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E7" w:rsidRDefault="006C4AE7" w:rsidP="006C4AE7">
      <w:pPr>
        <w:jc w:val="both"/>
        <w:rPr>
          <w:rFonts w:ascii="Arial" w:hAnsi="Arial" w:cs="Arial"/>
          <w:sz w:val="16"/>
          <w:szCs w:val="16"/>
        </w:rPr>
      </w:pPr>
      <w:bookmarkStart w:id="0" w:name="_GoBack"/>
      <w:bookmarkEnd w:id="0"/>
    </w:p>
    <w:p w:rsidR="005E10A1" w:rsidRDefault="005E10A1" w:rsidP="005E10A1">
      <w:pPr>
        <w:pStyle w:val="Ttulo1"/>
        <w:ind w:right="-145"/>
        <w:jc w:val="center"/>
        <w:rPr>
          <w:rFonts w:ascii="Arial" w:hAnsi="Arial" w:cs="Arial"/>
          <w:i w:val="0"/>
          <w:sz w:val="16"/>
          <w:szCs w:val="16"/>
        </w:rPr>
      </w:pPr>
      <w:r>
        <w:rPr>
          <w:rFonts w:ascii="Arial" w:hAnsi="Arial" w:cs="Arial"/>
          <w:i w:val="0"/>
          <w:sz w:val="16"/>
          <w:szCs w:val="16"/>
        </w:rPr>
        <w:t>ADENDO MODIFICADOR COM REABERTURA DE PRAZO</w:t>
      </w:r>
    </w:p>
    <w:p w:rsidR="005E10A1" w:rsidRDefault="005E10A1" w:rsidP="005E10A1">
      <w:pPr>
        <w:pStyle w:val="Ttulo1"/>
        <w:ind w:right="-145"/>
        <w:jc w:val="center"/>
        <w:rPr>
          <w:rFonts w:ascii="Arial" w:hAnsi="Arial" w:cs="Arial"/>
          <w:b w:val="0"/>
          <w:i w:val="0"/>
          <w:sz w:val="16"/>
          <w:szCs w:val="16"/>
        </w:rPr>
      </w:pPr>
      <w:r>
        <w:rPr>
          <w:rFonts w:ascii="Arial" w:hAnsi="Arial" w:cs="Arial"/>
          <w:b w:val="0"/>
          <w:i w:val="0"/>
          <w:sz w:val="16"/>
          <w:szCs w:val="16"/>
        </w:rPr>
        <w:t>UASG: 925373</w:t>
      </w:r>
    </w:p>
    <w:p w:rsidR="005E10A1" w:rsidRDefault="005E10A1" w:rsidP="005E10A1">
      <w:pPr>
        <w:rPr>
          <w:rFonts w:ascii="Arial" w:hAnsi="Arial" w:cs="Arial"/>
          <w:sz w:val="16"/>
          <w:szCs w:val="16"/>
        </w:rPr>
      </w:pPr>
      <w:r>
        <w:rPr>
          <w:rFonts w:ascii="Arial" w:hAnsi="Arial" w:cs="Arial"/>
          <w:sz w:val="16"/>
          <w:szCs w:val="16"/>
        </w:rPr>
        <w:t xml:space="preserve">PREGÃO ELETRÔNICO Nº </w:t>
      </w:r>
      <w:r>
        <w:rPr>
          <w:rFonts w:ascii="Arial" w:hAnsi="Arial" w:cs="Arial"/>
          <w:b/>
          <w:sz w:val="16"/>
          <w:szCs w:val="16"/>
        </w:rPr>
        <w:t>076/2016/CEL/SUPEL/RO</w:t>
      </w:r>
      <w:r>
        <w:rPr>
          <w:rFonts w:ascii="Arial" w:hAnsi="Arial" w:cs="Arial"/>
          <w:sz w:val="16"/>
          <w:szCs w:val="16"/>
        </w:rPr>
        <w:t>.</w:t>
      </w:r>
    </w:p>
    <w:p w:rsidR="005E10A1" w:rsidRDefault="005E10A1" w:rsidP="005E10A1">
      <w:pPr>
        <w:tabs>
          <w:tab w:val="left" w:pos="851"/>
          <w:tab w:val="left" w:pos="9638"/>
        </w:tabs>
        <w:jc w:val="both"/>
        <w:rPr>
          <w:rFonts w:ascii="Arial" w:hAnsi="Arial" w:cs="Arial"/>
          <w:bCs/>
          <w:sz w:val="16"/>
          <w:szCs w:val="16"/>
        </w:rPr>
      </w:pPr>
      <w:r>
        <w:rPr>
          <w:rFonts w:ascii="Arial" w:hAnsi="Arial" w:cs="Arial"/>
          <w:sz w:val="16"/>
          <w:szCs w:val="16"/>
        </w:rPr>
        <w:t xml:space="preserve">PROCESSO ADMINISTRATIVO N° </w:t>
      </w:r>
      <w:r>
        <w:rPr>
          <w:rFonts w:ascii="Arial" w:hAnsi="Arial" w:cs="Arial"/>
          <w:b/>
          <w:bCs/>
          <w:sz w:val="16"/>
          <w:szCs w:val="16"/>
        </w:rPr>
        <w:t>01.2101.05417-00/2015/SEJUS</w:t>
      </w:r>
      <w:r>
        <w:rPr>
          <w:rFonts w:ascii="Arial" w:hAnsi="Arial" w:cs="Arial"/>
          <w:bCs/>
          <w:sz w:val="16"/>
          <w:szCs w:val="16"/>
        </w:rPr>
        <w:t>.</w:t>
      </w:r>
    </w:p>
    <w:p w:rsidR="005E10A1" w:rsidRDefault="005E10A1" w:rsidP="005E10A1">
      <w:pPr>
        <w:jc w:val="both"/>
        <w:rPr>
          <w:rFonts w:ascii="Arial" w:hAnsi="Arial" w:cs="Arial"/>
          <w:sz w:val="16"/>
          <w:szCs w:val="16"/>
        </w:rPr>
      </w:pPr>
      <w:r>
        <w:rPr>
          <w:rFonts w:ascii="Arial" w:hAnsi="Arial" w:cs="Arial"/>
          <w:bCs/>
          <w:sz w:val="16"/>
          <w:szCs w:val="16"/>
        </w:rPr>
        <w:t xml:space="preserve">OBJETO: </w:t>
      </w:r>
      <w:r>
        <w:rPr>
          <w:rFonts w:ascii="Arial" w:hAnsi="Arial" w:cs="Arial"/>
          <w:sz w:val="16"/>
          <w:szCs w:val="16"/>
        </w:rPr>
        <w:t xml:space="preserve">Aquisição de refeições prontas (desjejum, almoço, jantar, lanche da tarde e lanche da noite), para atender as necessidades da Unidade Prisional do Município de </w:t>
      </w:r>
      <w:proofErr w:type="spellStart"/>
      <w:r>
        <w:rPr>
          <w:rFonts w:ascii="Arial" w:hAnsi="Arial" w:cs="Arial"/>
          <w:sz w:val="16"/>
          <w:szCs w:val="16"/>
        </w:rPr>
        <w:t>Ji-Paraná</w:t>
      </w:r>
      <w:proofErr w:type="spellEnd"/>
      <w:r>
        <w:rPr>
          <w:rFonts w:ascii="Arial" w:hAnsi="Arial" w:cs="Arial"/>
          <w:sz w:val="16"/>
          <w:szCs w:val="16"/>
        </w:rPr>
        <w:t>/RO.</w:t>
      </w:r>
    </w:p>
    <w:p w:rsidR="005E10A1" w:rsidRDefault="005E10A1" w:rsidP="005E10A1">
      <w:pPr>
        <w:jc w:val="both"/>
        <w:rPr>
          <w:rFonts w:ascii="Arial" w:hAnsi="Arial" w:cs="Arial"/>
          <w:bCs/>
          <w:sz w:val="16"/>
          <w:szCs w:val="16"/>
        </w:rPr>
      </w:pPr>
      <w:r>
        <w:rPr>
          <w:rFonts w:ascii="Arial" w:hAnsi="Arial" w:cs="Arial"/>
          <w:sz w:val="16"/>
          <w:szCs w:val="16"/>
        </w:rPr>
        <w:t xml:space="preserve">A Superintendência Estadual de Compras e Licitações, através de sua </w:t>
      </w:r>
      <w:proofErr w:type="spellStart"/>
      <w:r>
        <w:rPr>
          <w:rFonts w:ascii="Arial" w:hAnsi="Arial" w:cs="Arial"/>
          <w:sz w:val="16"/>
          <w:szCs w:val="16"/>
        </w:rPr>
        <w:t>Pregoeira</w:t>
      </w:r>
      <w:proofErr w:type="spellEnd"/>
      <w:r>
        <w:rPr>
          <w:rFonts w:ascii="Arial" w:hAnsi="Arial" w:cs="Arial"/>
          <w:sz w:val="16"/>
          <w:szCs w:val="16"/>
        </w:rPr>
        <w:t>, designada por força das disposições contidas na Portaria</w:t>
      </w:r>
      <w:r>
        <w:rPr>
          <w:rFonts w:ascii="Arial" w:hAnsi="Arial" w:cs="Arial"/>
          <w:noProof/>
          <w:sz w:val="16"/>
          <w:szCs w:val="16"/>
        </w:rPr>
        <w:t xml:space="preserve"> nº 013, publicada no D.O.E do dia 30 de março de 2016, </w:t>
      </w:r>
      <w:r>
        <w:rPr>
          <w:rFonts w:ascii="Arial" w:hAnsi="Arial" w:cs="Arial"/>
          <w:sz w:val="16"/>
          <w:szCs w:val="16"/>
        </w:rPr>
        <w:t xml:space="preserve">torna público aos interessados, em especial, as empresas que retiraram o instrumento convocatório, que houve alteração no </w:t>
      </w:r>
      <w:r>
        <w:rPr>
          <w:rFonts w:ascii="Arial" w:hAnsi="Arial" w:cs="Arial"/>
          <w:b/>
          <w:sz w:val="16"/>
          <w:szCs w:val="16"/>
        </w:rPr>
        <w:t>Anexo II do Edital – Quadro Estimativo de Preços</w:t>
      </w:r>
      <w:r>
        <w:rPr>
          <w:rFonts w:ascii="Arial" w:hAnsi="Arial" w:cs="Arial"/>
          <w:sz w:val="16"/>
          <w:szCs w:val="16"/>
        </w:rPr>
        <w:t xml:space="preserve">, e </w:t>
      </w:r>
      <w:proofErr w:type="spellStart"/>
      <w:r>
        <w:rPr>
          <w:rFonts w:ascii="Arial" w:hAnsi="Arial" w:cs="Arial"/>
          <w:sz w:val="16"/>
          <w:szCs w:val="16"/>
        </w:rPr>
        <w:t>cosequentemente</w:t>
      </w:r>
      <w:proofErr w:type="spellEnd"/>
      <w:r>
        <w:rPr>
          <w:rFonts w:ascii="Arial" w:hAnsi="Arial" w:cs="Arial"/>
          <w:sz w:val="16"/>
          <w:szCs w:val="16"/>
        </w:rPr>
        <w:t xml:space="preserve"> no </w:t>
      </w:r>
      <w:r>
        <w:rPr>
          <w:rFonts w:ascii="Arial" w:hAnsi="Arial" w:cs="Arial"/>
          <w:b/>
          <w:sz w:val="16"/>
          <w:szCs w:val="16"/>
        </w:rPr>
        <w:t xml:space="preserve">Valor Estimado da Contratação. </w:t>
      </w:r>
      <w:r>
        <w:rPr>
          <w:rFonts w:ascii="Arial" w:hAnsi="Arial" w:cs="Arial"/>
          <w:b/>
          <w:sz w:val="16"/>
          <w:szCs w:val="16"/>
          <w:u w:val="single"/>
        </w:rPr>
        <w:t>DISPONIBILIDADE DO EDITAL</w:t>
      </w:r>
      <w:r>
        <w:rPr>
          <w:rFonts w:ascii="Arial" w:hAnsi="Arial" w:cs="Arial"/>
          <w:sz w:val="16"/>
          <w:szCs w:val="16"/>
        </w:rPr>
        <w:t xml:space="preserve">: O edital atualizado encontra-se disponível para consulta e retirada, gratuitamente, no site: </w:t>
      </w:r>
      <w:hyperlink r:id="rId8" w:history="1">
        <w:r>
          <w:rPr>
            <w:rStyle w:val="Hyperlink"/>
            <w:rFonts w:ascii="Arial" w:eastAsia="StarSymbol" w:hAnsi="Arial" w:cs="Arial"/>
            <w:sz w:val="16"/>
            <w:szCs w:val="16"/>
          </w:rPr>
          <w:t>www.rondonia.ro.gov.br/supel</w:t>
        </w:r>
      </w:hyperlink>
      <w:r>
        <w:rPr>
          <w:rFonts w:ascii="Arial" w:hAnsi="Arial" w:cs="Arial"/>
          <w:sz w:val="16"/>
          <w:szCs w:val="16"/>
        </w:rPr>
        <w:t xml:space="preserve">. Os licitantes que já </w:t>
      </w:r>
      <w:proofErr w:type="gramStart"/>
      <w:r>
        <w:rPr>
          <w:rFonts w:ascii="Arial" w:hAnsi="Arial" w:cs="Arial"/>
          <w:sz w:val="16"/>
          <w:szCs w:val="16"/>
        </w:rPr>
        <w:t>baixaram-no</w:t>
      </w:r>
      <w:proofErr w:type="gramEnd"/>
      <w:r>
        <w:rPr>
          <w:rFonts w:ascii="Arial" w:hAnsi="Arial" w:cs="Arial"/>
          <w:sz w:val="16"/>
          <w:szCs w:val="16"/>
        </w:rPr>
        <w:t xml:space="preserve">, deveram fazê-lo novamente para conhecimento das alterações realizadas. Assim, considerando que as alterações implicam na elaboração das propostas, conforme disposto no Art. 21, § 4º da Lei 8.666/93, o certame que estava </w:t>
      </w:r>
      <w:r>
        <w:rPr>
          <w:rFonts w:ascii="Arial" w:hAnsi="Arial" w:cs="Arial"/>
          <w:bCs/>
          <w:sz w:val="16"/>
          <w:szCs w:val="16"/>
        </w:rPr>
        <w:t>SUSPENSO “</w:t>
      </w:r>
      <w:r>
        <w:rPr>
          <w:rFonts w:ascii="Arial" w:hAnsi="Arial" w:cs="Arial"/>
          <w:bCs/>
          <w:i/>
          <w:iCs/>
          <w:sz w:val="16"/>
          <w:szCs w:val="16"/>
        </w:rPr>
        <w:t>SINE DIE</w:t>
      </w:r>
      <w:r>
        <w:rPr>
          <w:rFonts w:ascii="Arial" w:hAnsi="Arial" w:cs="Arial"/>
          <w:bCs/>
          <w:sz w:val="16"/>
          <w:szCs w:val="16"/>
        </w:rPr>
        <w:t>”</w:t>
      </w:r>
      <w:r>
        <w:rPr>
          <w:rFonts w:ascii="Arial" w:hAnsi="Arial" w:cs="Arial"/>
          <w:sz w:val="16"/>
          <w:szCs w:val="16"/>
        </w:rPr>
        <w:t xml:space="preserve">, fica </w:t>
      </w:r>
      <w:r>
        <w:rPr>
          <w:rFonts w:ascii="Arial" w:hAnsi="Arial" w:cs="Arial"/>
          <w:b/>
          <w:sz w:val="16"/>
          <w:szCs w:val="16"/>
          <w:u w:val="single"/>
        </w:rPr>
        <w:t>REAGENDADO</w:t>
      </w:r>
      <w:r>
        <w:rPr>
          <w:rFonts w:ascii="Arial" w:hAnsi="Arial" w:cs="Arial"/>
          <w:sz w:val="16"/>
          <w:szCs w:val="16"/>
        </w:rPr>
        <w:t xml:space="preserve"> para o dia </w:t>
      </w:r>
      <w:r>
        <w:rPr>
          <w:rFonts w:ascii="Arial" w:hAnsi="Arial" w:cs="Arial"/>
          <w:b/>
          <w:sz w:val="16"/>
          <w:szCs w:val="16"/>
          <w:u w:val="single"/>
        </w:rPr>
        <w:t>16.12.2016</w:t>
      </w:r>
      <w:r>
        <w:rPr>
          <w:rFonts w:ascii="Arial" w:hAnsi="Arial" w:cs="Arial"/>
          <w:b/>
          <w:sz w:val="16"/>
          <w:szCs w:val="16"/>
        </w:rPr>
        <w:t>, às 11h00min (horário de Brasília).</w:t>
      </w:r>
      <w:r>
        <w:rPr>
          <w:rFonts w:ascii="Arial" w:hAnsi="Arial" w:cs="Arial"/>
          <w:sz w:val="16"/>
          <w:szCs w:val="16"/>
        </w:rPr>
        <w:t xml:space="preserve"> Permanecem inalteradas todas as demais condições previstas no edital e seus anexos. Publique-se.</w:t>
      </w:r>
    </w:p>
    <w:p w:rsidR="005E10A1" w:rsidRDefault="005E10A1" w:rsidP="005E10A1">
      <w:pPr>
        <w:rPr>
          <w:rFonts w:ascii="Arial" w:hAnsi="Arial" w:cs="Arial"/>
          <w:sz w:val="16"/>
          <w:szCs w:val="16"/>
        </w:rPr>
      </w:pPr>
      <w:r>
        <w:rPr>
          <w:rFonts w:ascii="Arial" w:hAnsi="Arial" w:cs="Arial"/>
          <w:sz w:val="16"/>
          <w:szCs w:val="16"/>
        </w:rPr>
        <w:t>Porto Velho (RO), 25 de novembro de 2016.</w:t>
      </w:r>
    </w:p>
    <w:p w:rsidR="005E10A1" w:rsidRDefault="005E10A1" w:rsidP="005E10A1">
      <w:pPr>
        <w:pStyle w:val="Rodap"/>
        <w:ind w:right="118"/>
        <w:jc w:val="center"/>
        <w:rPr>
          <w:rFonts w:ascii="Arial" w:hAnsi="Arial" w:cs="Arial"/>
          <w:sz w:val="16"/>
          <w:szCs w:val="16"/>
        </w:rPr>
      </w:pPr>
    </w:p>
    <w:p w:rsidR="005E10A1" w:rsidRDefault="005E10A1" w:rsidP="005E10A1">
      <w:pPr>
        <w:pStyle w:val="Rodap"/>
        <w:ind w:right="118"/>
        <w:jc w:val="center"/>
        <w:rPr>
          <w:rFonts w:ascii="Arial" w:hAnsi="Arial" w:cs="Arial"/>
          <w:sz w:val="16"/>
          <w:szCs w:val="16"/>
        </w:rPr>
      </w:pPr>
      <w:r>
        <w:rPr>
          <w:rFonts w:ascii="Arial" w:hAnsi="Arial" w:cs="Arial"/>
          <w:sz w:val="16"/>
          <w:szCs w:val="16"/>
        </w:rPr>
        <w:t>SILVIA CAETANO RODRIGUES</w:t>
      </w:r>
    </w:p>
    <w:p w:rsidR="005E10A1" w:rsidRDefault="005E10A1" w:rsidP="005E10A1">
      <w:pPr>
        <w:pStyle w:val="Rodap"/>
        <w:ind w:right="118"/>
        <w:jc w:val="center"/>
        <w:rPr>
          <w:rFonts w:ascii="Arial" w:hAnsi="Arial" w:cs="Arial"/>
          <w:sz w:val="16"/>
          <w:szCs w:val="16"/>
        </w:rPr>
      </w:pPr>
      <w:proofErr w:type="spellStart"/>
      <w:r>
        <w:rPr>
          <w:rFonts w:ascii="Arial" w:hAnsi="Arial" w:cs="Arial"/>
          <w:sz w:val="16"/>
          <w:szCs w:val="16"/>
        </w:rPr>
        <w:t>Pregoeira</w:t>
      </w:r>
      <w:proofErr w:type="spellEnd"/>
      <w:r>
        <w:rPr>
          <w:rFonts w:ascii="Arial" w:hAnsi="Arial" w:cs="Arial"/>
          <w:sz w:val="16"/>
          <w:szCs w:val="16"/>
        </w:rPr>
        <w:t xml:space="preserve"> CEL/SUPEL/RO</w:t>
      </w:r>
    </w:p>
    <w:p w:rsidR="005E10A1" w:rsidRDefault="005E10A1" w:rsidP="005E10A1">
      <w:pPr>
        <w:jc w:val="right"/>
        <w:rPr>
          <w:rFonts w:ascii="Arial" w:hAnsi="Arial" w:cs="Arial"/>
          <w:sz w:val="16"/>
          <w:szCs w:val="16"/>
        </w:rPr>
      </w:pPr>
    </w:p>
    <w:p w:rsidR="005E10A1" w:rsidRDefault="005E10A1" w:rsidP="005E10A1">
      <w:pPr>
        <w:jc w:val="right"/>
        <w:rPr>
          <w:rFonts w:ascii="Arial" w:hAnsi="Arial" w:cs="Arial"/>
          <w:sz w:val="16"/>
          <w:szCs w:val="16"/>
        </w:rPr>
      </w:pPr>
    </w:p>
    <w:p w:rsidR="005E10A1" w:rsidRDefault="005E10A1" w:rsidP="005E10A1">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Default="005E10A1" w:rsidP="006C4AE7">
      <w:pPr>
        <w:jc w:val="both"/>
        <w:rPr>
          <w:rFonts w:ascii="Arial" w:hAnsi="Arial" w:cs="Arial"/>
          <w:sz w:val="16"/>
          <w:szCs w:val="16"/>
        </w:rPr>
      </w:pPr>
    </w:p>
    <w:p w:rsidR="005E10A1" w:rsidRPr="00316C5A" w:rsidRDefault="005E10A1" w:rsidP="006C4AE7">
      <w:pPr>
        <w:jc w:val="both"/>
        <w:rPr>
          <w:rFonts w:ascii="Arial" w:hAnsi="Arial" w:cs="Arial"/>
          <w:sz w:val="16"/>
          <w:szCs w:val="16"/>
        </w:rPr>
      </w:pPr>
    </w:p>
    <w:p w:rsidR="006C4AE7" w:rsidRPr="00316C5A" w:rsidRDefault="006C4AE7" w:rsidP="006C4AE7">
      <w:pPr>
        <w:pStyle w:val="Ttulo"/>
        <w:jc w:val="both"/>
        <w:rPr>
          <w:rFonts w:ascii="Arial" w:hAnsi="Arial" w:cs="Arial"/>
          <w:sz w:val="16"/>
          <w:szCs w:val="16"/>
        </w:rPr>
      </w:pPr>
      <w:r w:rsidRPr="00316C5A">
        <w:rPr>
          <w:rFonts w:ascii="Arial" w:hAnsi="Arial" w:cs="Arial"/>
          <w:sz w:val="16"/>
          <w:szCs w:val="16"/>
        </w:rPr>
        <w:lastRenderedPageBreak/>
        <w:t>Aviso De Suspensão de Licitação</w:t>
      </w:r>
    </w:p>
    <w:p w:rsidR="006C4AE7" w:rsidRPr="00316C5A" w:rsidRDefault="006C4AE7" w:rsidP="006C4AE7">
      <w:pPr>
        <w:jc w:val="both"/>
        <w:rPr>
          <w:rFonts w:ascii="Arial" w:hAnsi="Arial" w:cs="Arial"/>
          <w:b/>
          <w:sz w:val="16"/>
          <w:szCs w:val="16"/>
        </w:rPr>
      </w:pPr>
      <w:r w:rsidRPr="00316C5A">
        <w:rPr>
          <w:rFonts w:ascii="Arial" w:hAnsi="Arial" w:cs="Arial"/>
          <w:b/>
          <w:sz w:val="16"/>
          <w:szCs w:val="16"/>
        </w:rPr>
        <w:t xml:space="preserve">Superintendência Estadual De Compras e Licitações </w:t>
      </w:r>
    </w:p>
    <w:p w:rsidR="006C4AE7" w:rsidRPr="00316C5A" w:rsidRDefault="006C4AE7" w:rsidP="006C4AE7">
      <w:pPr>
        <w:jc w:val="both"/>
        <w:rPr>
          <w:rFonts w:ascii="Arial" w:hAnsi="Arial" w:cs="Arial"/>
          <w:noProof/>
          <w:sz w:val="16"/>
          <w:szCs w:val="16"/>
        </w:rPr>
      </w:pPr>
      <w:r w:rsidRPr="00316C5A">
        <w:rPr>
          <w:rFonts w:ascii="Arial" w:hAnsi="Arial" w:cs="Arial"/>
          <w:b/>
          <w:sz w:val="16"/>
          <w:szCs w:val="16"/>
        </w:rPr>
        <w:t>Pregão Eletrônico Nº. 076/2016/CEL/SUPEL/RO</w:t>
      </w:r>
      <w:r w:rsidRPr="00316C5A">
        <w:rPr>
          <w:rFonts w:ascii="Arial" w:hAnsi="Arial" w:cs="Arial"/>
          <w:sz w:val="16"/>
          <w:szCs w:val="16"/>
        </w:rPr>
        <w:t xml:space="preserve">. DO TIPO: </w:t>
      </w:r>
      <w:r w:rsidRPr="00316C5A">
        <w:rPr>
          <w:rFonts w:ascii="Arial" w:hAnsi="Arial" w:cs="Arial"/>
          <w:noProof/>
          <w:sz w:val="16"/>
          <w:szCs w:val="16"/>
        </w:rPr>
        <w:t>MENOR PREÇO</w:t>
      </w:r>
    </w:p>
    <w:p w:rsidR="006C4AE7" w:rsidRPr="00316C5A" w:rsidRDefault="006C4AE7" w:rsidP="006C4AE7">
      <w:pPr>
        <w:jc w:val="both"/>
        <w:rPr>
          <w:rFonts w:ascii="Arial" w:hAnsi="Arial" w:cs="Arial"/>
          <w:bCs/>
          <w:sz w:val="16"/>
          <w:szCs w:val="16"/>
        </w:rPr>
      </w:pPr>
      <w:r w:rsidRPr="00316C5A">
        <w:rPr>
          <w:rFonts w:ascii="Arial" w:hAnsi="Arial" w:cs="Arial"/>
          <w:sz w:val="16"/>
          <w:szCs w:val="16"/>
        </w:rPr>
        <w:t xml:space="preserve">Processo Administrativo: </w:t>
      </w:r>
      <w:r w:rsidRPr="00316C5A">
        <w:rPr>
          <w:rFonts w:ascii="Arial" w:hAnsi="Arial" w:cs="Arial"/>
          <w:b/>
          <w:bCs/>
          <w:sz w:val="16"/>
          <w:szCs w:val="16"/>
        </w:rPr>
        <w:t>01.2101.05417-00/2015/SEJUS</w:t>
      </w:r>
      <w:r w:rsidRPr="00316C5A">
        <w:rPr>
          <w:rFonts w:ascii="Arial" w:hAnsi="Arial" w:cs="Arial"/>
          <w:bCs/>
          <w:sz w:val="16"/>
          <w:szCs w:val="16"/>
        </w:rPr>
        <w:t>.</w:t>
      </w:r>
    </w:p>
    <w:p w:rsidR="006C4AE7" w:rsidRPr="00316C5A" w:rsidRDefault="006C4AE7" w:rsidP="006C4AE7">
      <w:pPr>
        <w:jc w:val="both"/>
        <w:rPr>
          <w:rFonts w:ascii="Arial" w:hAnsi="Arial" w:cs="Arial"/>
          <w:sz w:val="16"/>
          <w:szCs w:val="16"/>
          <w:u w:val="single"/>
        </w:rPr>
      </w:pPr>
      <w:r w:rsidRPr="00316C5A">
        <w:rPr>
          <w:rFonts w:ascii="Arial" w:hAnsi="Arial" w:cs="Arial"/>
          <w:b/>
          <w:sz w:val="16"/>
          <w:szCs w:val="16"/>
        </w:rPr>
        <w:t>Objeto</w:t>
      </w:r>
      <w:r w:rsidRPr="00316C5A">
        <w:rPr>
          <w:rFonts w:ascii="Arial" w:hAnsi="Arial" w:cs="Arial"/>
          <w:b/>
          <w:bCs/>
          <w:sz w:val="16"/>
          <w:szCs w:val="16"/>
        </w:rPr>
        <w:t>:</w:t>
      </w:r>
      <w:r w:rsidRPr="00316C5A">
        <w:rPr>
          <w:rFonts w:ascii="Arial" w:hAnsi="Arial" w:cs="Arial"/>
          <w:sz w:val="16"/>
          <w:szCs w:val="16"/>
        </w:rPr>
        <w:t xml:space="preserve"> Aquisição de refeições prontas (desjejum, almoço, jantar, lanche da tarde e lanche da noite), para atender as necessidades das Unidades Prisionais e Socioeducativas do Município de </w:t>
      </w:r>
      <w:proofErr w:type="spellStart"/>
      <w:r w:rsidRPr="00316C5A">
        <w:rPr>
          <w:rFonts w:ascii="Arial" w:hAnsi="Arial" w:cs="Arial"/>
          <w:sz w:val="16"/>
          <w:szCs w:val="16"/>
        </w:rPr>
        <w:t>Ji-Paraná</w:t>
      </w:r>
      <w:proofErr w:type="spellEnd"/>
      <w:r w:rsidRPr="00316C5A">
        <w:rPr>
          <w:rFonts w:ascii="Arial" w:hAnsi="Arial" w:cs="Arial"/>
          <w:sz w:val="16"/>
          <w:szCs w:val="16"/>
        </w:rPr>
        <w:t xml:space="preserve">/RO. A </w:t>
      </w:r>
      <w:proofErr w:type="spellStart"/>
      <w:r w:rsidRPr="00316C5A">
        <w:rPr>
          <w:rFonts w:ascii="Arial" w:hAnsi="Arial" w:cs="Arial"/>
          <w:sz w:val="16"/>
          <w:szCs w:val="16"/>
        </w:rPr>
        <w:t>Pregoeira</w:t>
      </w:r>
      <w:proofErr w:type="spellEnd"/>
      <w:r w:rsidRPr="00316C5A">
        <w:rPr>
          <w:rFonts w:ascii="Arial" w:hAnsi="Arial" w:cs="Arial"/>
          <w:sz w:val="16"/>
          <w:szCs w:val="16"/>
        </w:rPr>
        <w:t xml:space="preserve"> designada pela Portaria nº. 013/GAB/SUPEL, de 30/03/2016, torna público aos interessados, e em especial às empresas que retiraram o Edital, que o certame em epígrafe está </w:t>
      </w:r>
      <w:r w:rsidRPr="00316C5A">
        <w:rPr>
          <w:rFonts w:ascii="Arial" w:hAnsi="Arial" w:cs="Arial"/>
          <w:b/>
          <w:bCs/>
          <w:sz w:val="16"/>
          <w:szCs w:val="16"/>
        </w:rPr>
        <w:t>SUSPENSO “</w:t>
      </w:r>
      <w:r w:rsidRPr="00316C5A">
        <w:rPr>
          <w:rFonts w:ascii="Arial" w:hAnsi="Arial" w:cs="Arial"/>
          <w:b/>
          <w:bCs/>
          <w:i/>
          <w:iCs/>
          <w:sz w:val="16"/>
          <w:szCs w:val="16"/>
        </w:rPr>
        <w:t>SINE DIE</w:t>
      </w:r>
      <w:r w:rsidRPr="00316C5A">
        <w:rPr>
          <w:rFonts w:ascii="Arial" w:hAnsi="Arial" w:cs="Arial"/>
          <w:b/>
          <w:bCs/>
          <w:sz w:val="16"/>
          <w:szCs w:val="16"/>
        </w:rPr>
        <w:t>”</w:t>
      </w:r>
      <w:r w:rsidRPr="00316C5A">
        <w:rPr>
          <w:rFonts w:ascii="Arial" w:hAnsi="Arial" w:cs="Arial"/>
          <w:sz w:val="16"/>
          <w:szCs w:val="16"/>
        </w:rPr>
        <w:t>, em razão da demanda de prazo para resposta de pedido</w:t>
      </w:r>
      <w:r>
        <w:rPr>
          <w:rFonts w:ascii="Arial" w:hAnsi="Arial" w:cs="Arial"/>
          <w:sz w:val="16"/>
          <w:szCs w:val="16"/>
        </w:rPr>
        <w:t>s</w:t>
      </w:r>
      <w:r w:rsidRPr="00316C5A">
        <w:rPr>
          <w:rFonts w:ascii="Arial" w:hAnsi="Arial" w:cs="Arial"/>
          <w:sz w:val="16"/>
          <w:szCs w:val="16"/>
        </w:rPr>
        <w:t xml:space="preserve"> de impugnaç</w:t>
      </w:r>
      <w:r>
        <w:rPr>
          <w:rFonts w:ascii="Arial" w:hAnsi="Arial" w:cs="Arial"/>
          <w:sz w:val="16"/>
          <w:szCs w:val="16"/>
        </w:rPr>
        <w:t>ões</w:t>
      </w:r>
      <w:r w:rsidRPr="00316C5A">
        <w:rPr>
          <w:rFonts w:ascii="Arial" w:hAnsi="Arial" w:cs="Arial"/>
          <w:sz w:val="16"/>
          <w:szCs w:val="16"/>
        </w:rPr>
        <w:t>. Depois de concluída o ajuste a administração promoverá o reagendamento do certame, e se for o caso, reabertura de prazo em cumprimento ao art. 21 § 4º da lei</w:t>
      </w:r>
      <w:r w:rsidRPr="00316C5A">
        <w:rPr>
          <w:rFonts w:ascii="Arial" w:hAnsi="Arial" w:cs="Arial"/>
          <w:sz w:val="16"/>
          <w:szCs w:val="16"/>
          <w:vertAlign w:val="subscript"/>
        </w:rPr>
        <w:t xml:space="preserve"> </w:t>
      </w:r>
      <w:r w:rsidRPr="00316C5A">
        <w:rPr>
          <w:rFonts w:ascii="Arial" w:hAnsi="Arial" w:cs="Arial"/>
          <w:sz w:val="16"/>
          <w:szCs w:val="16"/>
        </w:rPr>
        <w:t xml:space="preserve">8.666/963. </w:t>
      </w:r>
    </w:p>
    <w:p w:rsidR="006C4AE7" w:rsidRPr="00316C5A" w:rsidRDefault="006C4AE7" w:rsidP="006C4AE7">
      <w:pPr>
        <w:jc w:val="both"/>
        <w:rPr>
          <w:rFonts w:ascii="Arial" w:hAnsi="Arial" w:cs="Arial"/>
          <w:sz w:val="16"/>
          <w:szCs w:val="16"/>
        </w:rPr>
      </w:pPr>
      <w:r w:rsidRPr="00316C5A">
        <w:rPr>
          <w:rFonts w:ascii="Arial" w:hAnsi="Arial" w:cs="Arial"/>
          <w:sz w:val="16"/>
          <w:szCs w:val="16"/>
        </w:rPr>
        <w:t>Publique-se.                                                                                                                                                       Porto Velho/RO, 18 de outubro de 2016.</w:t>
      </w:r>
    </w:p>
    <w:p w:rsidR="006C4AE7" w:rsidRPr="00316C5A" w:rsidRDefault="006C4AE7" w:rsidP="006C4AE7">
      <w:pPr>
        <w:jc w:val="both"/>
        <w:rPr>
          <w:rFonts w:ascii="Arial" w:hAnsi="Arial" w:cs="Arial"/>
          <w:sz w:val="16"/>
          <w:szCs w:val="16"/>
        </w:rPr>
      </w:pPr>
    </w:p>
    <w:p w:rsidR="006C4AE7" w:rsidRPr="00316C5A" w:rsidRDefault="006C4AE7" w:rsidP="006C4AE7">
      <w:pPr>
        <w:jc w:val="both"/>
        <w:rPr>
          <w:rFonts w:ascii="Arial" w:hAnsi="Arial" w:cs="Arial"/>
          <w:sz w:val="16"/>
          <w:szCs w:val="16"/>
        </w:rPr>
      </w:pPr>
      <w:r w:rsidRPr="00316C5A">
        <w:rPr>
          <w:rFonts w:ascii="Arial" w:hAnsi="Arial" w:cs="Arial"/>
          <w:sz w:val="16"/>
          <w:szCs w:val="16"/>
        </w:rPr>
        <w:t>SILVIA CAETANO RODRIGUES</w:t>
      </w:r>
    </w:p>
    <w:p w:rsidR="006C4AE7" w:rsidRPr="00316C5A" w:rsidRDefault="006C4AE7" w:rsidP="006C4AE7">
      <w:pPr>
        <w:jc w:val="both"/>
        <w:rPr>
          <w:rFonts w:ascii="Arial" w:hAnsi="Arial" w:cs="Arial"/>
          <w:sz w:val="16"/>
          <w:szCs w:val="16"/>
        </w:rPr>
      </w:pPr>
      <w:proofErr w:type="spellStart"/>
      <w:r w:rsidRPr="00316C5A">
        <w:rPr>
          <w:rFonts w:ascii="Arial" w:hAnsi="Arial" w:cs="Arial"/>
          <w:sz w:val="16"/>
          <w:szCs w:val="16"/>
        </w:rPr>
        <w:t>Pregoeira</w:t>
      </w:r>
      <w:proofErr w:type="spellEnd"/>
      <w:r w:rsidRPr="00316C5A">
        <w:rPr>
          <w:rFonts w:ascii="Arial" w:hAnsi="Arial" w:cs="Arial"/>
          <w:sz w:val="16"/>
          <w:szCs w:val="16"/>
        </w:rPr>
        <w:t>/CEL/SUPEL/RO</w:t>
      </w:r>
    </w:p>
    <w:p w:rsidR="006C4AE7" w:rsidRPr="00316C5A" w:rsidRDefault="006C4AE7" w:rsidP="006C4AE7">
      <w:pPr>
        <w:jc w:val="both"/>
        <w:rPr>
          <w:rFonts w:ascii="Arial" w:hAnsi="Arial" w:cs="Arial"/>
          <w:sz w:val="16"/>
          <w:szCs w:val="16"/>
        </w:rPr>
      </w:pPr>
    </w:p>
    <w:p w:rsidR="006C4AE7" w:rsidRPr="00316C5A" w:rsidRDefault="006C4AE7" w:rsidP="006C4AE7">
      <w:pPr>
        <w:jc w:val="both"/>
        <w:rPr>
          <w:rFonts w:ascii="Arial" w:hAnsi="Arial" w:cs="Arial"/>
          <w:sz w:val="16"/>
          <w:szCs w:val="16"/>
        </w:rPr>
      </w:pPr>
    </w:p>
    <w:p w:rsidR="006C4AE7" w:rsidRPr="00316C5A" w:rsidRDefault="006C4AE7" w:rsidP="006C4AE7">
      <w:pPr>
        <w:ind w:right="-1"/>
        <w:rPr>
          <w:rFonts w:ascii="Arial" w:hAnsi="Arial" w:cs="Arial"/>
          <w:sz w:val="16"/>
          <w:szCs w:val="16"/>
        </w:rPr>
      </w:pPr>
    </w:p>
    <w:p w:rsidR="006C4AE7" w:rsidRPr="00316C5A" w:rsidRDefault="006C4AE7" w:rsidP="006C4AE7">
      <w:pPr>
        <w:rPr>
          <w:rFonts w:ascii="Arial" w:hAnsi="Arial" w:cs="Arial"/>
          <w:sz w:val="16"/>
          <w:szCs w:val="16"/>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6C4AE7" w:rsidRDefault="006C4AE7" w:rsidP="00963FED">
      <w:pPr>
        <w:tabs>
          <w:tab w:val="left" w:pos="7371"/>
        </w:tabs>
        <w:jc w:val="center"/>
        <w:rPr>
          <w:b/>
          <w:sz w:val="32"/>
          <w:szCs w:val="32"/>
        </w:rPr>
      </w:pPr>
    </w:p>
    <w:p w:rsidR="003C4D4C" w:rsidRPr="00963FED" w:rsidRDefault="003C4D4C" w:rsidP="00963FED">
      <w:pPr>
        <w:tabs>
          <w:tab w:val="left" w:pos="7371"/>
        </w:tabs>
        <w:jc w:val="center"/>
        <w:rPr>
          <w:b/>
          <w:sz w:val="32"/>
          <w:szCs w:val="32"/>
        </w:rPr>
      </w:pPr>
      <w:r w:rsidRPr="00963FED">
        <w:rPr>
          <w:b/>
          <w:sz w:val="32"/>
          <w:szCs w:val="32"/>
        </w:rPr>
        <w:lastRenderedPageBreak/>
        <w:t xml:space="preserve">PREGÃO ELETRÔNICO Nº. </w:t>
      </w:r>
      <w:r w:rsidR="00397C0B">
        <w:rPr>
          <w:b/>
          <w:sz w:val="32"/>
          <w:szCs w:val="32"/>
        </w:rPr>
        <w:t>076</w:t>
      </w:r>
      <w:r w:rsidRPr="00963FED">
        <w:rPr>
          <w:b/>
          <w:sz w:val="32"/>
          <w:szCs w:val="32"/>
        </w:rPr>
        <w:t>/201</w:t>
      </w:r>
      <w:r w:rsidR="00397C0B">
        <w:rPr>
          <w:b/>
          <w:sz w:val="32"/>
          <w:szCs w:val="32"/>
        </w:rPr>
        <w:t>6</w:t>
      </w:r>
      <w:r w:rsidRPr="00963FED">
        <w:rPr>
          <w:b/>
          <w:sz w:val="32"/>
          <w:szCs w:val="32"/>
        </w:rPr>
        <w:t>/SUPEL/RO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w:t>
      </w:r>
    </w:p>
    <w:p w:rsidR="003C4D4C" w:rsidRPr="00F76FC3" w:rsidRDefault="003C4D4C" w:rsidP="003C4D4C">
      <w:pPr>
        <w:pStyle w:val="Ttulo1"/>
        <w:jc w:val="both"/>
        <w:rPr>
          <w:b w:val="0"/>
          <w:sz w:val="120"/>
          <w:szCs w:val="120"/>
        </w:rPr>
      </w:pPr>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CC0BC2" w:rsidP="00CC0BC2">
            <w:pPr>
              <w:jc w:val="both"/>
              <w:rPr>
                <w:b/>
                <w:bCs/>
                <w:color w:val="0000FF"/>
                <w:sz w:val="22"/>
                <w:szCs w:val="22"/>
              </w:rPr>
            </w:pPr>
            <w:r>
              <w:rPr>
                <w:b/>
                <w:bCs/>
                <w:sz w:val="22"/>
                <w:szCs w:val="22"/>
              </w:rPr>
              <w:t>Dúvidas: (69) 3216- 5</w:t>
            </w:r>
            <w:r w:rsidR="003C4D4C" w:rsidRPr="00F76FC3">
              <w:rPr>
                <w:b/>
                <w:bCs/>
                <w:sz w:val="22"/>
                <w:szCs w:val="22"/>
              </w:rPr>
              <w:t>3</w:t>
            </w:r>
            <w:r>
              <w:rPr>
                <w:b/>
                <w:bCs/>
                <w:sz w:val="22"/>
                <w:szCs w:val="22"/>
              </w:rPr>
              <w:t>18</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0BC2" w:rsidRDefault="00CC0BC2" w:rsidP="00BD6DC3">
      <w:pPr>
        <w:tabs>
          <w:tab w:val="left" w:pos="7371"/>
        </w:tabs>
        <w:jc w:val="center"/>
        <w:rPr>
          <w:b/>
          <w:sz w:val="22"/>
          <w:szCs w:val="22"/>
        </w:rPr>
      </w:pPr>
    </w:p>
    <w:p w:rsidR="00CC0BC2" w:rsidRDefault="00CC0BC2" w:rsidP="00BD6DC3">
      <w:pPr>
        <w:tabs>
          <w:tab w:val="left" w:pos="7371"/>
        </w:tabs>
        <w:jc w:val="center"/>
        <w:rPr>
          <w:b/>
          <w:sz w:val="22"/>
          <w:szCs w:val="22"/>
        </w:rPr>
      </w:pPr>
    </w:p>
    <w:p w:rsidR="00CC263B" w:rsidRPr="000118E9" w:rsidRDefault="00CC263B" w:rsidP="000118E9">
      <w:pPr>
        <w:tabs>
          <w:tab w:val="left" w:pos="7371"/>
        </w:tabs>
        <w:jc w:val="center"/>
        <w:rPr>
          <w:b/>
          <w:sz w:val="22"/>
          <w:szCs w:val="22"/>
        </w:rPr>
      </w:pPr>
      <w:r w:rsidRPr="000118E9">
        <w:rPr>
          <w:b/>
          <w:sz w:val="22"/>
          <w:szCs w:val="22"/>
        </w:rPr>
        <w:lastRenderedPageBreak/>
        <w:t>ED</w:t>
      </w:r>
      <w:r w:rsidR="00BC5EAF" w:rsidRPr="000118E9">
        <w:rPr>
          <w:b/>
          <w:sz w:val="22"/>
          <w:szCs w:val="22"/>
        </w:rPr>
        <w:t xml:space="preserve">ITAL DE PREGÃO ELETRÔNICO Nº. </w:t>
      </w:r>
      <w:r w:rsidR="00397C0B" w:rsidRPr="000118E9">
        <w:rPr>
          <w:b/>
          <w:sz w:val="22"/>
          <w:szCs w:val="22"/>
        </w:rPr>
        <w:t>076/2016/SUPEL/RO</w:t>
      </w:r>
    </w:p>
    <w:p w:rsidR="00004517" w:rsidRPr="000118E9" w:rsidRDefault="00004517" w:rsidP="000118E9">
      <w:pPr>
        <w:jc w:val="both"/>
        <w:rPr>
          <w:b/>
          <w:sz w:val="22"/>
          <w:szCs w:val="22"/>
          <w:u w:val="single"/>
        </w:rPr>
      </w:pPr>
    </w:p>
    <w:p w:rsidR="00CC263B" w:rsidRPr="000118E9" w:rsidRDefault="00CC263B"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0118E9">
        <w:rPr>
          <w:b/>
          <w:sz w:val="22"/>
          <w:szCs w:val="22"/>
        </w:rPr>
        <w:t xml:space="preserve">PREÂMBULO: </w:t>
      </w:r>
    </w:p>
    <w:p w:rsidR="00CC263B" w:rsidRPr="000118E9" w:rsidRDefault="00CC263B" w:rsidP="000118E9">
      <w:pPr>
        <w:jc w:val="both"/>
        <w:rPr>
          <w:sz w:val="22"/>
          <w:szCs w:val="22"/>
        </w:rPr>
      </w:pPr>
    </w:p>
    <w:p w:rsidR="00CC263B" w:rsidRPr="000118E9" w:rsidRDefault="00CC263B" w:rsidP="000118E9">
      <w:pPr>
        <w:jc w:val="both"/>
        <w:rPr>
          <w:sz w:val="22"/>
          <w:szCs w:val="22"/>
        </w:rPr>
      </w:pPr>
      <w:r w:rsidRPr="000118E9">
        <w:rPr>
          <w:sz w:val="22"/>
          <w:szCs w:val="22"/>
        </w:rPr>
        <w:t xml:space="preserve">A </w:t>
      </w:r>
      <w:r w:rsidRPr="000118E9">
        <w:rPr>
          <w:b/>
          <w:bCs/>
          <w:sz w:val="22"/>
          <w:szCs w:val="22"/>
        </w:rPr>
        <w:t>Superintendência Estadual de Compras e Licitações - SUPEL/RO</w:t>
      </w:r>
      <w:r w:rsidRPr="000118E9">
        <w:rPr>
          <w:sz w:val="22"/>
          <w:szCs w:val="22"/>
        </w:rPr>
        <w:t xml:space="preserve">, através de seu (a) Pregoeiro (a) e Equipe de Apoio, designada por força das disposições contidas na </w:t>
      </w:r>
      <w:r w:rsidRPr="000118E9">
        <w:rPr>
          <w:b/>
          <w:noProof/>
          <w:sz w:val="22"/>
          <w:szCs w:val="22"/>
        </w:rPr>
        <w:t xml:space="preserve">Portaria nº </w:t>
      </w:r>
      <w:r w:rsidR="00DB28A1" w:rsidRPr="000118E9">
        <w:rPr>
          <w:b/>
          <w:noProof/>
          <w:sz w:val="22"/>
          <w:szCs w:val="22"/>
        </w:rPr>
        <w:t>013</w:t>
      </w:r>
      <w:r w:rsidR="009A6F92" w:rsidRPr="000118E9">
        <w:rPr>
          <w:b/>
          <w:noProof/>
          <w:sz w:val="22"/>
          <w:szCs w:val="22"/>
        </w:rPr>
        <w:t xml:space="preserve"> publicada no Diário Oficial do Est</w:t>
      </w:r>
      <w:r w:rsidR="00963FED" w:rsidRPr="000118E9">
        <w:rPr>
          <w:b/>
          <w:noProof/>
          <w:sz w:val="22"/>
          <w:szCs w:val="22"/>
        </w:rPr>
        <w:t xml:space="preserve">ado de Rondônia, edição do dia </w:t>
      </w:r>
      <w:r w:rsidR="00DB28A1" w:rsidRPr="000118E9">
        <w:rPr>
          <w:b/>
          <w:noProof/>
          <w:sz w:val="22"/>
          <w:szCs w:val="22"/>
        </w:rPr>
        <w:t>30</w:t>
      </w:r>
      <w:r w:rsidR="009A6F92" w:rsidRPr="000118E9">
        <w:rPr>
          <w:b/>
          <w:noProof/>
          <w:sz w:val="22"/>
          <w:szCs w:val="22"/>
        </w:rPr>
        <w:t xml:space="preserve"> de </w:t>
      </w:r>
      <w:r w:rsidR="00DB28A1" w:rsidRPr="000118E9">
        <w:rPr>
          <w:b/>
          <w:noProof/>
          <w:sz w:val="22"/>
          <w:szCs w:val="22"/>
        </w:rPr>
        <w:t>março</w:t>
      </w:r>
      <w:r w:rsidR="009A6F92" w:rsidRPr="000118E9">
        <w:rPr>
          <w:b/>
          <w:noProof/>
          <w:sz w:val="22"/>
          <w:szCs w:val="22"/>
        </w:rPr>
        <w:t xml:space="preserve"> de 201</w:t>
      </w:r>
      <w:r w:rsidR="00DB28A1" w:rsidRPr="000118E9">
        <w:rPr>
          <w:b/>
          <w:noProof/>
          <w:sz w:val="22"/>
          <w:szCs w:val="22"/>
        </w:rPr>
        <w:t>6</w:t>
      </w:r>
      <w:r w:rsidRPr="000118E9">
        <w:rPr>
          <w:b/>
          <w:noProof/>
          <w:sz w:val="22"/>
          <w:szCs w:val="22"/>
        </w:rPr>
        <w:t>,</w:t>
      </w:r>
      <w:r w:rsidRPr="000118E9">
        <w:rPr>
          <w:sz w:val="22"/>
          <w:szCs w:val="22"/>
        </w:rPr>
        <w:t xml:space="preserve"> torna púb</w:t>
      </w:r>
      <w:r w:rsidR="00963FED" w:rsidRPr="000118E9">
        <w:rPr>
          <w:sz w:val="22"/>
          <w:szCs w:val="22"/>
        </w:rPr>
        <w:t>lico que se encontra autorizada</w:t>
      </w:r>
      <w:r w:rsidRPr="000118E9">
        <w:rPr>
          <w:sz w:val="22"/>
          <w:szCs w:val="22"/>
        </w:rPr>
        <w:t xml:space="preserve"> a realização de licitação do </w:t>
      </w:r>
      <w:r w:rsidRPr="000118E9">
        <w:rPr>
          <w:b/>
          <w:sz w:val="22"/>
          <w:szCs w:val="22"/>
        </w:rPr>
        <w:t>Processo Administrativo n</w:t>
      </w:r>
      <w:r w:rsidR="00DB28A1" w:rsidRPr="000118E9">
        <w:rPr>
          <w:b/>
          <w:bCs/>
          <w:sz w:val="22"/>
          <w:szCs w:val="22"/>
        </w:rPr>
        <w:t>º</w:t>
      </w:r>
      <w:r w:rsidRPr="000118E9">
        <w:rPr>
          <w:b/>
          <w:bCs/>
          <w:sz w:val="22"/>
          <w:szCs w:val="22"/>
        </w:rPr>
        <w:t xml:space="preserve"> </w:t>
      </w:r>
      <w:r w:rsidR="00963FED" w:rsidRPr="000118E9">
        <w:rPr>
          <w:b/>
          <w:bCs/>
          <w:sz w:val="22"/>
          <w:szCs w:val="22"/>
        </w:rPr>
        <w:t>01.2101.0</w:t>
      </w:r>
      <w:r w:rsidR="000044CD" w:rsidRPr="000118E9">
        <w:rPr>
          <w:b/>
          <w:bCs/>
          <w:sz w:val="22"/>
          <w:szCs w:val="22"/>
        </w:rPr>
        <w:t>5417</w:t>
      </w:r>
      <w:r w:rsidR="00963FED" w:rsidRPr="000118E9">
        <w:rPr>
          <w:b/>
          <w:bCs/>
          <w:sz w:val="22"/>
          <w:szCs w:val="22"/>
        </w:rPr>
        <w:t>-00/2015</w:t>
      </w:r>
      <w:r w:rsidR="00095B60" w:rsidRPr="000118E9">
        <w:rPr>
          <w:b/>
          <w:bCs/>
          <w:sz w:val="22"/>
          <w:szCs w:val="22"/>
        </w:rPr>
        <w:t>/</w:t>
      </w:r>
      <w:proofErr w:type="gramStart"/>
      <w:r w:rsidR="00095B60" w:rsidRPr="000118E9">
        <w:rPr>
          <w:b/>
          <w:bCs/>
          <w:sz w:val="22"/>
          <w:szCs w:val="22"/>
        </w:rPr>
        <w:t>SEJUS</w:t>
      </w:r>
      <w:r w:rsidRPr="000118E9">
        <w:rPr>
          <w:b/>
          <w:bCs/>
          <w:sz w:val="22"/>
          <w:szCs w:val="22"/>
        </w:rPr>
        <w:t>,</w:t>
      </w:r>
      <w:proofErr w:type="gramEnd"/>
      <w:r w:rsidRPr="000118E9">
        <w:rPr>
          <w:sz w:val="22"/>
          <w:szCs w:val="22"/>
        </w:rPr>
        <w:t xml:space="preserve">na modalidade </w:t>
      </w:r>
      <w:r w:rsidRPr="000118E9">
        <w:rPr>
          <w:b/>
          <w:sz w:val="22"/>
          <w:szCs w:val="22"/>
        </w:rPr>
        <w:t xml:space="preserve">PREGÃO, </w:t>
      </w:r>
      <w:r w:rsidRPr="000118E9">
        <w:rPr>
          <w:sz w:val="22"/>
          <w:szCs w:val="22"/>
        </w:rPr>
        <w:t>na forma</w:t>
      </w:r>
      <w:r w:rsidRPr="000118E9">
        <w:rPr>
          <w:b/>
          <w:sz w:val="22"/>
          <w:szCs w:val="22"/>
        </w:rPr>
        <w:t xml:space="preserve"> ELETRÔNICA,</w:t>
      </w:r>
      <w:r w:rsidRPr="000118E9">
        <w:rPr>
          <w:sz w:val="22"/>
          <w:szCs w:val="22"/>
        </w:rPr>
        <w:t xml:space="preserve">sob o </w:t>
      </w:r>
      <w:r w:rsidRPr="000118E9">
        <w:rPr>
          <w:b/>
          <w:sz w:val="22"/>
          <w:szCs w:val="22"/>
        </w:rPr>
        <w:t>nº</w:t>
      </w:r>
      <w:r w:rsidR="00DB28A1" w:rsidRPr="000118E9">
        <w:rPr>
          <w:b/>
          <w:sz w:val="22"/>
          <w:szCs w:val="22"/>
        </w:rPr>
        <w:t xml:space="preserve"> </w:t>
      </w:r>
      <w:r w:rsidR="00397C0B" w:rsidRPr="000118E9">
        <w:rPr>
          <w:b/>
          <w:sz w:val="22"/>
          <w:szCs w:val="22"/>
        </w:rPr>
        <w:t>076/2016/SUPEL/RO</w:t>
      </w:r>
      <w:r w:rsidRPr="000118E9">
        <w:rPr>
          <w:sz w:val="22"/>
          <w:szCs w:val="22"/>
        </w:rPr>
        <w:t xml:space="preserve"> do tipo </w:t>
      </w:r>
      <w:r w:rsidRPr="000118E9">
        <w:rPr>
          <w:b/>
          <w:noProof/>
          <w:sz w:val="22"/>
          <w:szCs w:val="22"/>
        </w:rPr>
        <w:t>Menor Preço</w:t>
      </w:r>
      <w:r w:rsidR="00DB28A1" w:rsidRPr="000118E9">
        <w:rPr>
          <w:b/>
          <w:noProof/>
          <w:sz w:val="22"/>
          <w:szCs w:val="22"/>
        </w:rPr>
        <w:t xml:space="preserve"> </w:t>
      </w:r>
      <w:r w:rsidR="006F253A" w:rsidRPr="000118E9">
        <w:rPr>
          <w:b/>
          <w:noProof/>
          <w:sz w:val="22"/>
          <w:szCs w:val="22"/>
        </w:rPr>
        <w:t>por Lote</w:t>
      </w:r>
      <w:r w:rsidRPr="000118E9">
        <w:rPr>
          <w:sz w:val="22"/>
          <w:szCs w:val="22"/>
        </w:rPr>
        <w:t xml:space="preserve">, tendo por finalidade </w:t>
      </w:r>
      <w:r w:rsidR="00375B35" w:rsidRPr="000118E9">
        <w:rPr>
          <w:sz w:val="22"/>
          <w:szCs w:val="22"/>
        </w:rPr>
        <w:t>a</w:t>
      </w:r>
      <w:r w:rsidR="00DB28A1" w:rsidRPr="000118E9">
        <w:rPr>
          <w:sz w:val="22"/>
          <w:szCs w:val="22"/>
        </w:rPr>
        <w:t xml:space="preserve"> </w:t>
      </w:r>
      <w:r w:rsidR="00963FED" w:rsidRPr="000118E9">
        <w:rPr>
          <w:b/>
          <w:sz w:val="22"/>
          <w:szCs w:val="22"/>
          <w:u w:val="single"/>
        </w:rPr>
        <w:t xml:space="preserve">Aquisição de refeições prontas (desjejum, almoço, jantar, lanche da tarde e lanche da noite), para atender as necessidades das Unidades </w:t>
      </w:r>
      <w:r w:rsidR="000755D1" w:rsidRPr="000118E9">
        <w:rPr>
          <w:b/>
          <w:sz w:val="22"/>
          <w:szCs w:val="22"/>
          <w:u w:val="single"/>
        </w:rPr>
        <w:t>Prisionais e Socioeducativas do Município de Ji-paraná</w:t>
      </w:r>
      <w:r w:rsidR="00CD1A96" w:rsidRPr="000118E9">
        <w:rPr>
          <w:b/>
          <w:sz w:val="22"/>
          <w:szCs w:val="22"/>
        </w:rPr>
        <w:t>,</w:t>
      </w:r>
      <w:r w:rsidR="00DB28A1" w:rsidRPr="000118E9">
        <w:rPr>
          <w:b/>
          <w:sz w:val="22"/>
          <w:szCs w:val="22"/>
        </w:rPr>
        <w:t xml:space="preserve"> </w:t>
      </w:r>
      <w:r w:rsidRPr="000118E9">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0118E9">
        <w:rPr>
          <w:b/>
          <w:sz w:val="22"/>
          <w:szCs w:val="22"/>
        </w:rPr>
        <w:t xml:space="preserve">SECRETARIA DE ESTADO DE JUSTIÇA </w:t>
      </w:r>
      <w:r w:rsidR="00510E64" w:rsidRPr="000118E9">
        <w:rPr>
          <w:b/>
          <w:sz w:val="22"/>
          <w:szCs w:val="22"/>
        </w:rPr>
        <w:t xml:space="preserve">– </w:t>
      </w:r>
      <w:r w:rsidR="00B54A9C" w:rsidRPr="000118E9">
        <w:rPr>
          <w:b/>
          <w:sz w:val="22"/>
          <w:szCs w:val="22"/>
        </w:rPr>
        <w:t>SEJUS</w:t>
      </w:r>
      <w:r w:rsidRPr="000118E9">
        <w:rPr>
          <w:b/>
          <w:sz w:val="22"/>
          <w:szCs w:val="22"/>
        </w:rPr>
        <w:t xml:space="preserve">, </w:t>
      </w:r>
      <w:r w:rsidRPr="000118E9">
        <w:rPr>
          <w:sz w:val="22"/>
          <w:szCs w:val="22"/>
        </w:rPr>
        <w:t>cuja</w:t>
      </w:r>
      <w:r w:rsidR="00DB28A1" w:rsidRPr="000118E9">
        <w:rPr>
          <w:sz w:val="22"/>
          <w:szCs w:val="22"/>
        </w:rPr>
        <w:t xml:space="preserve"> </w:t>
      </w:r>
      <w:r w:rsidRPr="000118E9">
        <w:rPr>
          <w:sz w:val="22"/>
          <w:szCs w:val="22"/>
        </w:rPr>
        <w:t>Sessão Pública para Recebimento das Propostas dar-se-á em</w:t>
      </w:r>
      <w:r w:rsidR="00DB28A1" w:rsidRPr="000118E9">
        <w:rPr>
          <w:sz w:val="22"/>
          <w:szCs w:val="22"/>
        </w:rPr>
        <w:t xml:space="preserve"> </w:t>
      </w:r>
      <w:r w:rsidRPr="000118E9">
        <w:rPr>
          <w:sz w:val="22"/>
          <w:szCs w:val="22"/>
        </w:rPr>
        <w:t xml:space="preserve">data, horário e endereço eletrônico abaixo indicado: </w:t>
      </w:r>
    </w:p>
    <w:p w:rsidR="00A14323" w:rsidRPr="000118E9" w:rsidRDefault="00A14323" w:rsidP="000118E9">
      <w:pPr>
        <w:shd w:val="clear" w:color="auto" w:fill="CCCCCC"/>
        <w:tabs>
          <w:tab w:val="left" w:pos="1985"/>
        </w:tabs>
        <w:spacing w:before="240" w:after="40"/>
        <w:ind w:right="-5"/>
        <w:jc w:val="both"/>
        <w:rPr>
          <w:b/>
          <w:sz w:val="22"/>
          <w:szCs w:val="22"/>
        </w:rPr>
      </w:pPr>
      <w:r w:rsidRPr="000118E9">
        <w:rPr>
          <w:b/>
          <w:sz w:val="22"/>
          <w:szCs w:val="22"/>
        </w:rPr>
        <w:t xml:space="preserve">DATA: </w:t>
      </w:r>
      <w:r w:rsidR="005E10A1" w:rsidRPr="005E10A1">
        <w:rPr>
          <w:b/>
          <w:sz w:val="22"/>
          <w:szCs w:val="22"/>
          <w:highlight w:val="yellow"/>
        </w:rPr>
        <w:t>16</w:t>
      </w:r>
      <w:r w:rsidR="00F6794C" w:rsidRPr="005E10A1">
        <w:rPr>
          <w:b/>
          <w:sz w:val="22"/>
          <w:szCs w:val="22"/>
          <w:highlight w:val="yellow"/>
        </w:rPr>
        <w:t>/</w:t>
      </w:r>
      <w:r w:rsidR="00DB28A1" w:rsidRPr="005E10A1">
        <w:rPr>
          <w:b/>
          <w:sz w:val="22"/>
          <w:szCs w:val="22"/>
          <w:highlight w:val="yellow"/>
        </w:rPr>
        <w:t>1</w:t>
      </w:r>
      <w:r w:rsidR="005E10A1" w:rsidRPr="005E10A1">
        <w:rPr>
          <w:b/>
          <w:sz w:val="22"/>
          <w:szCs w:val="22"/>
          <w:highlight w:val="yellow"/>
        </w:rPr>
        <w:t>2</w:t>
      </w:r>
      <w:r w:rsidR="00395A1F" w:rsidRPr="005E10A1">
        <w:rPr>
          <w:b/>
          <w:sz w:val="22"/>
          <w:szCs w:val="22"/>
          <w:highlight w:val="yellow"/>
        </w:rPr>
        <w:t>/201</w:t>
      </w:r>
      <w:r w:rsidR="00B90D56" w:rsidRPr="005E10A1">
        <w:rPr>
          <w:b/>
          <w:sz w:val="22"/>
          <w:szCs w:val="22"/>
          <w:highlight w:val="yellow"/>
        </w:rPr>
        <w:t>6</w:t>
      </w:r>
      <w:r w:rsidR="002F4C4C" w:rsidRPr="005E10A1">
        <w:rPr>
          <w:b/>
          <w:sz w:val="22"/>
          <w:szCs w:val="22"/>
          <w:highlight w:val="yellow"/>
        </w:rPr>
        <w:t>.</w:t>
      </w:r>
    </w:p>
    <w:p w:rsidR="00A14323" w:rsidRPr="000118E9" w:rsidRDefault="00A14323" w:rsidP="000118E9">
      <w:pPr>
        <w:tabs>
          <w:tab w:val="left" w:pos="1985"/>
        </w:tabs>
        <w:spacing w:before="40" w:after="40"/>
        <w:ind w:right="-5"/>
        <w:jc w:val="both"/>
        <w:rPr>
          <w:sz w:val="22"/>
          <w:szCs w:val="22"/>
        </w:rPr>
      </w:pPr>
      <w:r w:rsidRPr="000118E9">
        <w:rPr>
          <w:b/>
          <w:sz w:val="22"/>
          <w:szCs w:val="22"/>
        </w:rPr>
        <w:t xml:space="preserve">HORÁRIO DE BRASÍLIA: </w:t>
      </w:r>
      <w:r w:rsidR="0003463C" w:rsidRPr="005E10A1">
        <w:rPr>
          <w:b/>
          <w:sz w:val="22"/>
          <w:szCs w:val="22"/>
          <w:highlight w:val="yellow"/>
        </w:rPr>
        <w:t>1</w:t>
      </w:r>
      <w:r w:rsidR="00110E0F" w:rsidRPr="005E10A1">
        <w:rPr>
          <w:b/>
          <w:sz w:val="22"/>
          <w:szCs w:val="22"/>
          <w:highlight w:val="yellow"/>
        </w:rPr>
        <w:t>1</w:t>
      </w:r>
      <w:r w:rsidR="0003463C" w:rsidRPr="005E10A1">
        <w:rPr>
          <w:b/>
          <w:sz w:val="22"/>
          <w:szCs w:val="22"/>
          <w:highlight w:val="yellow"/>
        </w:rPr>
        <w:t>h00min</w:t>
      </w:r>
      <w:r w:rsidR="007C5102" w:rsidRPr="005E10A1">
        <w:rPr>
          <w:b/>
          <w:sz w:val="22"/>
          <w:szCs w:val="22"/>
          <w:highlight w:val="yellow"/>
        </w:rPr>
        <w:t>.</w:t>
      </w:r>
    </w:p>
    <w:p w:rsidR="00A14323" w:rsidRPr="000118E9" w:rsidRDefault="00A14323" w:rsidP="000118E9">
      <w:pPr>
        <w:spacing w:before="40" w:after="40"/>
        <w:ind w:right="-5"/>
        <w:jc w:val="both"/>
        <w:rPr>
          <w:b/>
          <w:sz w:val="22"/>
          <w:szCs w:val="22"/>
        </w:rPr>
      </w:pPr>
      <w:r w:rsidRPr="000118E9">
        <w:rPr>
          <w:b/>
          <w:sz w:val="22"/>
          <w:szCs w:val="22"/>
        </w:rPr>
        <w:t xml:space="preserve">ENDEREÇO ELETRÔNICO: </w:t>
      </w:r>
      <w:hyperlink r:id="rId9" w:history="1">
        <w:r w:rsidR="005C4AA7" w:rsidRPr="000118E9">
          <w:rPr>
            <w:rStyle w:val="Hyperlink"/>
            <w:b/>
            <w:color w:val="auto"/>
            <w:sz w:val="22"/>
            <w:szCs w:val="22"/>
          </w:rPr>
          <w:t>www.comprasnet.gov.br</w:t>
        </w:r>
      </w:hyperlink>
      <w:r w:rsidR="00CC263B" w:rsidRPr="000118E9">
        <w:rPr>
          <w:b/>
          <w:sz w:val="22"/>
          <w:szCs w:val="22"/>
        </w:rPr>
        <w:t>.</w:t>
      </w:r>
    </w:p>
    <w:p w:rsidR="00A14323" w:rsidRPr="000118E9" w:rsidRDefault="00A14323" w:rsidP="000118E9">
      <w:pPr>
        <w:jc w:val="both"/>
        <w:rPr>
          <w:b/>
          <w:sz w:val="22"/>
          <w:szCs w:val="22"/>
        </w:rPr>
      </w:pPr>
      <w:r w:rsidRPr="000118E9">
        <w:rPr>
          <w:b/>
          <w:sz w:val="22"/>
          <w:szCs w:val="22"/>
        </w:rPr>
        <w:t>UASG SUPEL: 925373</w:t>
      </w:r>
    </w:p>
    <w:p w:rsidR="0052704A" w:rsidRPr="000118E9" w:rsidRDefault="005F0C55" w:rsidP="000118E9">
      <w:pPr>
        <w:widowControl w:val="0"/>
        <w:spacing w:before="60"/>
        <w:jc w:val="both"/>
        <w:rPr>
          <w:b/>
          <w:bCs/>
          <w:sz w:val="22"/>
          <w:szCs w:val="22"/>
        </w:rPr>
      </w:pPr>
      <w:r w:rsidRPr="000118E9">
        <w:rPr>
          <w:b/>
          <w:sz w:val="22"/>
          <w:szCs w:val="22"/>
        </w:rPr>
        <w:t xml:space="preserve">VALOR ESTIMADO: </w:t>
      </w:r>
      <w:r w:rsidR="00CC263B" w:rsidRPr="005E10A1">
        <w:rPr>
          <w:b/>
          <w:sz w:val="22"/>
          <w:szCs w:val="22"/>
          <w:highlight w:val="yellow"/>
        </w:rPr>
        <w:t>R$</w:t>
      </w:r>
      <w:r w:rsidR="00DB28A1" w:rsidRPr="005E10A1">
        <w:rPr>
          <w:b/>
          <w:sz w:val="22"/>
          <w:szCs w:val="22"/>
          <w:highlight w:val="yellow"/>
        </w:rPr>
        <w:t xml:space="preserve"> </w:t>
      </w:r>
      <w:r w:rsidR="005E10A1" w:rsidRPr="005E10A1">
        <w:rPr>
          <w:b/>
          <w:sz w:val="22"/>
          <w:szCs w:val="22"/>
          <w:highlight w:val="yellow"/>
        </w:rPr>
        <w:t>4</w:t>
      </w:r>
      <w:r w:rsidR="000755D1" w:rsidRPr="005E10A1">
        <w:rPr>
          <w:b/>
          <w:sz w:val="22"/>
          <w:szCs w:val="22"/>
          <w:highlight w:val="yellow"/>
        </w:rPr>
        <w:t>.</w:t>
      </w:r>
      <w:r w:rsidR="005E10A1" w:rsidRPr="005E10A1">
        <w:rPr>
          <w:b/>
          <w:sz w:val="22"/>
          <w:szCs w:val="22"/>
          <w:highlight w:val="yellow"/>
        </w:rPr>
        <w:t>195</w:t>
      </w:r>
      <w:r w:rsidR="00C27E92" w:rsidRPr="005E10A1">
        <w:rPr>
          <w:b/>
          <w:sz w:val="22"/>
          <w:szCs w:val="22"/>
          <w:highlight w:val="yellow"/>
        </w:rPr>
        <w:t>.</w:t>
      </w:r>
      <w:r w:rsidR="005E10A1" w:rsidRPr="005E10A1">
        <w:rPr>
          <w:b/>
          <w:sz w:val="22"/>
          <w:szCs w:val="22"/>
          <w:highlight w:val="yellow"/>
        </w:rPr>
        <w:t>376</w:t>
      </w:r>
      <w:r w:rsidR="00C27E92" w:rsidRPr="005E10A1">
        <w:rPr>
          <w:b/>
          <w:sz w:val="22"/>
          <w:szCs w:val="22"/>
          <w:highlight w:val="yellow"/>
        </w:rPr>
        <w:t>,</w:t>
      </w:r>
      <w:r w:rsidR="005E10A1" w:rsidRPr="005E10A1">
        <w:rPr>
          <w:b/>
          <w:sz w:val="22"/>
          <w:szCs w:val="22"/>
          <w:highlight w:val="yellow"/>
        </w:rPr>
        <w:t>61</w:t>
      </w:r>
      <w:r w:rsidR="00D27B83" w:rsidRPr="005E10A1">
        <w:rPr>
          <w:b/>
          <w:sz w:val="22"/>
          <w:szCs w:val="22"/>
          <w:highlight w:val="yellow"/>
        </w:rPr>
        <w:t xml:space="preserve"> (</w:t>
      </w:r>
      <w:r w:rsidR="005E10A1" w:rsidRPr="005E10A1">
        <w:rPr>
          <w:b/>
          <w:sz w:val="22"/>
          <w:szCs w:val="22"/>
          <w:highlight w:val="yellow"/>
        </w:rPr>
        <w:t>quatro</w:t>
      </w:r>
      <w:r w:rsidR="000755D1" w:rsidRPr="005E10A1">
        <w:rPr>
          <w:b/>
          <w:sz w:val="22"/>
          <w:szCs w:val="22"/>
          <w:highlight w:val="yellow"/>
        </w:rPr>
        <w:t xml:space="preserve"> milhões </w:t>
      </w:r>
      <w:r w:rsidR="005E10A1" w:rsidRPr="005E10A1">
        <w:rPr>
          <w:b/>
          <w:sz w:val="22"/>
          <w:szCs w:val="22"/>
          <w:highlight w:val="yellow"/>
        </w:rPr>
        <w:t>cento e noventa e cinco</w:t>
      </w:r>
      <w:r w:rsidR="000755D1" w:rsidRPr="005E10A1">
        <w:rPr>
          <w:b/>
          <w:sz w:val="22"/>
          <w:szCs w:val="22"/>
          <w:highlight w:val="yellow"/>
        </w:rPr>
        <w:t xml:space="preserve"> mil </w:t>
      </w:r>
      <w:r w:rsidR="005E10A1" w:rsidRPr="005E10A1">
        <w:rPr>
          <w:b/>
          <w:sz w:val="22"/>
          <w:szCs w:val="22"/>
          <w:highlight w:val="yellow"/>
        </w:rPr>
        <w:t>trezentos e setenta e seis</w:t>
      </w:r>
      <w:r w:rsidR="000755D1" w:rsidRPr="005E10A1">
        <w:rPr>
          <w:b/>
          <w:sz w:val="22"/>
          <w:szCs w:val="22"/>
          <w:highlight w:val="yellow"/>
        </w:rPr>
        <w:t xml:space="preserve"> reais e </w:t>
      </w:r>
      <w:r w:rsidR="005E10A1" w:rsidRPr="005E10A1">
        <w:rPr>
          <w:b/>
          <w:sz w:val="22"/>
          <w:szCs w:val="22"/>
          <w:highlight w:val="yellow"/>
        </w:rPr>
        <w:t>sessenta e um</w:t>
      </w:r>
      <w:r w:rsidR="000755D1" w:rsidRPr="005E10A1">
        <w:rPr>
          <w:b/>
          <w:sz w:val="22"/>
          <w:szCs w:val="22"/>
          <w:highlight w:val="yellow"/>
        </w:rPr>
        <w:t xml:space="preserve"> centavos</w:t>
      </w:r>
      <w:r w:rsidR="00624593" w:rsidRPr="005E10A1">
        <w:rPr>
          <w:b/>
          <w:sz w:val="22"/>
          <w:szCs w:val="22"/>
          <w:highlight w:val="yellow"/>
        </w:rPr>
        <w:t>)</w:t>
      </w:r>
    </w:p>
    <w:p w:rsidR="008E2CF4" w:rsidRPr="000118E9" w:rsidRDefault="008E2CF4" w:rsidP="000118E9">
      <w:pPr>
        <w:jc w:val="both"/>
        <w:rPr>
          <w:b/>
          <w:sz w:val="22"/>
          <w:szCs w:val="22"/>
        </w:rPr>
      </w:pPr>
    </w:p>
    <w:p w:rsidR="00CC263B" w:rsidRPr="000118E9" w:rsidRDefault="00CC263B"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0118E9">
        <w:rPr>
          <w:b/>
          <w:sz w:val="22"/>
          <w:szCs w:val="22"/>
        </w:rPr>
        <w:t>1 – DA AUTORIZAÇÃO E FORMALIZAÇÃO</w:t>
      </w:r>
    </w:p>
    <w:p w:rsidR="00CC263B" w:rsidRPr="000118E9" w:rsidRDefault="00CC263B" w:rsidP="000118E9">
      <w:pPr>
        <w:pStyle w:val="Corpodetexto21"/>
        <w:jc w:val="both"/>
        <w:rPr>
          <w:b/>
          <w:sz w:val="22"/>
          <w:szCs w:val="22"/>
        </w:rPr>
      </w:pPr>
    </w:p>
    <w:p w:rsidR="00CC263B" w:rsidRPr="000118E9" w:rsidRDefault="00CC263B" w:rsidP="000118E9">
      <w:pPr>
        <w:jc w:val="both"/>
        <w:rPr>
          <w:sz w:val="22"/>
          <w:szCs w:val="22"/>
        </w:rPr>
      </w:pPr>
      <w:r w:rsidRPr="000118E9">
        <w:rPr>
          <w:b/>
          <w:sz w:val="22"/>
          <w:szCs w:val="22"/>
        </w:rPr>
        <w:t>1.1.</w:t>
      </w:r>
      <w:r w:rsidRPr="000118E9">
        <w:rPr>
          <w:sz w:val="22"/>
          <w:szCs w:val="22"/>
        </w:rPr>
        <w:t xml:space="preserve"> Esta Licitação encontra-se formalizada e autorizada através do Processo Administrativo n.°</w:t>
      </w:r>
      <w:r w:rsidR="000755D1" w:rsidRPr="000118E9">
        <w:rPr>
          <w:b/>
          <w:bCs/>
          <w:sz w:val="22"/>
          <w:szCs w:val="22"/>
        </w:rPr>
        <w:t>01.2101.05417-00/2015/SEJUS</w:t>
      </w:r>
      <w:r w:rsidR="00DB28A1" w:rsidRPr="000118E9">
        <w:rPr>
          <w:b/>
          <w:bCs/>
          <w:sz w:val="22"/>
          <w:szCs w:val="22"/>
        </w:rPr>
        <w:t xml:space="preserve"> </w:t>
      </w:r>
      <w:r w:rsidRPr="000118E9">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0118E9" w:rsidRDefault="00CC263B" w:rsidP="000118E9">
      <w:pPr>
        <w:ind w:right="-5"/>
        <w:jc w:val="both"/>
        <w:rPr>
          <w:sz w:val="22"/>
          <w:szCs w:val="22"/>
        </w:rPr>
      </w:pPr>
    </w:p>
    <w:p w:rsidR="00CC263B" w:rsidRPr="000118E9" w:rsidRDefault="00CC263B" w:rsidP="000118E9">
      <w:pPr>
        <w:ind w:right="-5"/>
        <w:jc w:val="both"/>
        <w:rPr>
          <w:b/>
          <w:sz w:val="22"/>
          <w:szCs w:val="22"/>
          <w:u w:val="single"/>
        </w:rPr>
      </w:pPr>
      <w:r w:rsidRPr="000118E9">
        <w:rPr>
          <w:b/>
          <w:sz w:val="22"/>
          <w:szCs w:val="22"/>
        </w:rPr>
        <w:t>1.2.</w:t>
      </w:r>
      <w:r w:rsidRPr="000118E9">
        <w:rPr>
          <w:sz w:val="22"/>
          <w:szCs w:val="22"/>
        </w:rPr>
        <w:t xml:space="preserve"> O instrumento convocatório e todos os elementos integrantes encontram-se disponíveis, para conhecimento e retirada, no endereço </w:t>
      </w:r>
      <w:proofErr w:type="gramStart"/>
      <w:r w:rsidRPr="000118E9">
        <w:rPr>
          <w:sz w:val="22"/>
          <w:szCs w:val="22"/>
        </w:rPr>
        <w:t>eletrônico:</w:t>
      </w:r>
      <w:proofErr w:type="gramEnd"/>
      <w:r w:rsidR="00482A23" w:rsidRPr="000118E9">
        <w:rPr>
          <w:sz w:val="22"/>
          <w:szCs w:val="22"/>
        </w:rPr>
        <w:fldChar w:fldCharType="begin"/>
      </w:r>
      <w:r w:rsidR="00FA5C77" w:rsidRPr="000118E9">
        <w:rPr>
          <w:sz w:val="22"/>
          <w:szCs w:val="22"/>
        </w:rPr>
        <w:instrText>HYPERLINK "http://www.comprasnet.gov.br"</w:instrText>
      </w:r>
      <w:r w:rsidR="00482A23" w:rsidRPr="000118E9">
        <w:rPr>
          <w:sz w:val="22"/>
          <w:szCs w:val="22"/>
        </w:rPr>
        <w:fldChar w:fldCharType="separate"/>
      </w:r>
      <w:r w:rsidR="0072302D" w:rsidRPr="000118E9">
        <w:rPr>
          <w:rStyle w:val="Hyperlink"/>
          <w:b/>
          <w:sz w:val="22"/>
          <w:szCs w:val="22"/>
        </w:rPr>
        <w:t>www.comprasnet.gov.br</w:t>
      </w:r>
      <w:r w:rsidR="00482A23" w:rsidRPr="000118E9">
        <w:rPr>
          <w:sz w:val="22"/>
          <w:szCs w:val="22"/>
        </w:rPr>
        <w:fldChar w:fldCharType="end"/>
      </w:r>
      <w:r w:rsidRPr="000118E9">
        <w:rPr>
          <w:sz w:val="22"/>
          <w:szCs w:val="22"/>
        </w:rPr>
        <w:t>.</w:t>
      </w:r>
    </w:p>
    <w:p w:rsidR="00CC263B" w:rsidRPr="000118E9" w:rsidRDefault="00CC263B" w:rsidP="000118E9">
      <w:pPr>
        <w:ind w:right="-5"/>
        <w:jc w:val="both"/>
        <w:rPr>
          <w:b/>
          <w:sz w:val="22"/>
          <w:szCs w:val="22"/>
          <w:u w:val="single"/>
        </w:rPr>
      </w:pPr>
    </w:p>
    <w:p w:rsidR="00CC263B" w:rsidRPr="000118E9" w:rsidRDefault="00CC263B" w:rsidP="000118E9">
      <w:pPr>
        <w:autoSpaceDE w:val="0"/>
        <w:autoSpaceDN w:val="0"/>
        <w:adjustRightInd w:val="0"/>
        <w:jc w:val="both"/>
        <w:rPr>
          <w:sz w:val="22"/>
          <w:szCs w:val="22"/>
        </w:rPr>
      </w:pPr>
      <w:r w:rsidRPr="000118E9">
        <w:rPr>
          <w:b/>
          <w:sz w:val="22"/>
          <w:szCs w:val="22"/>
        </w:rPr>
        <w:t>1.3.</w:t>
      </w:r>
      <w:r w:rsidRPr="000118E9">
        <w:rPr>
          <w:sz w:val="22"/>
          <w:szCs w:val="22"/>
        </w:rPr>
        <w:t xml:space="preserve"> A Secretaria de Logística e Tecnologia da Informação – SLTI do Ministério do Planejamento, Orçamento e Gestão atua como Órgão provedor do Sistema Eletrônico, cedido para </w:t>
      </w:r>
      <w:proofErr w:type="gramStart"/>
      <w:r w:rsidRPr="000118E9">
        <w:rPr>
          <w:sz w:val="22"/>
          <w:szCs w:val="22"/>
        </w:rPr>
        <w:t>uso através de Termo de Adesão ao Sistema de Serviços Gerais</w:t>
      </w:r>
      <w:proofErr w:type="gramEnd"/>
      <w:r w:rsidRPr="000118E9">
        <w:rPr>
          <w:sz w:val="22"/>
          <w:szCs w:val="22"/>
        </w:rPr>
        <w:t xml:space="preserve"> – SISG, conforme estabelecido no artigo 2º, §§ 4º e 5º do Decreto Federal nº 5.450, de 31/05/2005. </w:t>
      </w:r>
    </w:p>
    <w:p w:rsidR="00CC263B" w:rsidRPr="000118E9" w:rsidRDefault="00CC263B" w:rsidP="000118E9">
      <w:pPr>
        <w:pStyle w:val="Corpodetexto21"/>
        <w:ind w:left="567"/>
        <w:jc w:val="both"/>
        <w:rPr>
          <w:sz w:val="22"/>
          <w:szCs w:val="22"/>
        </w:rPr>
      </w:pPr>
    </w:p>
    <w:p w:rsidR="00CC263B" w:rsidRPr="000118E9" w:rsidRDefault="00CC263B" w:rsidP="000118E9">
      <w:pPr>
        <w:autoSpaceDE w:val="0"/>
        <w:autoSpaceDN w:val="0"/>
        <w:adjustRightInd w:val="0"/>
        <w:jc w:val="both"/>
        <w:rPr>
          <w:sz w:val="22"/>
          <w:szCs w:val="22"/>
        </w:rPr>
      </w:pPr>
      <w:r w:rsidRPr="000118E9">
        <w:rPr>
          <w:b/>
          <w:sz w:val="22"/>
          <w:szCs w:val="22"/>
        </w:rPr>
        <w:t>1.4.</w:t>
      </w:r>
      <w:r w:rsidRPr="000118E9">
        <w:rPr>
          <w:sz w:val="22"/>
          <w:szCs w:val="22"/>
        </w:rPr>
        <w:t xml:space="preserve"> Sempre será admitido que o presente Edital e seus anexos tenham sido cuidadosamente examinados pelas </w:t>
      </w:r>
      <w:r w:rsidRPr="000118E9">
        <w:rPr>
          <w:b/>
          <w:sz w:val="22"/>
          <w:szCs w:val="22"/>
        </w:rPr>
        <w:t>LICITANTES</w:t>
      </w:r>
      <w:r w:rsidRPr="000118E9">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w:t>
      </w:r>
      <w:proofErr w:type="gramStart"/>
      <w:r w:rsidRPr="000118E9">
        <w:rPr>
          <w:sz w:val="22"/>
          <w:szCs w:val="22"/>
        </w:rPr>
        <w:t>4</w:t>
      </w:r>
      <w:proofErr w:type="gramEnd"/>
      <w:r w:rsidRPr="000118E9">
        <w:rPr>
          <w:sz w:val="22"/>
          <w:szCs w:val="22"/>
        </w:rPr>
        <w:t xml:space="preserve"> deste Edital.</w:t>
      </w:r>
    </w:p>
    <w:p w:rsidR="00CC263B" w:rsidRPr="000118E9" w:rsidRDefault="00CC263B" w:rsidP="000118E9">
      <w:pPr>
        <w:spacing w:before="240"/>
        <w:ind w:right="-5"/>
        <w:jc w:val="both"/>
        <w:rPr>
          <w:b/>
          <w:sz w:val="22"/>
          <w:szCs w:val="22"/>
        </w:rPr>
      </w:pPr>
      <w:r w:rsidRPr="000118E9">
        <w:rPr>
          <w:b/>
          <w:sz w:val="22"/>
          <w:szCs w:val="22"/>
        </w:rPr>
        <w:t>1.5. Os horários mencionados neste Edital de Licitação referem-se ao horário oficial de Brasília-DF.</w:t>
      </w:r>
    </w:p>
    <w:p w:rsidR="00CC263B" w:rsidRPr="000118E9" w:rsidRDefault="00CC263B" w:rsidP="000118E9">
      <w:pPr>
        <w:spacing w:before="240"/>
        <w:ind w:right="-5"/>
        <w:jc w:val="both"/>
        <w:rPr>
          <w:sz w:val="22"/>
          <w:szCs w:val="22"/>
        </w:rPr>
      </w:pPr>
      <w:r w:rsidRPr="000118E9">
        <w:rPr>
          <w:b/>
          <w:sz w:val="22"/>
          <w:szCs w:val="22"/>
        </w:rPr>
        <w:lastRenderedPageBreak/>
        <w:t>1.6.</w:t>
      </w:r>
      <w:r w:rsidRPr="000118E9">
        <w:rPr>
          <w:sz w:val="22"/>
          <w:szCs w:val="22"/>
        </w:rPr>
        <w:t xml:space="preserve"> Não havendo expediente ou ocorrendo qualquer fato superveniente que impeça a abertura do certame na data marcada, a sessão será automaticamente transferida para o primeiro dia útil subseqüente, no mesmo horário e local estabelecidos no preâmbulo deste Edital, desde que não haja comunicação do (a) </w:t>
      </w:r>
      <w:r w:rsidR="00514574" w:rsidRPr="000118E9">
        <w:rPr>
          <w:sz w:val="22"/>
          <w:szCs w:val="22"/>
        </w:rPr>
        <w:t>Pregoeiro (</w:t>
      </w:r>
      <w:r w:rsidRPr="000118E9">
        <w:rPr>
          <w:sz w:val="22"/>
          <w:szCs w:val="22"/>
        </w:rPr>
        <w:t>a) em contrário.</w:t>
      </w:r>
    </w:p>
    <w:p w:rsidR="001A1145" w:rsidRPr="000118E9" w:rsidRDefault="001A1145" w:rsidP="000118E9">
      <w:pPr>
        <w:pStyle w:val="P30"/>
        <w:rPr>
          <w:sz w:val="22"/>
          <w:szCs w:val="22"/>
        </w:rPr>
      </w:pPr>
    </w:p>
    <w:p w:rsidR="000113F3" w:rsidRPr="000118E9" w:rsidRDefault="000113F3" w:rsidP="000118E9">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0118E9">
        <w:rPr>
          <w:sz w:val="22"/>
          <w:szCs w:val="22"/>
        </w:rPr>
        <w:t xml:space="preserve">2 – </w:t>
      </w:r>
      <w:r w:rsidR="00F705AE" w:rsidRPr="000118E9">
        <w:rPr>
          <w:sz w:val="22"/>
          <w:szCs w:val="22"/>
        </w:rPr>
        <w:t>DO OBJETO E EXECUÇÃO</w:t>
      </w:r>
    </w:p>
    <w:p w:rsidR="000113F3" w:rsidRPr="000118E9" w:rsidRDefault="000113F3" w:rsidP="000118E9">
      <w:pPr>
        <w:jc w:val="both"/>
        <w:rPr>
          <w:b/>
          <w:sz w:val="22"/>
          <w:szCs w:val="22"/>
        </w:rPr>
      </w:pPr>
    </w:p>
    <w:p w:rsidR="00EC337B" w:rsidRPr="000118E9" w:rsidRDefault="000113F3" w:rsidP="000118E9">
      <w:pPr>
        <w:jc w:val="both"/>
        <w:rPr>
          <w:b/>
          <w:sz w:val="22"/>
          <w:szCs w:val="22"/>
          <w:u w:val="single"/>
        </w:rPr>
      </w:pPr>
      <w:r w:rsidRPr="000118E9">
        <w:rPr>
          <w:b/>
          <w:sz w:val="22"/>
          <w:szCs w:val="22"/>
          <w:u w:val="single"/>
        </w:rPr>
        <w:t>2.1. DO OBJETO</w:t>
      </w:r>
      <w:r w:rsidR="00C73DA4" w:rsidRPr="000118E9">
        <w:rPr>
          <w:b/>
          <w:sz w:val="22"/>
          <w:szCs w:val="22"/>
          <w:u w:val="single"/>
        </w:rPr>
        <w:t>:</w:t>
      </w:r>
    </w:p>
    <w:p w:rsidR="00EC337B" w:rsidRPr="000118E9" w:rsidRDefault="00EC337B" w:rsidP="000118E9">
      <w:pPr>
        <w:jc w:val="both"/>
        <w:rPr>
          <w:b/>
          <w:sz w:val="22"/>
          <w:szCs w:val="22"/>
        </w:rPr>
      </w:pPr>
    </w:p>
    <w:p w:rsidR="00B90D56" w:rsidRPr="000118E9" w:rsidRDefault="00510E64" w:rsidP="000118E9">
      <w:pPr>
        <w:jc w:val="both"/>
        <w:rPr>
          <w:sz w:val="22"/>
          <w:szCs w:val="22"/>
          <w:u w:val="single"/>
        </w:rPr>
      </w:pPr>
      <w:r w:rsidRPr="000118E9">
        <w:rPr>
          <w:sz w:val="22"/>
          <w:szCs w:val="22"/>
        </w:rPr>
        <w:t xml:space="preserve">2.1.1 </w:t>
      </w:r>
      <w:r w:rsidR="00B90D56" w:rsidRPr="000118E9">
        <w:rPr>
          <w:sz w:val="22"/>
          <w:szCs w:val="22"/>
          <w:u w:val="single"/>
        </w:rPr>
        <w:t xml:space="preserve">Aquisição de refeições prontas (desjejum, almoço, jantar, lanche da tarde e lanche da noite), para atender as necessidades das </w:t>
      </w:r>
      <w:r w:rsidR="000755D1" w:rsidRPr="000118E9">
        <w:rPr>
          <w:sz w:val="22"/>
          <w:szCs w:val="22"/>
          <w:u w:val="single"/>
        </w:rPr>
        <w:t>Unidades Prisionais e Socioeducativas do Município de Ji-Paraná/RO.</w:t>
      </w:r>
    </w:p>
    <w:p w:rsidR="000755D1" w:rsidRPr="000118E9" w:rsidRDefault="000755D1" w:rsidP="000118E9">
      <w:pPr>
        <w:jc w:val="both"/>
        <w:rPr>
          <w:b/>
          <w:sz w:val="22"/>
          <w:szCs w:val="22"/>
        </w:rPr>
      </w:pPr>
    </w:p>
    <w:p w:rsidR="00510E64" w:rsidRPr="000118E9" w:rsidRDefault="00510E64" w:rsidP="000118E9">
      <w:pPr>
        <w:pStyle w:val="Default"/>
        <w:jc w:val="both"/>
        <w:rPr>
          <w:rFonts w:ascii="Times New Roman" w:hAnsi="Times New Roman" w:cs="Times New Roman"/>
          <w:b/>
          <w:color w:val="auto"/>
          <w:sz w:val="22"/>
          <w:szCs w:val="22"/>
          <w:u w:val="single"/>
        </w:rPr>
      </w:pPr>
      <w:r w:rsidRPr="000118E9">
        <w:rPr>
          <w:rFonts w:ascii="Times New Roman" w:hAnsi="Times New Roman" w:cs="Times New Roman"/>
          <w:b/>
          <w:color w:val="auto"/>
          <w:sz w:val="22"/>
          <w:szCs w:val="22"/>
          <w:u w:val="single"/>
        </w:rPr>
        <w:t xml:space="preserve">2.2 </w:t>
      </w:r>
      <w:r w:rsidR="006254A1" w:rsidRPr="000118E9">
        <w:rPr>
          <w:rFonts w:ascii="Times New Roman" w:hAnsi="Times New Roman" w:cs="Times New Roman"/>
          <w:b/>
          <w:bCs/>
          <w:color w:val="auto"/>
          <w:sz w:val="22"/>
          <w:szCs w:val="22"/>
          <w:u w:val="single"/>
        </w:rPr>
        <w:t>DA</w:t>
      </w:r>
      <w:r w:rsidR="00C73DA4" w:rsidRPr="000118E9">
        <w:rPr>
          <w:rFonts w:ascii="Times New Roman" w:hAnsi="Times New Roman" w:cs="Times New Roman"/>
          <w:b/>
          <w:bCs/>
          <w:color w:val="auto"/>
          <w:sz w:val="22"/>
          <w:szCs w:val="22"/>
          <w:u w:val="single"/>
        </w:rPr>
        <w:t>S</w:t>
      </w:r>
      <w:r w:rsidR="006254A1" w:rsidRPr="000118E9">
        <w:rPr>
          <w:rFonts w:ascii="Times New Roman" w:hAnsi="Times New Roman" w:cs="Times New Roman"/>
          <w:b/>
          <w:bCs/>
          <w:color w:val="auto"/>
          <w:sz w:val="22"/>
          <w:szCs w:val="22"/>
          <w:u w:val="single"/>
        </w:rPr>
        <w:t xml:space="preserve"> ESPECIFICAÇÕES DO OBJETO</w:t>
      </w:r>
      <w:r w:rsidR="006254A1" w:rsidRPr="000118E9">
        <w:rPr>
          <w:rFonts w:ascii="Times New Roman" w:hAnsi="Times New Roman" w:cs="Times New Roman"/>
          <w:b/>
          <w:color w:val="auto"/>
          <w:sz w:val="22"/>
          <w:szCs w:val="22"/>
          <w:u w:val="single"/>
        </w:rPr>
        <w:t xml:space="preserve"> E QUANTIFICAÇÃO DA NECESSSIDADE</w:t>
      </w:r>
      <w:r w:rsidR="00000079" w:rsidRPr="000118E9">
        <w:rPr>
          <w:rFonts w:ascii="Times New Roman" w:hAnsi="Times New Roman" w:cs="Times New Roman"/>
          <w:b/>
          <w:color w:val="auto"/>
          <w:sz w:val="22"/>
          <w:szCs w:val="22"/>
          <w:u w:val="single"/>
        </w:rPr>
        <w:t>:</w:t>
      </w:r>
    </w:p>
    <w:p w:rsidR="00306A97" w:rsidRPr="000118E9" w:rsidRDefault="00306A97" w:rsidP="000118E9">
      <w:pPr>
        <w:pStyle w:val="Ttulo2"/>
        <w:keepNext w:val="0"/>
        <w:tabs>
          <w:tab w:val="num" w:pos="0"/>
        </w:tabs>
        <w:jc w:val="both"/>
        <w:rPr>
          <w:sz w:val="22"/>
          <w:szCs w:val="22"/>
        </w:rPr>
      </w:pPr>
    </w:p>
    <w:tbl>
      <w:tblPr>
        <w:tblW w:w="95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402"/>
        <w:gridCol w:w="2363"/>
        <w:gridCol w:w="2508"/>
      </w:tblGrid>
      <w:tr w:rsidR="00B90D56" w:rsidRPr="000118E9" w:rsidTr="00B90D56">
        <w:trPr>
          <w:trHeight w:val="454"/>
        </w:trPr>
        <w:tc>
          <w:tcPr>
            <w:tcW w:w="1276" w:type="dxa"/>
            <w:shd w:val="clear" w:color="auto" w:fill="D9D9D9"/>
            <w:vAlign w:val="center"/>
          </w:tcPr>
          <w:p w:rsidR="00B90D56" w:rsidRPr="000118E9" w:rsidRDefault="00B90D56" w:rsidP="000118E9">
            <w:pPr>
              <w:suppressAutoHyphens/>
              <w:jc w:val="center"/>
              <w:rPr>
                <w:b/>
                <w:sz w:val="22"/>
                <w:szCs w:val="22"/>
              </w:rPr>
            </w:pPr>
            <w:r w:rsidRPr="000118E9">
              <w:rPr>
                <w:b/>
                <w:sz w:val="22"/>
                <w:szCs w:val="22"/>
              </w:rPr>
              <w:t>Item</w:t>
            </w:r>
          </w:p>
        </w:tc>
        <w:tc>
          <w:tcPr>
            <w:tcW w:w="3402" w:type="dxa"/>
            <w:shd w:val="clear" w:color="auto" w:fill="D9D9D9"/>
            <w:vAlign w:val="center"/>
          </w:tcPr>
          <w:p w:rsidR="00B90D56" w:rsidRPr="000118E9" w:rsidRDefault="00B90D56" w:rsidP="000118E9">
            <w:pPr>
              <w:suppressAutoHyphens/>
              <w:jc w:val="center"/>
              <w:rPr>
                <w:b/>
                <w:sz w:val="22"/>
                <w:szCs w:val="22"/>
              </w:rPr>
            </w:pPr>
            <w:r w:rsidRPr="000118E9">
              <w:rPr>
                <w:b/>
                <w:sz w:val="22"/>
                <w:szCs w:val="22"/>
              </w:rPr>
              <w:t>Descrição</w:t>
            </w:r>
          </w:p>
        </w:tc>
        <w:tc>
          <w:tcPr>
            <w:tcW w:w="2363" w:type="dxa"/>
            <w:shd w:val="clear" w:color="auto" w:fill="D9D9D9"/>
            <w:vAlign w:val="center"/>
          </w:tcPr>
          <w:p w:rsidR="00B90D56" w:rsidRPr="000118E9" w:rsidRDefault="00B90D56" w:rsidP="000118E9">
            <w:pPr>
              <w:suppressAutoHyphens/>
              <w:jc w:val="center"/>
              <w:rPr>
                <w:b/>
                <w:sz w:val="22"/>
                <w:szCs w:val="22"/>
              </w:rPr>
            </w:pPr>
            <w:r w:rsidRPr="000118E9">
              <w:rPr>
                <w:b/>
                <w:sz w:val="22"/>
                <w:szCs w:val="22"/>
              </w:rPr>
              <w:t>Unidade</w:t>
            </w:r>
          </w:p>
        </w:tc>
        <w:tc>
          <w:tcPr>
            <w:tcW w:w="2508" w:type="dxa"/>
            <w:shd w:val="clear" w:color="auto" w:fill="D9D9D9"/>
            <w:vAlign w:val="center"/>
          </w:tcPr>
          <w:p w:rsidR="00B90D56" w:rsidRPr="000118E9" w:rsidRDefault="00B90D56" w:rsidP="000118E9">
            <w:pPr>
              <w:suppressAutoHyphens/>
              <w:jc w:val="center"/>
              <w:rPr>
                <w:b/>
                <w:sz w:val="22"/>
                <w:szCs w:val="22"/>
              </w:rPr>
            </w:pPr>
            <w:r w:rsidRPr="000118E9">
              <w:rPr>
                <w:b/>
                <w:sz w:val="22"/>
                <w:szCs w:val="22"/>
              </w:rPr>
              <w:t>Quantidade (12 meses)</w:t>
            </w:r>
          </w:p>
        </w:tc>
      </w:tr>
      <w:tr w:rsidR="000755D1" w:rsidRPr="000118E9" w:rsidTr="00B90D56">
        <w:trPr>
          <w:trHeight w:val="454"/>
        </w:trPr>
        <w:tc>
          <w:tcPr>
            <w:tcW w:w="1276" w:type="dxa"/>
            <w:vAlign w:val="center"/>
          </w:tcPr>
          <w:p w:rsidR="000755D1" w:rsidRPr="000118E9" w:rsidRDefault="000755D1" w:rsidP="000118E9">
            <w:pPr>
              <w:suppressAutoHyphens/>
              <w:jc w:val="center"/>
              <w:rPr>
                <w:sz w:val="22"/>
                <w:szCs w:val="22"/>
              </w:rPr>
            </w:pPr>
            <w:r w:rsidRPr="000118E9">
              <w:rPr>
                <w:sz w:val="22"/>
                <w:szCs w:val="22"/>
              </w:rPr>
              <w:t>01</w:t>
            </w:r>
          </w:p>
        </w:tc>
        <w:tc>
          <w:tcPr>
            <w:tcW w:w="3402" w:type="dxa"/>
            <w:vAlign w:val="center"/>
          </w:tcPr>
          <w:p w:rsidR="000755D1" w:rsidRPr="000118E9" w:rsidRDefault="000755D1" w:rsidP="000118E9">
            <w:pPr>
              <w:suppressAutoHyphens/>
              <w:jc w:val="center"/>
              <w:rPr>
                <w:sz w:val="22"/>
                <w:szCs w:val="22"/>
              </w:rPr>
            </w:pPr>
            <w:r w:rsidRPr="000118E9">
              <w:rPr>
                <w:sz w:val="22"/>
                <w:szCs w:val="22"/>
              </w:rPr>
              <w:t>DESJEJUM</w:t>
            </w:r>
          </w:p>
        </w:tc>
        <w:tc>
          <w:tcPr>
            <w:tcW w:w="2363" w:type="dxa"/>
            <w:vAlign w:val="center"/>
          </w:tcPr>
          <w:p w:rsidR="000755D1" w:rsidRPr="000118E9" w:rsidRDefault="000755D1" w:rsidP="000118E9">
            <w:pPr>
              <w:suppressAutoHyphens/>
              <w:jc w:val="center"/>
              <w:rPr>
                <w:sz w:val="22"/>
                <w:szCs w:val="22"/>
              </w:rPr>
            </w:pPr>
            <w:r w:rsidRPr="000118E9">
              <w:rPr>
                <w:sz w:val="22"/>
                <w:szCs w:val="22"/>
              </w:rPr>
              <w:t>Unidade</w:t>
            </w:r>
          </w:p>
        </w:tc>
        <w:tc>
          <w:tcPr>
            <w:tcW w:w="2508" w:type="dxa"/>
            <w:vAlign w:val="center"/>
          </w:tcPr>
          <w:p w:rsidR="000755D1" w:rsidRPr="000118E9" w:rsidRDefault="000755D1" w:rsidP="000118E9">
            <w:pPr>
              <w:suppressAutoHyphens/>
              <w:jc w:val="center"/>
              <w:rPr>
                <w:sz w:val="22"/>
                <w:szCs w:val="22"/>
              </w:rPr>
            </w:pPr>
            <w:r w:rsidRPr="000118E9">
              <w:rPr>
                <w:sz w:val="22"/>
                <w:szCs w:val="22"/>
              </w:rPr>
              <w:t>220.809</w:t>
            </w:r>
          </w:p>
        </w:tc>
      </w:tr>
      <w:tr w:rsidR="000755D1" w:rsidRPr="000118E9" w:rsidTr="00B90D56">
        <w:trPr>
          <w:trHeight w:val="454"/>
        </w:trPr>
        <w:tc>
          <w:tcPr>
            <w:tcW w:w="1276" w:type="dxa"/>
            <w:vAlign w:val="center"/>
          </w:tcPr>
          <w:p w:rsidR="000755D1" w:rsidRPr="000118E9" w:rsidRDefault="000755D1" w:rsidP="000118E9">
            <w:pPr>
              <w:suppressAutoHyphens/>
              <w:jc w:val="center"/>
              <w:rPr>
                <w:sz w:val="22"/>
                <w:szCs w:val="22"/>
              </w:rPr>
            </w:pPr>
            <w:r w:rsidRPr="000118E9">
              <w:rPr>
                <w:sz w:val="22"/>
                <w:szCs w:val="22"/>
              </w:rPr>
              <w:t>02</w:t>
            </w:r>
          </w:p>
        </w:tc>
        <w:tc>
          <w:tcPr>
            <w:tcW w:w="3402" w:type="dxa"/>
            <w:vAlign w:val="center"/>
          </w:tcPr>
          <w:p w:rsidR="000755D1" w:rsidRPr="000118E9" w:rsidRDefault="000755D1" w:rsidP="000118E9">
            <w:pPr>
              <w:suppressAutoHyphens/>
              <w:jc w:val="center"/>
              <w:rPr>
                <w:sz w:val="22"/>
                <w:szCs w:val="22"/>
              </w:rPr>
            </w:pPr>
            <w:r w:rsidRPr="000118E9">
              <w:rPr>
                <w:sz w:val="22"/>
                <w:szCs w:val="22"/>
              </w:rPr>
              <w:t>ALMOÇO</w:t>
            </w:r>
          </w:p>
        </w:tc>
        <w:tc>
          <w:tcPr>
            <w:tcW w:w="2363" w:type="dxa"/>
            <w:vAlign w:val="center"/>
          </w:tcPr>
          <w:p w:rsidR="000755D1" w:rsidRPr="000118E9" w:rsidRDefault="000755D1" w:rsidP="000118E9">
            <w:pPr>
              <w:suppressAutoHyphens/>
              <w:jc w:val="center"/>
              <w:rPr>
                <w:sz w:val="22"/>
                <w:szCs w:val="22"/>
              </w:rPr>
            </w:pPr>
            <w:r w:rsidRPr="000118E9">
              <w:rPr>
                <w:sz w:val="22"/>
                <w:szCs w:val="22"/>
              </w:rPr>
              <w:t>Unidade</w:t>
            </w:r>
          </w:p>
        </w:tc>
        <w:tc>
          <w:tcPr>
            <w:tcW w:w="2508" w:type="dxa"/>
            <w:vAlign w:val="center"/>
          </w:tcPr>
          <w:p w:rsidR="000755D1" w:rsidRPr="000118E9" w:rsidRDefault="000755D1" w:rsidP="000118E9">
            <w:pPr>
              <w:suppressAutoHyphens/>
              <w:jc w:val="center"/>
              <w:rPr>
                <w:sz w:val="22"/>
                <w:szCs w:val="22"/>
              </w:rPr>
            </w:pPr>
            <w:r w:rsidRPr="000118E9">
              <w:rPr>
                <w:sz w:val="22"/>
                <w:szCs w:val="22"/>
              </w:rPr>
              <w:t>218.446</w:t>
            </w:r>
          </w:p>
        </w:tc>
      </w:tr>
      <w:tr w:rsidR="000755D1" w:rsidRPr="000118E9" w:rsidTr="00B90D56">
        <w:trPr>
          <w:trHeight w:val="454"/>
        </w:trPr>
        <w:tc>
          <w:tcPr>
            <w:tcW w:w="1276" w:type="dxa"/>
            <w:vAlign w:val="center"/>
          </w:tcPr>
          <w:p w:rsidR="000755D1" w:rsidRPr="000118E9" w:rsidRDefault="000755D1" w:rsidP="000118E9">
            <w:pPr>
              <w:suppressAutoHyphens/>
              <w:jc w:val="center"/>
              <w:rPr>
                <w:sz w:val="22"/>
                <w:szCs w:val="22"/>
              </w:rPr>
            </w:pPr>
            <w:r w:rsidRPr="000118E9">
              <w:rPr>
                <w:sz w:val="22"/>
                <w:szCs w:val="22"/>
              </w:rPr>
              <w:t>03</w:t>
            </w:r>
          </w:p>
        </w:tc>
        <w:tc>
          <w:tcPr>
            <w:tcW w:w="3402" w:type="dxa"/>
            <w:vAlign w:val="center"/>
          </w:tcPr>
          <w:p w:rsidR="000755D1" w:rsidRPr="000118E9" w:rsidRDefault="000755D1" w:rsidP="000118E9">
            <w:pPr>
              <w:suppressAutoHyphens/>
              <w:jc w:val="center"/>
              <w:rPr>
                <w:sz w:val="22"/>
                <w:szCs w:val="22"/>
              </w:rPr>
            </w:pPr>
            <w:r w:rsidRPr="000118E9">
              <w:rPr>
                <w:sz w:val="22"/>
                <w:szCs w:val="22"/>
              </w:rPr>
              <w:t>JANTAR</w:t>
            </w:r>
          </w:p>
        </w:tc>
        <w:tc>
          <w:tcPr>
            <w:tcW w:w="2363" w:type="dxa"/>
            <w:vAlign w:val="center"/>
          </w:tcPr>
          <w:p w:rsidR="000755D1" w:rsidRPr="000118E9" w:rsidRDefault="000755D1" w:rsidP="000118E9">
            <w:pPr>
              <w:suppressAutoHyphens/>
              <w:jc w:val="center"/>
              <w:rPr>
                <w:sz w:val="22"/>
                <w:szCs w:val="22"/>
              </w:rPr>
            </w:pPr>
            <w:r w:rsidRPr="000118E9">
              <w:rPr>
                <w:sz w:val="22"/>
                <w:szCs w:val="22"/>
              </w:rPr>
              <w:t>Unidade</w:t>
            </w:r>
          </w:p>
        </w:tc>
        <w:tc>
          <w:tcPr>
            <w:tcW w:w="2508" w:type="dxa"/>
            <w:vAlign w:val="center"/>
          </w:tcPr>
          <w:p w:rsidR="000755D1" w:rsidRPr="000118E9" w:rsidRDefault="000755D1" w:rsidP="000118E9">
            <w:pPr>
              <w:suppressAutoHyphens/>
              <w:jc w:val="center"/>
              <w:rPr>
                <w:sz w:val="22"/>
                <w:szCs w:val="22"/>
              </w:rPr>
            </w:pPr>
            <w:r w:rsidRPr="000118E9">
              <w:rPr>
                <w:sz w:val="22"/>
                <w:szCs w:val="22"/>
              </w:rPr>
              <w:t>220.471</w:t>
            </w:r>
          </w:p>
        </w:tc>
      </w:tr>
      <w:tr w:rsidR="000755D1" w:rsidRPr="000118E9" w:rsidTr="00B90D56">
        <w:trPr>
          <w:trHeight w:val="454"/>
        </w:trPr>
        <w:tc>
          <w:tcPr>
            <w:tcW w:w="1276" w:type="dxa"/>
            <w:vAlign w:val="center"/>
          </w:tcPr>
          <w:p w:rsidR="000755D1" w:rsidRPr="000118E9" w:rsidRDefault="000755D1" w:rsidP="000118E9">
            <w:pPr>
              <w:suppressAutoHyphens/>
              <w:jc w:val="center"/>
              <w:rPr>
                <w:sz w:val="22"/>
                <w:szCs w:val="22"/>
              </w:rPr>
            </w:pPr>
            <w:r w:rsidRPr="000118E9">
              <w:rPr>
                <w:sz w:val="22"/>
                <w:szCs w:val="22"/>
              </w:rPr>
              <w:t>04</w:t>
            </w:r>
          </w:p>
        </w:tc>
        <w:tc>
          <w:tcPr>
            <w:tcW w:w="3402" w:type="dxa"/>
            <w:vAlign w:val="center"/>
          </w:tcPr>
          <w:p w:rsidR="000755D1" w:rsidRPr="000118E9" w:rsidRDefault="000755D1" w:rsidP="000118E9">
            <w:pPr>
              <w:suppressAutoHyphens/>
              <w:jc w:val="center"/>
              <w:rPr>
                <w:sz w:val="22"/>
                <w:szCs w:val="22"/>
              </w:rPr>
            </w:pPr>
            <w:r w:rsidRPr="000118E9">
              <w:rPr>
                <w:sz w:val="22"/>
                <w:szCs w:val="22"/>
              </w:rPr>
              <w:t>LANCHE DA TARDE</w:t>
            </w:r>
          </w:p>
        </w:tc>
        <w:tc>
          <w:tcPr>
            <w:tcW w:w="2363" w:type="dxa"/>
            <w:vAlign w:val="center"/>
          </w:tcPr>
          <w:p w:rsidR="000755D1" w:rsidRPr="000118E9" w:rsidRDefault="000755D1" w:rsidP="000118E9">
            <w:pPr>
              <w:jc w:val="center"/>
              <w:rPr>
                <w:sz w:val="22"/>
                <w:szCs w:val="22"/>
              </w:rPr>
            </w:pPr>
            <w:r w:rsidRPr="000118E9">
              <w:rPr>
                <w:sz w:val="22"/>
                <w:szCs w:val="22"/>
              </w:rPr>
              <w:t>Unidade</w:t>
            </w:r>
          </w:p>
        </w:tc>
        <w:tc>
          <w:tcPr>
            <w:tcW w:w="2508" w:type="dxa"/>
            <w:vAlign w:val="center"/>
          </w:tcPr>
          <w:p w:rsidR="000755D1" w:rsidRPr="000118E9" w:rsidRDefault="000755D1" w:rsidP="000118E9">
            <w:pPr>
              <w:suppressAutoHyphens/>
              <w:jc w:val="center"/>
              <w:rPr>
                <w:sz w:val="22"/>
                <w:szCs w:val="22"/>
              </w:rPr>
            </w:pPr>
            <w:r w:rsidRPr="000118E9">
              <w:rPr>
                <w:sz w:val="22"/>
                <w:szCs w:val="22"/>
              </w:rPr>
              <w:t>18.720</w:t>
            </w:r>
          </w:p>
        </w:tc>
      </w:tr>
      <w:tr w:rsidR="000755D1" w:rsidRPr="000118E9" w:rsidTr="00B90D56">
        <w:trPr>
          <w:trHeight w:val="454"/>
        </w:trPr>
        <w:tc>
          <w:tcPr>
            <w:tcW w:w="1276" w:type="dxa"/>
            <w:vAlign w:val="center"/>
          </w:tcPr>
          <w:p w:rsidR="000755D1" w:rsidRPr="000118E9" w:rsidRDefault="000755D1" w:rsidP="000118E9">
            <w:pPr>
              <w:suppressAutoHyphens/>
              <w:jc w:val="center"/>
              <w:rPr>
                <w:sz w:val="22"/>
                <w:szCs w:val="22"/>
              </w:rPr>
            </w:pPr>
            <w:r w:rsidRPr="000118E9">
              <w:rPr>
                <w:sz w:val="22"/>
                <w:szCs w:val="22"/>
              </w:rPr>
              <w:t>05</w:t>
            </w:r>
          </w:p>
        </w:tc>
        <w:tc>
          <w:tcPr>
            <w:tcW w:w="3402" w:type="dxa"/>
            <w:vAlign w:val="center"/>
          </w:tcPr>
          <w:p w:rsidR="000755D1" w:rsidRPr="000118E9" w:rsidRDefault="000755D1" w:rsidP="000118E9">
            <w:pPr>
              <w:suppressAutoHyphens/>
              <w:jc w:val="center"/>
              <w:rPr>
                <w:sz w:val="22"/>
                <w:szCs w:val="22"/>
              </w:rPr>
            </w:pPr>
            <w:r w:rsidRPr="000118E9">
              <w:rPr>
                <w:sz w:val="22"/>
                <w:szCs w:val="22"/>
              </w:rPr>
              <w:t>LANCHE DA NOITE</w:t>
            </w:r>
          </w:p>
        </w:tc>
        <w:tc>
          <w:tcPr>
            <w:tcW w:w="2363" w:type="dxa"/>
            <w:vAlign w:val="center"/>
          </w:tcPr>
          <w:p w:rsidR="000755D1" w:rsidRPr="000118E9" w:rsidRDefault="000755D1" w:rsidP="000118E9">
            <w:pPr>
              <w:jc w:val="center"/>
              <w:rPr>
                <w:sz w:val="22"/>
                <w:szCs w:val="22"/>
              </w:rPr>
            </w:pPr>
            <w:r w:rsidRPr="000118E9">
              <w:rPr>
                <w:sz w:val="22"/>
                <w:szCs w:val="22"/>
              </w:rPr>
              <w:t>Unidade</w:t>
            </w:r>
          </w:p>
        </w:tc>
        <w:tc>
          <w:tcPr>
            <w:tcW w:w="2508" w:type="dxa"/>
            <w:vAlign w:val="center"/>
          </w:tcPr>
          <w:p w:rsidR="000755D1" w:rsidRPr="000118E9" w:rsidRDefault="000755D1" w:rsidP="000118E9">
            <w:pPr>
              <w:suppressAutoHyphens/>
              <w:jc w:val="center"/>
              <w:rPr>
                <w:sz w:val="22"/>
                <w:szCs w:val="22"/>
              </w:rPr>
            </w:pPr>
            <w:r w:rsidRPr="000118E9">
              <w:rPr>
                <w:sz w:val="22"/>
                <w:szCs w:val="22"/>
              </w:rPr>
              <w:t>18.720</w:t>
            </w:r>
          </w:p>
        </w:tc>
      </w:tr>
    </w:tbl>
    <w:p w:rsidR="006254A1" w:rsidRPr="000118E9" w:rsidRDefault="006254A1" w:rsidP="000118E9">
      <w:pPr>
        <w:tabs>
          <w:tab w:val="left" w:pos="284"/>
        </w:tabs>
        <w:suppressAutoHyphens/>
        <w:rPr>
          <w:b/>
          <w:sz w:val="22"/>
          <w:szCs w:val="22"/>
          <w:u w:val="single"/>
        </w:rPr>
      </w:pPr>
    </w:p>
    <w:p w:rsidR="00D56CF6" w:rsidRPr="000118E9" w:rsidRDefault="00B90D56" w:rsidP="000118E9">
      <w:pPr>
        <w:suppressAutoHyphens/>
        <w:spacing w:before="240" w:after="240"/>
        <w:contextualSpacing/>
        <w:jc w:val="both"/>
        <w:rPr>
          <w:sz w:val="22"/>
          <w:szCs w:val="22"/>
        </w:rPr>
      </w:pPr>
      <w:r w:rsidRPr="000118E9">
        <w:rPr>
          <w:bCs/>
          <w:sz w:val="22"/>
          <w:szCs w:val="22"/>
        </w:rPr>
        <w:t xml:space="preserve">2.2.1 </w:t>
      </w:r>
      <w:r w:rsidR="00D56CF6" w:rsidRPr="000118E9">
        <w:rPr>
          <w:bCs/>
          <w:sz w:val="22"/>
          <w:szCs w:val="22"/>
        </w:rPr>
        <w:t>As quantidades estimadas para o desjejum, almoço e jantar foram calculadas através da identificação da média quantitativa de refeições consumidas no período de novembro/2014 á outubro/2015, conforme demonstrado nas notas fiscais desta Secretaria fls. 11 a 62 dos autos;</w:t>
      </w:r>
    </w:p>
    <w:p w:rsidR="00B90D56" w:rsidRPr="000118E9" w:rsidRDefault="00B90D56" w:rsidP="000118E9">
      <w:pPr>
        <w:suppressAutoHyphens/>
        <w:spacing w:before="240" w:after="240"/>
        <w:contextualSpacing/>
        <w:jc w:val="both"/>
        <w:rPr>
          <w:sz w:val="22"/>
          <w:szCs w:val="22"/>
        </w:rPr>
      </w:pPr>
    </w:p>
    <w:p w:rsidR="00D56CF6" w:rsidRPr="000118E9" w:rsidRDefault="00D56CF6" w:rsidP="000118E9">
      <w:pPr>
        <w:suppressAutoHyphens/>
        <w:spacing w:before="240" w:after="240"/>
        <w:contextualSpacing/>
        <w:jc w:val="both"/>
        <w:rPr>
          <w:bCs/>
          <w:sz w:val="22"/>
          <w:szCs w:val="22"/>
        </w:rPr>
      </w:pPr>
      <w:r w:rsidRPr="000118E9">
        <w:rPr>
          <w:bCs/>
          <w:sz w:val="22"/>
          <w:szCs w:val="22"/>
        </w:rPr>
        <w:t>2.2.2 As quantidades dos lanches foram calculadas levando-se em consideração a quantidade de vagas que suporta o Centro de Atendimento Socioeducativo de Ji-Paraná;</w:t>
      </w:r>
    </w:p>
    <w:p w:rsidR="00D56CF6" w:rsidRPr="000118E9" w:rsidRDefault="00D56CF6" w:rsidP="000118E9">
      <w:pPr>
        <w:suppressAutoHyphens/>
        <w:spacing w:before="240" w:after="240"/>
        <w:contextualSpacing/>
        <w:jc w:val="both"/>
        <w:rPr>
          <w:bCs/>
          <w:sz w:val="22"/>
          <w:szCs w:val="22"/>
        </w:rPr>
      </w:pPr>
    </w:p>
    <w:p w:rsidR="004172A7" w:rsidRPr="000118E9" w:rsidRDefault="00D56CF6" w:rsidP="000118E9">
      <w:pPr>
        <w:suppressAutoHyphens/>
        <w:spacing w:before="240" w:after="240"/>
        <w:contextualSpacing/>
        <w:jc w:val="both"/>
        <w:rPr>
          <w:sz w:val="22"/>
          <w:szCs w:val="22"/>
        </w:rPr>
      </w:pPr>
      <w:r w:rsidRPr="000118E9">
        <w:rPr>
          <w:sz w:val="22"/>
          <w:szCs w:val="22"/>
        </w:rPr>
        <w:t>2.2.3 O preenchimento das vagas é gradativo, e é realizado de acordo com as necessidades indicadas pela Justiça e pela demanda da unidade socioeducativa, de modo que acarreta variação (para mais ou para menos).</w:t>
      </w:r>
    </w:p>
    <w:p w:rsidR="00D56CF6" w:rsidRPr="000118E9" w:rsidRDefault="00D56CF6" w:rsidP="000118E9">
      <w:pPr>
        <w:suppressAutoHyphens/>
        <w:spacing w:before="240" w:after="240"/>
        <w:contextualSpacing/>
        <w:jc w:val="both"/>
        <w:rPr>
          <w:sz w:val="22"/>
          <w:szCs w:val="22"/>
        </w:rPr>
      </w:pPr>
    </w:p>
    <w:p w:rsidR="006254A1" w:rsidRDefault="0085443B" w:rsidP="000118E9">
      <w:pPr>
        <w:tabs>
          <w:tab w:val="left" w:pos="284"/>
        </w:tabs>
        <w:suppressAutoHyphens/>
        <w:jc w:val="both"/>
        <w:rPr>
          <w:b/>
          <w:sz w:val="22"/>
          <w:szCs w:val="22"/>
          <w:u w:val="single"/>
        </w:rPr>
      </w:pPr>
      <w:proofErr w:type="gramStart"/>
      <w:r w:rsidRPr="000118E9">
        <w:rPr>
          <w:b/>
          <w:sz w:val="22"/>
          <w:szCs w:val="22"/>
          <w:u w:val="single"/>
        </w:rPr>
        <w:t>2.3.</w:t>
      </w:r>
      <w:proofErr w:type="gramEnd"/>
      <w:r w:rsidR="006254A1" w:rsidRPr="000118E9">
        <w:rPr>
          <w:b/>
          <w:sz w:val="22"/>
          <w:szCs w:val="22"/>
          <w:u w:val="single"/>
        </w:rPr>
        <w:t>DESTINAÇÃO DO OBJETO</w:t>
      </w:r>
      <w:r w:rsidR="0072302D" w:rsidRPr="000118E9">
        <w:rPr>
          <w:b/>
          <w:sz w:val="22"/>
          <w:szCs w:val="22"/>
          <w:u w:val="single"/>
        </w:rPr>
        <w:t>:</w:t>
      </w:r>
    </w:p>
    <w:p w:rsidR="000118E9" w:rsidRPr="000118E9" w:rsidRDefault="000118E9" w:rsidP="000118E9">
      <w:pPr>
        <w:tabs>
          <w:tab w:val="left" w:pos="284"/>
        </w:tabs>
        <w:suppressAutoHyphens/>
        <w:jc w:val="both"/>
        <w:rPr>
          <w:b/>
          <w:sz w:val="22"/>
          <w:szCs w:val="22"/>
          <w:u w:val="single"/>
        </w:rPr>
      </w:pPr>
    </w:p>
    <w:p w:rsidR="00D56CF6" w:rsidRPr="000118E9" w:rsidRDefault="00D56CF6" w:rsidP="000118E9">
      <w:pPr>
        <w:suppressAutoHyphens/>
        <w:jc w:val="both"/>
        <w:rPr>
          <w:sz w:val="22"/>
          <w:szCs w:val="22"/>
        </w:rPr>
      </w:pPr>
      <w:r w:rsidRPr="000118E9">
        <w:rPr>
          <w:sz w:val="22"/>
          <w:szCs w:val="22"/>
        </w:rPr>
        <w:t>2.3.1 Alimentação para os reeducandos e menores em conflito com a lei do Município de Ji-Paraná/RO.</w:t>
      </w:r>
    </w:p>
    <w:p w:rsidR="00D56CF6" w:rsidRPr="000118E9" w:rsidRDefault="00D56CF6" w:rsidP="000118E9">
      <w:pPr>
        <w:suppressAutoHyphens/>
        <w:jc w:val="both"/>
        <w:rPr>
          <w:b/>
          <w:sz w:val="22"/>
          <w:szCs w:val="22"/>
          <w:u w:val="single"/>
        </w:rPr>
      </w:pPr>
    </w:p>
    <w:p w:rsidR="00CA00EA" w:rsidRPr="000118E9" w:rsidRDefault="00B90D56" w:rsidP="000118E9">
      <w:pPr>
        <w:suppressAutoHyphens/>
        <w:jc w:val="both"/>
        <w:rPr>
          <w:bCs/>
          <w:sz w:val="22"/>
          <w:szCs w:val="22"/>
        </w:rPr>
      </w:pPr>
      <w:r w:rsidRPr="000118E9">
        <w:rPr>
          <w:sz w:val="22"/>
          <w:szCs w:val="22"/>
        </w:rPr>
        <w:t xml:space="preserve">2.3.2 </w:t>
      </w:r>
      <w:r w:rsidR="00D56CF6" w:rsidRPr="000118E9">
        <w:rPr>
          <w:sz w:val="22"/>
          <w:szCs w:val="22"/>
        </w:rPr>
        <w:t xml:space="preserve">As refeições do tipo lanche somente serão destinadas aos adolescentes em conflito com a Lei, abrigados no </w:t>
      </w:r>
      <w:r w:rsidR="00D56CF6" w:rsidRPr="000118E9">
        <w:rPr>
          <w:bCs/>
          <w:sz w:val="22"/>
          <w:szCs w:val="22"/>
        </w:rPr>
        <w:t>Centro de Atendimento Socioeducativo de Ji-Paraná/RO.</w:t>
      </w:r>
    </w:p>
    <w:p w:rsidR="00D56CF6" w:rsidRPr="000118E9" w:rsidRDefault="00D56CF6" w:rsidP="000118E9">
      <w:pPr>
        <w:suppressAutoHyphens/>
        <w:jc w:val="both"/>
        <w:rPr>
          <w:b/>
          <w:sz w:val="22"/>
          <w:szCs w:val="22"/>
          <w:u w:val="single"/>
        </w:rPr>
      </w:pPr>
    </w:p>
    <w:p w:rsidR="0085443B" w:rsidRPr="000118E9" w:rsidRDefault="0085443B" w:rsidP="000118E9">
      <w:pPr>
        <w:tabs>
          <w:tab w:val="left" w:pos="0"/>
        </w:tabs>
        <w:suppressAutoHyphens/>
        <w:jc w:val="both"/>
        <w:rPr>
          <w:b/>
          <w:bCs/>
          <w:sz w:val="22"/>
          <w:szCs w:val="22"/>
          <w:u w:val="single"/>
        </w:rPr>
      </w:pPr>
      <w:r w:rsidRPr="000118E9">
        <w:rPr>
          <w:b/>
          <w:bCs/>
          <w:sz w:val="22"/>
          <w:szCs w:val="22"/>
          <w:u w:val="single"/>
        </w:rPr>
        <w:t xml:space="preserve">2.4. </w:t>
      </w:r>
      <w:r w:rsidR="006254A1" w:rsidRPr="000118E9">
        <w:rPr>
          <w:b/>
          <w:bCs/>
          <w:sz w:val="22"/>
          <w:szCs w:val="22"/>
          <w:u w:val="single"/>
        </w:rPr>
        <w:t>LOCAL DE ENTREGA</w:t>
      </w:r>
      <w:r w:rsidR="0072302D" w:rsidRPr="000118E9">
        <w:rPr>
          <w:b/>
          <w:bCs/>
          <w:sz w:val="22"/>
          <w:szCs w:val="22"/>
          <w:u w:val="single"/>
        </w:rPr>
        <w:t>:</w:t>
      </w:r>
    </w:p>
    <w:p w:rsidR="00D56CF6" w:rsidRPr="000118E9" w:rsidRDefault="00D56CF6" w:rsidP="000118E9">
      <w:pPr>
        <w:tabs>
          <w:tab w:val="left" w:pos="0"/>
        </w:tabs>
        <w:suppressAutoHyphens/>
        <w:jc w:val="both"/>
        <w:rPr>
          <w:b/>
          <w:bCs/>
          <w:sz w:val="22"/>
          <w:szCs w:val="22"/>
          <w:u w:val="single"/>
        </w:rPr>
      </w:pPr>
    </w:p>
    <w:p w:rsidR="00D56CF6" w:rsidRPr="000118E9" w:rsidRDefault="00D56CF6" w:rsidP="000118E9">
      <w:pPr>
        <w:numPr>
          <w:ilvl w:val="0"/>
          <w:numId w:val="38"/>
        </w:numPr>
        <w:suppressAutoHyphens/>
        <w:autoSpaceDN w:val="0"/>
        <w:adjustRightInd w:val="0"/>
        <w:spacing w:before="240" w:after="240"/>
        <w:contextualSpacing/>
        <w:jc w:val="both"/>
        <w:rPr>
          <w:sz w:val="22"/>
          <w:szCs w:val="22"/>
          <w:shd w:val="clear" w:color="auto" w:fill="FCFCFF"/>
        </w:rPr>
      </w:pPr>
      <w:r w:rsidRPr="000118E9">
        <w:rPr>
          <w:sz w:val="22"/>
          <w:szCs w:val="22"/>
          <w:shd w:val="clear" w:color="auto" w:fill="FCFCFF"/>
        </w:rPr>
        <w:t>Penitenciária Regional Dr. Agenor Martins de Carvalho, Estrada do Nazaré, km 4,5 – Setor Rural;</w:t>
      </w:r>
    </w:p>
    <w:p w:rsidR="00D56CF6" w:rsidRPr="000118E9" w:rsidRDefault="00D56CF6" w:rsidP="000118E9">
      <w:pPr>
        <w:numPr>
          <w:ilvl w:val="0"/>
          <w:numId w:val="38"/>
        </w:numPr>
        <w:suppressAutoHyphens/>
        <w:autoSpaceDN w:val="0"/>
        <w:adjustRightInd w:val="0"/>
        <w:spacing w:before="240" w:after="240"/>
        <w:contextualSpacing/>
        <w:jc w:val="both"/>
        <w:rPr>
          <w:sz w:val="22"/>
          <w:szCs w:val="22"/>
          <w:shd w:val="clear" w:color="auto" w:fill="FCFCFF"/>
        </w:rPr>
      </w:pPr>
      <w:r w:rsidRPr="000118E9">
        <w:rPr>
          <w:sz w:val="22"/>
          <w:szCs w:val="22"/>
          <w:shd w:val="clear" w:color="auto" w:fill="FCFCFF"/>
        </w:rPr>
        <w:t>Casa de Detenção de Ji-Paraná, Endereço: 02 de abril, S/N – Bairro Urupá, Fone: (69) 3423-3269;</w:t>
      </w:r>
    </w:p>
    <w:p w:rsidR="00D56CF6" w:rsidRPr="000118E9" w:rsidRDefault="00D56CF6" w:rsidP="000118E9">
      <w:pPr>
        <w:numPr>
          <w:ilvl w:val="0"/>
          <w:numId w:val="38"/>
        </w:numPr>
        <w:suppressAutoHyphens/>
        <w:autoSpaceDN w:val="0"/>
        <w:adjustRightInd w:val="0"/>
        <w:spacing w:before="240" w:after="240"/>
        <w:contextualSpacing/>
        <w:jc w:val="both"/>
        <w:rPr>
          <w:sz w:val="22"/>
          <w:szCs w:val="22"/>
          <w:shd w:val="clear" w:color="auto" w:fill="FCFCFF"/>
        </w:rPr>
      </w:pPr>
      <w:r w:rsidRPr="000118E9">
        <w:rPr>
          <w:sz w:val="22"/>
          <w:szCs w:val="22"/>
          <w:shd w:val="clear" w:color="auto" w:fill="FCFCFF"/>
        </w:rPr>
        <w:t>Presídio Semiaberto de Ji-Paraná, Estrada do Nazaré, km 4,5 – Setor Rural;</w:t>
      </w:r>
    </w:p>
    <w:p w:rsidR="00D56CF6" w:rsidRPr="000118E9" w:rsidRDefault="00D56CF6" w:rsidP="000118E9">
      <w:pPr>
        <w:numPr>
          <w:ilvl w:val="0"/>
          <w:numId w:val="38"/>
        </w:numPr>
        <w:suppressAutoHyphens/>
        <w:autoSpaceDN w:val="0"/>
        <w:adjustRightInd w:val="0"/>
        <w:spacing w:before="240" w:after="240"/>
        <w:contextualSpacing/>
        <w:jc w:val="both"/>
        <w:rPr>
          <w:sz w:val="22"/>
          <w:szCs w:val="22"/>
          <w:shd w:val="clear" w:color="auto" w:fill="FCFCFF"/>
        </w:rPr>
      </w:pPr>
      <w:r w:rsidRPr="000118E9">
        <w:rPr>
          <w:sz w:val="22"/>
          <w:szCs w:val="22"/>
          <w:shd w:val="clear" w:color="auto" w:fill="FCFCFF"/>
        </w:rPr>
        <w:t xml:space="preserve">Casa de Prisão Albergue Masculino </w:t>
      </w:r>
      <w:proofErr w:type="gramStart"/>
      <w:r w:rsidRPr="000118E9">
        <w:rPr>
          <w:sz w:val="22"/>
          <w:szCs w:val="22"/>
          <w:shd w:val="clear" w:color="auto" w:fill="FCFCFF"/>
        </w:rPr>
        <w:t>deJi</w:t>
      </w:r>
      <w:proofErr w:type="gramEnd"/>
      <w:r w:rsidRPr="000118E9">
        <w:rPr>
          <w:sz w:val="22"/>
          <w:szCs w:val="22"/>
          <w:shd w:val="clear" w:color="auto" w:fill="FCFCFF"/>
        </w:rPr>
        <w:t>-Paraná, Rua  Amazonas, 508 Bairro Primavera, Fone: (69) 3423-6727;</w:t>
      </w:r>
    </w:p>
    <w:p w:rsidR="00D56CF6" w:rsidRPr="000118E9" w:rsidRDefault="00D56CF6" w:rsidP="000118E9">
      <w:pPr>
        <w:numPr>
          <w:ilvl w:val="0"/>
          <w:numId w:val="38"/>
        </w:numPr>
        <w:suppressAutoHyphens/>
        <w:autoSpaceDN w:val="0"/>
        <w:adjustRightInd w:val="0"/>
        <w:spacing w:before="240" w:after="240"/>
        <w:jc w:val="both"/>
        <w:rPr>
          <w:sz w:val="22"/>
          <w:szCs w:val="22"/>
          <w:shd w:val="clear" w:color="auto" w:fill="FCFCFF"/>
        </w:rPr>
      </w:pPr>
      <w:r w:rsidRPr="000118E9">
        <w:rPr>
          <w:bCs/>
          <w:sz w:val="22"/>
          <w:szCs w:val="22"/>
        </w:rPr>
        <w:lastRenderedPageBreak/>
        <w:t xml:space="preserve">Centro de Atendimento Socioeducativo - </w:t>
      </w:r>
      <w:proofErr w:type="gramStart"/>
      <w:r w:rsidRPr="000118E9">
        <w:rPr>
          <w:bCs/>
          <w:sz w:val="22"/>
          <w:szCs w:val="22"/>
        </w:rPr>
        <w:t>CASE,</w:t>
      </w:r>
      <w:proofErr w:type="gramEnd"/>
      <w:r w:rsidRPr="000118E9">
        <w:rPr>
          <w:bCs/>
          <w:sz w:val="22"/>
          <w:szCs w:val="22"/>
        </w:rPr>
        <w:t xml:space="preserve"> BR 364, nº 5862, município de Ji-Paraná.</w:t>
      </w:r>
    </w:p>
    <w:p w:rsidR="006254A1" w:rsidRPr="000118E9" w:rsidRDefault="0085443B" w:rsidP="000118E9">
      <w:pPr>
        <w:tabs>
          <w:tab w:val="left" w:pos="284"/>
        </w:tabs>
        <w:suppressAutoHyphens/>
        <w:autoSpaceDN w:val="0"/>
        <w:adjustRightInd w:val="0"/>
        <w:jc w:val="both"/>
        <w:rPr>
          <w:b/>
          <w:bCs/>
          <w:sz w:val="22"/>
          <w:szCs w:val="22"/>
          <w:u w:val="single"/>
        </w:rPr>
      </w:pPr>
      <w:r w:rsidRPr="000118E9">
        <w:rPr>
          <w:b/>
          <w:bCs/>
          <w:sz w:val="22"/>
          <w:szCs w:val="22"/>
          <w:u w:val="single"/>
        </w:rPr>
        <w:t xml:space="preserve">2.5. </w:t>
      </w:r>
      <w:r w:rsidR="006254A1" w:rsidRPr="000118E9">
        <w:rPr>
          <w:b/>
          <w:bCs/>
          <w:sz w:val="22"/>
          <w:szCs w:val="22"/>
          <w:u w:val="single"/>
        </w:rPr>
        <w:t>HORÁRIOS DE ENTREGA</w:t>
      </w:r>
      <w:r w:rsidR="0072302D" w:rsidRPr="000118E9">
        <w:rPr>
          <w:b/>
          <w:bCs/>
          <w:sz w:val="22"/>
          <w:szCs w:val="22"/>
          <w:u w:val="single"/>
        </w:rPr>
        <w:t>:</w:t>
      </w:r>
    </w:p>
    <w:p w:rsidR="00C73DA4" w:rsidRPr="000118E9" w:rsidRDefault="00CA00EA" w:rsidP="000118E9">
      <w:pPr>
        <w:suppressAutoHyphens/>
        <w:autoSpaceDN w:val="0"/>
        <w:adjustRightInd w:val="0"/>
        <w:spacing w:before="240" w:after="240"/>
        <w:jc w:val="both"/>
        <w:rPr>
          <w:b/>
          <w:bCs/>
          <w:sz w:val="22"/>
          <w:szCs w:val="22"/>
        </w:rPr>
      </w:pPr>
      <w:r w:rsidRPr="000118E9">
        <w:rPr>
          <w:bCs/>
          <w:sz w:val="22"/>
          <w:szCs w:val="22"/>
        </w:rPr>
        <w:t xml:space="preserve">2.5.1 Deverão ser fornecidas três refeições diárias por interno nas unidades relacionadas no item </w:t>
      </w:r>
      <w:proofErr w:type="gramStart"/>
      <w:r w:rsidRPr="000118E9">
        <w:rPr>
          <w:bCs/>
          <w:sz w:val="22"/>
          <w:szCs w:val="22"/>
        </w:rPr>
        <w:t>7</w:t>
      </w:r>
      <w:proofErr w:type="gramEnd"/>
      <w:r w:rsidRPr="000118E9">
        <w:rPr>
          <w:sz w:val="22"/>
          <w:szCs w:val="22"/>
        </w:rPr>
        <w:t>.</w:t>
      </w:r>
      <w:r w:rsidRPr="000118E9">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88"/>
      </w:tblGrid>
      <w:tr w:rsidR="00CA00EA" w:rsidRPr="000118E9" w:rsidTr="00CA00EA">
        <w:trPr>
          <w:trHeight w:val="340"/>
        </w:trPr>
        <w:tc>
          <w:tcPr>
            <w:tcW w:w="2268" w:type="dxa"/>
            <w:shd w:val="clear" w:color="auto" w:fill="F3F3F3"/>
            <w:vAlign w:val="center"/>
          </w:tcPr>
          <w:p w:rsidR="00CA00EA" w:rsidRPr="000118E9" w:rsidRDefault="00CA00EA" w:rsidP="000118E9">
            <w:pPr>
              <w:tabs>
                <w:tab w:val="left" w:pos="1276"/>
              </w:tabs>
              <w:suppressAutoHyphens/>
              <w:autoSpaceDN w:val="0"/>
              <w:adjustRightInd w:val="0"/>
              <w:jc w:val="center"/>
              <w:rPr>
                <w:b/>
                <w:bCs/>
                <w:sz w:val="22"/>
                <w:szCs w:val="22"/>
              </w:rPr>
            </w:pPr>
            <w:r w:rsidRPr="000118E9">
              <w:rPr>
                <w:b/>
                <w:bCs/>
                <w:sz w:val="22"/>
                <w:szCs w:val="22"/>
              </w:rPr>
              <w:t>REFEIÇÃO</w:t>
            </w:r>
          </w:p>
        </w:tc>
        <w:tc>
          <w:tcPr>
            <w:tcW w:w="7088" w:type="dxa"/>
            <w:shd w:val="clear" w:color="auto" w:fill="F3F3F3"/>
            <w:vAlign w:val="center"/>
          </w:tcPr>
          <w:p w:rsidR="00CA00EA" w:rsidRPr="000118E9" w:rsidRDefault="00CA00EA" w:rsidP="000118E9">
            <w:pPr>
              <w:tabs>
                <w:tab w:val="left" w:pos="1276"/>
              </w:tabs>
              <w:suppressAutoHyphens/>
              <w:autoSpaceDN w:val="0"/>
              <w:adjustRightInd w:val="0"/>
              <w:ind w:firstLine="709"/>
              <w:jc w:val="center"/>
              <w:rPr>
                <w:b/>
                <w:bCs/>
                <w:sz w:val="22"/>
                <w:szCs w:val="22"/>
              </w:rPr>
            </w:pPr>
            <w:r w:rsidRPr="000118E9">
              <w:rPr>
                <w:b/>
                <w:bCs/>
                <w:sz w:val="22"/>
                <w:szCs w:val="22"/>
              </w:rPr>
              <w:t>HORÁRIO DE ENTREGA</w:t>
            </w:r>
          </w:p>
        </w:tc>
      </w:tr>
      <w:tr w:rsidR="00CA00EA" w:rsidRPr="000118E9" w:rsidTr="00CA00EA">
        <w:trPr>
          <w:trHeight w:val="340"/>
        </w:trPr>
        <w:tc>
          <w:tcPr>
            <w:tcW w:w="2268" w:type="dxa"/>
            <w:vAlign w:val="center"/>
          </w:tcPr>
          <w:p w:rsidR="00CA00EA" w:rsidRPr="000118E9" w:rsidRDefault="00CA00EA" w:rsidP="000118E9">
            <w:pPr>
              <w:keepNext/>
              <w:suppressAutoHyphens/>
              <w:autoSpaceDN w:val="0"/>
              <w:adjustRightInd w:val="0"/>
              <w:jc w:val="center"/>
              <w:rPr>
                <w:bCs/>
                <w:sz w:val="22"/>
                <w:szCs w:val="22"/>
              </w:rPr>
            </w:pPr>
            <w:r w:rsidRPr="000118E9">
              <w:rPr>
                <w:bCs/>
                <w:sz w:val="22"/>
                <w:szCs w:val="22"/>
              </w:rPr>
              <w:t>DESJEJUM</w:t>
            </w:r>
          </w:p>
        </w:tc>
        <w:tc>
          <w:tcPr>
            <w:tcW w:w="7088" w:type="dxa"/>
            <w:vAlign w:val="center"/>
          </w:tcPr>
          <w:p w:rsidR="00CA00EA" w:rsidRPr="000118E9" w:rsidRDefault="00CA00EA" w:rsidP="000118E9">
            <w:pPr>
              <w:keepNext/>
              <w:suppressAutoHyphens/>
              <w:autoSpaceDN w:val="0"/>
              <w:adjustRightInd w:val="0"/>
              <w:jc w:val="center"/>
              <w:rPr>
                <w:sz w:val="22"/>
                <w:szCs w:val="22"/>
              </w:rPr>
            </w:pPr>
            <w:r w:rsidRPr="000118E9">
              <w:rPr>
                <w:sz w:val="22"/>
                <w:szCs w:val="22"/>
              </w:rPr>
              <w:t xml:space="preserve">Entre </w:t>
            </w:r>
            <w:proofErr w:type="gramStart"/>
            <w:r w:rsidRPr="000118E9">
              <w:rPr>
                <w:sz w:val="22"/>
                <w:szCs w:val="22"/>
              </w:rPr>
              <w:t>06:15</w:t>
            </w:r>
            <w:proofErr w:type="gramEnd"/>
            <w:r w:rsidRPr="000118E9">
              <w:rPr>
                <w:sz w:val="22"/>
                <w:szCs w:val="22"/>
              </w:rPr>
              <w:t xml:space="preserve"> (seis horas e quinze minutos) e 06:30 (seis horas e trinta minutos);</w:t>
            </w:r>
          </w:p>
        </w:tc>
      </w:tr>
      <w:tr w:rsidR="00CA00EA" w:rsidRPr="000118E9" w:rsidTr="00CA00EA">
        <w:trPr>
          <w:trHeight w:val="340"/>
        </w:trPr>
        <w:tc>
          <w:tcPr>
            <w:tcW w:w="2268" w:type="dxa"/>
            <w:vAlign w:val="center"/>
          </w:tcPr>
          <w:p w:rsidR="00CA00EA" w:rsidRPr="000118E9" w:rsidRDefault="00CA00EA" w:rsidP="000118E9">
            <w:pPr>
              <w:keepNext/>
              <w:suppressAutoHyphens/>
              <w:autoSpaceDN w:val="0"/>
              <w:adjustRightInd w:val="0"/>
              <w:jc w:val="center"/>
              <w:rPr>
                <w:bCs/>
                <w:sz w:val="22"/>
                <w:szCs w:val="22"/>
              </w:rPr>
            </w:pPr>
            <w:r w:rsidRPr="000118E9">
              <w:rPr>
                <w:bCs/>
                <w:sz w:val="22"/>
                <w:szCs w:val="22"/>
              </w:rPr>
              <w:t>ALMOÇO</w:t>
            </w:r>
          </w:p>
        </w:tc>
        <w:tc>
          <w:tcPr>
            <w:tcW w:w="7088" w:type="dxa"/>
            <w:vAlign w:val="center"/>
          </w:tcPr>
          <w:p w:rsidR="00CA00EA" w:rsidRPr="000118E9" w:rsidRDefault="00CA00EA" w:rsidP="000118E9">
            <w:pPr>
              <w:keepNext/>
              <w:suppressAutoHyphens/>
              <w:autoSpaceDN w:val="0"/>
              <w:adjustRightInd w:val="0"/>
              <w:jc w:val="center"/>
              <w:rPr>
                <w:sz w:val="22"/>
                <w:szCs w:val="22"/>
              </w:rPr>
            </w:pPr>
            <w:r w:rsidRPr="000118E9">
              <w:rPr>
                <w:sz w:val="22"/>
                <w:szCs w:val="22"/>
              </w:rPr>
              <w:t xml:space="preserve">Entre </w:t>
            </w:r>
            <w:proofErr w:type="gramStart"/>
            <w:r w:rsidRPr="000118E9">
              <w:rPr>
                <w:sz w:val="22"/>
                <w:szCs w:val="22"/>
              </w:rPr>
              <w:t>11:15</w:t>
            </w:r>
            <w:proofErr w:type="gramEnd"/>
            <w:r w:rsidRPr="000118E9">
              <w:rPr>
                <w:sz w:val="22"/>
                <w:szCs w:val="22"/>
              </w:rPr>
              <w:t xml:space="preserve"> (onze horas e quinze minutos) e 11:30 (onze horas e trinta minutos);</w:t>
            </w:r>
          </w:p>
        </w:tc>
      </w:tr>
      <w:tr w:rsidR="00CA00EA" w:rsidRPr="000118E9" w:rsidTr="00CA00EA">
        <w:trPr>
          <w:trHeight w:val="340"/>
        </w:trPr>
        <w:tc>
          <w:tcPr>
            <w:tcW w:w="2268" w:type="dxa"/>
            <w:vAlign w:val="center"/>
          </w:tcPr>
          <w:p w:rsidR="00CA00EA" w:rsidRPr="000118E9" w:rsidRDefault="00CA00EA" w:rsidP="000118E9">
            <w:pPr>
              <w:keepNext/>
              <w:suppressAutoHyphens/>
              <w:autoSpaceDN w:val="0"/>
              <w:adjustRightInd w:val="0"/>
              <w:jc w:val="center"/>
              <w:rPr>
                <w:bCs/>
                <w:sz w:val="22"/>
                <w:szCs w:val="22"/>
              </w:rPr>
            </w:pPr>
            <w:r w:rsidRPr="000118E9">
              <w:rPr>
                <w:bCs/>
                <w:sz w:val="22"/>
                <w:szCs w:val="22"/>
              </w:rPr>
              <w:t>JANTAR</w:t>
            </w:r>
          </w:p>
        </w:tc>
        <w:tc>
          <w:tcPr>
            <w:tcW w:w="7088" w:type="dxa"/>
            <w:vAlign w:val="center"/>
          </w:tcPr>
          <w:p w:rsidR="00CA00EA" w:rsidRPr="000118E9" w:rsidRDefault="00CA00EA" w:rsidP="000118E9">
            <w:pPr>
              <w:keepNext/>
              <w:suppressAutoHyphens/>
              <w:autoSpaceDN w:val="0"/>
              <w:adjustRightInd w:val="0"/>
              <w:jc w:val="center"/>
              <w:rPr>
                <w:sz w:val="22"/>
                <w:szCs w:val="22"/>
              </w:rPr>
            </w:pPr>
            <w:r w:rsidRPr="000118E9">
              <w:rPr>
                <w:sz w:val="22"/>
                <w:szCs w:val="22"/>
              </w:rPr>
              <w:t xml:space="preserve">Entre </w:t>
            </w:r>
            <w:proofErr w:type="gramStart"/>
            <w:r w:rsidRPr="000118E9">
              <w:rPr>
                <w:sz w:val="22"/>
                <w:szCs w:val="22"/>
              </w:rPr>
              <w:t>17:15</w:t>
            </w:r>
            <w:proofErr w:type="gramEnd"/>
            <w:r w:rsidRPr="000118E9">
              <w:rPr>
                <w:sz w:val="22"/>
                <w:szCs w:val="22"/>
              </w:rPr>
              <w:t xml:space="preserve"> (dezessete horas e quinze minutos) e 17:30 (dezessete horas e trinta minutos).</w:t>
            </w:r>
          </w:p>
        </w:tc>
      </w:tr>
      <w:tr w:rsidR="00CA00EA" w:rsidRPr="000118E9" w:rsidTr="00CA00EA">
        <w:trPr>
          <w:trHeight w:val="340"/>
        </w:trPr>
        <w:tc>
          <w:tcPr>
            <w:tcW w:w="2268" w:type="dxa"/>
            <w:vAlign w:val="center"/>
          </w:tcPr>
          <w:p w:rsidR="00CA00EA" w:rsidRPr="000118E9" w:rsidRDefault="00CA00EA" w:rsidP="000118E9">
            <w:pPr>
              <w:autoSpaceDN w:val="0"/>
              <w:adjustRightInd w:val="0"/>
              <w:jc w:val="center"/>
              <w:rPr>
                <w:bCs/>
                <w:color w:val="000000"/>
                <w:sz w:val="22"/>
                <w:szCs w:val="22"/>
              </w:rPr>
            </w:pPr>
            <w:r w:rsidRPr="000118E9">
              <w:rPr>
                <w:bCs/>
                <w:sz w:val="22"/>
                <w:szCs w:val="22"/>
              </w:rPr>
              <w:t>LANCHE DA TARDE</w:t>
            </w:r>
          </w:p>
        </w:tc>
        <w:tc>
          <w:tcPr>
            <w:tcW w:w="7088" w:type="dxa"/>
            <w:vAlign w:val="center"/>
          </w:tcPr>
          <w:p w:rsidR="00CA00EA" w:rsidRPr="000118E9" w:rsidRDefault="00CA00EA" w:rsidP="000118E9">
            <w:pPr>
              <w:autoSpaceDN w:val="0"/>
              <w:adjustRightInd w:val="0"/>
              <w:spacing w:before="120"/>
              <w:jc w:val="center"/>
              <w:rPr>
                <w:sz w:val="22"/>
                <w:szCs w:val="22"/>
              </w:rPr>
            </w:pPr>
            <w:r w:rsidRPr="000118E9">
              <w:rPr>
                <w:sz w:val="22"/>
                <w:szCs w:val="22"/>
              </w:rPr>
              <w:t xml:space="preserve">Entre </w:t>
            </w:r>
            <w:proofErr w:type="gramStart"/>
            <w:r w:rsidRPr="000118E9">
              <w:rPr>
                <w:sz w:val="22"/>
                <w:szCs w:val="22"/>
              </w:rPr>
              <w:t>15:00</w:t>
            </w:r>
            <w:proofErr w:type="gramEnd"/>
            <w:r w:rsidRPr="000118E9">
              <w:rPr>
                <w:sz w:val="22"/>
                <w:szCs w:val="22"/>
              </w:rPr>
              <w:t xml:space="preserve"> (quinze horas) e 15:30 (quinze horas e trinta minutos);</w:t>
            </w:r>
          </w:p>
        </w:tc>
      </w:tr>
      <w:tr w:rsidR="00CA00EA" w:rsidRPr="000118E9" w:rsidTr="00CA00EA">
        <w:trPr>
          <w:trHeight w:val="340"/>
        </w:trPr>
        <w:tc>
          <w:tcPr>
            <w:tcW w:w="2268" w:type="dxa"/>
            <w:vAlign w:val="center"/>
          </w:tcPr>
          <w:p w:rsidR="00CA00EA" w:rsidRPr="000118E9" w:rsidRDefault="00CA00EA" w:rsidP="000118E9">
            <w:pPr>
              <w:autoSpaceDN w:val="0"/>
              <w:adjustRightInd w:val="0"/>
              <w:jc w:val="center"/>
              <w:rPr>
                <w:bCs/>
                <w:color w:val="000000"/>
                <w:sz w:val="22"/>
                <w:szCs w:val="22"/>
              </w:rPr>
            </w:pPr>
            <w:r w:rsidRPr="000118E9">
              <w:rPr>
                <w:bCs/>
                <w:sz w:val="22"/>
                <w:szCs w:val="22"/>
              </w:rPr>
              <w:t>LANCHE DA NOITE</w:t>
            </w:r>
          </w:p>
        </w:tc>
        <w:tc>
          <w:tcPr>
            <w:tcW w:w="7088" w:type="dxa"/>
            <w:vAlign w:val="center"/>
          </w:tcPr>
          <w:p w:rsidR="00CA00EA" w:rsidRPr="000118E9" w:rsidRDefault="00CA00EA" w:rsidP="000118E9">
            <w:pPr>
              <w:autoSpaceDN w:val="0"/>
              <w:adjustRightInd w:val="0"/>
              <w:spacing w:before="120"/>
              <w:jc w:val="center"/>
              <w:rPr>
                <w:sz w:val="22"/>
                <w:szCs w:val="22"/>
              </w:rPr>
            </w:pPr>
            <w:r w:rsidRPr="000118E9">
              <w:rPr>
                <w:sz w:val="22"/>
                <w:szCs w:val="22"/>
              </w:rPr>
              <w:t xml:space="preserve">Entre </w:t>
            </w:r>
            <w:proofErr w:type="gramStart"/>
            <w:r w:rsidRPr="000118E9">
              <w:rPr>
                <w:sz w:val="22"/>
                <w:szCs w:val="22"/>
              </w:rPr>
              <w:t>20:00</w:t>
            </w:r>
            <w:proofErr w:type="gramEnd"/>
            <w:r w:rsidRPr="000118E9">
              <w:rPr>
                <w:sz w:val="22"/>
                <w:szCs w:val="22"/>
              </w:rPr>
              <w:t xml:space="preserve"> (vinte horas) e 20:30 (vinte horas e trinta minutos);</w:t>
            </w:r>
          </w:p>
        </w:tc>
      </w:tr>
    </w:tbl>
    <w:p w:rsidR="004172A7" w:rsidRPr="000118E9" w:rsidRDefault="004172A7" w:rsidP="000118E9">
      <w:pPr>
        <w:tabs>
          <w:tab w:val="left" w:pos="567"/>
        </w:tabs>
        <w:suppressAutoHyphens/>
        <w:rPr>
          <w:b/>
          <w:sz w:val="22"/>
          <w:szCs w:val="22"/>
          <w:u w:val="single"/>
        </w:rPr>
      </w:pPr>
    </w:p>
    <w:p w:rsidR="00CA00EA" w:rsidRPr="000118E9" w:rsidRDefault="00CA00EA" w:rsidP="000118E9">
      <w:pPr>
        <w:suppressAutoHyphens/>
        <w:spacing w:after="240"/>
        <w:jc w:val="both"/>
        <w:rPr>
          <w:b/>
          <w:sz w:val="22"/>
          <w:szCs w:val="22"/>
          <w:u w:val="single"/>
        </w:rPr>
      </w:pPr>
      <w:r w:rsidRPr="000118E9">
        <w:rPr>
          <w:bCs/>
          <w:sz w:val="22"/>
          <w:szCs w:val="22"/>
        </w:rPr>
        <w:t>2.5.2 A rigidez do horário de entrega das refeições se deve à necessidade de evitar que lapsos temporais acarretem prejuízos às c</w:t>
      </w:r>
      <w:r w:rsidRPr="000118E9">
        <w:rPr>
          <w:sz w:val="22"/>
          <w:szCs w:val="22"/>
        </w:rPr>
        <w:t>aracterísticas microscópicas, microbiológicas e organolépticas (cor, odor, sabor, aparência e consistência).</w:t>
      </w:r>
    </w:p>
    <w:p w:rsidR="00493C1E" w:rsidRPr="000118E9" w:rsidRDefault="0058721B" w:rsidP="000118E9">
      <w:pPr>
        <w:jc w:val="both"/>
        <w:rPr>
          <w:sz w:val="22"/>
          <w:szCs w:val="22"/>
        </w:rPr>
      </w:pPr>
      <w:r w:rsidRPr="000118E9">
        <w:rPr>
          <w:b/>
          <w:bCs/>
          <w:sz w:val="22"/>
          <w:szCs w:val="22"/>
        </w:rPr>
        <w:t>2.</w:t>
      </w:r>
      <w:r w:rsidR="00BA6B84" w:rsidRPr="000118E9">
        <w:rPr>
          <w:b/>
          <w:bCs/>
          <w:sz w:val="22"/>
          <w:szCs w:val="22"/>
        </w:rPr>
        <w:t>6</w:t>
      </w:r>
      <w:r w:rsidR="00DB28A1" w:rsidRPr="000118E9">
        <w:rPr>
          <w:b/>
          <w:bCs/>
          <w:sz w:val="22"/>
          <w:szCs w:val="22"/>
        </w:rPr>
        <w:t xml:space="preserve"> </w:t>
      </w:r>
      <w:r w:rsidR="00493C1E" w:rsidRPr="000118E9">
        <w:rPr>
          <w:b/>
          <w:bCs/>
          <w:sz w:val="22"/>
          <w:szCs w:val="22"/>
        </w:rPr>
        <w:t xml:space="preserve">DO PRAZO </w:t>
      </w:r>
      <w:r w:rsidR="00BA0055" w:rsidRPr="000118E9">
        <w:rPr>
          <w:b/>
          <w:bCs/>
          <w:sz w:val="22"/>
          <w:szCs w:val="22"/>
        </w:rPr>
        <w:t xml:space="preserve">PARA INÍCIO </w:t>
      </w:r>
      <w:r w:rsidR="00B54A9C" w:rsidRPr="000118E9">
        <w:rPr>
          <w:b/>
          <w:bCs/>
          <w:sz w:val="22"/>
          <w:szCs w:val="22"/>
        </w:rPr>
        <w:t>DO FORNECIMENTO</w:t>
      </w:r>
      <w:r w:rsidR="00B54A9C" w:rsidRPr="000118E9">
        <w:rPr>
          <w:sz w:val="22"/>
          <w:szCs w:val="22"/>
        </w:rPr>
        <w:t>:</w:t>
      </w:r>
    </w:p>
    <w:p w:rsidR="002D68F5" w:rsidRPr="000118E9" w:rsidRDefault="002D68F5" w:rsidP="000118E9">
      <w:pPr>
        <w:jc w:val="both"/>
        <w:rPr>
          <w:sz w:val="22"/>
          <w:szCs w:val="22"/>
        </w:rPr>
      </w:pPr>
    </w:p>
    <w:p w:rsidR="00AE1E96" w:rsidRPr="000118E9" w:rsidRDefault="00BA6B84" w:rsidP="000118E9">
      <w:pPr>
        <w:tabs>
          <w:tab w:val="left" w:pos="567"/>
        </w:tabs>
        <w:suppressAutoHyphens/>
        <w:autoSpaceDN w:val="0"/>
        <w:adjustRightInd w:val="0"/>
        <w:spacing w:before="240" w:after="240"/>
        <w:contextualSpacing/>
        <w:jc w:val="both"/>
        <w:rPr>
          <w:sz w:val="22"/>
          <w:szCs w:val="22"/>
        </w:rPr>
      </w:pPr>
      <w:r w:rsidRPr="000118E9">
        <w:rPr>
          <w:sz w:val="22"/>
          <w:szCs w:val="22"/>
        </w:rPr>
        <w:t>2.6</w:t>
      </w:r>
      <w:r w:rsidR="00AE1E96" w:rsidRPr="000118E9">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0118E9">
        <w:rPr>
          <w:sz w:val="22"/>
          <w:szCs w:val="22"/>
        </w:rPr>
        <w:t>3</w:t>
      </w:r>
      <w:proofErr w:type="gramEnd"/>
      <w:r w:rsidR="00AE1E96" w:rsidRPr="000118E9">
        <w:rPr>
          <w:sz w:val="22"/>
          <w:szCs w:val="22"/>
        </w:rPr>
        <w:t xml:space="preserve"> (três) dias antes do início do fornecimento, o endereço onde localiza-se as instalações (cozinha industrial) que atenderá ao contrato, para fins de conhecimento e inspeções.</w:t>
      </w:r>
    </w:p>
    <w:p w:rsidR="00AE1E96" w:rsidRPr="000118E9" w:rsidRDefault="00AE1E96" w:rsidP="000118E9">
      <w:pPr>
        <w:jc w:val="both"/>
        <w:rPr>
          <w:sz w:val="22"/>
          <w:szCs w:val="22"/>
        </w:rPr>
      </w:pPr>
    </w:p>
    <w:p w:rsidR="006B3F98" w:rsidRPr="000118E9" w:rsidRDefault="0058721B" w:rsidP="000118E9">
      <w:pPr>
        <w:pStyle w:val="Cabealho"/>
        <w:jc w:val="both"/>
        <w:rPr>
          <w:b/>
          <w:sz w:val="22"/>
          <w:szCs w:val="22"/>
          <w:u w:val="single"/>
        </w:rPr>
      </w:pPr>
      <w:proofErr w:type="gramStart"/>
      <w:r w:rsidRPr="000118E9">
        <w:rPr>
          <w:b/>
          <w:sz w:val="22"/>
          <w:szCs w:val="22"/>
          <w:u w:val="single"/>
        </w:rPr>
        <w:t>2.</w:t>
      </w:r>
      <w:r w:rsidR="00BA6B84" w:rsidRPr="000118E9">
        <w:rPr>
          <w:b/>
          <w:sz w:val="22"/>
          <w:szCs w:val="22"/>
          <w:u w:val="single"/>
        </w:rPr>
        <w:t>7</w:t>
      </w:r>
      <w:r w:rsidR="006B3F98" w:rsidRPr="000118E9">
        <w:rPr>
          <w:b/>
          <w:sz w:val="22"/>
          <w:szCs w:val="22"/>
          <w:u w:val="single"/>
        </w:rPr>
        <w:t xml:space="preserve"> VIGÊNCIA</w:t>
      </w:r>
      <w:proofErr w:type="gramEnd"/>
      <w:r w:rsidR="006B3F98" w:rsidRPr="000118E9">
        <w:rPr>
          <w:b/>
          <w:sz w:val="22"/>
          <w:szCs w:val="22"/>
          <w:u w:val="single"/>
        </w:rPr>
        <w:t xml:space="preserve"> CONTRATUAL: </w:t>
      </w:r>
    </w:p>
    <w:p w:rsidR="006B3F98" w:rsidRPr="000118E9" w:rsidRDefault="006B3F98" w:rsidP="000118E9">
      <w:pPr>
        <w:ind w:right="282"/>
        <w:jc w:val="both"/>
        <w:rPr>
          <w:sz w:val="22"/>
          <w:szCs w:val="22"/>
        </w:rPr>
      </w:pPr>
    </w:p>
    <w:p w:rsidR="00AE1E96" w:rsidRPr="000118E9" w:rsidRDefault="00BA6B84" w:rsidP="000118E9">
      <w:pPr>
        <w:jc w:val="both"/>
        <w:rPr>
          <w:sz w:val="22"/>
          <w:szCs w:val="22"/>
        </w:rPr>
      </w:pPr>
      <w:r w:rsidRPr="000118E9">
        <w:rPr>
          <w:noProof/>
          <w:sz w:val="22"/>
          <w:szCs w:val="22"/>
        </w:rPr>
        <w:t>2.7</w:t>
      </w:r>
      <w:r w:rsidR="00AE1E96" w:rsidRPr="000118E9">
        <w:rPr>
          <w:noProof/>
          <w:sz w:val="22"/>
          <w:szCs w:val="22"/>
        </w:rPr>
        <w:t xml:space="preserve">.1 </w:t>
      </w:r>
      <w:r w:rsidR="00AE1E96" w:rsidRPr="000118E9">
        <w:rPr>
          <w:sz w:val="22"/>
          <w:szCs w:val="22"/>
        </w:rPr>
        <w:t>O prazo de vigência do contrato será de</w:t>
      </w:r>
      <w:r w:rsidR="00AE1E96" w:rsidRPr="000118E9">
        <w:rPr>
          <w:bCs/>
          <w:sz w:val="22"/>
          <w:szCs w:val="22"/>
        </w:rPr>
        <w:t xml:space="preserve"> 12 </w:t>
      </w:r>
      <w:r w:rsidR="00AE1E96" w:rsidRPr="000118E9">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sidRPr="000118E9">
        <w:rPr>
          <w:sz w:val="22"/>
          <w:szCs w:val="22"/>
        </w:rPr>
        <w:t>.</w:t>
      </w:r>
    </w:p>
    <w:p w:rsidR="00582777" w:rsidRPr="000118E9" w:rsidRDefault="00582777" w:rsidP="000118E9">
      <w:pPr>
        <w:jc w:val="both"/>
        <w:rPr>
          <w:sz w:val="22"/>
          <w:szCs w:val="22"/>
        </w:rPr>
      </w:pPr>
    </w:p>
    <w:p w:rsidR="00582777" w:rsidRPr="000118E9" w:rsidRDefault="00582777" w:rsidP="000118E9">
      <w:pPr>
        <w:tabs>
          <w:tab w:val="left" w:pos="567"/>
        </w:tabs>
        <w:suppressAutoHyphens/>
        <w:autoSpaceDN w:val="0"/>
        <w:adjustRightInd w:val="0"/>
        <w:spacing w:before="240" w:after="240"/>
        <w:contextualSpacing/>
        <w:jc w:val="both"/>
        <w:rPr>
          <w:sz w:val="22"/>
          <w:szCs w:val="22"/>
        </w:rPr>
      </w:pPr>
      <w:r w:rsidRPr="000118E9">
        <w:rPr>
          <w:sz w:val="22"/>
          <w:szCs w:val="22"/>
        </w:rPr>
        <w:t>2</w:t>
      </w:r>
      <w:r w:rsidR="00FA7290" w:rsidRPr="000118E9">
        <w:rPr>
          <w:sz w:val="22"/>
          <w:szCs w:val="22"/>
        </w:rPr>
        <w:t>.</w:t>
      </w:r>
      <w:r w:rsidR="00BA6B84" w:rsidRPr="000118E9">
        <w:rPr>
          <w:sz w:val="22"/>
          <w:szCs w:val="22"/>
        </w:rPr>
        <w:t>7</w:t>
      </w:r>
      <w:r w:rsidRPr="000118E9">
        <w:rPr>
          <w:sz w:val="22"/>
          <w:szCs w:val="22"/>
        </w:rPr>
        <w:t>.1.1. O prazo de vigência do contrato contar-se-á a partir da data definida como termo inicial para o fornecimento constante na Ordem de Fornecimento</w:t>
      </w:r>
      <w:r w:rsidR="001D26B9" w:rsidRPr="000118E9">
        <w:rPr>
          <w:sz w:val="22"/>
          <w:szCs w:val="22"/>
        </w:rPr>
        <w:t>.</w:t>
      </w:r>
    </w:p>
    <w:p w:rsidR="00BD0CB4" w:rsidRPr="000118E9" w:rsidRDefault="00BD0CB4" w:rsidP="000118E9">
      <w:pPr>
        <w:tabs>
          <w:tab w:val="left" w:pos="567"/>
        </w:tabs>
        <w:suppressAutoHyphens/>
        <w:autoSpaceDN w:val="0"/>
        <w:adjustRightInd w:val="0"/>
        <w:spacing w:before="240" w:after="240"/>
        <w:contextualSpacing/>
        <w:jc w:val="both"/>
        <w:rPr>
          <w:sz w:val="22"/>
          <w:szCs w:val="22"/>
        </w:rPr>
      </w:pPr>
    </w:p>
    <w:p w:rsidR="00BD0CB4" w:rsidRPr="000118E9" w:rsidRDefault="00BD0CB4" w:rsidP="000118E9">
      <w:pPr>
        <w:tabs>
          <w:tab w:val="left" w:pos="567"/>
        </w:tabs>
        <w:suppressAutoHyphens/>
        <w:autoSpaceDN w:val="0"/>
        <w:adjustRightInd w:val="0"/>
        <w:jc w:val="both"/>
        <w:rPr>
          <w:sz w:val="22"/>
          <w:szCs w:val="22"/>
        </w:rPr>
      </w:pPr>
      <w:r w:rsidRPr="000118E9">
        <w:rPr>
          <w:sz w:val="22"/>
          <w:szCs w:val="22"/>
        </w:rPr>
        <w:t>2</w:t>
      </w:r>
      <w:r w:rsidR="006C3127" w:rsidRPr="000118E9">
        <w:rPr>
          <w:sz w:val="22"/>
          <w:szCs w:val="22"/>
        </w:rPr>
        <w:t>.</w:t>
      </w:r>
      <w:r w:rsidR="00BA6B84" w:rsidRPr="000118E9">
        <w:rPr>
          <w:sz w:val="22"/>
          <w:szCs w:val="22"/>
        </w:rPr>
        <w:t>7</w:t>
      </w:r>
      <w:r w:rsidRPr="000118E9">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Pr="000118E9" w:rsidRDefault="00BD0CB4" w:rsidP="000118E9">
      <w:pPr>
        <w:tabs>
          <w:tab w:val="left" w:pos="567"/>
        </w:tabs>
        <w:suppressAutoHyphens/>
        <w:autoSpaceDN w:val="0"/>
        <w:adjustRightInd w:val="0"/>
        <w:spacing w:before="240" w:after="240"/>
        <w:jc w:val="both"/>
        <w:rPr>
          <w:sz w:val="22"/>
          <w:szCs w:val="22"/>
        </w:rPr>
      </w:pPr>
      <w:r w:rsidRPr="000118E9">
        <w:rPr>
          <w:sz w:val="22"/>
          <w:szCs w:val="22"/>
        </w:rPr>
        <w:t>2</w:t>
      </w:r>
      <w:r w:rsidR="006C3127" w:rsidRPr="000118E9">
        <w:rPr>
          <w:sz w:val="22"/>
          <w:szCs w:val="22"/>
        </w:rPr>
        <w:t>.</w:t>
      </w:r>
      <w:r w:rsidR="00BA6B84" w:rsidRPr="000118E9">
        <w:rPr>
          <w:sz w:val="22"/>
          <w:szCs w:val="22"/>
        </w:rPr>
        <w:t>7</w:t>
      </w:r>
      <w:r w:rsidRPr="000118E9">
        <w:rPr>
          <w:sz w:val="22"/>
          <w:szCs w:val="22"/>
        </w:rPr>
        <w:t>.3 Ao final de 12 (doze) meses, caso haja prorrogação contratual, o reajuste de preços terá por base o Índice Nacional de Preços ao Consumidor Amplo - IPCA, a fim de manter o equilíbrio ec</w:t>
      </w:r>
      <w:r w:rsidR="00B84034" w:rsidRPr="000118E9">
        <w:rPr>
          <w:sz w:val="22"/>
          <w:szCs w:val="22"/>
        </w:rPr>
        <w:t>onômico-financeiro do contrato.</w:t>
      </w:r>
    </w:p>
    <w:p w:rsidR="00B84034" w:rsidRPr="000118E9" w:rsidRDefault="00B84034" w:rsidP="000118E9">
      <w:pPr>
        <w:tabs>
          <w:tab w:val="left" w:pos="567"/>
        </w:tabs>
        <w:suppressAutoHyphens/>
        <w:autoSpaceDN w:val="0"/>
        <w:adjustRightInd w:val="0"/>
        <w:spacing w:before="240" w:after="240"/>
        <w:jc w:val="both"/>
        <w:rPr>
          <w:sz w:val="22"/>
          <w:szCs w:val="22"/>
        </w:rPr>
      </w:pPr>
      <w:r w:rsidRPr="000118E9">
        <w:rPr>
          <w:sz w:val="22"/>
          <w:szCs w:val="22"/>
        </w:rPr>
        <w:t>2.7.4. A data base para o reajuste de preços será a data da ordem de fornecimento.</w:t>
      </w:r>
    </w:p>
    <w:p w:rsidR="00493C1E" w:rsidRPr="000118E9" w:rsidRDefault="00BA6B84" w:rsidP="000118E9">
      <w:pPr>
        <w:tabs>
          <w:tab w:val="left" w:pos="426"/>
        </w:tabs>
        <w:jc w:val="both"/>
        <w:rPr>
          <w:b/>
          <w:sz w:val="22"/>
          <w:szCs w:val="22"/>
          <w:u w:val="single"/>
        </w:rPr>
      </w:pPr>
      <w:r w:rsidRPr="000118E9">
        <w:rPr>
          <w:b/>
          <w:sz w:val="22"/>
          <w:szCs w:val="22"/>
          <w:u w:val="single"/>
        </w:rPr>
        <w:lastRenderedPageBreak/>
        <w:t xml:space="preserve">2.8 </w:t>
      </w:r>
      <w:r w:rsidR="00493C1E" w:rsidRPr="000118E9">
        <w:rPr>
          <w:b/>
          <w:sz w:val="22"/>
          <w:szCs w:val="22"/>
          <w:u w:val="single"/>
        </w:rPr>
        <w:t>DO RECEBIMENTO D</w:t>
      </w:r>
      <w:r w:rsidR="0057633D" w:rsidRPr="000118E9">
        <w:rPr>
          <w:b/>
          <w:sz w:val="22"/>
          <w:szCs w:val="22"/>
          <w:u w:val="single"/>
        </w:rPr>
        <w:t>A</w:t>
      </w:r>
      <w:r w:rsidR="0058721B" w:rsidRPr="000118E9">
        <w:rPr>
          <w:b/>
          <w:sz w:val="22"/>
          <w:szCs w:val="22"/>
          <w:u w:val="single"/>
        </w:rPr>
        <w:t xml:space="preserve">S </w:t>
      </w:r>
      <w:r w:rsidR="0057633D" w:rsidRPr="000118E9">
        <w:rPr>
          <w:b/>
          <w:sz w:val="22"/>
          <w:szCs w:val="22"/>
          <w:u w:val="single"/>
        </w:rPr>
        <w:t>REFEIÇÕES</w:t>
      </w:r>
      <w:r w:rsidR="00493C1E" w:rsidRPr="000118E9">
        <w:rPr>
          <w:b/>
          <w:sz w:val="22"/>
          <w:szCs w:val="22"/>
          <w:u w:val="single"/>
        </w:rPr>
        <w:t>:</w:t>
      </w:r>
    </w:p>
    <w:p w:rsidR="00493C1E" w:rsidRPr="000118E9" w:rsidRDefault="00493C1E" w:rsidP="000118E9">
      <w:pPr>
        <w:jc w:val="both"/>
        <w:rPr>
          <w:b/>
          <w:sz w:val="22"/>
          <w:szCs w:val="22"/>
        </w:rPr>
      </w:pPr>
    </w:p>
    <w:p w:rsidR="00212E92" w:rsidRPr="000118E9" w:rsidRDefault="00212E92" w:rsidP="000118E9">
      <w:pPr>
        <w:tabs>
          <w:tab w:val="left" w:pos="142"/>
          <w:tab w:val="left" w:pos="284"/>
        </w:tabs>
        <w:suppressAutoHyphens/>
        <w:contextualSpacing/>
        <w:jc w:val="both"/>
        <w:rPr>
          <w:sz w:val="22"/>
          <w:szCs w:val="22"/>
        </w:rPr>
      </w:pPr>
      <w:r w:rsidRPr="000118E9">
        <w:rPr>
          <w:rFonts w:eastAsia="Calibri"/>
          <w:b/>
          <w:sz w:val="22"/>
          <w:szCs w:val="22"/>
        </w:rPr>
        <w:t>2.</w:t>
      </w:r>
      <w:r w:rsidR="00BA6B84" w:rsidRPr="000118E9">
        <w:rPr>
          <w:rFonts w:eastAsia="Calibri"/>
          <w:b/>
          <w:sz w:val="22"/>
          <w:szCs w:val="22"/>
        </w:rPr>
        <w:t>8</w:t>
      </w:r>
      <w:r w:rsidRPr="000118E9">
        <w:rPr>
          <w:rFonts w:eastAsia="Calibri"/>
          <w:b/>
          <w:sz w:val="22"/>
          <w:szCs w:val="22"/>
        </w:rPr>
        <w:t>.1</w:t>
      </w:r>
      <w:r w:rsidR="00DB28A1" w:rsidRPr="000118E9">
        <w:rPr>
          <w:rFonts w:eastAsia="Calibri"/>
          <w:b/>
          <w:sz w:val="22"/>
          <w:szCs w:val="22"/>
        </w:rPr>
        <w:t xml:space="preserve"> </w:t>
      </w:r>
      <w:r w:rsidRPr="000118E9">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0118E9" w:rsidRDefault="00275FA1" w:rsidP="000118E9">
      <w:pPr>
        <w:tabs>
          <w:tab w:val="left" w:pos="142"/>
          <w:tab w:val="left" w:pos="284"/>
        </w:tabs>
        <w:suppressAutoHyphens/>
        <w:contextualSpacing/>
        <w:jc w:val="both"/>
        <w:rPr>
          <w:rFonts w:eastAsia="Calibri"/>
          <w:sz w:val="22"/>
          <w:szCs w:val="22"/>
        </w:rPr>
      </w:pPr>
    </w:p>
    <w:p w:rsidR="00212E92" w:rsidRPr="000118E9" w:rsidRDefault="00212E92" w:rsidP="000118E9">
      <w:pPr>
        <w:pStyle w:val="PargrafodaLista"/>
        <w:numPr>
          <w:ilvl w:val="2"/>
          <w:numId w:val="26"/>
        </w:numPr>
        <w:tabs>
          <w:tab w:val="left" w:pos="142"/>
          <w:tab w:val="left" w:pos="284"/>
          <w:tab w:val="left" w:pos="567"/>
        </w:tabs>
        <w:suppressAutoHyphens/>
        <w:spacing w:line="240" w:lineRule="auto"/>
        <w:ind w:left="0" w:firstLine="0"/>
        <w:jc w:val="both"/>
        <w:rPr>
          <w:rFonts w:ascii="Times New Roman" w:hAnsi="Times New Roman"/>
        </w:rPr>
      </w:pPr>
      <w:r w:rsidRPr="000118E9">
        <w:rPr>
          <w:rFonts w:ascii="Times New Roman" w:hAnsi="Times New Roman"/>
        </w:rPr>
        <w:t>Checagem do horário de recebimento, admitindo-se uma variação de 15 minutos para mais ou para menos.</w:t>
      </w:r>
    </w:p>
    <w:p w:rsidR="00275FA1" w:rsidRPr="000118E9" w:rsidRDefault="00275FA1" w:rsidP="000118E9">
      <w:pPr>
        <w:pStyle w:val="PargrafodaLista"/>
        <w:tabs>
          <w:tab w:val="left" w:pos="142"/>
          <w:tab w:val="left" w:pos="284"/>
        </w:tabs>
        <w:suppressAutoHyphens/>
        <w:spacing w:after="0" w:line="240" w:lineRule="auto"/>
        <w:ind w:left="0"/>
        <w:jc w:val="both"/>
        <w:rPr>
          <w:rFonts w:ascii="Times New Roman" w:hAnsi="Times New Roman"/>
        </w:rPr>
      </w:pPr>
    </w:p>
    <w:p w:rsidR="00212E92" w:rsidRPr="000118E9" w:rsidRDefault="00BA6B84" w:rsidP="000118E9">
      <w:pPr>
        <w:tabs>
          <w:tab w:val="left" w:pos="142"/>
          <w:tab w:val="left" w:pos="284"/>
        </w:tabs>
        <w:suppressAutoHyphens/>
        <w:jc w:val="both"/>
        <w:rPr>
          <w:sz w:val="22"/>
          <w:szCs w:val="22"/>
        </w:rPr>
      </w:pPr>
      <w:r w:rsidRPr="000118E9">
        <w:rPr>
          <w:sz w:val="22"/>
          <w:szCs w:val="22"/>
        </w:rPr>
        <w:t xml:space="preserve">2.8.3 </w:t>
      </w:r>
      <w:r w:rsidR="00212E92" w:rsidRPr="000118E9">
        <w:rPr>
          <w:sz w:val="22"/>
          <w:szCs w:val="22"/>
        </w:rPr>
        <w:t xml:space="preserve">Pesagem e verificação de temperatura de uma marmita retirada aleatoriamente de um recipiente </w:t>
      </w:r>
      <w:proofErr w:type="spellStart"/>
      <w:r w:rsidR="00212E92" w:rsidRPr="000118E9">
        <w:rPr>
          <w:i/>
          <w:sz w:val="22"/>
          <w:szCs w:val="22"/>
        </w:rPr>
        <w:t>hotbox</w:t>
      </w:r>
      <w:proofErr w:type="spellEnd"/>
      <w:r w:rsidR="00212E92" w:rsidRPr="000118E9">
        <w:rPr>
          <w:sz w:val="22"/>
          <w:szCs w:val="22"/>
        </w:rPr>
        <w:t>.</w:t>
      </w:r>
    </w:p>
    <w:p w:rsidR="00275FA1" w:rsidRPr="000118E9" w:rsidRDefault="00275FA1" w:rsidP="000118E9">
      <w:pPr>
        <w:pStyle w:val="PargrafodaLista"/>
        <w:tabs>
          <w:tab w:val="left" w:pos="142"/>
          <w:tab w:val="left" w:pos="284"/>
        </w:tabs>
        <w:suppressAutoHyphens/>
        <w:spacing w:after="0" w:line="240" w:lineRule="auto"/>
        <w:ind w:left="0"/>
        <w:jc w:val="both"/>
        <w:rPr>
          <w:rFonts w:ascii="Times New Roman" w:hAnsi="Times New Roman"/>
        </w:rPr>
      </w:pPr>
    </w:p>
    <w:p w:rsidR="00212E92" w:rsidRPr="000118E9" w:rsidRDefault="00212E92" w:rsidP="000118E9">
      <w:pPr>
        <w:pStyle w:val="PargrafodaLista"/>
        <w:numPr>
          <w:ilvl w:val="2"/>
          <w:numId w:val="27"/>
        </w:numPr>
        <w:tabs>
          <w:tab w:val="left" w:pos="142"/>
          <w:tab w:val="left" w:pos="284"/>
          <w:tab w:val="left" w:pos="567"/>
        </w:tabs>
        <w:suppressAutoHyphens/>
        <w:spacing w:line="240" w:lineRule="auto"/>
        <w:jc w:val="both"/>
        <w:rPr>
          <w:rFonts w:ascii="Times New Roman" w:hAnsi="Times New Roman"/>
        </w:rPr>
      </w:pPr>
      <w:r w:rsidRPr="000118E9">
        <w:rPr>
          <w:rFonts w:ascii="Times New Roman" w:hAnsi="Times New Roman"/>
        </w:rPr>
        <w:t>Verificação da composição do cardápio de cada tipo de refeição.</w:t>
      </w:r>
    </w:p>
    <w:p w:rsidR="00212E92" w:rsidRPr="000118E9" w:rsidRDefault="00BA6B84" w:rsidP="000118E9">
      <w:pPr>
        <w:tabs>
          <w:tab w:val="left" w:pos="142"/>
          <w:tab w:val="left" w:pos="284"/>
        </w:tabs>
        <w:suppressAutoHyphens/>
        <w:spacing w:before="240" w:after="240"/>
        <w:contextualSpacing/>
        <w:jc w:val="both"/>
        <w:rPr>
          <w:sz w:val="22"/>
          <w:szCs w:val="22"/>
        </w:rPr>
      </w:pPr>
      <w:r w:rsidRPr="000118E9">
        <w:rPr>
          <w:rFonts w:eastAsia="Calibri"/>
          <w:sz w:val="22"/>
          <w:szCs w:val="22"/>
        </w:rPr>
        <w:t xml:space="preserve">2.8.5 </w:t>
      </w:r>
      <w:r w:rsidR="00212E92" w:rsidRPr="000118E9">
        <w:rPr>
          <w:rFonts w:eastAsia="Calibri"/>
          <w:sz w:val="22"/>
          <w:szCs w:val="22"/>
        </w:rPr>
        <w:t>Conferência das quantidades entregues para as refeições destinadas aos comensais.</w:t>
      </w:r>
    </w:p>
    <w:p w:rsidR="00212E92" w:rsidRPr="000118E9" w:rsidRDefault="00212E92" w:rsidP="000118E9">
      <w:pPr>
        <w:jc w:val="both"/>
        <w:rPr>
          <w:b/>
          <w:sz w:val="22"/>
          <w:szCs w:val="22"/>
        </w:rPr>
      </w:pPr>
    </w:p>
    <w:p w:rsidR="00D56CF6" w:rsidRPr="000118E9" w:rsidRDefault="00C361B9" w:rsidP="000118E9">
      <w:pPr>
        <w:tabs>
          <w:tab w:val="left" w:pos="-7230"/>
        </w:tabs>
        <w:suppressAutoHyphens/>
        <w:spacing w:before="240" w:after="240"/>
        <w:contextualSpacing/>
        <w:jc w:val="both"/>
        <w:rPr>
          <w:rFonts w:eastAsia="Calibri"/>
          <w:sz w:val="22"/>
          <w:szCs w:val="22"/>
        </w:rPr>
      </w:pPr>
      <w:r w:rsidRPr="000118E9">
        <w:rPr>
          <w:b/>
          <w:sz w:val="22"/>
          <w:szCs w:val="22"/>
        </w:rPr>
        <w:t>2.</w:t>
      </w:r>
      <w:r w:rsidR="00BA6B84" w:rsidRPr="000118E9">
        <w:rPr>
          <w:b/>
          <w:sz w:val="22"/>
          <w:szCs w:val="22"/>
        </w:rPr>
        <w:t>8</w:t>
      </w:r>
      <w:r w:rsidR="00A50F86" w:rsidRPr="000118E9">
        <w:rPr>
          <w:b/>
          <w:sz w:val="22"/>
          <w:szCs w:val="22"/>
        </w:rPr>
        <w:t>.</w:t>
      </w:r>
      <w:r w:rsidR="0057633D" w:rsidRPr="000118E9">
        <w:rPr>
          <w:b/>
          <w:sz w:val="22"/>
          <w:szCs w:val="22"/>
        </w:rPr>
        <w:t>6</w:t>
      </w:r>
      <w:r w:rsidR="00DB28A1" w:rsidRPr="000118E9">
        <w:rPr>
          <w:b/>
          <w:sz w:val="22"/>
          <w:szCs w:val="22"/>
        </w:rPr>
        <w:t xml:space="preserve"> </w:t>
      </w:r>
      <w:r w:rsidR="00D56CF6" w:rsidRPr="000118E9">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0118E9">
        <w:rPr>
          <w:rFonts w:eastAsia="Calibri"/>
          <w:sz w:val="22"/>
          <w:szCs w:val="22"/>
        </w:rPr>
        <w:t>01h:</w:t>
      </w:r>
      <w:proofErr w:type="gramEnd"/>
      <w:r w:rsidR="00D56CF6" w:rsidRPr="000118E9">
        <w:rPr>
          <w:rFonts w:eastAsia="Calibri"/>
          <w:sz w:val="22"/>
          <w:szCs w:val="22"/>
        </w:rPr>
        <w:t>30min, para substituir as refeições recusadas.</w:t>
      </w:r>
    </w:p>
    <w:p w:rsidR="00D56CF6" w:rsidRPr="000118E9" w:rsidRDefault="00D56CF6" w:rsidP="000118E9">
      <w:pPr>
        <w:tabs>
          <w:tab w:val="left" w:pos="-7230"/>
        </w:tabs>
        <w:suppressAutoHyphens/>
        <w:spacing w:before="240" w:after="240"/>
        <w:contextualSpacing/>
        <w:jc w:val="both"/>
        <w:rPr>
          <w:rFonts w:eastAsia="Calibri"/>
          <w:sz w:val="22"/>
          <w:szCs w:val="22"/>
        </w:rPr>
      </w:pPr>
    </w:p>
    <w:p w:rsidR="00D56CF6" w:rsidRPr="000118E9" w:rsidRDefault="00D56CF6" w:rsidP="000118E9">
      <w:pPr>
        <w:tabs>
          <w:tab w:val="left" w:pos="-7230"/>
        </w:tabs>
        <w:suppressAutoHyphens/>
        <w:spacing w:before="240" w:after="240"/>
        <w:contextualSpacing/>
        <w:jc w:val="both"/>
        <w:rPr>
          <w:rFonts w:eastAsia="Calibri"/>
          <w:sz w:val="22"/>
          <w:szCs w:val="22"/>
        </w:rPr>
      </w:pPr>
      <w:r w:rsidRPr="000118E9">
        <w:rPr>
          <w:rFonts w:eastAsia="Calibri"/>
          <w:sz w:val="22"/>
          <w:szCs w:val="22"/>
        </w:rPr>
        <w:t xml:space="preserve">2.8.7 Se tal fato ocorrer no almoço, a substituição poderá se </w:t>
      </w:r>
      <w:proofErr w:type="gramStart"/>
      <w:r w:rsidRPr="000118E9">
        <w:rPr>
          <w:rFonts w:eastAsia="Calibri"/>
          <w:sz w:val="22"/>
          <w:szCs w:val="22"/>
        </w:rPr>
        <w:t>fazer</w:t>
      </w:r>
      <w:proofErr w:type="gramEnd"/>
      <w:r w:rsidRPr="000118E9">
        <w:rPr>
          <w:rFonts w:eastAsia="Calibri"/>
          <w:sz w:val="22"/>
          <w:szCs w:val="22"/>
        </w:rPr>
        <w:t xml:space="preserve"> por refeições já preparadas para o jantar.</w:t>
      </w:r>
    </w:p>
    <w:p w:rsidR="00D56CF6" w:rsidRPr="000118E9" w:rsidRDefault="00D56CF6" w:rsidP="000118E9">
      <w:pPr>
        <w:tabs>
          <w:tab w:val="left" w:pos="-7230"/>
        </w:tabs>
        <w:suppressAutoHyphens/>
        <w:spacing w:before="240" w:after="240"/>
        <w:contextualSpacing/>
        <w:jc w:val="both"/>
        <w:rPr>
          <w:rFonts w:eastAsia="Calibri"/>
          <w:sz w:val="22"/>
          <w:szCs w:val="22"/>
        </w:rPr>
      </w:pPr>
    </w:p>
    <w:p w:rsidR="00D56CF6" w:rsidRPr="000118E9" w:rsidRDefault="00D56CF6" w:rsidP="000118E9">
      <w:pPr>
        <w:tabs>
          <w:tab w:val="left" w:pos="-7230"/>
        </w:tabs>
        <w:suppressAutoHyphens/>
        <w:spacing w:before="240" w:after="240"/>
        <w:contextualSpacing/>
        <w:jc w:val="both"/>
        <w:rPr>
          <w:rFonts w:eastAsia="Calibri"/>
          <w:sz w:val="22"/>
          <w:szCs w:val="22"/>
        </w:rPr>
      </w:pPr>
      <w:r w:rsidRPr="000118E9">
        <w:rPr>
          <w:rFonts w:eastAsia="Calibri"/>
          <w:sz w:val="22"/>
          <w:szCs w:val="22"/>
        </w:rPr>
        <w:t xml:space="preserve">2.8.8 Se ocorrer no jantar a CONTRATADA fornecerá lanche contendo: 02 (dois) sanduíches de pão de leite (mínimo de 50 </w:t>
      </w:r>
      <w:proofErr w:type="spellStart"/>
      <w:proofErr w:type="gramStart"/>
      <w:r w:rsidRPr="000118E9">
        <w:rPr>
          <w:rFonts w:eastAsia="Calibri"/>
          <w:sz w:val="22"/>
          <w:szCs w:val="22"/>
        </w:rPr>
        <w:t>gr</w:t>
      </w:r>
      <w:proofErr w:type="spellEnd"/>
      <w:proofErr w:type="gramEnd"/>
      <w:r w:rsidRPr="000118E9">
        <w:rPr>
          <w:rFonts w:eastAsia="Calibri"/>
          <w:sz w:val="22"/>
          <w:szCs w:val="22"/>
        </w:rPr>
        <w:t xml:space="preserve"> cada pão), embalados individualmente, contendo em cada um deles 01 (uma) unidade de hambúrguer (mínimo de 50 </w:t>
      </w:r>
      <w:proofErr w:type="spellStart"/>
      <w:r w:rsidRPr="000118E9">
        <w:rPr>
          <w:rFonts w:eastAsia="Calibri"/>
          <w:sz w:val="22"/>
          <w:szCs w:val="22"/>
        </w:rPr>
        <w:t>gr</w:t>
      </w:r>
      <w:proofErr w:type="spellEnd"/>
      <w:r w:rsidRPr="000118E9">
        <w:rPr>
          <w:rFonts w:eastAsia="Calibri"/>
          <w:sz w:val="22"/>
          <w:szCs w:val="22"/>
        </w:rPr>
        <w:t xml:space="preserve">); 01 fatia de queijo mussarela (mínimo de 30 </w:t>
      </w:r>
      <w:proofErr w:type="spellStart"/>
      <w:r w:rsidRPr="000118E9">
        <w:rPr>
          <w:rFonts w:eastAsia="Calibri"/>
          <w:sz w:val="22"/>
          <w:szCs w:val="22"/>
        </w:rPr>
        <w:t>gr</w:t>
      </w:r>
      <w:proofErr w:type="spellEnd"/>
      <w:r w:rsidRPr="000118E9">
        <w:rPr>
          <w:rFonts w:eastAsia="Calibri"/>
          <w:sz w:val="22"/>
          <w:szCs w:val="22"/>
        </w:rPr>
        <w:t xml:space="preserve">), uma fruta da época (mínimo 100 </w:t>
      </w:r>
      <w:proofErr w:type="spellStart"/>
      <w:r w:rsidRPr="000118E9">
        <w:rPr>
          <w:rFonts w:eastAsia="Calibri"/>
          <w:sz w:val="22"/>
          <w:szCs w:val="22"/>
        </w:rPr>
        <w:t>gr</w:t>
      </w:r>
      <w:proofErr w:type="spellEnd"/>
      <w:r w:rsidRPr="000118E9">
        <w:rPr>
          <w:rFonts w:eastAsia="Calibri"/>
          <w:sz w:val="22"/>
          <w:szCs w:val="22"/>
        </w:rPr>
        <w:t>) e suco de fruta (mínimo 250ml).</w:t>
      </w:r>
    </w:p>
    <w:p w:rsidR="00DB28A1" w:rsidRPr="000118E9" w:rsidRDefault="00DB28A1" w:rsidP="000118E9">
      <w:pPr>
        <w:tabs>
          <w:tab w:val="left" w:pos="-7230"/>
        </w:tabs>
        <w:suppressAutoHyphens/>
        <w:spacing w:before="240" w:after="240"/>
        <w:contextualSpacing/>
        <w:jc w:val="both"/>
        <w:rPr>
          <w:sz w:val="22"/>
          <w:szCs w:val="22"/>
        </w:rPr>
      </w:pPr>
    </w:p>
    <w:p w:rsidR="00D56CF6" w:rsidRPr="000118E9" w:rsidRDefault="00D56CF6" w:rsidP="000118E9">
      <w:pPr>
        <w:suppressAutoHyphens/>
        <w:spacing w:before="240" w:after="240"/>
        <w:jc w:val="both"/>
        <w:rPr>
          <w:sz w:val="22"/>
          <w:szCs w:val="22"/>
        </w:rPr>
      </w:pPr>
      <w:r w:rsidRPr="000118E9">
        <w:rPr>
          <w:rFonts w:eastAsia="Calibri"/>
          <w:sz w:val="22"/>
          <w:szCs w:val="22"/>
        </w:rPr>
        <w:t>2.8.9 A substituição das refeições em desacordo com as especificações, não exime a CONTRATADA das eventuais sanções cabíveis.</w:t>
      </w:r>
    </w:p>
    <w:p w:rsidR="003B5071" w:rsidRPr="000118E9" w:rsidRDefault="003B5071" w:rsidP="000118E9">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0118E9">
        <w:rPr>
          <w:sz w:val="22"/>
          <w:szCs w:val="22"/>
        </w:rPr>
        <w:t>3 – DA IMPUGNAÇÃO AO EDITAL</w:t>
      </w:r>
      <w:r w:rsidR="0058721B" w:rsidRPr="000118E9">
        <w:rPr>
          <w:sz w:val="22"/>
          <w:szCs w:val="22"/>
        </w:rPr>
        <w:t>:</w:t>
      </w:r>
    </w:p>
    <w:p w:rsidR="003B5071" w:rsidRPr="000118E9" w:rsidRDefault="003B5071" w:rsidP="000118E9">
      <w:pPr>
        <w:pStyle w:val="P30"/>
        <w:ind w:firstLine="1418"/>
        <w:rPr>
          <w:sz w:val="22"/>
          <w:szCs w:val="22"/>
        </w:rPr>
      </w:pPr>
    </w:p>
    <w:p w:rsidR="003B5071" w:rsidRPr="000118E9" w:rsidRDefault="003B5071" w:rsidP="000118E9">
      <w:pPr>
        <w:pStyle w:val="P30"/>
        <w:rPr>
          <w:b w:val="0"/>
          <w:bCs/>
          <w:sz w:val="22"/>
          <w:szCs w:val="22"/>
        </w:rPr>
      </w:pPr>
      <w:r w:rsidRPr="000118E9">
        <w:rPr>
          <w:bCs/>
          <w:sz w:val="22"/>
          <w:szCs w:val="22"/>
        </w:rPr>
        <w:t>3.1</w:t>
      </w:r>
      <w:r w:rsidRPr="000118E9">
        <w:rPr>
          <w:b w:val="0"/>
          <w:bCs/>
          <w:sz w:val="22"/>
          <w:szCs w:val="22"/>
        </w:rPr>
        <w:t xml:space="preserve">. </w:t>
      </w:r>
      <w:r w:rsidRPr="000118E9">
        <w:rPr>
          <w:bCs/>
          <w:sz w:val="22"/>
          <w:szCs w:val="22"/>
        </w:rPr>
        <w:t>Até 02 (dois) dias úteis que anteceder a abertura da sessão pública</w:t>
      </w:r>
      <w:r w:rsidRPr="000118E9">
        <w:rPr>
          <w:b w:val="0"/>
          <w:bCs/>
          <w:sz w:val="22"/>
          <w:szCs w:val="22"/>
        </w:rPr>
        <w:t>,</w:t>
      </w:r>
      <w:r w:rsidR="00904C21" w:rsidRPr="000118E9">
        <w:rPr>
          <w:b w:val="0"/>
          <w:bCs/>
          <w:sz w:val="22"/>
          <w:szCs w:val="22"/>
        </w:rPr>
        <w:t xml:space="preserve"> às </w:t>
      </w:r>
      <w:r w:rsidR="00395A1F" w:rsidRPr="000118E9">
        <w:rPr>
          <w:b w:val="0"/>
          <w:bCs/>
          <w:sz w:val="22"/>
          <w:szCs w:val="22"/>
        </w:rPr>
        <w:t>13h30min</w:t>
      </w:r>
      <w:r w:rsidR="00904C21" w:rsidRPr="000118E9">
        <w:rPr>
          <w:b w:val="0"/>
          <w:bCs/>
          <w:sz w:val="22"/>
          <w:szCs w:val="22"/>
        </w:rPr>
        <w:t xml:space="preserve"> horas do último dia, </w:t>
      </w:r>
      <w:r w:rsidRPr="000118E9">
        <w:rPr>
          <w:b w:val="0"/>
          <w:sz w:val="22"/>
          <w:szCs w:val="22"/>
        </w:rPr>
        <w:t xml:space="preserve">qualquer cidadão e licitante poderá </w:t>
      </w:r>
      <w:r w:rsidRPr="000118E9">
        <w:rPr>
          <w:sz w:val="22"/>
          <w:szCs w:val="22"/>
        </w:rPr>
        <w:t>IMPUGNAR</w:t>
      </w:r>
      <w:r w:rsidRPr="000118E9">
        <w:rPr>
          <w:b w:val="0"/>
          <w:sz w:val="22"/>
          <w:szCs w:val="22"/>
        </w:rPr>
        <w:t xml:space="preserve"> o instrumento convocatório deste </w:t>
      </w:r>
      <w:r w:rsidRPr="000118E9">
        <w:rPr>
          <w:sz w:val="22"/>
          <w:szCs w:val="22"/>
        </w:rPr>
        <w:t>PREGÃO ELETRÔNICO</w:t>
      </w:r>
      <w:r w:rsidRPr="000118E9">
        <w:rPr>
          <w:b w:val="0"/>
          <w:bCs/>
          <w:sz w:val="22"/>
          <w:szCs w:val="22"/>
        </w:rPr>
        <w:t>,</w:t>
      </w:r>
      <w:r w:rsidRPr="000118E9">
        <w:rPr>
          <w:b w:val="0"/>
          <w:sz w:val="22"/>
          <w:szCs w:val="22"/>
        </w:rPr>
        <w:t xml:space="preserve"> conforme art. 18 § 1º e § 2º do Decreto Estadual nº. 12.205/06, </w:t>
      </w:r>
      <w:r w:rsidRPr="000118E9">
        <w:rPr>
          <w:bCs/>
          <w:sz w:val="22"/>
          <w:szCs w:val="22"/>
        </w:rPr>
        <w:t>devendo o licitante mencionar o número do pregão, o ano e o número do processo licitatório</w:t>
      </w:r>
      <w:r w:rsidRPr="000118E9">
        <w:rPr>
          <w:b w:val="0"/>
          <w:bCs/>
          <w:sz w:val="22"/>
          <w:szCs w:val="22"/>
        </w:rPr>
        <w:t>,</w:t>
      </w:r>
      <w:r w:rsidRPr="000118E9">
        <w:rPr>
          <w:b w:val="0"/>
          <w:sz w:val="22"/>
          <w:szCs w:val="22"/>
        </w:rPr>
        <w:t xml:space="preserve"> manifestando-se preferencialmente através do e-mail </w:t>
      </w:r>
      <w:r w:rsidR="00D06227" w:rsidRPr="000118E9">
        <w:rPr>
          <w:sz w:val="22"/>
          <w:szCs w:val="22"/>
          <w:u w:val="single"/>
        </w:rPr>
        <w:t>celsupelro@gmail.com</w:t>
      </w:r>
      <w:r w:rsidRPr="000118E9">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0118E9">
        <w:rPr>
          <w:b w:val="0"/>
          <w:sz w:val="22"/>
          <w:szCs w:val="22"/>
        </w:rPr>
        <w:t>07h:</w:t>
      </w:r>
      <w:proofErr w:type="gramEnd"/>
      <w:r w:rsidRPr="000118E9">
        <w:rPr>
          <w:b w:val="0"/>
          <w:sz w:val="22"/>
          <w:szCs w:val="22"/>
        </w:rPr>
        <w:t xml:space="preserve">30min. </w:t>
      </w:r>
      <w:proofErr w:type="gramStart"/>
      <w:r w:rsidRPr="000118E9">
        <w:rPr>
          <w:b w:val="0"/>
          <w:sz w:val="22"/>
          <w:szCs w:val="22"/>
        </w:rPr>
        <w:t>às</w:t>
      </w:r>
      <w:proofErr w:type="gramEnd"/>
      <w:r w:rsidRPr="000118E9">
        <w:rPr>
          <w:b w:val="0"/>
          <w:sz w:val="22"/>
          <w:szCs w:val="22"/>
        </w:rPr>
        <w:t xml:space="preserve"> 13h:30min., de segunda a sexta-feira.</w:t>
      </w:r>
    </w:p>
    <w:p w:rsidR="003B5071" w:rsidRPr="000118E9" w:rsidRDefault="003B5071" w:rsidP="000118E9">
      <w:pPr>
        <w:pStyle w:val="P30"/>
        <w:jc w:val="left"/>
        <w:rPr>
          <w:b w:val="0"/>
          <w:bCs/>
          <w:sz w:val="22"/>
          <w:szCs w:val="22"/>
        </w:rPr>
      </w:pPr>
    </w:p>
    <w:p w:rsidR="003B5071" w:rsidRPr="000118E9" w:rsidRDefault="003B5071" w:rsidP="000118E9">
      <w:pPr>
        <w:jc w:val="both"/>
        <w:rPr>
          <w:b/>
          <w:sz w:val="22"/>
          <w:szCs w:val="22"/>
        </w:rPr>
      </w:pPr>
      <w:r w:rsidRPr="000118E9">
        <w:rPr>
          <w:b/>
          <w:sz w:val="22"/>
          <w:szCs w:val="22"/>
        </w:rPr>
        <w:t>3.1.1</w:t>
      </w:r>
      <w:r w:rsidRPr="000118E9">
        <w:rPr>
          <w:sz w:val="22"/>
          <w:szCs w:val="22"/>
        </w:rPr>
        <w:t xml:space="preserve">. Caberá a Pregoeira, auxiliada pelo setor responsável pela elaboração do Edital e/ou Assessoria Jurídica, </w:t>
      </w:r>
      <w:r w:rsidRPr="000118E9">
        <w:rPr>
          <w:b/>
          <w:sz w:val="22"/>
          <w:szCs w:val="22"/>
        </w:rPr>
        <w:t xml:space="preserve">decidir sobre a </w:t>
      </w:r>
      <w:r w:rsidR="001F3E5F" w:rsidRPr="000118E9">
        <w:rPr>
          <w:b/>
          <w:sz w:val="22"/>
          <w:szCs w:val="22"/>
        </w:rPr>
        <w:t>impugnação</w:t>
      </w:r>
      <w:r w:rsidRPr="000118E9">
        <w:rPr>
          <w:b/>
          <w:sz w:val="22"/>
          <w:szCs w:val="22"/>
        </w:rPr>
        <w:t xml:space="preserve"> no prazo de até 24 (vinte e quatro) horas.</w:t>
      </w:r>
    </w:p>
    <w:p w:rsidR="003B5071" w:rsidRPr="000118E9" w:rsidRDefault="003B5071" w:rsidP="000118E9">
      <w:pPr>
        <w:jc w:val="both"/>
        <w:rPr>
          <w:b/>
          <w:sz w:val="22"/>
          <w:szCs w:val="22"/>
        </w:rPr>
      </w:pPr>
    </w:p>
    <w:p w:rsidR="003B5071" w:rsidRPr="000118E9" w:rsidRDefault="003B5071" w:rsidP="000118E9">
      <w:pPr>
        <w:pStyle w:val="P30"/>
        <w:rPr>
          <w:b w:val="0"/>
          <w:sz w:val="22"/>
          <w:szCs w:val="22"/>
        </w:rPr>
      </w:pPr>
      <w:r w:rsidRPr="000118E9">
        <w:rPr>
          <w:sz w:val="22"/>
          <w:szCs w:val="22"/>
        </w:rPr>
        <w:t>3.1.2.</w:t>
      </w:r>
      <w:r w:rsidRPr="000118E9">
        <w:rPr>
          <w:b w:val="0"/>
          <w:sz w:val="22"/>
          <w:szCs w:val="22"/>
        </w:rPr>
        <w:t xml:space="preserve"> A decisão da Pregoeira quanto à </w:t>
      </w:r>
      <w:r w:rsidR="001F3E5F" w:rsidRPr="000118E9">
        <w:rPr>
          <w:b w:val="0"/>
          <w:sz w:val="22"/>
          <w:szCs w:val="22"/>
        </w:rPr>
        <w:t>impugnação</w:t>
      </w:r>
      <w:r w:rsidRPr="000118E9">
        <w:rPr>
          <w:b w:val="0"/>
          <w:sz w:val="22"/>
          <w:szCs w:val="22"/>
        </w:rPr>
        <w:t xml:space="preserve"> será informada em campo próprio do Sistema Eletrônico, </w:t>
      </w:r>
      <w:r w:rsidRPr="000118E9">
        <w:rPr>
          <w:b w:val="0"/>
          <w:bCs/>
          <w:sz w:val="22"/>
          <w:szCs w:val="22"/>
        </w:rPr>
        <w:t>ficando todos os Licitantes obrigados a acessá-lo para obtenção das informações prestadas.</w:t>
      </w:r>
    </w:p>
    <w:p w:rsidR="003B5071" w:rsidRPr="000118E9" w:rsidRDefault="003B5071" w:rsidP="000118E9">
      <w:pPr>
        <w:jc w:val="both"/>
        <w:rPr>
          <w:sz w:val="22"/>
          <w:szCs w:val="22"/>
        </w:rPr>
      </w:pPr>
    </w:p>
    <w:p w:rsidR="003B5071" w:rsidRDefault="003B5071" w:rsidP="000118E9">
      <w:pPr>
        <w:jc w:val="both"/>
        <w:rPr>
          <w:sz w:val="22"/>
          <w:szCs w:val="22"/>
        </w:rPr>
      </w:pPr>
      <w:r w:rsidRPr="000118E9">
        <w:rPr>
          <w:b/>
          <w:sz w:val="22"/>
          <w:szCs w:val="22"/>
        </w:rPr>
        <w:t>3.1.3</w:t>
      </w:r>
      <w:r w:rsidRPr="000118E9">
        <w:rPr>
          <w:sz w:val="22"/>
          <w:szCs w:val="22"/>
        </w:rPr>
        <w:t>. Acolhida a impugnação contra o ato convocatório, desde que altere a formulação da proposta de preços, será definida e publicada nova data para realização do certame.</w:t>
      </w:r>
    </w:p>
    <w:p w:rsidR="000118E9" w:rsidRPr="000118E9" w:rsidRDefault="000118E9" w:rsidP="000118E9">
      <w:pPr>
        <w:jc w:val="both"/>
        <w:rPr>
          <w:sz w:val="22"/>
          <w:szCs w:val="22"/>
        </w:rPr>
      </w:pPr>
    </w:p>
    <w:p w:rsidR="003B5071" w:rsidRPr="000118E9" w:rsidRDefault="003B5071" w:rsidP="000118E9">
      <w:pPr>
        <w:pStyle w:val="P30"/>
        <w:ind w:firstLine="1418"/>
        <w:rPr>
          <w:sz w:val="22"/>
          <w:szCs w:val="22"/>
        </w:rPr>
      </w:pPr>
    </w:p>
    <w:p w:rsidR="003B5071" w:rsidRPr="000118E9" w:rsidRDefault="003B5071" w:rsidP="000118E9">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0118E9">
        <w:rPr>
          <w:sz w:val="22"/>
          <w:szCs w:val="22"/>
        </w:rPr>
        <w:lastRenderedPageBreak/>
        <w:t>4 – DOS PEDIDOS DE ESCLARECIMENTO</w:t>
      </w:r>
    </w:p>
    <w:p w:rsidR="003B5071" w:rsidRPr="000118E9" w:rsidRDefault="003B5071" w:rsidP="000118E9">
      <w:pPr>
        <w:pStyle w:val="P30"/>
        <w:ind w:firstLine="1418"/>
        <w:rPr>
          <w:b w:val="0"/>
          <w:bCs/>
          <w:sz w:val="22"/>
          <w:szCs w:val="22"/>
        </w:rPr>
      </w:pPr>
    </w:p>
    <w:p w:rsidR="003B5071" w:rsidRPr="000118E9" w:rsidRDefault="003B5071" w:rsidP="000118E9">
      <w:pPr>
        <w:pStyle w:val="P30"/>
        <w:rPr>
          <w:b w:val="0"/>
          <w:bCs/>
          <w:sz w:val="22"/>
          <w:szCs w:val="22"/>
        </w:rPr>
      </w:pPr>
      <w:r w:rsidRPr="000118E9">
        <w:rPr>
          <w:bCs/>
          <w:sz w:val="22"/>
          <w:szCs w:val="22"/>
        </w:rPr>
        <w:t>4.1.</w:t>
      </w:r>
      <w:r w:rsidRPr="000118E9">
        <w:rPr>
          <w:b w:val="0"/>
          <w:bCs/>
          <w:sz w:val="22"/>
          <w:szCs w:val="22"/>
        </w:rPr>
        <w:t xml:space="preserve"> Os pedidos de esclarecimentos, </w:t>
      </w:r>
      <w:r w:rsidRPr="000118E9">
        <w:rPr>
          <w:b w:val="0"/>
          <w:sz w:val="22"/>
          <w:szCs w:val="22"/>
        </w:rPr>
        <w:t>decorrentes de dúvidas na interpretação deste Edital e as informações adicionais que se fizerem necessárias à elaboração das propostas,</w:t>
      </w:r>
      <w:r w:rsidRPr="000118E9">
        <w:rPr>
          <w:b w:val="0"/>
          <w:bCs/>
          <w:sz w:val="22"/>
          <w:szCs w:val="22"/>
        </w:rPr>
        <w:t xml:space="preserve"> deverão ser </w:t>
      </w:r>
      <w:r w:rsidR="0042354D" w:rsidRPr="000118E9">
        <w:rPr>
          <w:b w:val="0"/>
          <w:bCs/>
          <w:sz w:val="22"/>
          <w:szCs w:val="22"/>
        </w:rPr>
        <w:t>enviados</w:t>
      </w:r>
      <w:r w:rsidRPr="000118E9">
        <w:rPr>
          <w:b w:val="0"/>
          <w:bCs/>
          <w:sz w:val="22"/>
          <w:szCs w:val="22"/>
        </w:rPr>
        <w:t xml:space="preserve"> à Pregoeira no prazo de </w:t>
      </w:r>
      <w:r w:rsidRPr="000118E9">
        <w:rPr>
          <w:bCs/>
          <w:sz w:val="22"/>
          <w:szCs w:val="22"/>
        </w:rPr>
        <w:t>até 03 (três) dias úteis anteriores à data fixada para abertura da sessãopública,</w:t>
      </w:r>
      <w:r w:rsidRPr="000118E9">
        <w:rPr>
          <w:sz w:val="22"/>
          <w:szCs w:val="22"/>
        </w:rPr>
        <w:t xml:space="preserve"> conforme art. 19 do Decreto Estadual nº. 12.205/06</w:t>
      </w:r>
      <w:r w:rsidRPr="000118E9">
        <w:rPr>
          <w:b w:val="0"/>
          <w:bCs/>
          <w:sz w:val="22"/>
          <w:szCs w:val="22"/>
        </w:rPr>
        <w:t>,</w:t>
      </w:r>
      <w:r w:rsidR="003B7FE9" w:rsidRPr="000118E9">
        <w:rPr>
          <w:b w:val="0"/>
          <w:bCs/>
          <w:sz w:val="22"/>
          <w:szCs w:val="22"/>
        </w:rPr>
        <w:t xml:space="preserve"> às </w:t>
      </w:r>
      <w:r w:rsidR="0042354D" w:rsidRPr="000118E9">
        <w:rPr>
          <w:b w:val="0"/>
          <w:bCs/>
          <w:sz w:val="22"/>
          <w:szCs w:val="22"/>
        </w:rPr>
        <w:t>13h30min</w:t>
      </w:r>
      <w:r w:rsidR="003B7FE9" w:rsidRPr="000118E9">
        <w:rPr>
          <w:b w:val="0"/>
          <w:bCs/>
          <w:sz w:val="22"/>
          <w:szCs w:val="22"/>
        </w:rPr>
        <w:t xml:space="preserve"> horas do último </w:t>
      </w:r>
      <w:proofErr w:type="gramStart"/>
      <w:r w:rsidR="003B7FE9" w:rsidRPr="000118E9">
        <w:rPr>
          <w:b w:val="0"/>
          <w:bCs/>
          <w:sz w:val="22"/>
          <w:szCs w:val="22"/>
        </w:rPr>
        <w:t>dia,</w:t>
      </w:r>
      <w:proofErr w:type="gramEnd"/>
      <w:r w:rsidRPr="000118E9">
        <w:rPr>
          <w:b w:val="0"/>
          <w:sz w:val="22"/>
          <w:szCs w:val="22"/>
        </w:rPr>
        <w:t xml:space="preserve">manifestando-se exclusivamente </w:t>
      </w:r>
      <w:r w:rsidRPr="000118E9">
        <w:rPr>
          <w:b w:val="0"/>
          <w:bCs/>
          <w:sz w:val="22"/>
          <w:szCs w:val="22"/>
        </w:rPr>
        <w:t xml:space="preserve">por meio eletrônico, através do e-mail </w:t>
      </w:r>
      <w:r w:rsidR="002C1EAC" w:rsidRPr="000118E9">
        <w:rPr>
          <w:sz w:val="22"/>
          <w:szCs w:val="22"/>
          <w:u w:val="single"/>
        </w:rPr>
        <w:t>celsupelro@gmail.com</w:t>
      </w:r>
      <w:r w:rsidRPr="000118E9">
        <w:rPr>
          <w:b w:val="0"/>
          <w:sz w:val="22"/>
          <w:szCs w:val="22"/>
        </w:rPr>
        <w:t>,</w:t>
      </w:r>
      <w:r w:rsidRPr="000118E9">
        <w:rPr>
          <w:b w:val="0"/>
          <w:bCs/>
          <w:sz w:val="22"/>
          <w:szCs w:val="22"/>
        </w:rPr>
        <w:t xml:space="preserve">devendo o licitante mencionar o número do Pregão, o ano e o número do processo licitatório. </w:t>
      </w:r>
    </w:p>
    <w:p w:rsidR="003B5071" w:rsidRPr="000118E9" w:rsidRDefault="003B5071" w:rsidP="000118E9">
      <w:pPr>
        <w:pStyle w:val="P30"/>
        <w:rPr>
          <w:b w:val="0"/>
          <w:bCs/>
          <w:sz w:val="22"/>
          <w:szCs w:val="22"/>
        </w:rPr>
      </w:pPr>
    </w:p>
    <w:p w:rsidR="003B5071" w:rsidRPr="000118E9" w:rsidRDefault="003B5071" w:rsidP="000118E9">
      <w:pPr>
        <w:pStyle w:val="Corpodetexto3"/>
        <w:jc w:val="both"/>
        <w:rPr>
          <w:b w:val="0"/>
          <w:bCs/>
          <w:sz w:val="22"/>
          <w:szCs w:val="22"/>
        </w:rPr>
      </w:pPr>
      <w:r w:rsidRPr="000118E9">
        <w:rPr>
          <w:bCs/>
          <w:sz w:val="22"/>
          <w:szCs w:val="22"/>
        </w:rPr>
        <w:t>4.2.</w:t>
      </w:r>
      <w:r w:rsidRPr="000118E9">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0118E9">
        <w:rPr>
          <w:sz w:val="22"/>
          <w:szCs w:val="22"/>
        </w:rPr>
        <w:t xml:space="preserve">adendos modificadores ou notas de esclarecimentos, </w:t>
      </w:r>
      <w:r w:rsidRPr="000118E9">
        <w:rPr>
          <w:b w:val="0"/>
          <w:bCs/>
          <w:sz w:val="22"/>
          <w:szCs w:val="22"/>
        </w:rPr>
        <w:t>às licitantes que tenham adquirido o Edital.</w:t>
      </w:r>
    </w:p>
    <w:p w:rsidR="003B5071" w:rsidRPr="000118E9" w:rsidRDefault="003B5071" w:rsidP="000118E9">
      <w:pPr>
        <w:tabs>
          <w:tab w:val="left" w:pos="567"/>
        </w:tabs>
        <w:ind w:left="567"/>
        <w:jc w:val="both"/>
        <w:rPr>
          <w:sz w:val="22"/>
          <w:szCs w:val="22"/>
        </w:rPr>
      </w:pPr>
      <w:proofErr w:type="gramStart"/>
      <w:r w:rsidRPr="000118E9">
        <w:rPr>
          <w:b/>
          <w:sz w:val="22"/>
          <w:szCs w:val="22"/>
        </w:rPr>
        <w:t>4.2.1.</w:t>
      </w:r>
      <w:proofErr w:type="gramEnd"/>
      <w:r w:rsidRPr="000118E9">
        <w:rPr>
          <w:b/>
          <w:bCs/>
          <w:sz w:val="22"/>
          <w:szCs w:val="22"/>
        </w:rPr>
        <w:t xml:space="preserve">ADENDO MODIFICADOR </w:t>
      </w:r>
      <w:r w:rsidRPr="000118E9">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0118E9" w:rsidRDefault="003B5071" w:rsidP="000118E9">
      <w:pPr>
        <w:tabs>
          <w:tab w:val="left" w:pos="567"/>
          <w:tab w:val="left" w:pos="1080"/>
        </w:tabs>
        <w:ind w:left="567"/>
        <w:jc w:val="both"/>
        <w:rPr>
          <w:sz w:val="22"/>
          <w:szCs w:val="22"/>
        </w:rPr>
      </w:pPr>
    </w:p>
    <w:p w:rsidR="003B5071" w:rsidRPr="000118E9" w:rsidRDefault="003B5071" w:rsidP="000118E9">
      <w:pPr>
        <w:numPr>
          <w:ilvl w:val="2"/>
          <w:numId w:val="2"/>
        </w:numPr>
        <w:tabs>
          <w:tab w:val="num" w:pos="567"/>
          <w:tab w:val="left" w:pos="1080"/>
        </w:tabs>
        <w:ind w:left="567" w:firstLine="0"/>
        <w:jc w:val="both"/>
        <w:rPr>
          <w:sz w:val="22"/>
          <w:szCs w:val="22"/>
        </w:rPr>
      </w:pPr>
      <w:r w:rsidRPr="000118E9">
        <w:rPr>
          <w:b/>
          <w:bCs/>
          <w:sz w:val="22"/>
          <w:szCs w:val="22"/>
        </w:rPr>
        <w:t>NOTA DE ESCLARECIMENTO</w:t>
      </w:r>
      <w:r w:rsidRPr="000118E9">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0118E9" w:rsidRDefault="003B5071" w:rsidP="000118E9">
      <w:pPr>
        <w:tabs>
          <w:tab w:val="left" w:pos="567"/>
        </w:tabs>
        <w:jc w:val="both"/>
        <w:rPr>
          <w:sz w:val="22"/>
          <w:szCs w:val="22"/>
        </w:rPr>
      </w:pPr>
    </w:p>
    <w:p w:rsidR="003B5071" w:rsidRPr="000118E9" w:rsidRDefault="003B5071" w:rsidP="000118E9">
      <w:pPr>
        <w:numPr>
          <w:ilvl w:val="1"/>
          <w:numId w:val="2"/>
        </w:numPr>
        <w:tabs>
          <w:tab w:val="num" w:pos="426"/>
          <w:tab w:val="left" w:pos="567"/>
        </w:tabs>
        <w:ind w:left="0" w:firstLine="0"/>
        <w:jc w:val="both"/>
        <w:rPr>
          <w:sz w:val="22"/>
          <w:szCs w:val="22"/>
        </w:rPr>
      </w:pPr>
      <w:r w:rsidRPr="000118E9">
        <w:rPr>
          <w:bCs/>
          <w:sz w:val="22"/>
          <w:szCs w:val="22"/>
        </w:rPr>
        <w:t xml:space="preserve">As informações e/ou esclarecimentos serão prestados pela Pregoeira somente através do site </w:t>
      </w:r>
      <w:r w:rsidR="003B77F3" w:rsidRPr="000118E9">
        <w:rPr>
          <w:b/>
          <w:sz w:val="22"/>
          <w:szCs w:val="22"/>
        </w:rPr>
        <w:t>www.comprasnet.gov.br</w:t>
      </w:r>
      <w:r w:rsidRPr="000118E9">
        <w:rPr>
          <w:bCs/>
          <w:sz w:val="22"/>
          <w:szCs w:val="22"/>
        </w:rPr>
        <w:t>, ficando todos os Licitantes obrigados a acessá-lo para obtenção das informações,</w:t>
      </w:r>
      <w:r w:rsidRPr="000118E9">
        <w:rPr>
          <w:sz w:val="22"/>
          <w:szCs w:val="22"/>
        </w:rPr>
        <w:t xml:space="preserve"> e ainda, será divulgado pelo mesmo instrumento de publicação em que se deu o texto original, quando se tratar de adendo modificador. </w:t>
      </w:r>
    </w:p>
    <w:p w:rsidR="00AC0332" w:rsidRPr="000118E9" w:rsidRDefault="00AC0332" w:rsidP="000118E9">
      <w:pPr>
        <w:tabs>
          <w:tab w:val="left" w:pos="567"/>
        </w:tabs>
        <w:jc w:val="both"/>
        <w:rPr>
          <w:sz w:val="22"/>
          <w:szCs w:val="22"/>
        </w:rPr>
      </w:pPr>
    </w:p>
    <w:p w:rsidR="002E7790" w:rsidRPr="000118E9" w:rsidRDefault="00A335EF" w:rsidP="000118E9">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0118E9">
        <w:rPr>
          <w:b/>
          <w:sz w:val="22"/>
          <w:szCs w:val="22"/>
        </w:rPr>
        <w:t>DAS CONDIÇÕES PARA PARTICIPAÇÃO</w:t>
      </w:r>
      <w:r w:rsidR="002E7790" w:rsidRPr="000118E9">
        <w:rPr>
          <w:b/>
          <w:sz w:val="22"/>
          <w:szCs w:val="22"/>
        </w:rPr>
        <w:t>:</w:t>
      </w:r>
    </w:p>
    <w:p w:rsidR="00325D46" w:rsidRPr="000118E9" w:rsidRDefault="00325D46" w:rsidP="000118E9">
      <w:pPr>
        <w:tabs>
          <w:tab w:val="left" w:pos="-851"/>
        </w:tabs>
        <w:ind w:left="480"/>
        <w:jc w:val="both"/>
        <w:rPr>
          <w:b/>
          <w:sz w:val="22"/>
          <w:szCs w:val="22"/>
        </w:rPr>
      </w:pPr>
    </w:p>
    <w:p w:rsidR="006F6A21" w:rsidRPr="000118E9" w:rsidRDefault="006F6A21" w:rsidP="000118E9">
      <w:pPr>
        <w:pStyle w:val="Rodap"/>
        <w:jc w:val="both"/>
        <w:rPr>
          <w:sz w:val="22"/>
          <w:szCs w:val="22"/>
        </w:rPr>
      </w:pPr>
      <w:r w:rsidRPr="000118E9">
        <w:rPr>
          <w:b/>
          <w:sz w:val="22"/>
          <w:szCs w:val="22"/>
        </w:rPr>
        <w:t>5.1.</w:t>
      </w:r>
      <w:r w:rsidRPr="000118E9">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0118E9" w:rsidRDefault="006F6A21" w:rsidP="000118E9">
      <w:pPr>
        <w:autoSpaceDE w:val="0"/>
        <w:autoSpaceDN w:val="0"/>
        <w:adjustRightInd w:val="0"/>
        <w:jc w:val="both"/>
        <w:rPr>
          <w:b/>
          <w:sz w:val="22"/>
          <w:szCs w:val="22"/>
          <w:u w:val="single"/>
        </w:rPr>
      </w:pPr>
    </w:p>
    <w:p w:rsidR="006F6A21" w:rsidRPr="000118E9" w:rsidRDefault="006F6A21" w:rsidP="000118E9">
      <w:pPr>
        <w:autoSpaceDE w:val="0"/>
        <w:autoSpaceDN w:val="0"/>
        <w:adjustRightInd w:val="0"/>
        <w:jc w:val="both"/>
        <w:rPr>
          <w:b/>
          <w:sz w:val="22"/>
          <w:szCs w:val="22"/>
          <w:u w:val="single"/>
        </w:rPr>
      </w:pPr>
      <w:r w:rsidRPr="000118E9">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0118E9" w:rsidRDefault="006F6A21" w:rsidP="000118E9">
      <w:pPr>
        <w:autoSpaceDE w:val="0"/>
        <w:autoSpaceDN w:val="0"/>
        <w:adjustRightInd w:val="0"/>
        <w:jc w:val="both"/>
        <w:rPr>
          <w:b/>
          <w:sz w:val="22"/>
          <w:szCs w:val="22"/>
          <w:u w:val="single"/>
        </w:rPr>
      </w:pPr>
    </w:p>
    <w:p w:rsidR="006F6A21" w:rsidRPr="000118E9" w:rsidRDefault="006F6A21" w:rsidP="000118E9">
      <w:pPr>
        <w:autoSpaceDE w:val="0"/>
        <w:autoSpaceDN w:val="0"/>
        <w:adjustRightInd w:val="0"/>
        <w:jc w:val="both"/>
        <w:rPr>
          <w:b/>
          <w:bCs/>
          <w:sz w:val="22"/>
          <w:szCs w:val="22"/>
          <w:u w:val="single"/>
        </w:rPr>
      </w:pPr>
      <w:r w:rsidRPr="000118E9">
        <w:rPr>
          <w:b/>
          <w:sz w:val="22"/>
          <w:szCs w:val="22"/>
          <w:u w:val="single"/>
        </w:rPr>
        <w:t xml:space="preserve">5.2.1. </w:t>
      </w:r>
      <w:r w:rsidRPr="000118E9">
        <w:rPr>
          <w:b/>
          <w:bCs/>
          <w:sz w:val="22"/>
          <w:szCs w:val="22"/>
          <w:u w:val="single"/>
        </w:rPr>
        <w:t>A declaração falsa relativa ao cumprimento dos requisitos de habilitação e proposta sujeitará o licitante às sanções previstas neste Edital e nas demais cominações legais.</w:t>
      </w:r>
    </w:p>
    <w:p w:rsidR="006F6A21" w:rsidRPr="000118E9" w:rsidRDefault="006F6A21" w:rsidP="000118E9">
      <w:pPr>
        <w:rPr>
          <w:sz w:val="22"/>
          <w:szCs w:val="22"/>
        </w:rPr>
      </w:pPr>
    </w:p>
    <w:p w:rsidR="006F6A21" w:rsidRPr="000118E9" w:rsidRDefault="006F6A21" w:rsidP="000118E9">
      <w:pPr>
        <w:pStyle w:val="Recuodecorpodetexto2"/>
        <w:widowControl w:val="0"/>
        <w:ind w:firstLine="0"/>
        <w:rPr>
          <w:b/>
          <w:sz w:val="22"/>
          <w:szCs w:val="22"/>
        </w:rPr>
      </w:pPr>
      <w:r w:rsidRPr="000118E9">
        <w:rPr>
          <w:b/>
          <w:sz w:val="22"/>
          <w:szCs w:val="22"/>
        </w:rPr>
        <w:t>5.3. Poderão participar deste PREGÃO ELETRÔNICO às empresas que:</w:t>
      </w:r>
    </w:p>
    <w:p w:rsidR="006F6A21" w:rsidRPr="000118E9" w:rsidRDefault="006F6A21" w:rsidP="000118E9">
      <w:pPr>
        <w:pStyle w:val="Recuodecorpodetexto2"/>
        <w:widowControl w:val="0"/>
        <w:ind w:firstLine="0"/>
        <w:rPr>
          <w:sz w:val="22"/>
          <w:szCs w:val="22"/>
        </w:rPr>
      </w:pPr>
    </w:p>
    <w:p w:rsidR="006F6A21" w:rsidRPr="000118E9" w:rsidRDefault="006F6A21" w:rsidP="000118E9">
      <w:pPr>
        <w:ind w:left="284"/>
        <w:jc w:val="both"/>
        <w:rPr>
          <w:b/>
          <w:sz w:val="22"/>
          <w:szCs w:val="22"/>
        </w:rPr>
      </w:pPr>
      <w:r w:rsidRPr="000118E9">
        <w:rPr>
          <w:b/>
          <w:sz w:val="22"/>
          <w:szCs w:val="22"/>
        </w:rPr>
        <w:t>5.3.1</w:t>
      </w:r>
      <w:r w:rsidRPr="000118E9">
        <w:rPr>
          <w:sz w:val="22"/>
          <w:szCs w:val="22"/>
        </w:rPr>
        <w:t xml:space="preserve">. Atendam às condições deste EDITAL e seus Anexos, inclusive quanto à </w:t>
      </w:r>
      <w:r w:rsidRPr="000118E9">
        <w:rPr>
          <w:b/>
          <w:sz w:val="22"/>
          <w:szCs w:val="22"/>
        </w:rPr>
        <w:t>documentação exigida para habilitação, constante do item 13 deste Edital;</w:t>
      </w:r>
    </w:p>
    <w:p w:rsidR="006F6A21" w:rsidRPr="000118E9" w:rsidRDefault="006F6A21" w:rsidP="000118E9">
      <w:pPr>
        <w:jc w:val="both"/>
        <w:rPr>
          <w:sz w:val="22"/>
          <w:szCs w:val="22"/>
          <w:u w:val="single"/>
        </w:rPr>
      </w:pPr>
    </w:p>
    <w:p w:rsidR="006F6A21" w:rsidRPr="000118E9" w:rsidRDefault="006F6A21" w:rsidP="000118E9">
      <w:pPr>
        <w:jc w:val="both"/>
        <w:rPr>
          <w:sz w:val="22"/>
          <w:szCs w:val="22"/>
        </w:rPr>
      </w:pPr>
      <w:proofErr w:type="gramStart"/>
      <w:r w:rsidRPr="000118E9">
        <w:rPr>
          <w:b/>
          <w:sz w:val="22"/>
          <w:szCs w:val="22"/>
        </w:rPr>
        <w:t>5.4.</w:t>
      </w:r>
      <w:proofErr w:type="gramEnd"/>
      <w:r w:rsidRPr="000118E9">
        <w:rPr>
          <w:b/>
          <w:sz w:val="22"/>
          <w:szCs w:val="22"/>
        </w:rPr>
        <w:t>Não poderão participar deste PREGÃO ELETRÔNICO, empresas que estejam enquadradas nos seguintes casos:</w:t>
      </w:r>
    </w:p>
    <w:p w:rsidR="006F6A21" w:rsidRPr="000118E9" w:rsidRDefault="006F6A21" w:rsidP="000118E9">
      <w:pPr>
        <w:pStyle w:val="Rodap"/>
        <w:jc w:val="both"/>
        <w:rPr>
          <w:sz w:val="22"/>
          <w:szCs w:val="22"/>
        </w:rPr>
      </w:pPr>
      <w:r w:rsidRPr="000118E9">
        <w:rPr>
          <w:b/>
          <w:sz w:val="22"/>
          <w:szCs w:val="22"/>
        </w:rPr>
        <w:lastRenderedPageBreak/>
        <w:t>5.4.1.</w:t>
      </w:r>
      <w:r w:rsidRPr="000118E9">
        <w:rPr>
          <w:sz w:val="22"/>
          <w:szCs w:val="22"/>
        </w:rPr>
        <w:t xml:space="preserve"> Que se encontrem sob falência, concordata, concurso de credores, dissolução ou liquidação, recuperação judicial, recuperação extrajudicial, consórcios de empresas, e não sejam controladoras, coligadas ou subsidiárias entre si;</w:t>
      </w:r>
    </w:p>
    <w:p w:rsidR="006F6A21" w:rsidRPr="000118E9" w:rsidRDefault="006F6A21" w:rsidP="000118E9">
      <w:pPr>
        <w:jc w:val="both"/>
        <w:rPr>
          <w:sz w:val="22"/>
          <w:szCs w:val="22"/>
          <w:u w:val="single"/>
        </w:rPr>
      </w:pPr>
    </w:p>
    <w:p w:rsidR="00BE3EE9" w:rsidRPr="000118E9" w:rsidRDefault="00BE3EE9" w:rsidP="000118E9">
      <w:pPr>
        <w:jc w:val="both"/>
        <w:rPr>
          <w:sz w:val="22"/>
          <w:szCs w:val="22"/>
        </w:rPr>
      </w:pPr>
      <w:r w:rsidRPr="000118E9">
        <w:rPr>
          <w:b/>
          <w:sz w:val="22"/>
          <w:szCs w:val="22"/>
        </w:rPr>
        <w:t>5.4.2.</w:t>
      </w:r>
      <w:r w:rsidRPr="000118E9">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0118E9" w:rsidRDefault="00BE3EE9" w:rsidP="000118E9">
      <w:pPr>
        <w:jc w:val="both"/>
        <w:rPr>
          <w:sz w:val="22"/>
          <w:szCs w:val="22"/>
        </w:rPr>
      </w:pPr>
    </w:p>
    <w:p w:rsidR="00BE3EE9" w:rsidRPr="000118E9" w:rsidRDefault="00BE3EE9" w:rsidP="000118E9">
      <w:pPr>
        <w:tabs>
          <w:tab w:val="left" w:pos="567"/>
        </w:tabs>
        <w:ind w:left="567"/>
        <w:jc w:val="both"/>
        <w:rPr>
          <w:sz w:val="22"/>
          <w:szCs w:val="22"/>
        </w:rPr>
      </w:pPr>
      <w:r w:rsidRPr="000118E9">
        <w:rPr>
          <w:b/>
          <w:sz w:val="22"/>
          <w:szCs w:val="22"/>
        </w:rPr>
        <w:t>5.4.2.1</w:t>
      </w:r>
      <w:r w:rsidRPr="000118E9">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0118E9" w:rsidRDefault="00BE3EE9" w:rsidP="000118E9">
      <w:pPr>
        <w:tabs>
          <w:tab w:val="left" w:pos="567"/>
        </w:tabs>
        <w:ind w:left="567"/>
        <w:jc w:val="both"/>
        <w:rPr>
          <w:sz w:val="22"/>
          <w:szCs w:val="22"/>
        </w:rPr>
      </w:pPr>
    </w:p>
    <w:p w:rsidR="00BE3EE9" w:rsidRPr="000118E9" w:rsidRDefault="00BE3EE9" w:rsidP="000118E9">
      <w:pPr>
        <w:tabs>
          <w:tab w:val="left" w:pos="567"/>
        </w:tabs>
        <w:ind w:left="567"/>
        <w:jc w:val="both"/>
        <w:rPr>
          <w:sz w:val="22"/>
          <w:szCs w:val="22"/>
        </w:rPr>
      </w:pPr>
      <w:r w:rsidRPr="000118E9">
        <w:rPr>
          <w:b/>
          <w:sz w:val="22"/>
          <w:szCs w:val="22"/>
        </w:rPr>
        <w:t>5.4.2.1.1.</w:t>
      </w:r>
      <w:r w:rsidRPr="000118E9">
        <w:rPr>
          <w:sz w:val="22"/>
          <w:szCs w:val="22"/>
        </w:rPr>
        <w:t xml:space="preserve"> Havendo registros de idoneidade, suspensão ou impedimento, a empresa não estará apta a participar do certame. </w:t>
      </w:r>
    </w:p>
    <w:p w:rsidR="00BE3EE9" w:rsidRPr="000118E9" w:rsidRDefault="00BE3EE9" w:rsidP="000118E9">
      <w:pPr>
        <w:jc w:val="both"/>
        <w:rPr>
          <w:sz w:val="22"/>
          <w:szCs w:val="22"/>
        </w:rPr>
      </w:pPr>
    </w:p>
    <w:p w:rsidR="00BE3EE9" w:rsidRPr="000118E9" w:rsidRDefault="00BE3EE9" w:rsidP="000118E9">
      <w:pPr>
        <w:pStyle w:val="Rodap"/>
        <w:jc w:val="both"/>
        <w:rPr>
          <w:sz w:val="22"/>
          <w:szCs w:val="22"/>
        </w:rPr>
      </w:pPr>
      <w:r w:rsidRPr="000118E9">
        <w:rPr>
          <w:b/>
          <w:sz w:val="22"/>
          <w:szCs w:val="22"/>
        </w:rPr>
        <w:t>5.4.3.</w:t>
      </w:r>
      <w:r w:rsidRPr="000118E9">
        <w:rPr>
          <w:sz w:val="22"/>
          <w:szCs w:val="22"/>
        </w:rPr>
        <w:t xml:space="preserve"> Estrangeiras que não funcionem no País.</w:t>
      </w:r>
    </w:p>
    <w:p w:rsidR="006F6A21" w:rsidRPr="000118E9" w:rsidRDefault="006F6A21" w:rsidP="000118E9">
      <w:pPr>
        <w:jc w:val="both"/>
        <w:rPr>
          <w:sz w:val="22"/>
          <w:szCs w:val="22"/>
        </w:rPr>
      </w:pPr>
    </w:p>
    <w:p w:rsidR="006F6A21" w:rsidRPr="000118E9" w:rsidRDefault="006F6A21" w:rsidP="000118E9">
      <w:pPr>
        <w:jc w:val="both"/>
        <w:rPr>
          <w:b/>
          <w:sz w:val="22"/>
          <w:szCs w:val="22"/>
        </w:rPr>
      </w:pPr>
      <w:r w:rsidRPr="000118E9">
        <w:rPr>
          <w:b/>
          <w:sz w:val="22"/>
          <w:szCs w:val="22"/>
        </w:rPr>
        <w:t>5.4.4. Empresas que apresentem- se constituídas na forma de empresas em consórcio, qualquer que seja sua forma de constituição;</w:t>
      </w:r>
    </w:p>
    <w:p w:rsidR="006F6A21" w:rsidRPr="000118E9" w:rsidRDefault="006F6A21" w:rsidP="000118E9">
      <w:pPr>
        <w:ind w:left="284"/>
        <w:jc w:val="both"/>
        <w:rPr>
          <w:b/>
          <w:sz w:val="22"/>
          <w:szCs w:val="22"/>
        </w:rPr>
      </w:pPr>
    </w:p>
    <w:p w:rsidR="006F6A21" w:rsidRPr="000118E9" w:rsidRDefault="006F6A21" w:rsidP="000118E9">
      <w:pPr>
        <w:ind w:left="851"/>
        <w:jc w:val="both"/>
        <w:rPr>
          <w:sz w:val="22"/>
          <w:szCs w:val="22"/>
        </w:rPr>
      </w:pPr>
      <w:r w:rsidRPr="000118E9">
        <w:rPr>
          <w:b/>
          <w:sz w:val="22"/>
          <w:szCs w:val="22"/>
        </w:rPr>
        <w:t>5.4.4.1.</w:t>
      </w:r>
      <w:r w:rsidRPr="000118E9">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0118E9" w:rsidRDefault="006F6A21" w:rsidP="000118E9">
      <w:pPr>
        <w:ind w:left="851"/>
        <w:jc w:val="both"/>
        <w:rPr>
          <w:sz w:val="22"/>
          <w:szCs w:val="22"/>
        </w:rPr>
      </w:pPr>
    </w:p>
    <w:p w:rsidR="006F6A21" w:rsidRPr="000118E9" w:rsidRDefault="006F6A21" w:rsidP="000118E9">
      <w:pPr>
        <w:ind w:left="851"/>
        <w:jc w:val="both"/>
        <w:rPr>
          <w:sz w:val="22"/>
          <w:szCs w:val="22"/>
        </w:rPr>
      </w:pPr>
      <w:r w:rsidRPr="000118E9">
        <w:rPr>
          <w:b/>
          <w:sz w:val="22"/>
          <w:szCs w:val="22"/>
        </w:rPr>
        <w:t>5.4.4.2.</w:t>
      </w:r>
      <w:r w:rsidRPr="000118E9">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0118E9">
        <w:rPr>
          <w:sz w:val="22"/>
          <w:szCs w:val="22"/>
        </w:rPr>
        <w:t>moralidade.</w:t>
      </w:r>
      <w:proofErr w:type="gramEnd"/>
      <w:r w:rsidR="00B30A66" w:rsidRPr="000118E9">
        <w:rPr>
          <w:sz w:val="22"/>
          <w:szCs w:val="22"/>
        </w:rPr>
        <w:t>Junta-se as justificativas, o subitem 17 do Termo de Referência.</w:t>
      </w:r>
    </w:p>
    <w:p w:rsidR="006F6A21" w:rsidRPr="000118E9" w:rsidRDefault="006F6A21" w:rsidP="000118E9">
      <w:pPr>
        <w:jc w:val="both"/>
        <w:rPr>
          <w:b/>
          <w:bCs/>
          <w:sz w:val="22"/>
          <w:szCs w:val="22"/>
        </w:rPr>
      </w:pPr>
    </w:p>
    <w:p w:rsidR="006F6A21" w:rsidRPr="000118E9" w:rsidRDefault="006F6A21" w:rsidP="000118E9">
      <w:pPr>
        <w:jc w:val="both"/>
        <w:rPr>
          <w:b/>
          <w:sz w:val="22"/>
          <w:szCs w:val="22"/>
        </w:rPr>
      </w:pPr>
      <w:r w:rsidRPr="000118E9">
        <w:rPr>
          <w:b/>
          <w:bCs/>
          <w:sz w:val="22"/>
          <w:szCs w:val="22"/>
        </w:rPr>
        <w:t>5.5. Não</w:t>
      </w:r>
      <w:r w:rsidRPr="000118E9">
        <w:rPr>
          <w:b/>
          <w:sz w:val="22"/>
          <w:szCs w:val="22"/>
        </w:rPr>
        <w:t xml:space="preserve"> poderão concorrer direta ou indiretamente nesta licitação:</w:t>
      </w:r>
    </w:p>
    <w:p w:rsidR="006F6A21" w:rsidRPr="000118E9" w:rsidRDefault="006F6A21" w:rsidP="000118E9">
      <w:pPr>
        <w:tabs>
          <w:tab w:val="left" w:pos="1985"/>
        </w:tabs>
        <w:jc w:val="both"/>
        <w:rPr>
          <w:sz w:val="22"/>
          <w:szCs w:val="22"/>
        </w:rPr>
      </w:pPr>
    </w:p>
    <w:p w:rsidR="006F6A21" w:rsidRPr="000118E9" w:rsidRDefault="006F6A21" w:rsidP="000118E9">
      <w:pPr>
        <w:pStyle w:val="Recuodecorpodetexto2"/>
        <w:ind w:left="567" w:firstLine="0"/>
        <w:rPr>
          <w:sz w:val="22"/>
          <w:szCs w:val="22"/>
        </w:rPr>
      </w:pPr>
      <w:r w:rsidRPr="000118E9">
        <w:rPr>
          <w:b/>
          <w:sz w:val="22"/>
          <w:szCs w:val="22"/>
        </w:rPr>
        <w:t>5.5.1.</w:t>
      </w:r>
      <w:r w:rsidRPr="000118E9">
        <w:rPr>
          <w:sz w:val="22"/>
          <w:szCs w:val="22"/>
        </w:rPr>
        <w:t xml:space="preserve"> Servidor de qualquer Órgão ou Entidade vinculada ao Órgão promotor da licitação, bem assim a empresa da qual tal servidor seja sócio, dirigente ou responsável técnico.</w:t>
      </w:r>
    </w:p>
    <w:p w:rsidR="006F6A21" w:rsidRPr="000118E9" w:rsidRDefault="006F6A21" w:rsidP="000118E9">
      <w:pPr>
        <w:pStyle w:val="Rodap"/>
        <w:ind w:left="567"/>
        <w:jc w:val="both"/>
        <w:rPr>
          <w:sz w:val="22"/>
          <w:szCs w:val="22"/>
        </w:rPr>
      </w:pPr>
    </w:p>
    <w:p w:rsidR="006F6A21" w:rsidRPr="000118E9" w:rsidRDefault="006F6A21" w:rsidP="000118E9">
      <w:pPr>
        <w:ind w:left="567"/>
        <w:jc w:val="both"/>
        <w:rPr>
          <w:sz w:val="22"/>
          <w:szCs w:val="22"/>
        </w:rPr>
      </w:pPr>
      <w:r w:rsidRPr="000118E9">
        <w:rPr>
          <w:b/>
          <w:sz w:val="22"/>
          <w:szCs w:val="22"/>
        </w:rPr>
        <w:t>5.5.2.</w:t>
      </w:r>
      <w:r w:rsidRPr="000118E9">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0118E9" w:rsidRDefault="006F6A21" w:rsidP="000118E9">
      <w:pPr>
        <w:jc w:val="both"/>
        <w:rPr>
          <w:sz w:val="22"/>
          <w:szCs w:val="22"/>
        </w:rPr>
      </w:pPr>
    </w:p>
    <w:p w:rsidR="006F6A21" w:rsidRPr="000118E9" w:rsidRDefault="006F6A21" w:rsidP="000118E9">
      <w:pPr>
        <w:ind w:left="567"/>
        <w:jc w:val="both"/>
        <w:rPr>
          <w:sz w:val="22"/>
          <w:szCs w:val="22"/>
        </w:rPr>
      </w:pPr>
      <w:r w:rsidRPr="000118E9">
        <w:rPr>
          <w:b/>
          <w:sz w:val="22"/>
          <w:szCs w:val="22"/>
        </w:rPr>
        <w:t>5.5.3</w:t>
      </w:r>
      <w:r w:rsidRPr="000118E9">
        <w:rPr>
          <w:sz w:val="22"/>
          <w:szCs w:val="22"/>
        </w:rPr>
        <w:t xml:space="preserve"> Não será admitida nesta Licitação, a participação de empresas ou instituições distintas, através de um único representante.</w:t>
      </w:r>
    </w:p>
    <w:p w:rsidR="006F6A21" w:rsidRPr="000118E9" w:rsidRDefault="006F6A21" w:rsidP="000118E9">
      <w:pPr>
        <w:ind w:left="567"/>
        <w:jc w:val="both"/>
        <w:rPr>
          <w:sz w:val="22"/>
          <w:szCs w:val="22"/>
        </w:rPr>
      </w:pPr>
      <w:r w:rsidRPr="000118E9">
        <w:rPr>
          <w:b/>
          <w:sz w:val="22"/>
          <w:szCs w:val="22"/>
        </w:rPr>
        <w:t>5.5.4</w:t>
      </w:r>
      <w:r w:rsidRPr="000118E9">
        <w:rPr>
          <w:sz w:val="22"/>
          <w:szCs w:val="22"/>
        </w:rPr>
        <w:t xml:space="preserve"> Não serão admitidas a subcontratação, as cessões ou transferências parciais ou totais do objeto deste certame.</w:t>
      </w:r>
    </w:p>
    <w:p w:rsidR="00A335EF" w:rsidRPr="000118E9" w:rsidRDefault="00A335EF" w:rsidP="000118E9">
      <w:pPr>
        <w:pStyle w:val="Rodap"/>
        <w:jc w:val="both"/>
        <w:rPr>
          <w:sz w:val="22"/>
          <w:szCs w:val="22"/>
        </w:rPr>
      </w:pPr>
    </w:p>
    <w:p w:rsidR="00C66544" w:rsidRPr="000118E9" w:rsidRDefault="00C66544" w:rsidP="000118E9">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0118E9">
        <w:rPr>
          <w:b/>
          <w:sz w:val="22"/>
          <w:szCs w:val="22"/>
        </w:rPr>
        <w:lastRenderedPageBreak/>
        <w:t>DO CREDENCIAMENTO E DA REPRESENTAÇÃO</w:t>
      </w:r>
      <w:r w:rsidR="00F62583" w:rsidRPr="000118E9">
        <w:rPr>
          <w:b/>
          <w:sz w:val="22"/>
          <w:szCs w:val="22"/>
        </w:rPr>
        <w:t>:</w:t>
      </w:r>
    </w:p>
    <w:p w:rsidR="00F62583" w:rsidRPr="000118E9" w:rsidRDefault="00F62583" w:rsidP="000118E9">
      <w:pPr>
        <w:jc w:val="both"/>
        <w:rPr>
          <w:b/>
          <w:sz w:val="22"/>
          <w:szCs w:val="22"/>
        </w:rPr>
      </w:pPr>
    </w:p>
    <w:p w:rsidR="00F62583" w:rsidRPr="000118E9" w:rsidRDefault="00F62583" w:rsidP="000118E9">
      <w:pPr>
        <w:pStyle w:val="Recuodecorpodetexto2"/>
        <w:ind w:firstLine="0"/>
        <w:rPr>
          <w:sz w:val="22"/>
          <w:szCs w:val="22"/>
        </w:rPr>
      </w:pPr>
      <w:r w:rsidRPr="000118E9">
        <w:rPr>
          <w:b/>
          <w:sz w:val="22"/>
          <w:szCs w:val="22"/>
        </w:rPr>
        <w:t>6.1.</w:t>
      </w:r>
      <w:r w:rsidRPr="000118E9">
        <w:rPr>
          <w:sz w:val="22"/>
          <w:szCs w:val="22"/>
        </w:rPr>
        <w:t xml:space="preserve"> A Licitante arcará integralmente com todos os custos de preparação e apresentação de sua proposta de preços, independente do resultado do procedimento licitatório.</w:t>
      </w:r>
    </w:p>
    <w:p w:rsidR="00F62583" w:rsidRPr="000118E9" w:rsidRDefault="00F62583" w:rsidP="000118E9">
      <w:pPr>
        <w:pStyle w:val="Recuodecorpodetexto2"/>
        <w:ind w:firstLine="0"/>
        <w:rPr>
          <w:sz w:val="22"/>
          <w:szCs w:val="22"/>
        </w:rPr>
      </w:pPr>
    </w:p>
    <w:p w:rsidR="00F62583" w:rsidRPr="000118E9" w:rsidRDefault="00F62583" w:rsidP="000118E9">
      <w:pPr>
        <w:pStyle w:val="Recuodecorpodetexto2"/>
        <w:ind w:firstLine="0"/>
        <w:rPr>
          <w:sz w:val="22"/>
          <w:szCs w:val="22"/>
        </w:rPr>
      </w:pPr>
      <w:r w:rsidRPr="000118E9">
        <w:rPr>
          <w:b/>
          <w:sz w:val="22"/>
          <w:szCs w:val="22"/>
        </w:rPr>
        <w:t>6.2.</w:t>
      </w:r>
      <w:r w:rsidRPr="000118E9">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0118E9" w:rsidRDefault="00325D46" w:rsidP="000118E9">
      <w:pPr>
        <w:pStyle w:val="Recuodecorpodetexto2"/>
        <w:ind w:firstLine="0"/>
        <w:rPr>
          <w:sz w:val="22"/>
          <w:szCs w:val="22"/>
        </w:rPr>
      </w:pPr>
    </w:p>
    <w:p w:rsidR="00F62583" w:rsidRPr="000118E9" w:rsidRDefault="00F62583" w:rsidP="000118E9">
      <w:pPr>
        <w:pStyle w:val="Recuodecorpodetexto2"/>
        <w:tabs>
          <w:tab w:val="left" w:pos="1985"/>
        </w:tabs>
        <w:ind w:left="567" w:firstLine="0"/>
        <w:rPr>
          <w:sz w:val="22"/>
          <w:szCs w:val="22"/>
        </w:rPr>
      </w:pPr>
      <w:r w:rsidRPr="000118E9">
        <w:rPr>
          <w:b/>
          <w:sz w:val="22"/>
          <w:szCs w:val="22"/>
        </w:rPr>
        <w:t>6.2.1</w:t>
      </w:r>
      <w:r w:rsidRPr="000118E9">
        <w:rPr>
          <w:sz w:val="22"/>
          <w:szCs w:val="22"/>
        </w:rPr>
        <w:t>.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0118E9" w:rsidRDefault="00F62583" w:rsidP="000118E9">
      <w:pPr>
        <w:pStyle w:val="Recuodecorpodetexto2"/>
        <w:tabs>
          <w:tab w:val="left" w:pos="1985"/>
        </w:tabs>
        <w:ind w:firstLine="0"/>
        <w:rPr>
          <w:sz w:val="22"/>
          <w:szCs w:val="22"/>
        </w:rPr>
      </w:pPr>
    </w:p>
    <w:p w:rsidR="00F62583" w:rsidRPr="000118E9" w:rsidRDefault="00F62583" w:rsidP="000118E9">
      <w:pPr>
        <w:pStyle w:val="Recuodecorpodetexto2"/>
        <w:tabs>
          <w:tab w:val="left" w:pos="1985"/>
        </w:tabs>
        <w:ind w:firstLine="0"/>
        <w:rPr>
          <w:sz w:val="22"/>
          <w:szCs w:val="22"/>
        </w:rPr>
      </w:pPr>
      <w:r w:rsidRPr="000118E9">
        <w:rPr>
          <w:b/>
          <w:sz w:val="22"/>
          <w:szCs w:val="22"/>
        </w:rPr>
        <w:t>6.3.</w:t>
      </w:r>
      <w:r w:rsidRPr="000118E9">
        <w:rPr>
          <w:sz w:val="22"/>
          <w:szCs w:val="22"/>
        </w:rPr>
        <w:t xml:space="preserve"> Não poderão participar deste processo licitatório nenhuma empresa, funcionários, ou instituição vinculada a Entidade de Licitação ou à Secretaria interessada.</w:t>
      </w:r>
    </w:p>
    <w:p w:rsidR="003B5071" w:rsidRPr="000118E9" w:rsidRDefault="003B5071" w:rsidP="000118E9">
      <w:pPr>
        <w:pStyle w:val="Recuodecorpodetexto3"/>
        <w:ind w:firstLine="0"/>
        <w:jc w:val="both"/>
        <w:rPr>
          <w:sz w:val="22"/>
          <w:szCs w:val="22"/>
        </w:rPr>
      </w:pPr>
    </w:p>
    <w:p w:rsidR="003B5071" w:rsidRPr="000118E9" w:rsidRDefault="00C0295F" w:rsidP="000118E9">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0118E9">
        <w:rPr>
          <w:bCs/>
          <w:sz w:val="22"/>
          <w:szCs w:val="22"/>
        </w:rPr>
        <w:t>7</w:t>
      </w:r>
      <w:r w:rsidR="003B5071" w:rsidRPr="000118E9">
        <w:rPr>
          <w:b w:val="0"/>
          <w:bCs/>
          <w:sz w:val="22"/>
          <w:szCs w:val="22"/>
        </w:rPr>
        <w:t xml:space="preserve">. </w:t>
      </w:r>
      <w:r w:rsidR="00E42D12" w:rsidRPr="000118E9">
        <w:rPr>
          <w:sz w:val="22"/>
          <w:szCs w:val="22"/>
        </w:rPr>
        <w:t>DA PROPOSTA DE PREÇOS</w:t>
      </w:r>
      <w:r w:rsidR="006F30E1" w:rsidRPr="000118E9">
        <w:rPr>
          <w:sz w:val="22"/>
          <w:szCs w:val="22"/>
        </w:rPr>
        <w:t>:</w:t>
      </w:r>
    </w:p>
    <w:p w:rsidR="00C0295F" w:rsidRPr="000118E9" w:rsidRDefault="00C0295F" w:rsidP="000118E9">
      <w:pPr>
        <w:pStyle w:val="Corpodetexto3"/>
        <w:tabs>
          <w:tab w:val="left" w:pos="0"/>
        </w:tabs>
        <w:spacing w:after="0"/>
        <w:jc w:val="both"/>
        <w:rPr>
          <w:sz w:val="22"/>
          <w:szCs w:val="22"/>
        </w:rPr>
      </w:pPr>
    </w:p>
    <w:p w:rsidR="00F62583" w:rsidRPr="000118E9" w:rsidRDefault="00F62583" w:rsidP="000118E9">
      <w:pPr>
        <w:pStyle w:val="Corpodetexto"/>
        <w:rPr>
          <w:sz w:val="22"/>
          <w:szCs w:val="22"/>
        </w:rPr>
      </w:pPr>
      <w:r w:rsidRPr="000118E9">
        <w:rPr>
          <w:b/>
          <w:sz w:val="22"/>
          <w:szCs w:val="22"/>
        </w:rPr>
        <w:t>7.1.</w:t>
      </w:r>
      <w:r w:rsidRPr="000118E9">
        <w:rPr>
          <w:sz w:val="22"/>
          <w:szCs w:val="22"/>
        </w:rPr>
        <w:t xml:space="preserve"> A participação no Pregão Eletrônico dar-se-á por meio da digitação da senha privativa da Licitante e subseqüente encaminhamento da proposta de preços </w:t>
      </w:r>
      <w:r w:rsidR="004924E3" w:rsidRPr="000118E9">
        <w:rPr>
          <w:b/>
          <w:sz w:val="22"/>
          <w:szCs w:val="22"/>
          <w:u w:val="single"/>
        </w:rPr>
        <w:t xml:space="preserve">DE MENOR PREÇO </w:t>
      </w:r>
      <w:r w:rsidR="006F253A" w:rsidRPr="000118E9">
        <w:rPr>
          <w:b/>
          <w:sz w:val="22"/>
          <w:szCs w:val="22"/>
          <w:u w:val="single"/>
        </w:rPr>
        <w:t>POR LOTE</w:t>
      </w:r>
      <w:r w:rsidRPr="000118E9">
        <w:rPr>
          <w:b/>
          <w:sz w:val="22"/>
          <w:szCs w:val="22"/>
        </w:rPr>
        <w:t xml:space="preserve">, </w:t>
      </w:r>
      <w:r w:rsidRPr="000118E9">
        <w:rPr>
          <w:sz w:val="22"/>
          <w:szCs w:val="22"/>
        </w:rPr>
        <w:t xml:space="preserve">a partir da data da liberação do Edital no site </w:t>
      </w:r>
      <w:r w:rsidR="003B77F3" w:rsidRPr="000118E9">
        <w:rPr>
          <w:b/>
          <w:sz w:val="22"/>
          <w:szCs w:val="22"/>
        </w:rPr>
        <w:t>www.comprasnet.gov.br</w:t>
      </w:r>
      <w:r w:rsidRPr="000118E9">
        <w:rPr>
          <w:sz w:val="22"/>
          <w:szCs w:val="22"/>
        </w:rPr>
        <w:t xml:space="preserve">, até o horário limite de início da Sessão Pública, ou seja, </w:t>
      </w:r>
      <w:r w:rsidRPr="000118E9">
        <w:rPr>
          <w:b/>
          <w:sz w:val="22"/>
          <w:szCs w:val="22"/>
        </w:rPr>
        <w:t xml:space="preserve">até </w:t>
      </w:r>
      <w:proofErr w:type="gramStart"/>
      <w:r w:rsidRPr="000118E9">
        <w:rPr>
          <w:b/>
          <w:sz w:val="22"/>
          <w:szCs w:val="22"/>
        </w:rPr>
        <w:t>às</w:t>
      </w:r>
      <w:proofErr w:type="gramEnd"/>
      <w:r w:rsidRPr="000118E9">
        <w:rPr>
          <w:b/>
          <w:sz w:val="22"/>
          <w:szCs w:val="22"/>
        </w:rPr>
        <w:t xml:space="preserve"> </w:t>
      </w:r>
      <w:r w:rsidR="00110E0F">
        <w:rPr>
          <w:b/>
          <w:sz w:val="22"/>
          <w:szCs w:val="22"/>
          <w:highlight w:val="yellow"/>
        </w:rPr>
        <w:t>10</w:t>
      </w:r>
      <w:r w:rsidR="00542847" w:rsidRPr="000118E9">
        <w:rPr>
          <w:b/>
          <w:sz w:val="22"/>
          <w:szCs w:val="22"/>
          <w:highlight w:val="yellow"/>
        </w:rPr>
        <w:t>h</w:t>
      </w:r>
      <w:r w:rsidR="0003463C" w:rsidRPr="000118E9">
        <w:rPr>
          <w:b/>
          <w:sz w:val="22"/>
          <w:szCs w:val="22"/>
          <w:highlight w:val="yellow"/>
        </w:rPr>
        <w:t>59</w:t>
      </w:r>
      <w:r w:rsidR="00542847" w:rsidRPr="000118E9">
        <w:rPr>
          <w:b/>
          <w:sz w:val="22"/>
          <w:szCs w:val="22"/>
          <w:highlight w:val="yellow"/>
        </w:rPr>
        <w:t>min</w:t>
      </w:r>
      <w:r w:rsidRPr="000118E9">
        <w:rPr>
          <w:b/>
          <w:sz w:val="22"/>
          <w:szCs w:val="22"/>
          <w:highlight w:val="yellow"/>
        </w:rPr>
        <w:t xml:space="preserve">do dia </w:t>
      </w:r>
      <w:r w:rsidR="005E10A1">
        <w:rPr>
          <w:b/>
          <w:sz w:val="22"/>
          <w:szCs w:val="22"/>
          <w:highlight w:val="yellow"/>
        </w:rPr>
        <w:t>16</w:t>
      </w:r>
      <w:r w:rsidR="00395A1F" w:rsidRPr="000118E9">
        <w:rPr>
          <w:b/>
          <w:sz w:val="22"/>
          <w:szCs w:val="22"/>
          <w:highlight w:val="yellow"/>
        </w:rPr>
        <w:t>/</w:t>
      </w:r>
      <w:r w:rsidR="00DB28A1" w:rsidRPr="000118E9">
        <w:rPr>
          <w:b/>
          <w:sz w:val="22"/>
          <w:szCs w:val="22"/>
          <w:highlight w:val="yellow"/>
        </w:rPr>
        <w:t>1</w:t>
      </w:r>
      <w:r w:rsidR="005E10A1">
        <w:rPr>
          <w:b/>
          <w:sz w:val="22"/>
          <w:szCs w:val="22"/>
          <w:highlight w:val="yellow"/>
        </w:rPr>
        <w:t>2</w:t>
      </w:r>
      <w:r w:rsidR="00395A1F" w:rsidRPr="000118E9">
        <w:rPr>
          <w:b/>
          <w:sz w:val="22"/>
          <w:szCs w:val="22"/>
          <w:highlight w:val="yellow"/>
        </w:rPr>
        <w:t>/201</w:t>
      </w:r>
      <w:r w:rsidR="007E1145" w:rsidRPr="000118E9">
        <w:rPr>
          <w:b/>
          <w:sz w:val="22"/>
          <w:szCs w:val="22"/>
          <w:highlight w:val="yellow"/>
        </w:rPr>
        <w:t>6</w:t>
      </w:r>
      <w:r w:rsidRPr="000118E9">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0118E9" w:rsidRDefault="00F62583" w:rsidP="000118E9">
      <w:pPr>
        <w:pStyle w:val="Corpodetexto"/>
        <w:rPr>
          <w:sz w:val="22"/>
          <w:szCs w:val="22"/>
        </w:rPr>
      </w:pPr>
    </w:p>
    <w:p w:rsidR="00F62583" w:rsidRPr="000118E9" w:rsidRDefault="00F62583" w:rsidP="000118E9">
      <w:pPr>
        <w:ind w:left="567"/>
        <w:jc w:val="both"/>
        <w:rPr>
          <w:sz w:val="22"/>
          <w:szCs w:val="22"/>
        </w:rPr>
      </w:pPr>
      <w:r w:rsidRPr="000118E9">
        <w:rPr>
          <w:b/>
          <w:sz w:val="22"/>
          <w:szCs w:val="22"/>
        </w:rPr>
        <w:t>7.1.1.</w:t>
      </w:r>
      <w:r w:rsidRPr="000118E9">
        <w:rPr>
          <w:sz w:val="22"/>
          <w:szCs w:val="22"/>
        </w:rPr>
        <w:t xml:space="preserve"> Após a divulgação do edital no endereço eletrônico </w:t>
      </w:r>
      <w:r w:rsidR="003B77F3" w:rsidRPr="000118E9">
        <w:rPr>
          <w:b/>
          <w:sz w:val="22"/>
          <w:szCs w:val="22"/>
        </w:rPr>
        <w:t>www.comprasnet.gov.br</w:t>
      </w:r>
      <w:r w:rsidRPr="000118E9">
        <w:rPr>
          <w:b/>
          <w:bCs/>
          <w:sz w:val="22"/>
          <w:szCs w:val="22"/>
        </w:rPr>
        <w:t xml:space="preserve">, </w:t>
      </w:r>
      <w:r w:rsidRPr="000118E9">
        <w:rPr>
          <w:sz w:val="22"/>
          <w:szCs w:val="22"/>
        </w:rPr>
        <w:t xml:space="preserve">os licitantes deverão </w:t>
      </w:r>
      <w:r w:rsidRPr="000118E9">
        <w:rPr>
          <w:b/>
          <w:bCs/>
          <w:sz w:val="22"/>
          <w:szCs w:val="22"/>
        </w:rPr>
        <w:t>REGISTRAR</w:t>
      </w:r>
      <w:r w:rsidRPr="000118E9">
        <w:rPr>
          <w:sz w:val="22"/>
          <w:szCs w:val="22"/>
        </w:rPr>
        <w:t xml:space="preserve"> suas propostas de preços, com a descrição completa do objeto ofertado, quantidade e preço,</w:t>
      </w:r>
      <w:r w:rsidR="00994744" w:rsidRPr="000118E9">
        <w:rPr>
          <w:sz w:val="22"/>
          <w:szCs w:val="22"/>
        </w:rPr>
        <w:t xml:space="preserve"> além do local e prazo de execução, </w:t>
      </w:r>
      <w:r w:rsidRPr="000118E9">
        <w:rPr>
          <w:sz w:val="22"/>
          <w:szCs w:val="22"/>
        </w:rPr>
        <w:t xml:space="preserve">no prazo disposto no </w:t>
      </w:r>
      <w:r w:rsidRPr="000118E9">
        <w:rPr>
          <w:i/>
          <w:sz w:val="22"/>
          <w:szCs w:val="22"/>
        </w:rPr>
        <w:t>caput</w:t>
      </w:r>
      <w:r w:rsidRPr="000118E9">
        <w:rPr>
          <w:sz w:val="22"/>
          <w:szCs w:val="22"/>
        </w:rPr>
        <w:t>, sob pena de desclassificação de sua proposta.</w:t>
      </w:r>
    </w:p>
    <w:p w:rsidR="00994744" w:rsidRPr="000118E9" w:rsidRDefault="00994744" w:rsidP="000118E9">
      <w:pPr>
        <w:ind w:left="567"/>
        <w:jc w:val="both"/>
        <w:rPr>
          <w:sz w:val="22"/>
          <w:szCs w:val="22"/>
        </w:rPr>
      </w:pPr>
    </w:p>
    <w:p w:rsidR="00994744" w:rsidRPr="000118E9" w:rsidRDefault="00994744" w:rsidP="000118E9">
      <w:pPr>
        <w:ind w:left="1134"/>
        <w:jc w:val="both"/>
        <w:rPr>
          <w:sz w:val="22"/>
          <w:szCs w:val="22"/>
          <w:u w:val="single"/>
        </w:rPr>
      </w:pPr>
      <w:r w:rsidRPr="000118E9">
        <w:rPr>
          <w:b/>
          <w:sz w:val="22"/>
          <w:szCs w:val="22"/>
          <w:u w:val="single"/>
        </w:rPr>
        <w:t>7.1.1.1.</w:t>
      </w:r>
      <w:r w:rsidRPr="000118E9">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0118E9">
        <w:rPr>
          <w:sz w:val="22"/>
          <w:szCs w:val="22"/>
          <w:u w:val="single"/>
        </w:rPr>
        <w:t>ser</w:t>
      </w:r>
      <w:proofErr w:type="gramEnd"/>
      <w:r w:rsidRPr="000118E9">
        <w:rPr>
          <w:sz w:val="22"/>
          <w:szCs w:val="22"/>
          <w:u w:val="single"/>
        </w:rPr>
        <w:t xml:space="preserve"> os mesmos serviços que prestará na execução contratual, sob sua inteira responsabilidade.</w:t>
      </w:r>
    </w:p>
    <w:p w:rsidR="00F62583" w:rsidRPr="000118E9" w:rsidRDefault="00F62583" w:rsidP="000118E9">
      <w:pPr>
        <w:ind w:left="567"/>
        <w:jc w:val="both"/>
        <w:rPr>
          <w:sz w:val="22"/>
          <w:szCs w:val="22"/>
        </w:rPr>
      </w:pPr>
    </w:p>
    <w:p w:rsidR="00F62583" w:rsidRPr="000118E9" w:rsidRDefault="00F62583" w:rsidP="000118E9">
      <w:pPr>
        <w:ind w:left="567"/>
        <w:jc w:val="both"/>
        <w:rPr>
          <w:sz w:val="22"/>
          <w:szCs w:val="22"/>
        </w:rPr>
      </w:pPr>
      <w:proofErr w:type="gramStart"/>
      <w:r w:rsidRPr="000118E9">
        <w:rPr>
          <w:b/>
          <w:sz w:val="22"/>
          <w:szCs w:val="22"/>
        </w:rPr>
        <w:t>7.1.2.</w:t>
      </w:r>
      <w:proofErr w:type="gramEnd"/>
      <w:r w:rsidR="004924E3" w:rsidRPr="000118E9">
        <w:rPr>
          <w:sz w:val="22"/>
          <w:szCs w:val="22"/>
        </w:rPr>
        <w:t xml:space="preserve">As propostas registradas no endereço eletrônico </w:t>
      </w:r>
      <w:hyperlink r:id="rId10" w:history="1">
        <w:r w:rsidR="00DB28A1" w:rsidRPr="000118E9">
          <w:rPr>
            <w:rStyle w:val="Hyperlink"/>
            <w:b/>
            <w:sz w:val="22"/>
            <w:szCs w:val="22"/>
          </w:rPr>
          <w:t>www.comprasnet.gov.br</w:t>
        </w:r>
      </w:hyperlink>
      <w:r w:rsidR="004924E3" w:rsidRPr="000118E9">
        <w:rPr>
          <w:b/>
          <w:sz w:val="22"/>
          <w:szCs w:val="22"/>
        </w:rPr>
        <w:t>,</w:t>
      </w:r>
      <w:r w:rsidR="00DB28A1" w:rsidRPr="000118E9">
        <w:rPr>
          <w:b/>
          <w:sz w:val="22"/>
          <w:szCs w:val="22"/>
        </w:rPr>
        <w:t xml:space="preserve"> </w:t>
      </w:r>
      <w:r w:rsidR="004924E3" w:rsidRPr="000118E9">
        <w:rPr>
          <w:b/>
          <w:sz w:val="22"/>
          <w:szCs w:val="22"/>
        </w:rPr>
        <w:t>NÃO DEVEM CONTER NENHUMA IDENTIFICAÇÃO DA EMPRESA PROPONENTE</w:t>
      </w:r>
      <w:r w:rsidR="004924E3" w:rsidRPr="000118E9">
        <w:rPr>
          <w:sz w:val="22"/>
          <w:szCs w:val="22"/>
        </w:rPr>
        <w:t xml:space="preserve">, visando atender o princípio da impessoalidade e preservar o sigilo das propostas. Em caso de identificação da licitante na proposta registrada, esta será </w:t>
      </w:r>
      <w:r w:rsidR="004924E3" w:rsidRPr="000118E9">
        <w:rPr>
          <w:b/>
          <w:sz w:val="22"/>
          <w:szCs w:val="22"/>
        </w:rPr>
        <w:t>DESCLASSIFICADA</w:t>
      </w:r>
      <w:r w:rsidR="004924E3" w:rsidRPr="000118E9">
        <w:rPr>
          <w:sz w:val="22"/>
          <w:szCs w:val="22"/>
        </w:rPr>
        <w:t xml:space="preserve"> pela Pregoeira.</w:t>
      </w:r>
    </w:p>
    <w:p w:rsidR="00994744" w:rsidRPr="000118E9" w:rsidRDefault="00994744" w:rsidP="000118E9">
      <w:pPr>
        <w:ind w:left="567"/>
        <w:jc w:val="both"/>
        <w:rPr>
          <w:sz w:val="22"/>
          <w:szCs w:val="22"/>
        </w:rPr>
      </w:pPr>
    </w:p>
    <w:p w:rsidR="0092207A" w:rsidRPr="000118E9" w:rsidRDefault="00994744" w:rsidP="000118E9">
      <w:pPr>
        <w:tabs>
          <w:tab w:val="left" w:pos="360"/>
        </w:tabs>
        <w:ind w:left="567"/>
        <w:jc w:val="both"/>
        <w:rPr>
          <w:bCs/>
          <w:sz w:val="22"/>
          <w:szCs w:val="22"/>
        </w:rPr>
      </w:pPr>
      <w:proofErr w:type="gramStart"/>
      <w:r w:rsidRPr="000118E9">
        <w:rPr>
          <w:b/>
          <w:sz w:val="22"/>
          <w:szCs w:val="22"/>
        </w:rPr>
        <w:t>7.1.3.</w:t>
      </w:r>
      <w:proofErr w:type="gramEnd"/>
      <w:r w:rsidR="0092207A" w:rsidRPr="000118E9">
        <w:rPr>
          <w:bCs/>
          <w:sz w:val="22"/>
          <w:szCs w:val="22"/>
        </w:rPr>
        <w:t>A proposta inserida, seus lances, bem como a proposta impressa protocolada (caso solicitada) ser</w:t>
      </w:r>
      <w:r w:rsidR="007E1145" w:rsidRPr="000118E9">
        <w:rPr>
          <w:bCs/>
          <w:sz w:val="22"/>
          <w:szCs w:val="22"/>
        </w:rPr>
        <w:t>á</w:t>
      </w:r>
      <w:r w:rsidR="0092207A" w:rsidRPr="000118E9">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0118E9" w:rsidRDefault="00F62583" w:rsidP="000118E9">
      <w:pPr>
        <w:pStyle w:val="BodyText21"/>
        <w:snapToGrid/>
        <w:rPr>
          <w:sz w:val="22"/>
          <w:szCs w:val="22"/>
        </w:rPr>
      </w:pPr>
    </w:p>
    <w:p w:rsidR="00F62583" w:rsidRPr="000118E9" w:rsidRDefault="00F62583" w:rsidP="000118E9">
      <w:pPr>
        <w:pStyle w:val="Corpodetexto"/>
        <w:rPr>
          <w:sz w:val="22"/>
          <w:szCs w:val="22"/>
          <w:u w:val="single"/>
        </w:rPr>
      </w:pPr>
      <w:r w:rsidRPr="000118E9">
        <w:rPr>
          <w:b/>
          <w:sz w:val="22"/>
          <w:szCs w:val="22"/>
          <w:u w:val="single"/>
        </w:rPr>
        <w:lastRenderedPageBreak/>
        <w:t>7.2.</w:t>
      </w:r>
      <w:r w:rsidRPr="000118E9">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0118E9">
        <w:rPr>
          <w:sz w:val="22"/>
          <w:szCs w:val="22"/>
          <w:u w:val="single"/>
        </w:rPr>
        <w:t>6</w:t>
      </w:r>
      <w:proofErr w:type="gramEnd"/>
      <w:r w:rsidRPr="000118E9">
        <w:rPr>
          <w:sz w:val="22"/>
          <w:szCs w:val="22"/>
          <w:u w:val="single"/>
        </w:rPr>
        <w:t xml:space="preserve"> deste Edital.</w:t>
      </w:r>
    </w:p>
    <w:p w:rsidR="00F62583" w:rsidRPr="000118E9" w:rsidRDefault="00F62583" w:rsidP="000118E9">
      <w:pPr>
        <w:pStyle w:val="Corpodetexto"/>
        <w:rPr>
          <w:sz w:val="22"/>
          <w:szCs w:val="22"/>
        </w:rPr>
      </w:pPr>
    </w:p>
    <w:p w:rsidR="00F62583" w:rsidRPr="000118E9" w:rsidRDefault="00F62583" w:rsidP="000118E9">
      <w:pPr>
        <w:pStyle w:val="BodyText21"/>
        <w:snapToGrid/>
        <w:rPr>
          <w:sz w:val="22"/>
          <w:szCs w:val="22"/>
        </w:rPr>
      </w:pPr>
      <w:r w:rsidRPr="000118E9">
        <w:rPr>
          <w:b/>
          <w:sz w:val="22"/>
          <w:szCs w:val="22"/>
        </w:rPr>
        <w:t>7.3.</w:t>
      </w:r>
      <w:r w:rsidRPr="000118E9">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w:t>
      </w:r>
      <w:proofErr w:type="gramStart"/>
      <w:r w:rsidRPr="000118E9">
        <w:rPr>
          <w:sz w:val="22"/>
          <w:szCs w:val="22"/>
        </w:rPr>
        <w:t>pelo(</w:t>
      </w:r>
      <w:proofErr w:type="gramEnd"/>
      <w:r w:rsidRPr="000118E9">
        <w:rPr>
          <w:sz w:val="22"/>
          <w:szCs w:val="22"/>
        </w:rPr>
        <w:t>a) Pregoeiro(a) através dele.</w:t>
      </w:r>
    </w:p>
    <w:p w:rsidR="00917DA5" w:rsidRPr="000118E9" w:rsidRDefault="00917DA5" w:rsidP="000118E9">
      <w:pPr>
        <w:tabs>
          <w:tab w:val="left" w:pos="360"/>
        </w:tabs>
        <w:jc w:val="both"/>
        <w:rPr>
          <w:sz w:val="22"/>
          <w:szCs w:val="22"/>
        </w:rPr>
      </w:pPr>
    </w:p>
    <w:p w:rsidR="00F62583" w:rsidRPr="000118E9" w:rsidRDefault="00F62583" w:rsidP="000118E9">
      <w:pPr>
        <w:tabs>
          <w:tab w:val="left" w:pos="360"/>
        </w:tabs>
        <w:jc w:val="both"/>
        <w:rPr>
          <w:sz w:val="22"/>
          <w:szCs w:val="22"/>
        </w:rPr>
      </w:pPr>
      <w:r w:rsidRPr="000118E9">
        <w:rPr>
          <w:b/>
          <w:sz w:val="22"/>
          <w:szCs w:val="22"/>
        </w:rPr>
        <w:t>7.4.</w:t>
      </w:r>
      <w:r w:rsidR="00DB28A1" w:rsidRPr="000118E9">
        <w:rPr>
          <w:b/>
          <w:sz w:val="22"/>
          <w:szCs w:val="22"/>
        </w:rPr>
        <w:t xml:space="preserve"> </w:t>
      </w:r>
      <w:r w:rsidR="004924E3" w:rsidRPr="000118E9">
        <w:rPr>
          <w:sz w:val="22"/>
          <w:szCs w:val="22"/>
        </w:rPr>
        <w:t>O licitante deverá obedecer rigorosamente aos termos deste Edital e seus anexos. Em caso de discordância existente entre as especificações deste objeto</w:t>
      </w:r>
      <w:r w:rsidR="00917DA5" w:rsidRPr="000118E9">
        <w:rPr>
          <w:sz w:val="22"/>
          <w:szCs w:val="22"/>
        </w:rPr>
        <w:t xml:space="preserve"> ou </w:t>
      </w:r>
      <w:r w:rsidR="006F6A21" w:rsidRPr="000118E9">
        <w:rPr>
          <w:sz w:val="22"/>
          <w:szCs w:val="22"/>
        </w:rPr>
        <w:t>quaisquer outras condições</w:t>
      </w:r>
      <w:r w:rsidR="004924E3" w:rsidRPr="000118E9">
        <w:rPr>
          <w:sz w:val="22"/>
          <w:szCs w:val="22"/>
        </w:rPr>
        <w:t xml:space="preserve">descritas </w:t>
      </w:r>
      <w:r w:rsidR="004924E3" w:rsidRPr="000118E9">
        <w:rPr>
          <w:b/>
          <w:sz w:val="22"/>
          <w:szCs w:val="22"/>
        </w:rPr>
        <w:t xml:space="preserve">no sistema </w:t>
      </w:r>
      <w:r w:rsidR="00AC2C3E" w:rsidRPr="000118E9">
        <w:rPr>
          <w:b/>
          <w:sz w:val="22"/>
          <w:szCs w:val="22"/>
        </w:rPr>
        <w:t>COMPRASNET</w:t>
      </w:r>
      <w:r w:rsidR="004924E3" w:rsidRPr="000118E9">
        <w:rPr>
          <w:b/>
          <w:sz w:val="22"/>
          <w:szCs w:val="22"/>
        </w:rPr>
        <w:t xml:space="preserve"> e as especificações constantes no MODELO DE CARTA PROPOSTA</w:t>
      </w:r>
      <w:r w:rsidR="00917DA5" w:rsidRPr="000118E9">
        <w:rPr>
          <w:b/>
          <w:sz w:val="22"/>
          <w:szCs w:val="22"/>
        </w:rPr>
        <w:t xml:space="preserve"> e EDITAL</w:t>
      </w:r>
      <w:r w:rsidR="004924E3" w:rsidRPr="000118E9">
        <w:rPr>
          <w:sz w:val="22"/>
          <w:szCs w:val="22"/>
        </w:rPr>
        <w:t>, prevalecerão às</w:t>
      </w:r>
      <w:r w:rsidR="00917DA5" w:rsidRPr="000118E9">
        <w:rPr>
          <w:sz w:val="22"/>
          <w:szCs w:val="22"/>
        </w:rPr>
        <w:t xml:space="preserve"> duas </w:t>
      </w:r>
      <w:r w:rsidR="004924E3" w:rsidRPr="000118E9">
        <w:rPr>
          <w:sz w:val="22"/>
          <w:szCs w:val="22"/>
        </w:rPr>
        <w:t>últimas.</w:t>
      </w:r>
    </w:p>
    <w:p w:rsidR="00F62583" w:rsidRPr="000118E9" w:rsidRDefault="00F62583" w:rsidP="000118E9">
      <w:pPr>
        <w:tabs>
          <w:tab w:val="left" w:pos="360"/>
        </w:tabs>
        <w:jc w:val="both"/>
        <w:rPr>
          <w:bCs/>
          <w:sz w:val="22"/>
          <w:szCs w:val="22"/>
        </w:rPr>
      </w:pPr>
    </w:p>
    <w:p w:rsidR="00F62583" w:rsidRPr="000118E9" w:rsidRDefault="00F62583" w:rsidP="000118E9">
      <w:pPr>
        <w:tabs>
          <w:tab w:val="left" w:pos="360"/>
        </w:tabs>
        <w:jc w:val="both"/>
        <w:rPr>
          <w:bCs/>
          <w:sz w:val="22"/>
          <w:szCs w:val="22"/>
        </w:rPr>
      </w:pPr>
      <w:r w:rsidRPr="000118E9">
        <w:rPr>
          <w:b/>
          <w:bCs/>
          <w:sz w:val="22"/>
          <w:szCs w:val="22"/>
        </w:rPr>
        <w:t>7.5.</w:t>
      </w:r>
      <w:r w:rsidRPr="000118E9">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0118E9" w:rsidRDefault="00F62583" w:rsidP="000118E9">
      <w:pPr>
        <w:tabs>
          <w:tab w:val="left" w:pos="360"/>
        </w:tabs>
        <w:jc w:val="center"/>
        <w:rPr>
          <w:bCs/>
          <w:sz w:val="22"/>
          <w:szCs w:val="22"/>
        </w:rPr>
      </w:pPr>
    </w:p>
    <w:p w:rsidR="00F62583" w:rsidRPr="000118E9" w:rsidRDefault="00F62583" w:rsidP="000118E9">
      <w:pPr>
        <w:tabs>
          <w:tab w:val="left" w:pos="360"/>
        </w:tabs>
        <w:jc w:val="both"/>
        <w:rPr>
          <w:sz w:val="22"/>
          <w:szCs w:val="22"/>
        </w:rPr>
      </w:pPr>
      <w:r w:rsidRPr="000118E9">
        <w:rPr>
          <w:b/>
          <w:sz w:val="22"/>
          <w:szCs w:val="22"/>
        </w:rPr>
        <w:t>7.5.1.</w:t>
      </w:r>
      <w:r w:rsidRPr="000118E9">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0118E9" w:rsidRDefault="009F1EA4" w:rsidP="000118E9">
      <w:pPr>
        <w:tabs>
          <w:tab w:val="left" w:pos="360"/>
        </w:tabs>
        <w:ind w:left="567"/>
        <w:jc w:val="both"/>
        <w:rPr>
          <w:sz w:val="22"/>
          <w:szCs w:val="22"/>
        </w:rPr>
      </w:pPr>
    </w:p>
    <w:p w:rsidR="009F1EA4" w:rsidRPr="000118E9" w:rsidRDefault="009F1EA4" w:rsidP="000118E9">
      <w:pPr>
        <w:tabs>
          <w:tab w:val="left" w:pos="360"/>
        </w:tabs>
        <w:ind w:left="1418"/>
        <w:jc w:val="both"/>
        <w:rPr>
          <w:bCs/>
          <w:sz w:val="22"/>
          <w:szCs w:val="22"/>
        </w:rPr>
      </w:pPr>
      <w:r w:rsidRPr="000118E9">
        <w:rPr>
          <w:b/>
          <w:sz w:val="22"/>
          <w:szCs w:val="22"/>
        </w:rPr>
        <w:t>7.5.1.1.</w:t>
      </w:r>
      <w:r w:rsidRPr="000118E9">
        <w:rPr>
          <w:sz w:val="22"/>
          <w:szCs w:val="22"/>
        </w:rPr>
        <w:t xml:space="preserve"> Caso a licitante não seja convocada na forma do item 7.7 deste Edital, e seus documentos de habilitação não contemplem as informações </w:t>
      </w:r>
      <w:r w:rsidR="007E1145" w:rsidRPr="000118E9">
        <w:rPr>
          <w:sz w:val="22"/>
          <w:szCs w:val="22"/>
        </w:rPr>
        <w:t>bancárias e dadas do representante legal</w:t>
      </w:r>
      <w:r w:rsidRPr="000118E9">
        <w:rPr>
          <w:sz w:val="22"/>
          <w:szCs w:val="22"/>
        </w:rPr>
        <w:t>, o exigido no subitem 7.5.1 deverá ser apresentado à Contratante para fins de assinatura do termo Contratual;</w:t>
      </w:r>
    </w:p>
    <w:p w:rsidR="00F62583" w:rsidRPr="000118E9" w:rsidRDefault="00F62583" w:rsidP="000118E9">
      <w:pPr>
        <w:tabs>
          <w:tab w:val="left" w:pos="360"/>
        </w:tabs>
        <w:ind w:left="567"/>
        <w:jc w:val="both"/>
        <w:rPr>
          <w:bCs/>
          <w:sz w:val="22"/>
          <w:szCs w:val="22"/>
        </w:rPr>
      </w:pPr>
    </w:p>
    <w:p w:rsidR="00F62583" w:rsidRPr="000118E9" w:rsidRDefault="00F62583" w:rsidP="000118E9">
      <w:pPr>
        <w:tabs>
          <w:tab w:val="left" w:pos="360"/>
        </w:tabs>
        <w:ind w:left="567"/>
        <w:jc w:val="both"/>
        <w:rPr>
          <w:bCs/>
          <w:sz w:val="22"/>
          <w:szCs w:val="22"/>
        </w:rPr>
      </w:pPr>
      <w:r w:rsidRPr="000118E9">
        <w:rPr>
          <w:b/>
          <w:bCs/>
          <w:sz w:val="22"/>
          <w:szCs w:val="22"/>
        </w:rPr>
        <w:t>7.5.2</w:t>
      </w:r>
      <w:r w:rsidRPr="000118E9">
        <w:rPr>
          <w:bCs/>
          <w:sz w:val="22"/>
          <w:szCs w:val="22"/>
        </w:rPr>
        <w:t>. Prazo de validade, não inferior a 60 (sessenta) dias corridos, a contar da data de sua apresentação;</w:t>
      </w:r>
    </w:p>
    <w:p w:rsidR="00F62583" w:rsidRPr="000118E9" w:rsidRDefault="00F62583" w:rsidP="000118E9">
      <w:pPr>
        <w:tabs>
          <w:tab w:val="left" w:pos="360"/>
        </w:tabs>
        <w:ind w:left="567"/>
        <w:jc w:val="both"/>
        <w:rPr>
          <w:bCs/>
          <w:sz w:val="22"/>
          <w:szCs w:val="22"/>
        </w:rPr>
      </w:pPr>
    </w:p>
    <w:p w:rsidR="0022370D" w:rsidRPr="000118E9" w:rsidRDefault="0022370D" w:rsidP="000118E9">
      <w:pPr>
        <w:tabs>
          <w:tab w:val="left" w:pos="0"/>
        </w:tabs>
        <w:ind w:left="567"/>
        <w:jc w:val="both"/>
        <w:rPr>
          <w:bCs/>
          <w:sz w:val="22"/>
          <w:szCs w:val="22"/>
        </w:rPr>
      </w:pPr>
      <w:r w:rsidRPr="000118E9">
        <w:rPr>
          <w:b/>
          <w:bCs/>
          <w:sz w:val="22"/>
          <w:szCs w:val="22"/>
        </w:rPr>
        <w:t>7.5.3.</w:t>
      </w:r>
      <w:r w:rsidRPr="000118E9">
        <w:rPr>
          <w:bCs/>
          <w:sz w:val="22"/>
          <w:szCs w:val="22"/>
        </w:rPr>
        <w:t xml:space="preserve"> Local da </w:t>
      </w:r>
      <w:r w:rsidR="0057633D" w:rsidRPr="000118E9">
        <w:rPr>
          <w:bCs/>
          <w:sz w:val="22"/>
          <w:szCs w:val="22"/>
        </w:rPr>
        <w:t>entrega das refeições prontas</w:t>
      </w:r>
      <w:r w:rsidRPr="000118E9">
        <w:rPr>
          <w:bCs/>
          <w:sz w:val="22"/>
          <w:szCs w:val="22"/>
        </w:rPr>
        <w:t xml:space="preserve">, conforme item </w:t>
      </w:r>
      <w:r w:rsidR="0057633D" w:rsidRPr="000118E9">
        <w:rPr>
          <w:sz w:val="22"/>
          <w:szCs w:val="22"/>
        </w:rPr>
        <w:t>2.4</w:t>
      </w:r>
      <w:r w:rsidR="00DB28A1" w:rsidRPr="000118E9">
        <w:rPr>
          <w:sz w:val="22"/>
          <w:szCs w:val="22"/>
        </w:rPr>
        <w:t xml:space="preserve"> </w:t>
      </w:r>
      <w:r w:rsidRPr="000118E9">
        <w:rPr>
          <w:bCs/>
          <w:sz w:val="22"/>
          <w:szCs w:val="22"/>
        </w:rPr>
        <w:t>do Edital;</w:t>
      </w:r>
    </w:p>
    <w:p w:rsidR="0022370D" w:rsidRPr="000118E9" w:rsidRDefault="0022370D" w:rsidP="000118E9">
      <w:pPr>
        <w:tabs>
          <w:tab w:val="left" w:pos="0"/>
        </w:tabs>
        <w:ind w:left="567"/>
        <w:jc w:val="both"/>
        <w:rPr>
          <w:bCs/>
          <w:sz w:val="22"/>
          <w:szCs w:val="22"/>
        </w:rPr>
      </w:pPr>
    </w:p>
    <w:p w:rsidR="0022370D" w:rsidRPr="000118E9" w:rsidRDefault="0022370D" w:rsidP="000118E9">
      <w:pPr>
        <w:tabs>
          <w:tab w:val="left" w:pos="0"/>
        </w:tabs>
        <w:ind w:left="567"/>
        <w:jc w:val="both"/>
        <w:rPr>
          <w:bCs/>
          <w:sz w:val="22"/>
          <w:szCs w:val="22"/>
        </w:rPr>
      </w:pPr>
      <w:r w:rsidRPr="000118E9">
        <w:rPr>
          <w:b/>
          <w:bCs/>
          <w:sz w:val="22"/>
          <w:szCs w:val="22"/>
        </w:rPr>
        <w:t>7.5.4.</w:t>
      </w:r>
      <w:r w:rsidRPr="000118E9">
        <w:rPr>
          <w:bCs/>
          <w:sz w:val="22"/>
          <w:szCs w:val="22"/>
        </w:rPr>
        <w:t xml:space="preserve"> Prazo de </w:t>
      </w:r>
      <w:r w:rsidR="0057633D" w:rsidRPr="000118E9">
        <w:rPr>
          <w:bCs/>
          <w:sz w:val="22"/>
          <w:szCs w:val="22"/>
        </w:rPr>
        <w:t>vigência do contrato</w:t>
      </w:r>
      <w:r w:rsidRPr="000118E9">
        <w:rPr>
          <w:bCs/>
          <w:sz w:val="22"/>
          <w:szCs w:val="22"/>
        </w:rPr>
        <w:t xml:space="preserve">, conforme item </w:t>
      </w:r>
      <w:r w:rsidR="00DB28A1" w:rsidRPr="000118E9">
        <w:rPr>
          <w:bCs/>
          <w:sz w:val="22"/>
          <w:szCs w:val="22"/>
        </w:rPr>
        <w:t xml:space="preserve">2.7 </w:t>
      </w:r>
      <w:r w:rsidRPr="000118E9">
        <w:rPr>
          <w:bCs/>
          <w:sz w:val="22"/>
          <w:szCs w:val="22"/>
        </w:rPr>
        <w:t>do Edital, e seus subitens;</w:t>
      </w:r>
    </w:p>
    <w:p w:rsidR="0022370D" w:rsidRPr="000118E9" w:rsidRDefault="0022370D" w:rsidP="000118E9">
      <w:pPr>
        <w:tabs>
          <w:tab w:val="left" w:pos="0"/>
        </w:tabs>
        <w:ind w:left="567"/>
        <w:jc w:val="both"/>
        <w:rPr>
          <w:bCs/>
          <w:sz w:val="22"/>
          <w:szCs w:val="22"/>
        </w:rPr>
      </w:pPr>
    </w:p>
    <w:p w:rsidR="0022370D" w:rsidRPr="000118E9" w:rsidRDefault="0022370D" w:rsidP="000118E9">
      <w:pPr>
        <w:tabs>
          <w:tab w:val="left" w:pos="0"/>
        </w:tabs>
        <w:ind w:left="567"/>
        <w:jc w:val="both"/>
        <w:rPr>
          <w:bCs/>
          <w:sz w:val="22"/>
          <w:szCs w:val="22"/>
        </w:rPr>
      </w:pPr>
      <w:r w:rsidRPr="000118E9">
        <w:rPr>
          <w:b/>
          <w:bCs/>
          <w:sz w:val="22"/>
          <w:szCs w:val="22"/>
        </w:rPr>
        <w:t>7.5.5.</w:t>
      </w:r>
      <w:r w:rsidRPr="000118E9">
        <w:rPr>
          <w:bCs/>
          <w:sz w:val="22"/>
          <w:szCs w:val="22"/>
        </w:rPr>
        <w:t xml:space="preserve"> Descrição detalhada do objeto, conforme item </w:t>
      </w:r>
      <w:r w:rsidR="0057633D" w:rsidRPr="000118E9">
        <w:rPr>
          <w:bCs/>
          <w:sz w:val="22"/>
          <w:szCs w:val="22"/>
        </w:rPr>
        <w:t>2.2</w:t>
      </w:r>
      <w:r w:rsidRPr="000118E9">
        <w:rPr>
          <w:bCs/>
          <w:sz w:val="22"/>
          <w:szCs w:val="22"/>
        </w:rPr>
        <w:t xml:space="preserve"> deste Edital;</w:t>
      </w:r>
    </w:p>
    <w:p w:rsidR="00F62583" w:rsidRPr="000118E9" w:rsidRDefault="00F62583" w:rsidP="000118E9">
      <w:pPr>
        <w:tabs>
          <w:tab w:val="left" w:pos="0"/>
        </w:tabs>
        <w:ind w:left="567"/>
        <w:jc w:val="both"/>
        <w:rPr>
          <w:bCs/>
          <w:sz w:val="22"/>
          <w:szCs w:val="22"/>
          <w:highlight w:val="yellow"/>
        </w:rPr>
      </w:pPr>
    </w:p>
    <w:p w:rsidR="00F62583" w:rsidRPr="000118E9" w:rsidRDefault="00F62583" w:rsidP="000118E9">
      <w:pPr>
        <w:tabs>
          <w:tab w:val="left" w:pos="1134"/>
        </w:tabs>
        <w:ind w:left="567"/>
        <w:jc w:val="both"/>
        <w:rPr>
          <w:sz w:val="22"/>
          <w:szCs w:val="22"/>
        </w:rPr>
      </w:pPr>
      <w:r w:rsidRPr="000118E9">
        <w:rPr>
          <w:b/>
          <w:sz w:val="22"/>
          <w:szCs w:val="22"/>
        </w:rPr>
        <w:t>7.</w:t>
      </w:r>
      <w:r w:rsidR="0004632F" w:rsidRPr="000118E9">
        <w:rPr>
          <w:b/>
          <w:sz w:val="22"/>
          <w:szCs w:val="22"/>
        </w:rPr>
        <w:t>6</w:t>
      </w:r>
      <w:r w:rsidRPr="000118E9">
        <w:rPr>
          <w:b/>
          <w:sz w:val="22"/>
          <w:szCs w:val="22"/>
        </w:rPr>
        <w:t>.7.</w:t>
      </w:r>
      <w:r w:rsidRPr="000118E9">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0118E9">
        <w:rPr>
          <w:sz w:val="22"/>
          <w:szCs w:val="22"/>
        </w:rPr>
        <w:t>(</w:t>
      </w:r>
      <w:r w:rsidRPr="000118E9">
        <w:rPr>
          <w:b/>
          <w:sz w:val="22"/>
          <w:szCs w:val="22"/>
        </w:rPr>
        <w:t xml:space="preserve">Anexo </w:t>
      </w:r>
      <w:r w:rsidR="00762AED" w:rsidRPr="000118E9">
        <w:rPr>
          <w:b/>
          <w:sz w:val="22"/>
          <w:szCs w:val="22"/>
        </w:rPr>
        <w:t>I</w:t>
      </w:r>
      <w:proofErr w:type="gramStart"/>
      <w:r w:rsidR="0066394A" w:rsidRPr="000118E9">
        <w:rPr>
          <w:b/>
          <w:sz w:val="22"/>
          <w:szCs w:val="22"/>
        </w:rPr>
        <w:t>)</w:t>
      </w:r>
      <w:r w:rsidRPr="000118E9">
        <w:rPr>
          <w:sz w:val="22"/>
          <w:szCs w:val="22"/>
        </w:rPr>
        <w:t>deste</w:t>
      </w:r>
      <w:proofErr w:type="gramEnd"/>
      <w:r w:rsidRPr="000118E9">
        <w:rPr>
          <w:sz w:val="22"/>
          <w:szCs w:val="22"/>
        </w:rPr>
        <w:t xml:space="preserve"> Edital; </w:t>
      </w:r>
    </w:p>
    <w:p w:rsidR="00F62583" w:rsidRPr="000118E9" w:rsidRDefault="00F62583" w:rsidP="000118E9">
      <w:pPr>
        <w:pStyle w:val="BodyText21"/>
        <w:tabs>
          <w:tab w:val="left" w:pos="1701"/>
        </w:tabs>
        <w:snapToGrid/>
        <w:spacing w:before="240"/>
        <w:ind w:left="1418"/>
        <w:rPr>
          <w:sz w:val="22"/>
          <w:szCs w:val="22"/>
        </w:rPr>
      </w:pPr>
      <w:r w:rsidRPr="000118E9">
        <w:rPr>
          <w:b/>
          <w:sz w:val="22"/>
          <w:szCs w:val="22"/>
        </w:rPr>
        <w:t>7.</w:t>
      </w:r>
      <w:r w:rsidR="0004632F" w:rsidRPr="000118E9">
        <w:rPr>
          <w:b/>
          <w:sz w:val="22"/>
          <w:szCs w:val="22"/>
        </w:rPr>
        <w:t>6</w:t>
      </w:r>
      <w:r w:rsidRPr="000118E9">
        <w:rPr>
          <w:b/>
          <w:sz w:val="22"/>
          <w:szCs w:val="22"/>
        </w:rPr>
        <w:t>.7.1</w:t>
      </w:r>
      <w:r w:rsidRPr="000118E9">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0118E9">
        <w:rPr>
          <w:sz w:val="22"/>
          <w:szCs w:val="22"/>
        </w:rPr>
        <w:t>(</w:t>
      </w:r>
      <w:r w:rsidR="00C632A6" w:rsidRPr="000118E9">
        <w:rPr>
          <w:b/>
          <w:sz w:val="22"/>
          <w:szCs w:val="22"/>
        </w:rPr>
        <w:t xml:space="preserve">Anexo </w:t>
      </w:r>
      <w:r w:rsidR="008E2303" w:rsidRPr="000118E9">
        <w:rPr>
          <w:b/>
          <w:sz w:val="22"/>
          <w:szCs w:val="22"/>
        </w:rPr>
        <w:t>III</w:t>
      </w:r>
      <w:r w:rsidR="00DB28A1" w:rsidRPr="000118E9">
        <w:rPr>
          <w:b/>
          <w:sz w:val="22"/>
          <w:szCs w:val="22"/>
        </w:rPr>
        <w:t xml:space="preserve"> </w:t>
      </w:r>
      <w:r w:rsidRPr="000118E9">
        <w:rPr>
          <w:sz w:val="22"/>
          <w:szCs w:val="22"/>
        </w:rPr>
        <w:t>do Edital).</w:t>
      </w:r>
    </w:p>
    <w:p w:rsidR="00F62583" w:rsidRPr="000118E9" w:rsidRDefault="00F62583" w:rsidP="000118E9">
      <w:pPr>
        <w:tabs>
          <w:tab w:val="left" w:pos="2127"/>
        </w:tabs>
        <w:spacing w:before="240"/>
        <w:ind w:left="1418"/>
        <w:jc w:val="both"/>
        <w:rPr>
          <w:bCs/>
          <w:sz w:val="22"/>
          <w:szCs w:val="22"/>
        </w:rPr>
      </w:pPr>
      <w:r w:rsidRPr="000118E9">
        <w:rPr>
          <w:b/>
          <w:bCs/>
          <w:sz w:val="22"/>
          <w:szCs w:val="22"/>
        </w:rPr>
        <w:t>7.</w:t>
      </w:r>
      <w:r w:rsidR="0004632F" w:rsidRPr="000118E9">
        <w:rPr>
          <w:b/>
          <w:bCs/>
          <w:sz w:val="22"/>
          <w:szCs w:val="22"/>
        </w:rPr>
        <w:t>6</w:t>
      </w:r>
      <w:r w:rsidRPr="000118E9">
        <w:rPr>
          <w:b/>
          <w:bCs/>
          <w:sz w:val="22"/>
          <w:szCs w:val="22"/>
        </w:rPr>
        <w:t>.7.2.</w:t>
      </w:r>
      <w:r w:rsidRPr="000118E9">
        <w:rPr>
          <w:bCs/>
          <w:sz w:val="22"/>
          <w:szCs w:val="22"/>
        </w:rPr>
        <w:t xml:space="preserve"> Os licitantes deverão considerar no cálculo de suas propostas, quando aplicável, a carga efetiva líquida do ICMS</w:t>
      </w:r>
      <w:r w:rsidRPr="000118E9">
        <w:rPr>
          <w:rStyle w:val="Refdenotaderodap"/>
          <w:bCs/>
          <w:sz w:val="22"/>
          <w:szCs w:val="22"/>
        </w:rPr>
        <w:footnoteReference w:id="2"/>
      </w:r>
      <w:r w:rsidRPr="000118E9">
        <w:rPr>
          <w:bCs/>
          <w:sz w:val="22"/>
          <w:szCs w:val="22"/>
        </w:rPr>
        <w:t xml:space="preserve"> vigente nas operações internas do Estado de Rondônia para os serviços, sob pena de, não o fazendo, terem suas propostas desclassificadas.</w:t>
      </w:r>
    </w:p>
    <w:p w:rsidR="00F62583" w:rsidRPr="000118E9" w:rsidRDefault="00F62583" w:rsidP="000118E9">
      <w:pPr>
        <w:pStyle w:val="Corpodetexto3"/>
        <w:tabs>
          <w:tab w:val="left" w:pos="0"/>
          <w:tab w:val="left" w:pos="180"/>
        </w:tabs>
        <w:spacing w:before="240" w:after="240"/>
        <w:jc w:val="both"/>
        <w:rPr>
          <w:b w:val="0"/>
          <w:sz w:val="22"/>
          <w:szCs w:val="22"/>
          <w:u w:val="single"/>
        </w:rPr>
      </w:pPr>
      <w:r w:rsidRPr="000118E9">
        <w:rPr>
          <w:sz w:val="22"/>
          <w:szCs w:val="22"/>
          <w:u w:val="single"/>
        </w:rPr>
        <w:lastRenderedPageBreak/>
        <w:t>7.</w:t>
      </w:r>
      <w:r w:rsidR="0004632F" w:rsidRPr="000118E9">
        <w:rPr>
          <w:sz w:val="22"/>
          <w:szCs w:val="22"/>
          <w:u w:val="single"/>
        </w:rPr>
        <w:t>7</w:t>
      </w:r>
      <w:r w:rsidRPr="000118E9">
        <w:rPr>
          <w:sz w:val="22"/>
          <w:szCs w:val="22"/>
          <w:u w:val="single"/>
        </w:rPr>
        <w:t xml:space="preserve">. </w:t>
      </w:r>
      <w:r w:rsidRPr="000118E9">
        <w:rPr>
          <w:b w:val="0"/>
          <w:sz w:val="22"/>
          <w:szCs w:val="22"/>
          <w:u w:val="single"/>
        </w:rPr>
        <w:t xml:space="preserve">O cadastramento e posterior envio da proposta de preços </w:t>
      </w:r>
      <w:r w:rsidR="00E521F5" w:rsidRPr="000118E9">
        <w:rPr>
          <w:b w:val="0"/>
          <w:sz w:val="22"/>
          <w:szCs w:val="22"/>
          <w:u w:val="single"/>
        </w:rPr>
        <w:t xml:space="preserve">e lances, bem como a concordância na fase de negociação, </w:t>
      </w:r>
      <w:r w:rsidRPr="000118E9">
        <w:rPr>
          <w:b w:val="0"/>
          <w:sz w:val="22"/>
          <w:szCs w:val="22"/>
          <w:u w:val="single"/>
        </w:rPr>
        <w:t>implicarão em plena aceitação, por parte da Licitante, das condições estabelecidas neste Edital e seus Anexos</w:t>
      </w:r>
      <w:r w:rsidRPr="000118E9">
        <w:rPr>
          <w:sz w:val="22"/>
          <w:szCs w:val="22"/>
          <w:u w:val="single"/>
        </w:rPr>
        <w:t xml:space="preserve">, </w:t>
      </w:r>
      <w:r w:rsidRPr="000118E9">
        <w:rPr>
          <w:b w:val="0"/>
          <w:sz w:val="22"/>
          <w:szCs w:val="22"/>
          <w:u w:val="single"/>
        </w:rPr>
        <w:t>vinculando o seu autor ao cumprimento de todas as condições e obrigações inerentes ao certame.</w:t>
      </w:r>
    </w:p>
    <w:p w:rsidR="0035633F" w:rsidRPr="000118E9" w:rsidRDefault="0035633F" w:rsidP="000118E9">
      <w:pPr>
        <w:autoSpaceDE w:val="0"/>
        <w:autoSpaceDN w:val="0"/>
        <w:adjustRightInd w:val="0"/>
        <w:spacing w:before="120" w:after="120"/>
        <w:ind w:left="540" w:right="-1"/>
        <w:jc w:val="both"/>
        <w:rPr>
          <w:b/>
          <w:sz w:val="22"/>
          <w:szCs w:val="22"/>
          <w:u w:val="single"/>
        </w:rPr>
      </w:pPr>
      <w:r w:rsidRPr="000118E9">
        <w:rPr>
          <w:b/>
          <w:sz w:val="22"/>
          <w:szCs w:val="22"/>
          <w:u w:val="single"/>
        </w:rPr>
        <w:t>7.</w:t>
      </w:r>
      <w:r w:rsidR="0004632F" w:rsidRPr="000118E9">
        <w:rPr>
          <w:b/>
          <w:sz w:val="22"/>
          <w:szCs w:val="22"/>
          <w:u w:val="single"/>
        </w:rPr>
        <w:t>7</w:t>
      </w:r>
      <w:r w:rsidRPr="000118E9">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0118E9" w:rsidRDefault="00F62583" w:rsidP="000118E9">
      <w:pPr>
        <w:tabs>
          <w:tab w:val="left" w:pos="0"/>
        </w:tabs>
        <w:jc w:val="both"/>
        <w:rPr>
          <w:sz w:val="22"/>
          <w:szCs w:val="22"/>
        </w:rPr>
      </w:pPr>
    </w:p>
    <w:p w:rsidR="00F62583" w:rsidRPr="000118E9" w:rsidRDefault="00F62583" w:rsidP="000118E9">
      <w:pPr>
        <w:tabs>
          <w:tab w:val="left" w:pos="0"/>
        </w:tabs>
        <w:jc w:val="both"/>
        <w:rPr>
          <w:b/>
          <w:bCs/>
          <w:sz w:val="22"/>
          <w:szCs w:val="22"/>
        </w:rPr>
      </w:pPr>
      <w:r w:rsidRPr="000118E9">
        <w:rPr>
          <w:b/>
          <w:sz w:val="22"/>
          <w:szCs w:val="22"/>
        </w:rPr>
        <w:t>7.</w:t>
      </w:r>
      <w:r w:rsidR="0004632F" w:rsidRPr="000118E9">
        <w:rPr>
          <w:b/>
          <w:sz w:val="22"/>
          <w:szCs w:val="22"/>
        </w:rPr>
        <w:t>8</w:t>
      </w:r>
      <w:r w:rsidRPr="000118E9">
        <w:rPr>
          <w:b/>
          <w:sz w:val="22"/>
          <w:szCs w:val="22"/>
        </w:rPr>
        <w:t xml:space="preserve">. Na fase de Aceitação da </w:t>
      </w:r>
      <w:proofErr w:type="gramStart"/>
      <w:r w:rsidRPr="000118E9">
        <w:rPr>
          <w:b/>
          <w:sz w:val="22"/>
          <w:szCs w:val="22"/>
        </w:rPr>
        <w:t>Proposta,</w:t>
      </w:r>
      <w:proofErr w:type="gramEnd"/>
      <w:r w:rsidRPr="000118E9">
        <w:rPr>
          <w:b/>
          <w:sz w:val="22"/>
          <w:szCs w:val="22"/>
        </w:rPr>
        <w:t xml:space="preserve">o(a) Pregoeiro(a) </w:t>
      </w:r>
      <w:r w:rsidR="00C02B56" w:rsidRPr="000118E9">
        <w:rPr>
          <w:b/>
          <w:sz w:val="22"/>
          <w:szCs w:val="22"/>
        </w:rPr>
        <w:t>PODERÁ</w:t>
      </w:r>
      <w:r w:rsidRPr="000118E9">
        <w:rPr>
          <w:b/>
          <w:sz w:val="22"/>
          <w:szCs w:val="22"/>
        </w:rPr>
        <w:t>convocar a licitante do menor lance ou quantas achar necessário, obedecendo a ordem de classificação, para anexar</w:t>
      </w:r>
      <w:r w:rsidR="00C92532" w:rsidRPr="000118E9">
        <w:rPr>
          <w:b/>
          <w:sz w:val="22"/>
          <w:szCs w:val="22"/>
        </w:rPr>
        <w:t xml:space="preserve">, </w:t>
      </w:r>
      <w:r w:rsidR="005D2F4C" w:rsidRPr="000118E9">
        <w:rPr>
          <w:b/>
          <w:sz w:val="22"/>
          <w:szCs w:val="22"/>
        </w:rPr>
        <w:t>exclusivamente</w:t>
      </w:r>
      <w:r w:rsidR="00C92532" w:rsidRPr="000118E9">
        <w:rPr>
          <w:b/>
          <w:sz w:val="22"/>
          <w:szCs w:val="22"/>
        </w:rPr>
        <w:t>,</w:t>
      </w:r>
      <w:r w:rsidRPr="000118E9">
        <w:rPr>
          <w:b/>
          <w:sz w:val="22"/>
          <w:szCs w:val="22"/>
        </w:rPr>
        <w:t xml:space="preserve"> em campo próprio do </w:t>
      </w:r>
      <w:r w:rsidR="002023A4" w:rsidRPr="000118E9">
        <w:rPr>
          <w:b/>
          <w:sz w:val="22"/>
          <w:szCs w:val="22"/>
        </w:rPr>
        <w:t xml:space="preserve">sistema </w:t>
      </w:r>
      <w:r w:rsidR="00AC2C3E" w:rsidRPr="000118E9">
        <w:rPr>
          <w:b/>
          <w:sz w:val="22"/>
          <w:szCs w:val="22"/>
        </w:rPr>
        <w:t>COMPRASNET</w:t>
      </w:r>
      <w:r w:rsidRPr="000118E9">
        <w:rPr>
          <w:b/>
          <w:sz w:val="22"/>
          <w:szCs w:val="22"/>
        </w:rPr>
        <w:t xml:space="preserve">, sua </w:t>
      </w:r>
      <w:r w:rsidRPr="000118E9">
        <w:rPr>
          <w:b/>
          <w:bCs/>
          <w:sz w:val="22"/>
          <w:szCs w:val="22"/>
        </w:rPr>
        <w:t xml:space="preserve">proposta de preços, atualizada com o valor da última oferta, contendo as exigências do item 7.5 do Edital (e seus subitens), no prazo máximo de </w:t>
      </w:r>
      <w:r w:rsidR="003B7FE9" w:rsidRPr="000118E9">
        <w:rPr>
          <w:b/>
          <w:bCs/>
          <w:sz w:val="22"/>
          <w:szCs w:val="22"/>
        </w:rPr>
        <w:t xml:space="preserve">120 </w:t>
      </w:r>
      <w:r w:rsidRPr="000118E9">
        <w:rPr>
          <w:b/>
          <w:sz w:val="22"/>
          <w:szCs w:val="22"/>
        </w:rPr>
        <w:t>(</w:t>
      </w:r>
      <w:r w:rsidR="003B7FE9" w:rsidRPr="000118E9">
        <w:rPr>
          <w:b/>
          <w:sz w:val="22"/>
          <w:szCs w:val="22"/>
        </w:rPr>
        <w:t>cento e vinte</w:t>
      </w:r>
      <w:r w:rsidRPr="000118E9">
        <w:rPr>
          <w:b/>
          <w:sz w:val="22"/>
          <w:szCs w:val="22"/>
        </w:rPr>
        <w:t>) minutos,</w:t>
      </w:r>
      <w:r w:rsidRPr="000118E9">
        <w:rPr>
          <w:b/>
          <w:bCs/>
          <w:sz w:val="22"/>
          <w:szCs w:val="22"/>
        </w:rPr>
        <w:t xml:space="preserve"> sob pena de não aceitação de sua proposta, em caso de descumprimento.</w:t>
      </w:r>
    </w:p>
    <w:p w:rsidR="00F62583" w:rsidRPr="000118E9" w:rsidRDefault="00F62583" w:rsidP="000118E9">
      <w:pPr>
        <w:tabs>
          <w:tab w:val="left" w:pos="0"/>
        </w:tabs>
        <w:jc w:val="both"/>
        <w:rPr>
          <w:b/>
          <w:bCs/>
          <w:sz w:val="22"/>
          <w:szCs w:val="22"/>
        </w:rPr>
      </w:pPr>
    </w:p>
    <w:p w:rsidR="00F62583" w:rsidRPr="000118E9" w:rsidRDefault="00F62583" w:rsidP="000118E9">
      <w:pPr>
        <w:tabs>
          <w:tab w:val="left" w:pos="1134"/>
        </w:tabs>
        <w:ind w:left="567"/>
        <w:jc w:val="both"/>
        <w:rPr>
          <w:b/>
          <w:bCs/>
          <w:sz w:val="22"/>
          <w:szCs w:val="22"/>
        </w:rPr>
      </w:pPr>
      <w:r w:rsidRPr="000118E9">
        <w:rPr>
          <w:b/>
          <w:bCs/>
          <w:sz w:val="22"/>
          <w:szCs w:val="22"/>
        </w:rPr>
        <w:t>7.</w:t>
      </w:r>
      <w:r w:rsidR="0004632F" w:rsidRPr="000118E9">
        <w:rPr>
          <w:b/>
          <w:bCs/>
          <w:sz w:val="22"/>
          <w:szCs w:val="22"/>
        </w:rPr>
        <w:t>8</w:t>
      </w:r>
      <w:r w:rsidRPr="000118E9">
        <w:rPr>
          <w:b/>
          <w:bCs/>
          <w:sz w:val="22"/>
          <w:szCs w:val="22"/>
        </w:rPr>
        <w:t xml:space="preserve">.1. Caso as licitantes, por motivos supervenientes, tenham dificuldades em anexar sua proposta no </w:t>
      </w:r>
      <w:proofErr w:type="gramStart"/>
      <w:r w:rsidRPr="000118E9">
        <w:rPr>
          <w:b/>
          <w:bCs/>
          <w:sz w:val="22"/>
          <w:szCs w:val="22"/>
        </w:rPr>
        <w:t>Sistema</w:t>
      </w:r>
      <w:r w:rsidR="00AC2C3E" w:rsidRPr="000118E9">
        <w:rPr>
          <w:b/>
          <w:sz w:val="22"/>
          <w:szCs w:val="22"/>
        </w:rPr>
        <w:t>COMPRASNET</w:t>
      </w:r>
      <w:proofErr w:type="gramEnd"/>
      <w:r w:rsidRPr="000118E9">
        <w:rPr>
          <w:b/>
          <w:bCs/>
          <w:sz w:val="22"/>
          <w:szCs w:val="22"/>
        </w:rPr>
        <w:t xml:space="preserve">, estas deverão justificar no campo citado as razões do impedimento, as quais serão analisadas pelo(a) Pregoeiro(a), que após o exame enviará mensagem pelo Sistema, informando se aceita ou não a justificativa apresentada. Em aceitando, a licitante deverá enviar sua proposta no prazo remanescente aos </w:t>
      </w:r>
      <w:r w:rsidR="003B7FE9" w:rsidRPr="000118E9">
        <w:rPr>
          <w:b/>
          <w:bCs/>
          <w:sz w:val="22"/>
          <w:szCs w:val="22"/>
        </w:rPr>
        <w:t>120</w:t>
      </w:r>
      <w:r w:rsidRPr="000118E9">
        <w:rPr>
          <w:b/>
          <w:bCs/>
          <w:sz w:val="22"/>
          <w:szCs w:val="22"/>
        </w:rPr>
        <w:t xml:space="preserve"> (</w:t>
      </w:r>
      <w:r w:rsidR="003B7FE9" w:rsidRPr="000118E9">
        <w:rPr>
          <w:b/>
          <w:bCs/>
          <w:sz w:val="22"/>
          <w:szCs w:val="22"/>
        </w:rPr>
        <w:t>cento e vinte</w:t>
      </w:r>
      <w:r w:rsidRPr="000118E9">
        <w:rPr>
          <w:b/>
          <w:bCs/>
          <w:sz w:val="22"/>
          <w:szCs w:val="22"/>
        </w:rPr>
        <w:t xml:space="preserve">) minutos concedidos, para o e-mail: </w:t>
      </w:r>
      <w:hyperlink r:id="rId11" w:history="1">
        <w:r w:rsidR="00DB28A1" w:rsidRPr="000118E9">
          <w:rPr>
            <w:rStyle w:val="Hyperlink"/>
            <w:b/>
            <w:bCs/>
            <w:sz w:val="22"/>
            <w:szCs w:val="22"/>
          </w:rPr>
          <w:t>celsupelro@gmail.com</w:t>
        </w:r>
      </w:hyperlink>
      <w:r w:rsidRPr="000118E9">
        <w:rPr>
          <w:b/>
          <w:bCs/>
          <w:sz w:val="22"/>
          <w:szCs w:val="22"/>
        </w:rPr>
        <w:t xml:space="preserve">, o qual poderá ser retransmitido aos interessados, desde que requerido </w:t>
      </w:r>
      <w:proofErr w:type="gramStart"/>
      <w:r w:rsidRPr="000118E9">
        <w:rPr>
          <w:b/>
          <w:bCs/>
          <w:sz w:val="22"/>
          <w:szCs w:val="22"/>
        </w:rPr>
        <w:t>à</w:t>
      </w:r>
      <w:proofErr w:type="gramEnd"/>
      <w:r w:rsidRPr="000118E9">
        <w:rPr>
          <w:b/>
          <w:bCs/>
          <w:sz w:val="22"/>
          <w:szCs w:val="22"/>
        </w:rPr>
        <w:t xml:space="preserve"> Pregoeiro(a) ou à Autoridade Superior (Superintendente da SUPEL/RO), através de e-mail</w:t>
      </w:r>
      <w:r w:rsidR="0035633F" w:rsidRPr="000118E9">
        <w:rPr>
          <w:b/>
          <w:bCs/>
          <w:sz w:val="22"/>
          <w:szCs w:val="22"/>
        </w:rPr>
        <w:t xml:space="preserve"> OU AINDA, protocolá-la pessoalmente no prédio da SUPEL, no endereço constante do rodapé.</w:t>
      </w:r>
      <w:r w:rsidR="00DB28A1" w:rsidRPr="000118E9">
        <w:rPr>
          <w:b/>
          <w:bCs/>
          <w:sz w:val="22"/>
          <w:szCs w:val="22"/>
        </w:rPr>
        <w:t xml:space="preserve"> </w:t>
      </w:r>
      <w:r w:rsidRPr="000118E9">
        <w:rPr>
          <w:b/>
          <w:bCs/>
          <w:sz w:val="22"/>
          <w:szCs w:val="22"/>
          <w:u w:val="single"/>
        </w:rPr>
        <w:t xml:space="preserve">A falta de justificativa ou a sua não aceitação, devidamente motivada por parte </w:t>
      </w:r>
      <w:proofErr w:type="gramStart"/>
      <w:r w:rsidRPr="000118E9">
        <w:rPr>
          <w:b/>
          <w:bCs/>
          <w:sz w:val="22"/>
          <w:szCs w:val="22"/>
          <w:u w:val="single"/>
        </w:rPr>
        <w:t>do(</w:t>
      </w:r>
      <w:proofErr w:type="gramEnd"/>
      <w:r w:rsidRPr="000118E9">
        <w:rPr>
          <w:b/>
          <w:bCs/>
          <w:sz w:val="22"/>
          <w:szCs w:val="22"/>
          <w:u w:val="single"/>
        </w:rPr>
        <w:t>a) Pregoeiro(a), implicará na desclassificação da proposta</w:t>
      </w:r>
      <w:r w:rsidRPr="000118E9">
        <w:rPr>
          <w:b/>
          <w:bCs/>
          <w:sz w:val="22"/>
          <w:szCs w:val="22"/>
        </w:rPr>
        <w:t xml:space="preserve">. </w:t>
      </w:r>
    </w:p>
    <w:p w:rsidR="008E1D50" w:rsidRPr="000118E9" w:rsidRDefault="008E1D50" w:rsidP="000118E9">
      <w:pPr>
        <w:tabs>
          <w:tab w:val="left" w:pos="1134"/>
        </w:tabs>
        <w:ind w:left="567"/>
        <w:jc w:val="both"/>
        <w:rPr>
          <w:b/>
          <w:bCs/>
          <w:sz w:val="22"/>
          <w:szCs w:val="22"/>
        </w:rPr>
      </w:pPr>
    </w:p>
    <w:p w:rsidR="008E1D50" w:rsidRPr="000118E9" w:rsidRDefault="008E1D50" w:rsidP="000118E9">
      <w:pPr>
        <w:tabs>
          <w:tab w:val="left" w:pos="1134"/>
        </w:tabs>
        <w:ind w:left="567"/>
        <w:jc w:val="both"/>
        <w:rPr>
          <w:b/>
          <w:sz w:val="22"/>
          <w:szCs w:val="22"/>
          <w:u w:val="single"/>
        </w:rPr>
      </w:pPr>
      <w:r w:rsidRPr="000118E9">
        <w:rPr>
          <w:b/>
          <w:bCs/>
          <w:sz w:val="22"/>
          <w:szCs w:val="22"/>
          <w:u w:val="single"/>
        </w:rPr>
        <w:t>7.</w:t>
      </w:r>
      <w:r w:rsidR="0004632F" w:rsidRPr="000118E9">
        <w:rPr>
          <w:b/>
          <w:bCs/>
          <w:sz w:val="22"/>
          <w:szCs w:val="22"/>
          <w:u w:val="single"/>
        </w:rPr>
        <w:t>8</w:t>
      </w:r>
      <w:r w:rsidRPr="000118E9">
        <w:rPr>
          <w:b/>
          <w:bCs/>
          <w:sz w:val="22"/>
          <w:szCs w:val="22"/>
          <w:u w:val="single"/>
        </w:rPr>
        <w:t>.2. Se no preenchimento da proposta</w:t>
      </w:r>
      <w:r w:rsidR="00EB0AFB" w:rsidRPr="000118E9">
        <w:rPr>
          <w:b/>
          <w:bCs/>
          <w:sz w:val="22"/>
          <w:szCs w:val="22"/>
          <w:u w:val="single"/>
        </w:rPr>
        <w:t>,</w:t>
      </w:r>
      <w:r w:rsidRPr="000118E9">
        <w:rPr>
          <w:b/>
          <w:bCs/>
          <w:sz w:val="22"/>
          <w:szCs w:val="22"/>
          <w:u w:val="single"/>
        </w:rPr>
        <w:t xml:space="preserve"> no próprio sistema</w:t>
      </w:r>
      <w:r w:rsidR="00EB0AFB" w:rsidRPr="000118E9">
        <w:rPr>
          <w:b/>
          <w:bCs/>
          <w:sz w:val="22"/>
          <w:szCs w:val="22"/>
          <w:u w:val="single"/>
        </w:rPr>
        <w:t>,</w:t>
      </w:r>
      <w:r w:rsidRPr="000118E9">
        <w:rPr>
          <w:b/>
          <w:bCs/>
          <w:sz w:val="22"/>
          <w:szCs w:val="22"/>
          <w:u w:val="single"/>
        </w:rPr>
        <w:t xml:space="preserve"> a</w:t>
      </w:r>
      <w:r w:rsidR="00EB0AFB" w:rsidRPr="000118E9">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0118E9" w:rsidRDefault="00F62583" w:rsidP="000118E9">
      <w:pPr>
        <w:tabs>
          <w:tab w:val="left" w:pos="0"/>
        </w:tabs>
        <w:jc w:val="both"/>
        <w:rPr>
          <w:b/>
          <w:sz w:val="22"/>
          <w:szCs w:val="22"/>
        </w:rPr>
      </w:pPr>
    </w:p>
    <w:p w:rsidR="00F62583" w:rsidRPr="000118E9" w:rsidRDefault="00F62583" w:rsidP="000118E9">
      <w:pPr>
        <w:pStyle w:val="Corpodetexto3"/>
        <w:tabs>
          <w:tab w:val="left" w:pos="0"/>
          <w:tab w:val="left" w:pos="180"/>
        </w:tabs>
        <w:spacing w:after="0"/>
        <w:jc w:val="both"/>
        <w:rPr>
          <w:sz w:val="22"/>
          <w:szCs w:val="22"/>
        </w:rPr>
      </w:pPr>
      <w:r w:rsidRPr="000118E9">
        <w:rPr>
          <w:bCs/>
          <w:sz w:val="22"/>
          <w:szCs w:val="22"/>
        </w:rPr>
        <w:t>7.</w:t>
      </w:r>
      <w:r w:rsidR="0004632F" w:rsidRPr="000118E9">
        <w:rPr>
          <w:bCs/>
          <w:sz w:val="22"/>
          <w:szCs w:val="22"/>
        </w:rPr>
        <w:t>9</w:t>
      </w:r>
      <w:r w:rsidRPr="000118E9">
        <w:rPr>
          <w:bCs/>
          <w:sz w:val="22"/>
          <w:szCs w:val="22"/>
        </w:rPr>
        <w:t xml:space="preserve">. Após a fase de recurso, </w:t>
      </w:r>
      <w:r w:rsidR="000B2923" w:rsidRPr="000118E9">
        <w:rPr>
          <w:bCs/>
          <w:sz w:val="22"/>
          <w:szCs w:val="22"/>
        </w:rPr>
        <w:t>caso solicitado</w:t>
      </w:r>
      <w:r w:rsidR="00EB0AFB" w:rsidRPr="000118E9">
        <w:rPr>
          <w:bCs/>
          <w:sz w:val="22"/>
          <w:szCs w:val="22"/>
        </w:rPr>
        <w:t xml:space="preserve">, </w:t>
      </w:r>
      <w:r w:rsidRPr="000118E9">
        <w:rPr>
          <w:bCs/>
          <w:sz w:val="22"/>
          <w:szCs w:val="22"/>
        </w:rPr>
        <w:t xml:space="preserve">a licitante vencedora encaminhará o original da proposta de preços – contendo as exigências do </w:t>
      </w:r>
      <w:r w:rsidRPr="000118E9">
        <w:rPr>
          <w:sz w:val="22"/>
          <w:szCs w:val="22"/>
        </w:rPr>
        <w:t>item 7.5 e seus subitens,</w:t>
      </w:r>
      <w:r w:rsidRPr="000118E9">
        <w:rPr>
          <w:bCs/>
          <w:sz w:val="22"/>
          <w:szCs w:val="22"/>
        </w:rPr>
        <w:t xml:space="preserve"> devidamente </w:t>
      </w:r>
      <w:r w:rsidR="001637DE" w:rsidRPr="000118E9">
        <w:rPr>
          <w:bCs/>
          <w:sz w:val="22"/>
          <w:szCs w:val="22"/>
        </w:rPr>
        <w:t>atualizada com a última oferta (</w:t>
      </w:r>
      <w:r w:rsidR="001637DE" w:rsidRPr="000118E9">
        <w:rPr>
          <w:sz w:val="22"/>
          <w:szCs w:val="22"/>
        </w:rPr>
        <w:t>correspondente ao valor negociado no Sistema ou aceito pelo Pregoeiro como preço(s) praticada(s) no mercado</w:t>
      </w:r>
      <w:r w:rsidRPr="000118E9">
        <w:rPr>
          <w:sz w:val="22"/>
          <w:szCs w:val="22"/>
        </w:rPr>
        <w:t>, conforme estabelece o inciso IV do art. 43 da Lei Federal nº. 8.666/93)</w:t>
      </w:r>
      <w:r w:rsidRPr="000118E9">
        <w:rPr>
          <w:bCs/>
          <w:sz w:val="22"/>
          <w:szCs w:val="22"/>
        </w:rPr>
        <w:t xml:space="preserve"> – para a sede da Superintendência Estadual de Compras e Licitações, situada no endereço constante do rodapé, </w:t>
      </w:r>
      <w:r w:rsidRPr="000118E9">
        <w:rPr>
          <w:sz w:val="22"/>
          <w:szCs w:val="22"/>
          <w:u w:val="single"/>
        </w:rPr>
        <w:t>no prazo máximo de 03 (três) dias úteis</w:t>
      </w:r>
      <w:r w:rsidRPr="000118E9">
        <w:rPr>
          <w:sz w:val="22"/>
          <w:szCs w:val="22"/>
        </w:rPr>
        <w:t>.</w:t>
      </w:r>
    </w:p>
    <w:p w:rsidR="00F62583" w:rsidRPr="000118E9" w:rsidRDefault="00F62583" w:rsidP="000118E9">
      <w:pPr>
        <w:pStyle w:val="Corpodetexto3"/>
        <w:tabs>
          <w:tab w:val="left" w:pos="0"/>
          <w:tab w:val="left" w:pos="180"/>
        </w:tabs>
        <w:spacing w:after="0"/>
        <w:jc w:val="both"/>
        <w:rPr>
          <w:b w:val="0"/>
          <w:bCs/>
          <w:sz w:val="22"/>
          <w:szCs w:val="22"/>
        </w:rPr>
      </w:pPr>
    </w:p>
    <w:p w:rsidR="00F62583" w:rsidRDefault="00F62583" w:rsidP="000118E9">
      <w:pPr>
        <w:pStyle w:val="Corpodetexto3"/>
        <w:tabs>
          <w:tab w:val="left" w:pos="851"/>
          <w:tab w:val="left" w:pos="993"/>
          <w:tab w:val="left" w:pos="4962"/>
        </w:tabs>
        <w:spacing w:after="0"/>
        <w:ind w:left="567"/>
        <w:jc w:val="both"/>
        <w:rPr>
          <w:b w:val="0"/>
          <w:bCs/>
          <w:sz w:val="22"/>
          <w:szCs w:val="22"/>
        </w:rPr>
      </w:pPr>
      <w:r w:rsidRPr="000118E9">
        <w:rPr>
          <w:b w:val="0"/>
          <w:bCs/>
          <w:sz w:val="22"/>
          <w:szCs w:val="22"/>
        </w:rPr>
        <w:t>7.</w:t>
      </w:r>
      <w:r w:rsidR="0004632F" w:rsidRPr="000118E9">
        <w:rPr>
          <w:b w:val="0"/>
          <w:bCs/>
          <w:sz w:val="22"/>
          <w:szCs w:val="22"/>
        </w:rPr>
        <w:t>9</w:t>
      </w:r>
      <w:r w:rsidRPr="000118E9">
        <w:rPr>
          <w:b w:val="0"/>
          <w:bCs/>
          <w:sz w:val="22"/>
          <w:szCs w:val="22"/>
        </w:rPr>
        <w:t xml:space="preserve">.1. Caso a empresa envie o original da proposta de preços via “CORREIOS”, </w:t>
      </w:r>
      <w:r w:rsidRPr="000118E9">
        <w:rPr>
          <w:sz w:val="22"/>
          <w:szCs w:val="22"/>
        </w:rPr>
        <w:t>recomenda</w:t>
      </w:r>
      <w:r w:rsidR="00994744" w:rsidRPr="000118E9">
        <w:rPr>
          <w:sz w:val="22"/>
          <w:szCs w:val="22"/>
        </w:rPr>
        <w:t>-se</w:t>
      </w:r>
      <w:r w:rsidRPr="000118E9">
        <w:rPr>
          <w:sz w:val="22"/>
          <w:szCs w:val="22"/>
        </w:rPr>
        <w:t xml:space="preserve"> que se utilize dos serviços de “SEDEX” (para garantir a obediência do prazo)</w:t>
      </w:r>
      <w:r w:rsidRPr="000118E9">
        <w:rPr>
          <w:b w:val="0"/>
          <w:sz w:val="22"/>
          <w:szCs w:val="22"/>
        </w:rPr>
        <w:t>,</w:t>
      </w:r>
      <w:r w:rsidRPr="000118E9">
        <w:rPr>
          <w:b w:val="0"/>
          <w:bCs/>
          <w:sz w:val="22"/>
          <w:szCs w:val="22"/>
        </w:rPr>
        <w:t xml:space="preserve"> identificando o envelope com o número do Pregão Eletrônico (para que possa ser prontamente encaminhada </w:t>
      </w:r>
      <w:proofErr w:type="gramStart"/>
      <w:r w:rsidRPr="000118E9">
        <w:rPr>
          <w:b w:val="0"/>
          <w:bCs/>
          <w:sz w:val="22"/>
          <w:szCs w:val="22"/>
        </w:rPr>
        <w:t>à</w:t>
      </w:r>
      <w:proofErr w:type="gramEnd"/>
      <w:r w:rsidRPr="000118E9">
        <w:rPr>
          <w:b w:val="0"/>
          <w:bCs/>
          <w:sz w:val="22"/>
          <w:szCs w:val="22"/>
        </w:rPr>
        <w:t xml:space="preserve"> Pregoeiro(a) correspondente), conforme modelo abaixo:</w:t>
      </w:r>
    </w:p>
    <w:p w:rsidR="000118E9" w:rsidRPr="000118E9" w:rsidRDefault="000118E9" w:rsidP="000118E9">
      <w:pPr>
        <w:pStyle w:val="Corpodetexto3"/>
        <w:tabs>
          <w:tab w:val="left" w:pos="851"/>
          <w:tab w:val="left" w:pos="993"/>
          <w:tab w:val="left" w:pos="4962"/>
        </w:tabs>
        <w:spacing w:after="0"/>
        <w:ind w:left="567"/>
        <w:jc w:val="both"/>
        <w:rPr>
          <w:b w:val="0"/>
          <w:bCs/>
          <w:sz w:val="22"/>
          <w:szCs w:val="22"/>
        </w:rPr>
      </w:pPr>
    </w:p>
    <w:tbl>
      <w:tblPr>
        <w:tblW w:w="0" w:type="auto"/>
        <w:jc w:val="center"/>
        <w:tblInd w:w="247" w:type="dxa"/>
        <w:tblBorders>
          <w:top w:val="single" w:sz="4" w:space="0" w:color="auto"/>
          <w:left w:val="single" w:sz="4" w:space="0" w:color="auto"/>
          <w:bottom w:val="single" w:sz="4" w:space="0" w:color="auto"/>
          <w:right w:val="single" w:sz="4" w:space="0" w:color="auto"/>
        </w:tblBorders>
        <w:tblLayout w:type="fixed"/>
        <w:tblLook w:val="0000"/>
      </w:tblPr>
      <w:tblGrid>
        <w:gridCol w:w="8651"/>
      </w:tblGrid>
      <w:tr w:rsidR="00F62583" w:rsidRPr="000118E9" w:rsidTr="004F05A5">
        <w:trPr>
          <w:trHeight w:val="139"/>
          <w:jc w:val="center"/>
        </w:trPr>
        <w:tc>
          <w:tcPr>
            <w:tcW w:w="8651" w:type="dxa"/>
            <w:shd w:val="clear" w:color="auto" w:fill="D9D9D9" w:themeFill="background1" w:themeFillShade="D9"/>
          </w:tcPr>
          <w:p w:rsidR="00F62583" w:rsidRPr="000118E9" w:rsidRDefault="00F62583" w:rsidP="000118E9">
            <w:pPr>
              <w:tabs>
                <w:tab w:val="left" w:pos="1134"/>
              </w:tabs>
              <w:spacing w:before="120"/>
              <w:jc w:val="both"/>
              <w:rPr>
                <w:sz w:val="22"/>
                <w:szCs w:val="22"/>
              </w:rPr>
            </w:pPr>
            <w:r w:rsidRPr="000118E9">
              <w:rPr>
                <w:sz w:val="22"/>
                <w:szCs w:val="22"/>
              </w:rPr>
              <w:t>À: SUPERINTENDÊNCIA ESTADUAL DE COMPRAS E LICITAÇÕES – SUPEL/RO</w:t>
            </w:r>
          </w:p>
        </w:tc>
      </w:tr>
      <w:tr w:rsidR="00F62583" w:rsidRPr="000118E9" w:rsidTr="004F05A5">
        <w:trPr>
          <w:trHeight w:val="173"/>
          <w:jc w:val="center"/>
        </w:trPr>
        <w:tc>
          <w:tcPr>
            <w:tcW w:w="8651" w:type="dxa"/>
            <w:shd w:val="clear" w:color="auto" w:fill="D9D9D9" w:themeFill="background1" w:themeFillShade="D9"/>
          </w:tcPr>
          <w:p w:rsidR="00F62583" w:rsidRPr="000118E9" w:rsidRDefault="00F62583" w:rsidP="000118E9">
            <w:pPr>
              <w:tabs>
                <w:tab w:val="left" w:pos="1134"/>
              </w:tabs>
              <w:spacing w:before="120"/>
              <w:jc w:val="both"/>
              <w:rPr>
                <w:sz w:val="22"/>
                <w:szCs w:val="22"/>
              </w:rPr>
            </w:pPr>
            <w:r w:rsidRPr="000118E9">
              <w:rPr>
                <w:sz w:val="22"/>
                <w:szCs w:val="22"/>
              </w:rPr>
              <w:t xml:space="preserve">PREGÃO ELETRÔNICO </w:t>
            </w:r>
            <w:r w:rsidRPr="000118E9">
              <w:rPr>
                <w:b/>
                <w:sz w:val="22"/>
                <w:szCs w:val="22"/>
              </w:rPr>
              <w:t>Nº</w:t>
            </w:r>
            <w:r w:rsidR="000B5FF3" w:rsidRPr="000118E9">
              <w:rPr>
                <w:b/>
                <w:sz w:val="22"/>
                <w:szCs w:val="22"/>
              </w:rPr>
              <w:t xml:space="preserve">: </w:t>
            </w:r>
            <w:r w:rsidR="00397C0B" w:rsidRPr="000118E9">
              <w:rPr>
                <w:b/>
                <w:sz w:val="22"/>
                <w:szCs w:val="22"/>
              </w:rPr>
              <w:t>076/2016/SUPEL/RO</w:t>
            </w:r>
            <w:r w:rsidR="000B5FF3" w:rsidRPr="000118E9">
              <w:rPr>
                <w:b/>
                <w:sz w:val="22"/>
                <w:szCs w:val="22"/>
              </w:rPr>
              <w:t>.</w:t>
            </w:r>
          </w:p>
        </w:tc>
      </w:tr>
      <w:tr w:rsidR="00F62583" w:rsidRPr="000118E9" w:rsidTr="004F05A5">
        <w:trPr>
          <w:trHeight w:val="70"/>
          <w:jc w:val="center"/>
        </w:trPr>
        <w:tc>
          <w:tcPr>
            <w:tcW w:w="8651" w:type="dxa"/>
            <w:shd w:val="clear" w:color="auto" w:fill="D9D9D9" w:themeFill="background1" w:themeFillShade="D9"/>
          </w:tcPr>
          <w:p w:rsidR="00F62583" w:rsidRPr="000118E9" w:rsidRDefault="00F62583" w:rsidP="000118E9">
            <w:pPr>
              <w:tabs>
                <w:tab w:val="left" w:pos="1134"/>
              </w:tabs>
              <w:spacing w:before="120"/>
              <w:jc w:val="both"/>
              <w:rPr>
                <w:i/>
                <w:sz w:val="22"/>
                <w:szCs w:val="22"/>
              </w:rPr>
            </w:pPr>
            <w:r w:rsidRPr="000118E9">
              <w:rPr>
                <w:i/>
                <w:sz w:val="22"/>
                <w:szCs w:val="22"/>
              </w:rPr>
              <w:t>RAZÃO SOCIAL E Nº. DO CNPJ DA LICITANTE</w:t>
            </w:r>
          </w:p>
        </w:tc>
      </w:tr>
    </w:tbl>
    <w:p w:rsidR="00F62583" w:rsidRPr="000118E9" w:rsidRDefault="00F62583" w:rsidP="000118E9">
      <w:pPr>
        <w:pStyle w:val="Corpodetexto3"/>
        <w:tabs>
          <w:tab w:val="left" w:pos="180"/>
          <w:tab w:val="left" w:pos="1134"/>
        </w:tabs>
        <w:jc w:val="both"/>
        <w:rPr>
          <w:sz w:val="22"/>
          <w:szCs w:val="22"/>
        </w:rPr>
      </w:pPr>
    </w:p>
    <w:p w:rsidR="00EB0AFB" w:rsidRPr="000118E9" w:rsidRDefault="00EB0AFB" w:rsidP="000118E9">
      <w:pPr>
        <w:pStyle w:val="Corpodetexto3"/>
        <w:tabs>
          <w:tab w:val="left" w:pos="851"/>
          <w:tab w:val="left" w:pos="993"/>
        </w:tabs>
        <w:spacing w:after="0"/>
        <w:ind w:left="567"/>
        <w:jc w:val="both"/>
        <w:rPr>
          <w:bCs/>
          <w:sz w:val="22"/>
          <w:szCs w:val="22"/>
          <w:u w:val="single"/>
        </w:rPr>
      </w:pPr>
      <w:r w:rsidRPr="000118E9">
        <w:rPr>
          <w:bCs/>
          <w:sz w:val="22"/>
          <w:szCs w:val="22"/>
          <w:u w:val="single"/>
        </w:rPr>
        <w:lastRenderedPageBreak/>
        <w:t>7.</w:t>
      </w:r>
      <w:r w:rsidR="0004632F" w:rsidRPr="000118E9">
        <w:rPr>
          <w:bCs/>
          <w:sz w:val="22"/>
          <w:szCs w:val="22"/>
          <w:u w:val="single"/>
        </w:rPr>
        <w:t>9</w:t>
      </w:r>
      <w:r w:rsidRPr="000118E9">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0118E9">
        <w:rPr>
          <w:bCs/>
          <w:sz w:val="22"/>
          <w:szCs w:val="22"/>
          <w:u w:val="single"/>
        </w:rPr>
        <w:t xml:space="preserve">proponente (senha eletrônica), nos termos do </w:t>
      </w:r>
      <w:r w:rsidR="00F54652" w:rsidRPr="000118E9">
        <w:rPr>
          <w:bCs/>
          <w:sz w:val="22"/>
          <w:szCs w:val="22"/>
          <w:u w:val="single"/>
        </w:rPr>
        <w:t>sub</w:t>
      </w:r>
      <w:r w:rsidR="00582E21" w:rsidRPr="000118E9">
        <w:rPr>
          <w:bCs/>
          <w:sz w:val="22"/>
          <w:szCs w:val="22"/>
          <w:u w:val="single"/>
        </w:rPr>
        <w:t xml:space="preserve">item </w:t>
      </w:r>
      <w:r w:rsidR="00B60959" w:rsidRPr="000118E9">
        <w:rPr>
          <w:bCs/>
          <w:sz w:val="22"/>
          <w:szCs w:val="22"/>
          <w:u w:val="single"/>
        </w:rPr>
        <w:t xml:space="preserve">7.2 do Edital, </w:t>
      </w:r>
      <w:r w:rsidRPr="000118E9">
        <w:rPr>
          <w:bCs/>
          <w:sz w:val="22"/>
          <w:szCs w:val="22"/>
          <w:u w:val="single"/>
        </w:rPr>
        <w:t xml:space="preserve">tendo como base as declarações e </w:t>
      </w:r>
      <w:r w:rsidR="00F54652" w:rsidRPr="000118E9">
        <w:rPr>
          <w:bCs/>
          <w:sz w:val="22"/>
          <w:szCs w:val="22"/>
          <w:u w:val="single"/>
        </w:rPr>
        <w:t xml:space="preserve">a </w:t>
      </w:r>
      <w:r w:rsidRPr="000118E9">
        <w:rPr>
          <w:bCs/>
          <w:sz w:val="22"/>
          <w:szCs w:val="22"/>
          <w:u w:val="single"/>
        </w:rPr>
        <w:t xml:space="preserve">habilitação </w:t>
      </w:r>
      <w:r w:rsidR="00F54652" w:rsidRPr="000118E9">
        <w:rPr>
          <w:bCs/>
          <w:sz w:val="22"/>
          <w:szCs w:val="22"/>
          <w:u w:val="single"/>
        </w:rPr>
        <w:t>emitidas e anexadasa</w:t>
      </w:r>
      <w:r w:rsidRPr="000118E9">
        <w:rPr>
          <w:bCs/>
          <w:sz w:val="22"/>
          <w:szCs w:val="22"/>
          <w:u w:val="single"/>
        </w:rPr>
        <w:t xml:space="preserve">os autos, se todos os documentos forem suficientes para caracterizar a legalidade </w:t>
      </w:r>
      <w:r w:rsidR="00F54652" w:rsidRPr="000118E9">
        <w:rPr>
          <w:bCs/>
          <w:sz w:val="22"/>
          <w:szCs w:val="22"/>
          <w:u w:val="single"/>
        </w:rPr>
        <w:t>do ato.</w:t>
      </w:r>
    </w:p>
    <w:p w:rsidR="00EB0AFB" w:rsidRPr="000118E9" w:rsidRDefault="00EB0AFB" w:rsidP="000118E9">
      <w:pPr>
        <w:pStyle w:val="Corpodetexto3"/>
        <w:tabs>
          <w:tab w:val="left" w:pos="180"/>
          <w:tab w:val="left" w:pos="1134"/>
        </w:tabs>
        <w:jc w:val="both"/>
        <w:rPr>
          <w:sz w:val="22"/>
          <w:szCs w:val="22"/>
        </w:rPr>
      </w:pPr>
    </w:p>
    <w:p w:rsidR="00F62583" w:rsidRPr="000118E9" w:rsidRDefault="00F62583" w:rsidP="000118E9">
      <w:pPr>
        <w:pStyle w:val="Corpodetexto3"/>
        <w:spacing w:after="0"/>
        <w:jc w:val="both"/>
        <w:rPr>
          <w:sz w:val="22"/>
          <w:szCs w:val="22"/>
          <w:u w:val="single"/>
        </w:rPr>
      </w:pPr>
      <w:r w:rsidRPr="000118E9">
        <w:rPr>
          <w:sz w:val="22"/>
          <w:szCs w:val="22"/>
          <w:u w:val="single"/>
        </w:rPr>
        <w:t>7.</w:t>
      </w:r>
      <w:r w:rsidR="0004632F" w:rsidRPr="000118E9">
        <w:rPr>
          <w:sz w:val="22"/>
          <w:szCs w:val="22"/>
          <w:u w:val="single"/>
        </w:rPr>
        <w:t>10</w:t>
      </w:r>
      <w:r w:rsidRPr="000118E9">
        <w:rPr>
          <w:sz w:val="22"/>
          <w:szCs w:val="22"/>
          <w:u w:val="single"/>
        </w:rPr>
        <w:t>. O não envio da proposta de preços</w:t>
      </w:r>
      <w:r w:rsidR="00F977B9" w:rsidRPr="000118E9">
        <w:rPr>
          <w:sz w:val="22"/>
          <w:szCs w:val="22"/>
          <w:u w:val="single"/>
        </w:rPr>
        <w:t xml:space="preserve"> (se convocada) ou a não manutenção do último lance/proposta classificada,</w:t>
      </w:r>
      <w:r w:rsidRPr="000118E9">
        <w:rPr>
          <w:sz w:val="22"/>
          <w:szCs w:val="22"/>
          <w:u w:val="single"/>
        </w:rPr>
        <w:t xml:space="preserve"> ensejará à licitanteas sanções previstas neste Edital e nas Normas que regem este Pregão.</w:t>
      </w:r>
    </w:p>
    <w:p w:rsidR="00E42D12" w:rsidRPr="000118E9" w:rsidRDefault="00FA218D" w:rsidP="000118E9">
      <w:pPr>
        <w:pStyle w:val="Corpodetexto3"/>
        <w:tabs>
          <w:tab w:val="left" w:pos="0"/>
          <w:tab w:val="left" w:pos="3375"/>
        </w:tabs>
        <w:spacing w:after="0"/>
        <w:jc w:val="both"/>
        <w:rPr>
          <w:sz w:val="22"/>
          <w:szCs w:val="22"/>
        </w:rPr>
      </w:pPr>
      <w:r w:rsidRPr="000118E9">
        <w:rPr>
          <w:sz w:val="22"/>
          <w:szCs w:val="22"/>
        </w:rPr>
        <w:tab/>
      </w:r>
    </w:p>
    <w:p w:rsidR="003B5071" w:rsidRPr="000118E9" w:rsidRDefault="00C0295F" w:rsidP="000118E9">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0118E9">
        <w:rPr>
          <w:snapToGrid w:val="0"/>
          <w:sz w:val="22"/>
          <w:szCs w:val="22"/>
        </w:rPr>
        <w:t>8</w:t>
      </w:r>
      <w:r w:rsidR="003B5071" w:rsidRPr="000118E9">
        <w:rPr>
          <w:snapToGrid w:val="0"/>
          <w:sz w:val="22"/>
          <w:szCs w:val="22"/>
        </w:rPr>
        <w:t xml:space="preserve"> – </w:t>
      </w:r>
      <w:r w:rsidR="003B5071" w:rsidRPr="000118E9">
        <w:rPr>
          <w:sz w:val="22"/>
          <w:szCs w:val="22"/>
        </w:rPr>
        <w:t>DA SESSÃO PÚBLICA</w:t>
      </w:r>
      <w:r w:rsidR="003B77F3" w:rsidRPr="000118E9">
        <w:rPr>
          <w:sz w:val="22"/>
          <w:szCs w:val="22"/>
        </w:rPr>
        <w:t>:</w:t>
      </w:r>
    </w:p>
    <w:p w:rsidR="0022370D" w:rsidRPr="000118E9" w:rsidRDefault="0022370D" w:rsidP="000118E9">
      <w:pPr>
        <w:pStyle w:val="Corpodetexto2"/>
        <w:jc w:val="both"/>
        <w:rPr>
          <w:sz w:val="22"/>
          <w:szCs w:val="22"/>
        </w:rPr>
      </w:pPr>
    </w:p>
    <w:p w:rsidR="00402A1A" w:rsidRPr="000118E9" w:rsidRDefault="00402A1A" w:rsidP="000118E9">
      <w:pPr>
        <w:pStyle w:val="P30"/>
        <w:snapToGrid/>
        <w:spacing w:before="120"/>
        <w:rPr>
          <w:b w:val="0"/>
          <w:bCs/>
          <w:sz w:val="22"/>
          <w:szCs w:val="22"/>
        </w:rPr>
      </w:pPr>
      <w:r w:rsidRPr="000118E9">
        <w:rPr>
          <w:bCs/>
          <w:sz w:val="22"/>
          <w:szCs w:val="22"/>
        </w:rPr>
        <w:t>8.1</w:t>
      </w:r>
      <w:r w:rsidRPr="000118E9">
        <w:rPr>
          <w:b w:val="0"/>
          <w:bCs/>
          <w:sz w:val="22"/>
          <w:szCs w:val="22"/>
        </w:rPr>
        <w:t xml:space="preserve">. </w:t>
      </w:r>
      <w:r w:rsidRPr="000118E9">
        <w:rPr>
          <w:b w:val="0"/>
          <w:sz w:val="22"/>
          <w:szCs w:val="22"/>
        </w:rPr>
        <w:t xml:space="preserve">A partir das </w:t>
      </w:r>
      <w:r w:rsidR="00110E0F">
        <w:rPr>
          <w:sz w:val="22"/>
          <w:szCs w:val="22"/>
          <w:highlight w:val="yellow"/>
        </w:rPr>
        <w:t>11h00min</w:t>
      </w:r>
      <w:r w:rsidRPr="000118E9">
        <w:rPr>
          <w:sz w:val="22"/>
          <w:szCs w:val="22"/>
          <w:highlight w:val="yellow"/>
        </w:rPr>
        <w:t xml:space="preserve"> (horário de Brasília/DF)</w:t>
      </w:r>
      <w:r w:rsidRPr="000118E9">
        <w:rPr>
          <w:b w:val="0"/>
          <w:sz w:val="22"/>
          <w:szCs w:val="22"/>
          <w:highlight w:val="yellow"/>
        </w:rPr>
        <w:t xml:space="preserve"> do dia</w:t>
      </w:r>
      <w:r w:rsidR="00DB28A1" w:rsidRPr="000118E9">
        <w:rPr>
          <w:b w:val="0"/>
          <w:sz w:val="22"/>
          <w:szCs w:val="22"/>
          <w:highlight w:val="yellow"/>
        </w:rPr>
        <w:t xml:space="preserve"> </w:t>
      </w:r>
      <w:r w:rsidR="005E10A1" w:rsidRPr="005E10A1">
        <w:rPr>
          <w:sz w:val="22"/>
          <w:szCs w:val="22"/>
          <w:highlight w:val="yellow"/>
        </w:rPr>
        <w:t>16</w:t>
      </w:r>
      <w:r w:rsidR="00395A1F" w:rsidRPr="005E10A1">
        <w:rPr>
          <w:sz w:val="22"/>
          <w:szCs w:val="22"/>
          <w:highlight w:val="yellow"/>
        </w:rPr>
        <w:t>/</w:t>
      </w:r>
      <w:r w:rsidR="00DB28A1" w:rsidRPr="000118E9">
        <w:rPr>
          <w:sz w:val="22"/>
          <w:szCs w:val="22"/>
          <w:highlight w:val="yellow"/>
        </w:rPr>
        <w:t>1</w:t>
      </w:r>
      <w:r w:rsidR="005E10A1">
        <w:rPr>
          <w:sz w:val="22"/>
          <w:szCs w:val="22"/>
          <w:highlight w:val="yellow"/>
        </w:rPr>
        <w:t>2</w:t>
      </w:r>
      <w:r w:rsidR="00395A1F" w:rsidRPr="000118E9">
        <w:rPr>
          <w:sz w:val="22"/>
          <w:szCs w:val="22"/>
          <w:highlight w:val="yellow"/>
        </w:rPr>
        <w:t>/201</w:t>
      </w:r>
      <w:r w:rsidR="00443914" w:rsidRPr="000118E9">
        <w:rPr>
          <w:sz w:val="22"/>
          <w:szCs w:val="22"/>
          <w:highlight w:val="yellow"/>
        </w:rPr>
        <w:t>6</w:t>
      </w:r>
      <w:r w:rsidR="00DB28A1" w:rsidRPr="000118E9">
        <w:rPr>
          <w:sz w:val="22"/>
          <w:szCs w:val="22"/>
        </w:rPr>
        <w:t xml:space="preserve"> </w:t>
      </w:r>
      <w:r w:rsidRPr="000118E9">
        <w:rPr>
          <w:b w:val="0"/>
          <w:bCs/>
          <w:sz w:val="22"/>
          <w:szCs w:val="22"/>
        </w:rPr>
        <w:t xml:space="preserve">e de conformidade com o estabelecido neste Edital, terá início </w:t>
      </w:r>
      <w:proofErr w:type="gramStart"/>
      <w:r w:rsidRPr="000118E9">
        <w:rPr>
          <w:b w:val="0"/>
          <w:bCs/>
          <w:sz w:val="22"/>
          <w:szCs w:val="22"/>
        </w:rPr>
        <w:t>a</w:t>
      </w:r>
      <w:proofErr w:type="gramEnd"/>
      <w:r w:rsidRPr="000118E9">
        <w:rPr>
          <w:b w:val="0"/>
          <w:bCs/>
          <w:sz w:val="22"/>
          <w:szCs w:val="22"/>
        </w:rPr>
        <w:t xml:space="preserve"> sessão pública do presente Pregão Eletrônico.</w:t>
      </w:r>
    </w:p>
    <w:p w:rsidR="00402A1A" w:rsidRPr="000118E9" w:rsidRDefault="00402A1A" w:rsidP="000118E9">
      <w:pPr>
        <w:pStyle w:val="P30"/>
        <w:snapToGrid/>
        <w:rPr>
          <w:b w:val="0"/>
          <w:bCs/>
          <w:sz w:val="22"/>
          <w:szCs w:val="22"/>
        </w:rPr>
      </w:pPr>
    </w:p>
    <w:p w:rsidR="00402A1A" w:rsidRPr="000118E9" w:rsidRDefault="00402A1A" w:rsidP="000118E9">
      <w:pPr>
        <w:pStyle w:val="P30"/>
        <w:snapToGrid/>
        <w:rPr>
          <w:b w:val="0"/>
          <w:bCs/>
          <w:sz w:val="22"/>
          <w:szCs w:val="22"/>
        </w:rPr>
      </w:pPr>
      <w:r w:rsidRPr="000118E9">
        <w:rPr>
          <w:bCs/>
          <w:sz w:val="22"/>
          <w:szCs w:val="22"/>
        </w:rPr>
        <w:t>8.2</w:t>
      </w:r>
      <w:r w:rsidRPr="000118E9">
        <w:rPr>
          <w:b w:val="0"/>
          <w:bCs/>
          <w:sz w:val="22"/>
          <w:szCs w:val="22"/>
        </w:rPr>
        <w:t xml:space="preserve">. Ato contínuo, </w:t>
      </w:r>
      <w:proofErr w:type="gramStart"/>
      <w:r w:rsidRPr="000118E9">
        <w:rPr>
          <w:b w:val="0"/>
          <w:bCs/>
          <w:sz w:val="22"/>
          <w:szCs w:val="22"/>
        </w:rPr>
        <w:t>o(</w:t>
      </w:r>
      <w:proofErr w:type="gramEnd"/>
      <w:r w:rsidRPr="000118E9">
        <w:rPr>
          <w:b w:val="0"/>
          <w:bCs/>
          <w:sz w:val="22"/>
          <w:szCs w:val="22"/>
        </w:rPr>
        <w:t>a) Pregoeiro(a) poderá suspender a sessão para visualizar e analisar, preliminarmente, o objeto ofertado pelas licitantes, inserido no campo “DESCRIÇÃO DETALHADA DO OBJETO” do Sistema Eletrônico, confrontando suas características com as exigências do Edital</w:t>
      </w:r>
      <w:r w:rsidR="00163428" w:rsidRPr="000118E9">
        <w:rPr>
          <w:b w:val="0"/>
          <w:bCs/>
          <w:sz w:val="22"/>
          <w:szCs w:val="22"/>
        </w:rPr>
        <w:t>, especialmente quanto ao atendimento do</w:t>
      </w:r>
      <w:r w:rsidR="005540C8" w:rsidRPr="000118E9">
        <w:rPr>
          <w:b w:val="0"/>
          <w:bCs/>
          <w:sz w:val="22"/>
          <w:szCs w:val="22"/>
        </w:rPr>
        <w:t xml:space="preserve"> contido nos subitens</w:t>
      </w:r>
      <w:r w:rsidR="00DB28A1" w:rsidRPr="000118E9">
        <w:rPr>
          <w:b w:val="0"/>
          <w:bCs/>
          <w:sz w:val="22"/>
          <w:szCs w:val="22"/>
        </w:rPr>
        <w:t xml:space="preserve"> </w:t>
      </w:r>
      <w:r w:rsidR="005540C8" w:rsidRPr="000118E9">
        <w:rPr>
          <w:b w:val="0"/>
          <w:bCs/>
          <w:sz w:val="22"/>
          <w:szCs w:val="22"/>
        </w:rPr>
        <w:t>7.1.1 e 7.1.2</w:t>
      </w:r>
      <w:r w:rsidRPr="000118E9">
        <w:rPr>
          <w:b w:val="0"/>
          <w:bCs/>
          <w:sz w:val="22"/>
          <w:szCs w:val="22"/>
        </w:rPr>
        <w:t>.</w:t>
      </w:r>
    </w:p>
    <w:p w:rsidR="00402A1A" w:rsidRPr="000118E9" w:rsidRDefault="00402A1A" w:rsidP="000118E9">
      <w:pPr>
        <w:pStyle w:val="P30"/>
        <w:snapToGrid/>
        <w:rPr>
          <w:b w:val="0"/>
          <w:bCs/>
          <w:sz w:val="22"/>
          <w:szCs w:val="22"/>
        </w:rPr>
      </w:pPr>
    </w:p>
    <w:p w:rsidR="00402A1A" w:rsidRPr="000118E9" w:rsidRDefault="00402A1A" w:rsidP="000118E9">
      <w:pPr>
        <w:pStyle w:val="P30"/>
        <w:snapToGrid/>
        <w:rPr>
          <w:b w:val="0"/>
          <w:bCs/>
          <w:sz w:val="22"/>
          <w:szCs w:val="22"/>
        </w:rPr>
      </w:pPr>
      <w:r w:rsidRPr="000118E9">
        <w:rPr>
          <w:bCs/>
          <w:sz w:val="22"/>
          <w:szCs w:val="22"/>
        </w:rPr>
        <w:t>8.3</w:t>
      </w:r>
      <w:r w:rsidRPr="000118E9">
        <w:rPr>
          <w:b w:val="0"/>
          <w:bCs/>
          <w:sz w:val="22"/>
          <w:szCs w:val="22"/>
        </w:rPr>
        <w:t xml:space="preserve">. Em seguida ocorrerá o início da etapa de lances, via Internet, única e exclusivamente, no </w:t>
      </w:r>
      <w:proofErr w:type="gramStart"/>
      <w:r w:rsidRPr="000118E9">
        <w:rPr>
          <w:b w:val="0"/>
          <w:bCs/>
          <w:i/>
          <w:iCs/>
          <w:sz w:val="22"/>
          <w:szCs w:val="22"/>
        </w:rPr>
        <w:t>site</w:t>
      </w:r>
      <w:r w:rsidR="00226206" w:rsidRPr="000118E9">
        <w:rPr>
          <w:sz w:val="22"/>
          <w:szCs w:val="22"/>
        </w:rPr>
        <w:t>www.</w:t>
      </w:r>
      <w:proofErr w:type="gramEnd"/>
      <w:r w:rsidR="00226206" w:rsidRPr="000118E9">
        <w:rPr>
          <w:sz w:val="22"/>
          <w:szCs w:val="22"/>
        </w:rPr>
        <w:t>comprasnet.</w:t>
      </w:r>
      <w:r w:rsidR="003B77F3" w:rsidRPr="000118E9">
        <w:rPr>
          <w:sz w:val="22"/>
          <w:szCs w:val="22"/>
        </w:rPr>
        <w:t>gov.br</w:t>
      </w:r>
      <w:r w:rsidRPr="000118E9">
        <w:rPr>
          <w:b w:val="0"/>
          <w:bCs/>
          <w:sz w:val="22"/>
          <w:szCs w:val="22"/>
        </w:rPr>
        <w:t>, conforme Edital.</w:t>
      </w:r>
    </w:p>
    <w:p w:rsidR="00402A1A" w:rsidRPr="000118E9" w:rsidRDefault="00402A1A" w:rsidP="000118E9">
      <w:pPr>
        <w:pStyle w:val="P30"/>
        <w:snapToGrid/>
        <w:rPr>
          <w:b w:val="0"/>
          <w:bCs/>
          <w:sz w:val="22"/>
          <w:szCs w:val="22"/>
        </w:rPr>
      </w:pPr>
    </w:p>
    <w:p w:rsidR="00402A1A" w:rsidRPr="000118E9" w:rsidRDefault="00402A1A" w:rsidP="000118E9">
      <w:pPr>
        <w:pStyle w:val="P30"/>
        <w:snapToGrid/>
        <w:rPr>
          <w:b w:val="0"/>
          <w:bCs/>
          <w:sz w:val="22"/>
          <w:szCs w:val="22"/>
        </w:rPr>
      </w:pPr>
      <w:r w:rsidRPr="000118E9">
        <w:rPr>
          <w:bCs/>
          <w:sz w:val="22"/>
          <w:szCs w:val="22"/>
        </w:rPr>
        <w:t>8.4.</w:t>
      </w:r>
      <w:r w:rsidRPr="000118E9">
        <w:rPr>
          <w:b w:val="0"/>
          <w:bCs/>
          <w:sz w:val="22"/>
          <w:szCs w:val="22"/>
        </w:rPr>
        <w:t xml:space="preserve"> Concluída a etapa de lances, </w:t>
      </w:r>
      <w:r w:rsidR="003B77F3" w:rsidRPr="000118E9">
        <w:rPr>
          <w:b w:val="0"/>
          <w:bCs/>
          <w:sz w:val="22"/>
          <w:szCs w:val="22"/>
        </w:rPr>
        <w:t>o (</w:t>
      </w:r>
      <w:r w:rsidRPr="000118E9">
        <w:rPr>
          <w:b w:val="0"/>
          <w:bCs/>
          <w:sz w:val="22"/>
          <w:szCs w:val="22"/>
        </w:rPr>
        <w:t xml:space="preserve">a) </w:t>
      </w:r>
      <w:r w:rsidR="003B77F3" w:rsidRPr="000118E9">
        <w:rPr>
          <w:b w:val="0"/>
          <w:bCs/>
          <w:sz w:val="22"/>
          <w:szCs w:val="22"/>
        </w:rPr>
        <w:t>Pregoeiro (</w:t>
      </w:r>
      <w:r w:rsidRPr="000118E9">
        <w:rPr>
          <w:b w:val="0"/>
          <w:bCs/>
          <w:sz w:val="22"/>
          <w:szCs w:val="22"/>
        </w:rPr>
        <w:t>a)</w:t>
      </w:r>
      <w:r w:rsidR="005540C8" w:rsidRPr="000118E9">
        <w:rPr>
          <w:b w:val="0"/>
          <w:bCs/>
          <w:sz w:val="22"/>
          <w:szCs w:val="22"/>
        </w:rPr>
        <w:t xml:space="preserve"> poderá</w:t>
      </w:r>
      <w:r w:rsidRPr="000118E9">
        <w:rPr>
          <w:b w:val="0"/>
          <w:bCs/>
          <w:sz w:val="22"/>
          <w:szCs w:val="22"/>
        </w:rPr>
        <w:t xml:space="preserve"> convocar as licitantes para cumprir com o disposto no </w:t>
      </w:r>
      <w:r w:rsidRPr="000118E9">
        <w:rPr>
          <w:bCs/>
          <w:sz w:val="22"/>
          <w:szCs w:val="22"/>
        </w:rPr>
        <w:t>item 7.5 deste Edital (e seus subitens)</w:t>
      </w:r>
      <w:r w:rsidRPr="000118E9">
        <w:rPr>
          <w:b w:val="0"/>
          <w:bCs/>
          <w:sz w:val="22"/>
          <w:szCs w:val="22"/>
        </w:rPr>
        <w:t>.</w:t>
      </w:r>
    </w:p>
    <w:p w:rsidR="003B5071" w:rsidRPr="000118E9" w:rsidRDefault="003B5071" w:rsidP="000118E9">
      <w:pPr>
        <w:jc w:val="both"/>
        <w:rPr>
          <w:b/>
          <w:bCs/>
          <w:sz w:val="22"/>
          <w:szCs w:val="22"/>
        </w:rPr>
      </w:pPr>
    </w:p>
    <w:p w:rsidR="00006EE3" w:rsidRPr="000118E9" w:rsidRDefault="00C0295F"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0118E9">
        <w:rPr>
          <w:b/>
          <w:bCs/>
          <w:sz w:val="22"/>
          <w:szCs w:val="22"/>
        </w:rPr>
        <w:t>9</w:t>
      </w:r>
      <w:r w:rsidR="003B5071" w:rsidRPr="000118E9">
        <w:rPr>
          <w:b/>
          <w:bCs/>
          <w:sz w:val="22"/>
          <w:szCs w:val="22"/>
        </w:rPr>
        <w:t xml:space="preserve"> – </w:t>
      </w:r>
      <w:r w:rsidR="00006EE3" w:rsidRPr="000118E9">
        <w:rPr>
          <w:b/>
          <w:bCs/>
          <w:sz w:val="22"/>
          <w:szCs w:val="22"/>
        </w:rPr>
        <w:t>DA FORMULAÇÃO DE LANCES E CONVOCAÇÃO DAS ME/EPP</w:t>
      </w:r>
      <w:r w:rsidR="00D2353F" w:rsidRPr="000118E9">
        <w:rPr>
          <w:b/>
          <w:bCs/>
          <w:sz w:val="22"/>
          <w:szCs w:val="22"/>
        </w:rPr>
        <w:t>:</w:t>
      </w:r>
    </w:p>
    <w:p w:rsidR="00006EE3" w:rsidRPr="000118E9" w:rsidRDefault="00006EE3" w:rsidP="000118E9">
      <w:pPr>
        <w:jc w:val="both"/>
        <w:rPr>
          <w:b/>
          <w:bCs/>
          <w:sz w:val="22"/>
          <w:szCs w:val="22"/>
        </w:rPr>
      </w:pPr>
    </w:p>
    <w:p w:rsidR="00006EE3" w:rsidRPr="000118E9" w:rsidRDefault="00D2353F" w:rsidP="000118E9">
      <w:pPr>
        <w:jc w:val="both"/>
        <w:rPr>
          <w:sz w:val="22"/>
          <w:szCs w:val="22"/>
        </w:rPr>
      </w:pPr>
      <w:r w:rsidRPr="000118E9">
        <w:rPr>
          <w:b/>
          <w:sz w:val="22"/>
          <w:szCs w:val="22"/>
        </w:rPr>
        <w:t>9</w:t>
      </w:r>
      <w:r w:rsidR="00006EE3" w:rsidRPr="000118E9">
        <w:rPr>
          <w:b/>
          <w:sz w:val="22"/>
          <w:szCs w:val="22"/>
        </w:rPr>
        <w:t>.1</w:t>
      </w:r>
      <w:r w:rsidR="00006EE3" w:rsidRPr="000118E9">
        <w:rPr>
          <w:sz w:val="22"/>
          <w:szCs w:val="22"/>
        </w:rPr>
        <w:t>. A abertura e o fechamento da fase dos lances “via Internet” será feita pelo Pregoeiro.</w:t>
      </w:r>
    </w:p>
    <w:p w:rsidR="00006EE3" w:rsidRPr="000118E9" w:rsidRDefault="00006EE3" w:rsidP="000118E9">
      <w:pPr>
        <w:jc w:val="both"/>
        <w:rPr>
          <w:sz w:val="22"/>
          <w:szCs w:val="22"/>
        </w:rPr>
      </w:pPr>
    </w:p>
    <w:p w:rsidR="00006EE3" w:rsidRPr="000118E9" w:rsidRDefault="00D2353F" w:rsidP="000118E9">
      <w:pPr>
        <w:pStyle w:val="BodyText21"/>
        <w:snapToGrid/>
        <w:rPr>
          <w:sz w:val="22"/>
          <w:szCs w:val="22"/>
        </w:rPr>
      </w:pPr>
      <w:r w:rsidRPr="000118E9">
        <w:rPr>
          <w:b/>
          <w:sz w:val="22"/>
          <w:szCs w:val="22"/>
        </w:rPr>
        <w:t>9</w:t>
      </w:r>
      <w:r w:rsidR="00006EE3" w:rsidRPr="000118E9">
        <w:rPr>
          <w:b/>
          <w:sz w:val="22"/>
          <w:szCs w:val="22"/>
        </w:rPr>
        <w:t>.2.</w:t>
      </w:r>
      <w:r w:rsidR="00006EE3" w:rsidRPr="000118E9">
        <w:rPr>
          <w:sz w:val="22"/>
          <w:szCs w:val="22"/>
        </w:rPr>
        <w:t xml:space="preserve"> As Licitantes poderão oferecer lances menores e sucessivos, observado o horário fixado e as regras de sua aceitação.</w:t>
      </w:r>
    </w:p>
    <w:p w:rsidR="00006EE3" w:rsidRPr="000118E9" w:rsidRDefault="00006EE3" w:rsidP="000118E9">
      <w:pPr>
        <w:pStyle w:val="Recuodecorpodetexto2"/>
        <w:ind w:firstLine="0"/>
        <w:rPr>
          <w:sz w:val="22"/>
          <w:szCs w:val="22"/>
        </w:rPr>
      </w:pPr>
    </w:p>
    <w:p w:rsidR="00006EE3" w:rsidRPr="000118E9" w:rsidRDefault="00D2353F" w:rsidP="000118E9">
      <w:pPr>
        <w:pStyle w:val="Recuodecorpodetexto2"/>
        <w:ind w:firstLine="0"/>
        <w:rPr>
          <w:sz w:val="22"/>
          <w:szCs w:val="22"/>
        </w:rPr>
      </w:pPr>
      <w:r w:rsidRPr="000118E9">
        <w:rPr>
          <w:b/>
          <w:sz w:val="22"/>
          <w:szCs w:val="22"/>
        </w:rPr>
        <w:t>9</w:t>
      </w:r>
      <w:r w:rsidR="00006EE3" w:rsidRPr="000118E9">
        <w:rPr>
          <w:b/>
          <w:sz w:val="22"/>
          <w:szCs w:val="22"/>
        </w:rPr>
        <w:t>.3.</w:t>
      </w:r>
      <w:r w:rsidR="00006EE3" w:rsidRPr="000118E9">
        <w:rPr>
          <w:sz w:val="22"/>
          <w:szCs w:val="22"/>
        </w:rPr>
        <w:t xml:space="preserve"> A Licitante somente poderá oferecer lances inferiores ao último por ele ofertado e registrado no Sistema.</w:t>
      </w:r>
    </w:p>
    <w:p w:rsidR="00006EE3" w:rsidRPr="000118E9" w:rsidRDefault="00006EE3" w:rsidP="000118E9">
      <w:pPr>
        <w:pStyle w:val="Recuodecorpodetexto2"/>
        <w:rPr>
          <w:sz w:val="22"/>
          <w:szCs w:val="22"/>
        </w:rPr>
      </w:pPr>
    </w:p>
    <w:p w:rsidR="00006EE3" w:rsidRPr="000118E9" w:rsidRDefault="00D2353F" w:rsidP="000118E9">
      <w:pPr>
        <w:jc w:val="both"/>
        <w:rPr>
          <w:sz w:val="22"/>
          <w:szCs w:val="22"/>
        </w:rPr>
      </w:pPr>
      <w:r w:rsidRPr="000118E9">
        <w:rPr>
          <w:b/>
          <w:sz w:val="22"/>
          <w:szCs w:val="22"/>
        </w:rPr>
        <w:t>9</w:t>
      </w:r>
      <w:r w:rsidR="00006EE3" w:rsidRPr="000118E9">
        <w:rPr>
          <w:b/>
          <w:sz w:val="22"/>
          <w:szCs w:val="22"/>
        </w:rPr>
        <w:t>.4.</w:t>
      </w:r>
      <w:r w:rsidR="00006EE3" w:rsidRPr="000118E9">
        <w:rPr>
          <w:sz w:val="22"/>
          <w:szCs w:val="22"/>
        </w:rPr>
        <w:t xml:space="preserve"> Não serão aceitos dois ou mais lances de mesmo valor, prevalecendo aquele que for recebido e registrado em primeiro lugar.</w:t>
      </w:r>
    </w:p>
    <w:p w:rsidR="00006EE3" w:rsidRPr="000118E9" w:rsidRDefault="00006EE3" w:rsidP="000118E9">
      <w:pPr>
        <w:jc w:val="both"/>
        <w:rPr>
          <w:b/>
          <w:sz w:val="22"/>
          <w:szCs w:val="22"/>
        </w:rPr>
      </w:pPr>
    </w:p>
    <w:p w:rsidR="00006EE3" w:rsidRPr="000118E9" w:rsidRDefault="00D2353F" w:rsidP="000118E9">
      <w:pPr>
        <w:jc w:val="both"/>
        <w:rPr>
          <w:sz w:val="22"/>
          <w:szCs w:val="22"/>
        </w:rPr>
      </w:pPr>
      <w:r w:rsidRPr="000118E9">
        <w:rPr>
          <w:b/>
          <w:sz w:val="22"/>
          <w:szCs w:val="22"/>
        </w:rPr>
        <w:t>9</w:t>
      </w:r>
      <w:r w:rsidR="00006EE3" w:rsidRPr="000118E9">
        <w:rPr>
          <w:b/>
          <w:sz w:val="22"/>
          <w:szCs w:val="22"/>
        </w:rPr>
        <w:t>.5.</w:t>
      </w:r>
      <w:r w:rsidR="00006EE3" w:rsidRPr="000118E9">
        <w:rPr>
          <w:sz w:val="22"/>
          <w:szCs w:val="22"/>
        </w:rPr>
        <w:t xml:space="preserve"> O proponente que encaminhar o valor inicial de sua proposta aparentemente inexeqüível, caso o mesmo não honre a oferta encaminhada, terá sua proposta rejeitada na fase de aceitabilidade.</w:t>
      </w:r>
    </w:p>
    <w:p w:rsidR="00006EE3" w:rsidRPr="000118E9" w:rsidRDefault="00006EE3" w:rsidP="000118E9">
      <w:pPr>
        <w:jc w:val="both"/>
        <w:rPr>
          <w:b/>
          <w:sz w:val="22"/>
          <w:szCs w:val="22"/>
        </w:rPr>
      </w:pPr>
    </w:p>
    <w:p w:rsidR="00006EE3" w:rsidRPr="000118E9" w:rsidRDefault="00D2353F" w:rsidP="000118E9">
      <w:pPr>
        <w:jc w:val="both"/>
        <w:rPr>
          <w:sz w:val="22"/>
          <w:szCs w:val="22"/>
        </w:rPr>
      </w:pPr>
      <w:r w:rsidRPr="000118E9">
        <w:rPr>
          <w:b/>
          <w:sz w:val="22"/>
          <w:szCs w:val="22"/>
        </w:rPr>
        <w:t>9</w:t>
      </w:r>
      <w:r w:rsidR="00006EE3" w:rsidRPr="000118E9">
        <w:rPr>
          <w:b/>
          <w:sz w:val="22"/>
          <w:szCs w:val="22"/>
        </w:rPr>
        <w:t>.6.</w:t>
      </w:r>
      <w:r w:rsidR="00006EE3" w:rsidRPr="000118E9">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0118E9" w:rsidRDefault="00006EE3" w:rsidP="000118E9">
      <w:pPr>
        <w:jc w:val="both"/>
        <w:rPr>
          <w:b/>
          <w:sz w:val="22"/>
          <w:szCs w:val="22"/>
        </w:rPr>
      </w:pPr>
    </w:p>
    <w:p w:rsidR="00006EE3" w:rsidRPr="000118E9" w:rsidRDefault="00D2353F" w:rsidP="000118E9">
      <w:pPr>
        <w:ind w:left="567"/>
        <w:jc w:val="both"/>
        <w:rPr>
          <w:sz w:val="22"/>
          <w:szCs w:val="22"/>
        </w:rPr>
      </w:pPr>
      <w:r w:rsidRPr="000118E9">
        <w:rPr>
          <w:b/>
          <w:sz w:val="22"/>
          <w:szCs w:val="22"/>
        </w:rPr>
        <w:t>9</w:t>
      </w:r>
      <w:r w:rsidR="00006EE3" w:rsidRPr="000118E9">
        <w:rPr>
          <w:b/>
          <w:sz w:val="22"/>
          <w:szCs w:val="22"/>
        </w:rPr>
        <w:t>.6.1.</w:t>
      </w:r>
      <w:r w:rsidR="00006EE3" w:rsidRPr="000118E9">
        <w:rPr>
          <w:sz w:val="22"/>
          <w:szCs w:val="22"/>
        </w:rPr>
        <w:t xml:space="preserve"> A exclusão de lance é possível somente durante a fase de lances, conforme possibilita o sistema eletrônico, ou seja, antes do encerramento do item;</w:t>
      </w:r>
    </w:p>
    <w:p w:rsidR="00006EE3" w:rsidRPr="000118E9" w:rsidRDefault="00006EE3" w:rsidP="000118E9">
      <w:pPr>
        <w:ind w:left="567"/>
        <w:jc w:val="both"/>
        <w:rPr>
          <w:sz w:val="22"/>
          <w:szCs w:val="22"/>
        </w:rPr>
      </w:pPr>
    </w:p>
    <w:p w:rsidR="00006EE3" w:rsidRPr="000118E9" w:rsidRDefault="00D2353F" w:rsidP="000118E9">
      <w:pPr>
        <w:ind w:left="567"/>
        <w:jc w:val="both"/>
        <w:rPr>
          <w:sz w:val="22"/>
          <w:szCs w:val="22"/>
        </w:rPr>
      </w:pPr>
      <w:r w:rsidRPr="000118E9">
        <w:rPr>
          <w:b/>
          <w:sz w:val="22"/>
          <w:szCs w:val="22"/>
        </w:rPr>
        <w:t>9</w:t>
      </w:r>
      <w:r w:rsidR="00006EE3" w:rsidRPr="000118E9">
        <w:rPr>
          <w:b/>
          <w:sz w:val="22"/>
          <w:szCs w:val="22"/>
        </w:rPr>
        <w:t>.6.2.</w:t>
      </w:r>
      <w:r w:rsidR="00006EE3" w:rsidRPr="000118E9">
        <w:rPr>
          <w:sz w:val="22"/>
          <w:szCs w:val="22"/>
        </w:rPr>
        <w:t xml:space="preserve"> O proponente que encaminhar o lance com valor aparentemente inexeqüível durante o período de encerramento aleatório, e, não havendo tempo hábil, para exclusão e/ou reformulação do lance, caso o </w:t>
      </w:r>
      <w:r w:rsidR="00006EE3" w:rsidRPr="000118E9">
        <w:rPr>
          <w:sz w:val="22"/>
          <w:szCs w:val="22"/>
        </w:rPr>
        <w:lastRenderedPageBreak/>
        <w:t xml:space="preserve">mesmo não honre a oferta encaminhada, terá sua proposta </w:t>
      </w:r>
      <w:r w:rsidR="00006EE3" w:rsidRPr="000118E9">
        <w:rPr>
          <w:b/>
          <w:sz w:val="22"/>
          <w:szCs w:val="22"/>
        </w:rPr>
        <w:t>DESCLASSIFICADA</w:t>
      </w:r>
      <w:r w:rsidR="00006EE3" w:rsidRPr="000118E9">
        <w:rPr>
          <w:sz w:val="22"/>
          <w:szCs w:val="22"/>
        </w:rPr>
        <w:t xml:space="preserve"> na fase de aceitabilidade;</w:t>
      </w:r>
    </w:p>
    <w:p w:rsidR="00006EE3" w:rsidRPr="000118E9" w:rsidRDefault="00006EE3" w:rsidP="000118E9">
      <w:pPr>
        <w:jc w:val="both"/>
        <w:rPr>
          <w:sz w:val="22"/>
          <w:szCs w:val="22"/>
        </w:rPr>
      </w:pPr>
    </w:p>
    <w:p w:rsidR="00006EE3" w:rsidRPr="000118E9" w:rsidRDefault="00D2353F" w:rsidP="000118E9">
      <w:pPr>
        <w:jc w:val="both"/>
        <w:rPr>
          <w:sz w:val="22"/>
          <w:szCs w:val="22"/>
        </w:rPr>
      </w:pPr>
      <w:r w:rsidRPr="000118E9">
        <w:rPr>
          <w:b/>
          <w:sz w:val="22"/>
          <w:szCs w:val="22"/>
        </w:rPr>
        <w:t>9</w:t>
      </w:r>
      <w:r w:rsidR="00006EE3" w:rsidRPr="000118E9">
        <w:rPr>
          <w:b/>
          <w:sz w:val="22"/>
          <w:szCs w:val="22"/>
        </w:rPr>
        <w:t>.7.</w:t>
      </w:r>
      <w:r w:rsidR="00006EE3" w:rsidRPr="000118E9">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0118E9" w:rsidRDefault="00006EE3" w:rsidP="000118E9">
      <w:pPr>
        <w:jc w:val="both"/>
        <w:rPr>
          <w:sz w:val="22"/>
          <w:szCs w:val="22"/>
        </w:rPr>
      </w:pPr>
    </w:p>
    <w:p w:rsidR="00006EE3" w:rsidRPr="000118E9" w:rsidRDefault="00D2353F" w:rsidP="000118E9">
      <w:pPr>
        <w:jc w:val="both"/>
        <w:rPr>
          <w:sz w:val="22"/>
          <w:szCs w:val="22"/>
        </w:rPr>
      </w:pPr>
      <w:r w:rsidRPr="000118E9">
        <w:rPr>
          <w:b/>
          <w:sz w:val="22"/>
          <w:szCs w:val="22"/>
        </w:rPr>
        <w:t>9</w:t>
      </w:r>
      <w:r w:rsidR="00006EE3" w:rsidRPr="000118E9">
        <w:rPr>
          <w:b/>
          <w:sz w:val="22"/>
          <w:szCs w:val="22"/>
        </w:rPr>
        <w:t>.8.</w:t>
      </w:r>
      <w:r w:rsidR="00006EE3" w:rsidRPr="000118E9">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0118E9" w:rsidRDefault="00006EE3" w:rsidP="000118E9">
      <w:pPr>
        <w:jc w:val="both"/>
        <w:rPr>
          <w:sz w:val="22"/>
          <w:szCs w:val="22"/>
        </w:rPr>
      </w:pPr>
    </w:p>
    <w:p w:rsidR="00006EE3" w:rsidRPr="000118E9" w:rsidRDefault="00D2353F" w:rsidP="000118E9">
      <w:pPr>
        <w:ind w:left="567"/>
        <w:jc w:val="both"/>
        <w:rPr>
          <w:sz w:val="22"/>
          <w:szCs w:val="22"/>
        </w:rPr>
      </w:pPr>
      <w:r w:rsidRPr="000118E9">
        <w:rPr>
          <w:b/>
          <w:sz w:val="22"/>
          <w:szCs w:val="22"/>
        </w:rPr>
        <w:t>9</w:t>
      </w:r>
      <w:r w:rsidR="00006EE3" w:rsidRPr="000118E9">
        <w:rPr>
          <w:b/>
          <w:sz w:val="22"/>
          <w:szCs w:val="22"/>
        </w:rPr>
        <w:t>.8.1.</w:t>
      </w:r>
      <w:r w:rsidR="00006EE3" w:rsidRPr="000118E9">
        <w:rPr>
          <w:sz w:val="22"/>
          <w:szCs w:val="22"/>
        </w:rPr>
        <w:t xml:space="preserve"> O Pregoeiro , quando possível, dará continuidade a sua atuação no certame, sem prejuízo dos atos realizados.</w:t>
      </w:r>
    </w:p>
    <w:p w:rsidR="00006EE3" w:rsidRPr="000118E9" w:rsidRDefault="00006EE3" w:rsidP="000118E9">
      <w:pPr>
        <w:ind w:left="567"/>
        <w:jc w:val="both"/>
        <w:rPr>
          <w:sz w:val="22"/>
          <w:szCs w:val="22"/>
        </w:rPr>
      </w:pPr>
    </w:p>
    <w:p w:rsidR="00006EE3" w:rsidRPr="000118E9" w:rsidRDefault="00D2353F" w:rsidP="000118E9">
      <w:pPr>
        <w:ind w:left="567"/>
        <w:jc w:val="both"/>
        <w:rPr>
          <w:b/>
          <w:sz w:val="22"/>
          <w:szCs w:val="22"/>
          <w:u w:val="single"/>
        </w:rPr>
      </w:pPr>
      <w:r w:rsidRPr="000118E9">
        <w:rPr>
          <w:b/>
          <w:sz w:val="22"/>
          <w:szCs w:val="22"/>
        </w:rPr>
        <w:t>9</w:t>
      </w:r>
      <w:r w:rsidR="00006EE3" w:rsidRPr="000118E9">
        <w:rPr>
          <w:b/>
          <w:sz w:val="22"/>
          <w:szCs w:val="22"/>
        </w:rPr>
        <w:t>.8.2.</w:t>
      </w:r>
      <w:r w:rsidR="00006EE3" w:rsidRPr="000118E9">
        <w:rPr>
          <w:sz w:val="22"/>
          <w:szCs w:val="22"/>
        </w:rPr>
        <w:t xml:space="preserve"> Quando a desconexão persistir por tempo superior a </w:t>
      </w:r>
      <w:r w:rsidR="00006EE3" w:rsidRPr="000118E9">
        <w:rPr>
          <w:b/>
          <w:sz w:val="22"/>
          <w:szCs w:val="22"/>
        </w:rPr>
        <w:t>10 (dez) minutos</w:t>
      </w:r>
      <w:r w:rsidR="00006EE3" w:rsidRPr="000118E9">
        <w:rPr>
          <w:sz w:val="22"/>
          <w:szCs w:val="22"/>
        </w:rPr>
        <w:t xml:space="preserve">, a sessão do Pregão Eletrônico será suspensa e terá reinício somente após comunicação expressa aos participantes, no endereço eletrônico utilizado para divulgação no site </w:t>
      </w:r>
      <w:hyperlink r:id="rId12" w:history="1">
        <w:r w:rsidR="00006EE3" w:rsidRPr="000118E9">
          <w:rPr>
            <w:rStyle w:val="Hyperlink"/>
            <w:b/>
            <w:color w:val="auto"/>
            <w:sz w:val="22"/>
            <w:szCs w:val="22"/>
          </w:rPr>
          <w:t>www.comprasnet.gov.br</w:t>
        </w:r>
      </w:hyperlink>
      <w:r w:rsidR="00006EE3" w:rsidRPr="000118E9">
        <w:rPr>
          <w:b/>
          <w:sz w:val="22"/>
          <w:szCs w:val="22"/>
          <w:u w:val="single"/>
        </w:rPr>
        <w:t>.</w:t>
      </w:r>
    </w:p>
    <w:p w:rsidR="00006EE3" w:rsidRPr="000118E9" w:rsidRDefault="00006EE3" w:rsidP="000118E9">
      <w:pPr>
        <w:jc w:val="both"/>
        <w:rPr>
          <w:b/>
          <w:sz w:val="22"/>
          <w:szCs w:val="22"/>
          <w:u w:val="single"/>
        </w:rPr>
      </w:pPr>
    </w:p>
    <w:p w:rsidR="00006EE3" w:rsidRPr="000118E9" w:rsidRDefault="00D2353F" w:rsidP="000118E9">
      <w:pPr>
        <w:jc w:val="both"/>
        <w:rPr>
          <w:bCs/>
          <w:sz w:val="22"/>
          <w:szCs w:val="22"/>
        </w:rPr>
      </w:pPr>
      <w:r w:rsidRPr="000118E9">
        <w:rPr>
          <w:b/>
          <w:sz w:val="22"/>
          <w:szCs w:val="22"/>
        </w:rPr>
        <w:t>9</w:t>
      </w:r>
      <w:r w:rsidR="00006EE3" w:rsidRPr="000118E9">
        <w:rPr>
          <w:b/>
          <w:sz w:val="22"/>
          <w:szCs w:val="22"/>
        </w:rPr>
        <w:t>.9.</w:t>
      </w:r>
      <w:r w:rsidR="00006EE3" w:rsidRPr="000118E9">
        <w:rPr>
          <w:sz w:val="22"/>
          <w:szCs w:val="22"/>
        </w:rPr>
        <w:t xml:space="preserve"> A etapa de lances da sessão pública será encerrada mediante aviso de fechamento iminente dos lances</w:t>
      </w:r>
      <w:r w:rsidR="00006EE3" w:rsidRPr="000118E9">
        <w:rPr>
          <w:bCs/>
          <w:sz w:val="22"/>
          <w:szCs w:val="22"/>
        </w:rPr>
        <w:t xml:space="preserve"> de </w:t>
      </w:r>
      <w:r w:rsidR="00006EE3" w:rsidRPr="000118E9">
        <w:rPr>
          <w:b/>
          <w:bCs/>
          <w:sz w:val="22"/>
          <w:szCs w:val="22"/>
        </w:rPr>
        <w:t>01 (um) a 60 (sessenta) minutos</w:t>
      </w:r>
      <w:r w:rsidR="00006EE3" w:rsidRPr="000118E9">
        <w:rPr>
          <w:bCs/>
          <w:sz w:val="22"/>
          <w:szCs w:val="22"/>
        </w:rPr>
        <w:t>, determinados pelo Pregoeiro</w:t>
      </w:r>
      <w:r w:rsidR="00006EE3" w:rsidRPr="000118E9">
        <w:rPr>
          <w:sz w:val="22"/>
          <w:szCs w:val="22"/>
        </w:rPr>
        <w:t>, de acordo com a comunicação às Licitantes, emitido pelo próprio Sistema Eletrônico.</w:t>
      </w:r>
      <w:r w:rsidR="00006EE3" w:rsidRPr="000118E9">
        <w:rPr>
          <w:bCs/>
          <w:sz w:val="22"/>
          <w:szCs w:val="22"/>
        </w:rPr>
        <w:t xml:space="preserve"> Decorrido o tempo de iminência, o item entrará no horário de encerramento aleatório do sistema, no máximo de </w:t>
      </w:r>
      <w:r w:rsidR="00006EE3" w:rsidRPr="000118E9">
        <w:rPr>
          <w:b/>
          <w:sz w:val="22"/>
          <w:szCs w:val="22"/>
        </w:rPr>
        <w:t>01 (um) a 30 (trinta) minutos</w:t>
      </w:r>
      <w:r w:rsidR="00006EE3" w:rsidRPr="000118E9">
        <w:rPr>
          <w:sz w:val="22"/>
          <w:szCs w:val="22"/>
        </w:rPr>
        <w:t xml:space="preserve"> determinados pelo Sistema Eletrônico</w:t>
      </w:r>
      <w:r w:rsidR="00006EE3" w:rsidRPr="000118E9">
        <w:rPr>
          <w:bCs/>
          <w:sz w:val="22"/>
          <w:szCs w:val="22"/>
        </w:rPr>
        <w:t xml:space="preserve"> findo o qual o item estará automaticamente encerrado, não sendo mais possível reabri-lo.</w:t>
      </w:r>
    </w:p>
    <w:p w:rsidR="00006EE3" w:rsidRPr="000118E9" w:rsidRDefault="00006EE3" w:rsidP="000118E9">
      <w:pPr>
        <w:jc w:val="both"/>
        <w:rPr>
          <w:sz w:val="22"/>
          <w:szCs w:val="22"/>
        </w:rPr>
      </w:pPr>
    </w:p>
    <w:p w:rsidR="00006EE3" w:rsidRPr="000118E9" w:rsidRDefault="00D2353F" w:rsidP="000118E9">
      <w:pPr>
        <w:ind w:left="567"/>
        <w:jc w:val="both"/>
        <w:rPr>
          <w:b/>
          <w:sz w:val="22"/>
          <w:szCs w:val="22"/>
        </w:rPr>
      </w:pPr>
      <w:r w:rsidRPr="000118E9">
        <w:rPr>
          <w:b/>
          <w:sz w:val="22"/>
          <w:szCs w:val="22"/>
        </w:rPr>
        <w:t>9</w:t>
      </w:r>
      <w:r w:rsidR="00006EE3" w:rsidRPr="000118E9">
        <w:rPr>
          <w:b/>
          <w:sz w:val="22"/>
          <w:szCs w:val="22"/>
        </w:rPr>
        <w:t>.9.1.</w:t>
      </w:r>
      <w:r w:rsidR="00006EE3" w:rsidRPr="000118E9">
        <w:rPr>
          <w:sz w:val="22"/>
          <w:szCs w:val="22"/>
        </w:rPr>
        <w:t xml:space="preserve"> Caso o Sistema não emita o aviso de fechamento iminente, o Pregoeiro se responsabilizará pelo aviso de encerramento às Licitantes observado o mesmo tempo de </w:t>
      </w:r>
      <w:r w:rsidR="00006EE3" w:rsidRPr="000118E9">
        <w:rPr>
          <w:b/>
          <w:bCs/>
          <w:sz w:val="22"/>
          <w:szCs w:val="22"/>
        </w:rPr>
        <w:t>01 (um) a 60 (sessenta</w:t>
      </w:r>
      <w:proofErr w:type="gramStart"/>
      <w:r w:rsidR="00006EE3" w:rsidRPr="000118E9">
        <w:rPr>
          <w:b/>
          <w:bCs/>
          <w:sz w:val="22"/>
          <w:szCs w:val="22"/>
        </w:rPr>
        <w:t>)</w:t>
      </w:r>
      <w:r w:rsidR="00006EE3" w:rsidRPr="000118E9">
        <w:rPr>
          <w:b/>
          <w:sz w:val="22"/>
          <w:szCs w:val="22"/>
        </w:rPr>
        <w:t>minutos</w:t>
      </w:r>
      <w:proofErr w:type="gramEnd"/>
      <w:r w:rsidR="00006EE3" w:rsidRPr="000118E9">
        <w:rPr>
          <w:b/>
          <w:sz w:val="22"/>
          <w:szCs w:val="22"/>
        </w:rPr>
        <w:t>.</w:t>
      </w:r>
    </w:p>
    <w:p w:rsidR="00006EE3" w:rsidRPr="000118E9" w:rsidRDefault="00006EE3" w:rsidP="000118E9">
      <w:pPr>
        <w:jc w:val="both"/>
        <w:rPr>
          <w:b/>
          <w:sz w:val="22"/>
          <w:szCs w:val="22"/>
        </w:rPr>
      </w:pPr>
    </w:p>
    <w:p w:rsidR="00006EE3" w:rsidRPr="000118E9" w:rsidRDefault="00D2353F" w:rsidP="000118E9">
      <w:pPr>
        <w:pStyle w:val="BodyText21"/>
        <w:snapToGrid/>
        <w:rPr>
          <w:sz w:val="22"/>
          <w:szCs w:val="22"/>
        </w:rPr>
      </w:pPr>
      <w:r w:rsidRPr="000118E9">
        <w:rPr>
          <w:b/>
          <w:sz w:val="22"/>
          <w:szCs w:val="22"/>
        </w:rPr>
        <w:t>9</w:t>
      </w:r>
      <w:r w:rsidR="00006EE3" w:rsidRPr="000118E9">
        <w:rPr>
          <w:b/>
          <w:sz w:val="22"/>
          <w:szCs w:val="22"/>
        </w:rPr>
        <w:t>.10.</w:t>
      </w:r>
      <w:r w:rsidR="00006EE3" w:rsidRPr="000118E9">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0118E9" w:rsidRDefault="00006EE3" w:rsidP="000118E9">
      <w:pPr>
        <w:pStyle w:val="BodyText21"/>
        <w:snapToGrid/>
        <w:rPr>
          <w:sz w:val="22"/>
          <w:szCs w:val="22"/>
        </w:rPr>
      </w:pPr>
    </w:p>
    <w:p w:rsidR="00006EE3" w:rsidRPr="000118E9" w:rsidRDefault="00D2353F" w:rsidP="000118E9">
      <w:pPr>
        <w:pStyle w:val="Corpodetexto3"/>
        <w:tabs>
          <w:tab w:val="left" w:pos="0"/>
        </w:tabs>
        <w:spacing w:after="0"/>
        <w:jc w:val="both"/>
        <w:rPr>
          <w:b w:val="0"/>
          <w:sz w:val="22"/>
          <w:szCs w:val="22"/>
        </w:rPr>
      </w:pPr>
      <w:r w:rsidRPr="000118E9">
        <w:rPr>
          <w:sz w:val="22"/>
          <w:szCs w:val="22"/>
        </w:rPr>
        <w:t>9</w:t>
      </w:r>
      <w:r w:rsidR="00006EE3" w:rsidRPr="000118E9">
        <w:rPr>
          <w:sz w:val="22"/>
          <w:szCs w:val="22"/>
        </w:rPr>
        <w:t>.11.</w:t>
      </w:r>
      <w:r w:rsidR="00006EE3" w:rsidRPr="000118E9">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0118E9" w:rsidRDefault="00006EE3" w:rsidP="000118E9">
      <w:pPr>
        <w:pStyle w:val="BodyText21"/>
        <w:snapToGrid/>
        <w:rPr>
          <w:sz w:val="22"/>
          <w:szCs w:val="22"/>
        </w:rPr>
      </w:pPr>
    </w:p>
    <w:p w:rsidR="00006EE3" w:rsidRPr="000118E9" w:rsidRDefault="00D2353F" w:rsidP="000118E9">
      <w:pPr>
        <w:pStyle w:val="BodyText21"/>
        <w:snapToGrid/>
        <w:rPr>
          <w:b/>
          <w:sz w:val="22"/>
          <w:szCs w:val="22"/>
        </w:rPr>
      </w:pPr>
      <w:r w:rsidRPr="000118E9">
        <w:rPr>
          <w:b/>
          <w:sz w:val="22"/>
          <w:szCs w:val="22"/>
        </w:rPr>
        <w:t>9</w:t>
      </w:r>
      <w:r w:rsidR="00006EE3" w:rsidRPr="000118E9">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0118E9" w:rsidRDefault="00006EE3" w:rsidP="000118E9">
      <w:pPr>
        <w:pStyle w:val="BodyText21"/>
        <w:snapToGrid/>
        <w:rPr>
          <w:b/>
          <w:sz w:val="22"/>
          <w:szCs w:val="22"/>
        </w:rPr>
      </w:pPr>
    </w:p>
    <w:p w:rsidR="00006EE3" w:rsidRPr="000118E9" w:rsidRDefault="00D2353F" w:rsidP="000118E9">
      <w:pPr>
        <w:pStyle w:val="Recuodecorpodetexto2"/>
        <w:ind w:firstLine="0"/>
        <w:rPr>
          <w:sz w:val="22"/>
          <w:szCs w:val="22"/>
        </w:rPr>
      </w:pPr>
      <w:r w:rsidRPr="000118E9">
        <w:rPr>
          <w:b/>
          <w:sz w:val="22"/>
          <w:szCs w:val="22"/>
        </w:rPr>
        <w:t>9</w:t>
      </w:r>
      <w:r w:rsidR="00006EE3" w:rsidRPr="000118E9">
        <w:rPr>
          <w:b/>
          <w:sz w:val="22"/>
          <w:szCs w:val="22"/>
        </w:rPr>
        <w:t>.13.</w:t>
      </w:r>
      <w:r w:rsidR="00006EE3" w:rsidRPr="000118E9">
        <w:rPr>
          <w:sz w:val="22"/>
          <w:szCs w:val="22"/>
        </w:rPr>
        <w:t xml:space="preserve"> Entende-se como empate aquelas situações em que as propostas apresentadas pelas microempresas e empresas de pequeno porte sejam iguais ou até </w:t>
      </w:r>
      <w:r w:rsidR="00006EE3" w:rsidRPr="000118E9">
        <w:rPr>
          <w:b/>
          <w:sz w:val="22"/>
          <w:szCs w:val="22"/>
        </w:rPr>
        <w:t>5% (cinco por cento)</w:t>
      </w:r>
      <w:r w:rsidR="00006EE3" w:rsidRPr="000118E9">
        <w:rPr>
          <w:sz w:val="22"/>
          <w:szCs w:val="22"/>
        </w:rPr>
        <w:t xml:space="preserve"> superiores a proposta melhor classificada, depois de encerrada a etapa de lances;</w:t>
      </w:r>
    </w:p>
    <w:p w:rsidR="00006EE3" w:rsidRPr="000118E9" w:rsidRDefault="00006EE3" w:rsidP="000118E9">
      <w:pPr>
        <w:pStyle w:val="Recuodecorpodetexto2"/>
        <w:ind w:firstLine="0"/>
        <w:rPr>
          <w:sz w:val="22"/>
          <w:szCs w:val="22"/>
        </w:rPr>
      </w:pPr>
    </w:p>
    <w:p w:rsidR="00006EE3" w:rsidRPr="000118E9" w:rsidRDefault="00D2353F" w:rsidP="000118E9">
      <w:pPr>
        <w:pStyle w:val="Recuodecorpodetexto2"/>
        <w:ind w:firstLine="0"/>
        <w:rPr>
          <w:sz w:val="22"/>
          <w:szCs w:val="22"/>
        </w:rPr>
      </w:pPr>
      <w:r w:rsidRPr="000118E9">
        <w:rPr>
          <w:b/>
          <w:sz w:val="22"/>
          <w:szCs w:val="22"/>
        </w:rPr>
        <w:t>9</w:t>
      </w:r>
      <w:r w:rsidR="00006EE3" w:rsidRPr="000118E9">
        <w:rPr>
          <w:b/>
          <w:sz w:val="22"/>
          <w:szCs w:val="22"/>
        </w:rPr>
        <w:t>.14.</w:t>
      </w:r>
      <w:r w:rsidR="00006EE3" w:rsidRPr="000118E9">
        <w:rPr>
          <w:sz w:val="22"/>
          <w:szCs w:val="22"/>
        </w:rPr>
        <w:t xml:space="preserve"> Para efeito do disposto no </w:t>
      </w:r>
      <w:r w:rsidR="00006EE3" w:rsidRPr="000118E9">
        <w:rPr>
          <w:b/>
          <w:sz w:val="22"/>
          <w:szCs w:val="22"/>
        </w:rPr>
        <w:t xml:space="preserve">item </w:t>
      </w:r>
      <w:r w:rsidRPr="000118E9">
        <w:rPr>
          <w:b/>
          <w:sz w:val="22"/>
          <w:szCs w:val="22"/>
        </w:rPr>
        <w:t>9</w:t>
      </w:r>
      <w:r w:rsidR="00006EE3" w:rsidRPr="000118E9">
        <w:rPr>
          <w:b/>
          <w:sz w:val="22"/>
          <w:szCs w:val="22"/>
        </w:rPr>
        <w:t>.12</w:t>
      </w:r>
      <w:r w:rsidR="00006EE3" w:rsidRPr="000118E9">
        <w:rPr>
          <w:sz w:val="22"/>
          <w:szCs w:val="22"/>
        </w:rPr>
        <w:t>, ocorrendo o empate, proceder-se-á da seguinte forma:</w:t>
      </w:r>
    </w:p>
    <w:p w:rsidR="00006EE3" w:rsidRPr="000118E9" w:rsidRDefault="00006EE3" w:rsidP="000118E9">
      <w:pPr>
        <w:pStyle w:val="Recuodecorpodetexto2"/>
        <w:ind w:firstLine="0"/>
        <w:rPr>
          <w:sz w:val="22"/>
          <w:szCs w:val="22"/>
        </w:rPr>
      </w:pPr>
    </w:p>
    <w:p w:rsidR="00006EE3" w:rsidRPr="000118E9" w:rsidRDefault="00D2353F" w:rsidP="000118E9">
      <w:pPr>
        <w:pStyle w:val="Recuodecorpodetexto2"/>
        <w:ind w:left="567" w:firstLine="0"/>
        <w:rPr>
          <w:sz w:val="22"/>
          <w:szCs w:val="22"/>
        </w:rPr>
      </w:pPr>
      <w:r w:rsidRPr="000118E9">
        <w:rPr>
          <w:b/>
          <w:sz w:val="22"/>
          <w:szCs w:val="22"/>
        </w:rPr>
        <w:t>9</w:t>
      </w:r>
      <w:r w:rsidR="00006EE3" w:rsidRPr="000118E9">
        <w:rPr>
          <w:b/>
          <w:sz w:val="22"/>
          <w:szCs w:val="22"/>
        </w:rPr>
        <w:t>.14.1.</w:t>
      </w:r>
      <w:r w:rsidR="00006EE3" w:rsidRPr="000118E9">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0118E9" w:rsidRDefault="00D2353F" w:rsidP="000118E9">
      <w:pPr>
        <w:pStyle w:val="Recuodecorpodetexto2"/>
        <w:ind w:left="567" w:firstLine="0"/>
        <w:rPr>
          <w:sz w:val="22"/>
          <w:szCs w:val="22"/>
        </w:rPr>
      </w:pPr>
      <w:r w:rsidRPr="000118E9">
        <w:rPr>
          <w:b/>
          <w:sz w:val="22"/>
          <w:szCs w:val="22"/>
        </w:rPr>
        <w:t>9</w:t>
      </w:r>
      <w:r w:rsidR="00006EE3" w:rsidRPr="000118E9">
        <w:rPr>
          <w:b/>
          <w:sz w:val="22"/>
          <w:szCs w:val="22"/>
        </w:rPr>
        <w:t>.14.2.</w:t>
      </w:r>
      <w:r w:rsidR="00006EE3" w:rsidRPr="000118E9">
        <w:rPr>
          <w:sz w:val="22"/>
          <w:szCs w:val="22"/>
        </w:rPr>
        <w:t xml:space="preserve"> Não ocorrendo </w:t>
      </w:r>
      <w:r w:rsidRPr="000118E9">
        <w:rPr>
          <w:sz w:val="22"/>
          <w:szCs w:val="22"/>
        </w:rPr>
        <w:t>à</w:t>
      </w:r>
      <w:r w:rsidR="00006EE3" w:rsidRPr="000118E9">
        <w:rPr>
          <w:sz w:val="22"/>
          <w:szCs w:val="22"/>
        </w:rPr>
        <w:t xml:space="preserve"> contratação da microempresa ou empresa de pequeno porte, na forma do subitem anterior, serão convocadas as remanescentes que porventura se enquadrarem </w:t>
      </w:r>
      <w:r w:rsidR="00006EE3" w:rsidRPr="000118E9">
        <w:rPr>
          <w:b/>
          <w:sz w:val="22"/>
          <w:szCs w:val="22"/>
        </w:rPr>
        <w:t xml:space="preserve">na hipótese do item </w:t>
      </w:r>
      <w:r w:rsidRPr="000118E9">
        <w:rPr>
          <w:b/>
          <w:sz w:val="22"/>
          <w:szCs w:val="22"/>
        </w:rPr>
        <w:t>9</w:t>
      </w:r>
      <w:r w:rsidR="00006EE3" w:rsidRPr="000118E9">
        <w:rPr>
          <w:b/>
          <w:sz w:val="22"/>
          <w:szCs w:val="22"/>
        </w:rPr>
        <w:t>.12</w:t>
      </w:r>
      <w:r w:rsidR="00006EE3" w:rsidRPr="000118E9">
        <w:rPr>
          <w:sz w:val="22"/>
          <w:szCs w:val="22"/>
        </w:rPr>
        <w:t>, na ordem classificatória, para o exercício do mesmo direito;</w:t>
      </w:r>
    </w:p>
    <w:p w:rsidR="00006EE3" w:rsidRPr="000118E9" w:rsidRDefault="00006EE3" w:rsidP="000118E9">
      <w:pPr>
        <w:pStyle w:val="Recuodecorpodetexto2"/>
        <w:ind w:left="567" w:firstLine="0"/>
        <w:rPr>
          <w:sz w:val="22"/>
          <w:szCs w:val="22"/>
        </w:rPr>
      </w:pPr>
    </w:p>
    <w:p w:rsidR="00006EE3" w:rsidRPr="000118E9" w:rsidRDefault="00D2353F" w:rsidP="000118E9">
      <w:pPr>
        <w:pStyle w:val="Recuodecorpodetexto2"/>
        <w:ind w:left="567" w:firstLine="0"/>
        <w:rPr>
          <w:sz w:val="22"/>
          <w:szCs w:val="22"/>
        </w:rPr>
      </w:pPr>
      <w:r w:rsidRPr="000118E9">
        <w:rPr>
          <w:b/>
          <w:sz w:val="22"/>
          <w:szCs w:val="22"/>
        </w:rPr>
        <w:lastRenderedPageBreak/>
        <w:t>9</w:t>
      </w:r>
      <w:r w:rsidR="00006EE3" w:rsidRPr="000118E9">
        <w:rPr>
          <w:b/>
          <w:sz w:val="22"/>
          <w:szCs w:val="22"/>
        </w:rPr>
        <w:t>.14.3.</w:t>
      </w:r>
      <w:r w:rsidR="00006EE3" w:rsidRPr="000118E9">
        <w:rPr>
          <w:sz w:val="22"/>
          <w:szCs w:val="22"/>
        </w:rPr>
        <w:t xml:space="preserve"> Na hipótese de não-contratação nos termos previstos neste item, a convocação será em favor da proposta originalmente vencedora do certame;</w:t>
      </w:r>
    </w:p>
    <w:p w:rsidR="00006EE3" w:rsidRPr="000118E9" w:rsidRDefault="00006EE3" w:rsidP="000118E9">
      <w:pPr>
        <w:pStyle w:val="Recuodecorpodetexto2"/>
        <w:ind w:left="567" w:firstLine="0"/>
        <w:rPr>
          <w:sz w:val="22"/>
          <w:szCs w:val="22"/>
        </w:rPr>
      </w:pPr>
    </w:p>
    <w:p w:rsidR="00006EE3" w:rsidRPr="000118E9" w:rsidRDefault="00D2353F" w:rsidP="000118E9">
      <w:pPr>
        <w:pStyle w:val="Recuodecorpodetexto2"/>
        <w:ind w:left="567" w:firstLine="0"/>
        <w:rPr>
          <w:sz w:val="22"/>
          <w:szCs w:val="22"/>
        </w:rPr>
      </w:pPr>
      <w:r w:rsidRPr="000118E9">
        <w:rPr>
          <w:b/>
          <w:sz w:val="22"/>
          <w:szCs w:val="22"/>
        </w:rPr>
        <w:t>9</w:t>
      </w:r>
      <w:r w:rsidR="00006EE3" w:rsidRPr="000118E9">
        <w:rPr>
          <w:b/>
          <w:sz w:val="22"/>
          <w:szCs w:val="22"/>
        </w:rPr>
        <w:t>.14.4.</w:t>
      </w:r>
      <w:r w:rsidR="00006EE3" w:rsidRPr="000118E9">
        <w:rPr>
          <w:sz w:val="22"/>
          <w:szCs w:val="22"/>
        </w:rPr>
        <w:t xml:space="preserve"> O disposto no </w:t>
      </w:r>
      <w:r w:rsidR="00006EE3" w:rsidRPr="000118E9">
        <w:rPr>
          <w:b/>
          <w:sz w:val="22"/>
          <w:szCs w:val="22"/>
        </w:rPr>
        <w:t xml:space="preserve">item </w:t>
      </w:r>
      <w:r w:rsidRPr="000118E9">
        <w:rPr>
          <w:b/>
          <w:sz w:val="22"/>
          <w:szCs w:val="22"/>
        </w:rPr>
        <w:t>9</w:t>
      </w:r>
      <w:r w:rsidR="00006EE3" w:rsidRPr="000118E9">
        <w:rPr>
          <w:b/>
          <w:sz w:val="22"/>
          <w:szCs w:val="22"/>
        </w:rPr>
        <w:t>.12</w:t>
      </w:r>
      <w:r w:rsidR="00006EE3" w:rsidRPr="000118E9">
        <w:rPr>
          <w:sz w:val="22"/>
          <w:szCs w:val="22"/>
        </w:rPr>
        <w:t xml:space="preserve"> somente se aplicará quando a melhor oferta inicial não tiver sido apresentada por microempresa ou empresa de pequeno porte;</w:t>
      </w:r>
    </w:p>
    <w:p w:rsidR="00006EE3" w:rsidRPr="000118E9" w:rsidRDefault="00006EE3" w:rsidP="000118E9">
      <w:pPr>
        <w:pStyle w:val="BodyText21"/>
        <w:snapToGrid/>
        <w:ind w:left="567"/>
        <w:rPr>
          <w:sz w:val="22"/>
          <w:szCs w:val="22"/>
        </w:rPr>
      </w:pPr>
    </w:p>
    <w:p w:rsidR="00006EE3" w:rsidRPr="000118E9" w:rsidRDefault="00D2353F" w:rsidP="000118E9">
      <w:pPr>
        <w:pStyle w:val="BodyText21"/>
        <w:snapToGrid/>
        <w:ind w:left="567"/>
        <w:rPr>
          <w:sz w:val="22"/>
          <w:szCs w:val="22"/>
        </w:rPr>
      </w:pPr>
      <w:r w:rsidRPr="000118E9">
        <w:rPr>
          <w:b/>
          <w:sz w:val="22"/>
          <w:szCs w:val="22"/>
        </w:rPr>
        <w:t>9</w:t>
      </w:r>
      <w:r w:rsidR="00006EE3" w:rsidRPr="000118E9">
        <w:rPr>
          <w:b/>
          <w:sz w:val="22"/>
          <w:szCs w:val="22"/>
        </w:rPr>
        <w:t>.14.5.</w:t>
      </w:r>
      <w:r w:rsidR="00006EE3" w:rsidRPr="000118E9">
        <w:rPr>
          <w:sz w:val="22"/>
          <w:szCs w:val="22"/>
        </w:rPr>
        <w:t xml:space="preserve"> Ocorrendo a situação prevista no</w:t>
      </w:r>
      <w:r w:rsidR="00006EE3" w:rsidRPr="000118E9">
        <w:rPr>
          <w:b/>
          <w:sz w:val="22"/>
          <w:szCs w:val="22"/>
        </w:rPr>
        <w:t xml:space="preserve"> item </w:t>
      </w:r>
      <w:r w:rsidRPr="000118E9">
        <w:rPr>
          <w:b/>
          <w:sz w:val="22"/>
          <w:szCs w:val="22"/>
        </w:rPr>
        <w:t>9</w:t>
      </w:r>
      <w:r w:rsidR="00006EE3" w:rsidRPr="000118E9">
        <w:rPr>
          <w:b/>
          <w:sz w:val="22"/>
          <w:szCs w:val="22"/>
        </w:rPr>
        <w:t>.12</w:t>
      </w:r>
      <w:r w:rsidR="00006EE3" w:rsidRPr="000118E9">
        <w:rPr>
          <w:sz w:val="22"/>
          <w:szCs w:val="22"/>
        </w:rPr>
        <w:t xml:space="preserve">, a microempresa ou empresa de pequeno porte melhor classificada será convocada para apresentar nova proposta no prazo máximo de </w:t>
      </w:r>
      <w:proofErr w:type="gramStart"/>
      <w:r w:rsidR="00006EE3" w:rsidRPr="000118E9">
        <w:rPr>
          <w:b/>
          <w:sz w:val="22"/>
          <w:szCs w:val="22"/>
        </w:rPr>
        <w:t>5</w:t>
      </w:r>
      <w:proofErr w:type="gramEnd"/>
      <w:r w:rsidR="00006EE3" w:rsidRPr="000118E9">
        <w:rPr>
          <w:b/>
          <w:sz w:val="22"/>
          <w:szCs w:val="22"/>
        </w:rPr>
        <w:t xml:space="preserve"> (cinco) minutos</w:t>
      </w:r>
      <w:r w:rsidR="00006EE3" w:rsidRPr="000118E9">
        <w:rPr>
          <w:sz w:val="22"/>
          <w:szCs w:val="22"/>
        </w:rPr>
        <w:t xml:space="preserve"> após o encerramento dos lances, sob pena preclusão.</w:t>
      </w:r>
    </w:p>
    <w:p w:rsidR="00C0295F" w:rsidRPr="000118E9" w:rsidRDefault="00C0295F" w:rsidP="000118E9">
      <w:pPr>
        <w:pStyle w:val="BodyText21"/>
        <w:snapToGrid/>
        <w:rPr>
          <w:sz w:val="22"/>
          <w:szCs w:val="22"/>
        </w:rPr>
      </w:pPr>
    </w:p>
    <w:p w:rsidR="00365B4C" w:rsidRPr="000118E9" w:rsidRDefault="00365B4C" w:rsidP="000118E9">
      <w:pPr>
        <w:pStyle w:val="BodyText21"/>
        <w:snapToGrid/>
        <w:rPr>
          <w:sz w:val="22"/>
          <w:szCs w:val="22"/>
        </w:rPr>
      </w:pPr>
    </w:p>
    <w:p w:rsidR="00C0295F" w:rsidRPr="000118E9" w:rsidRDefault="00C0295F" w:rsidP="000118E9">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0118E9">
        <w:rPr>
          <w:b/>
          <w:sz w:val="22"/>
          <w:szCs w:val="22"/>
        </w:rPr>
        <w:t>10 – DA NEGOCIAÇÃO DOS PREÇOS</w:t>
      </w:r>
      <w:r w:rsidR="00FB4D05" w:rsidRPr="000118E9">
        <w:rPr>
          <w:b/>
          <w:sz w:val="22"/>
          <w:szCs w:val="22"/>
        </w:rPr>
        <w:t>:</w:t>
      </w:r>
      <w:r w:rsidRPr="000118E9">
        <w:rPr>
          <w:b/>
          <w:sz w:val="22"/>
          <w:szCs w:val="22"/>
        </w:rPr>
        <w:tab/>
      </w:r>
    </w:p>
    <w:p w:rsidR="00C0295F" w:rsidRPr="000118E9" w:rsidRDefault="00C0295F" w:rsidP="000118E9">
      <w:pPr>
        <w:pStyle w:val="BodyText21"/>
        <w:snapToGrid/>
        <w:rPr>
          <w:sz w:val="22"/>
          <w:szCs w:val="22"/>
        </w:rPr>
      </w:pPr>
    </w:p>
    <w:p w:rsidR="00651B5C" w:rsidRPr="000118E9" w:rsidRDefault="00651B5C" w:rsidP="000118E9">
      <w:pPr>
        <w:autoSpaceDE w:val="0"/>
        <w:autoSpaceDN w:val="0"/>
        <w:adjustRightInd w:val="0"/>
        <w:jc w:val="both"/>
        <w:rPr>
          <w:b/>
          <w:i/>
          <w:iCs/>
          <w:sz w:val="22"/>
          <w:szCs w:val="22"/>
        </w:rPr>
      </w:pPr>
      <w:r w:rsidRPr="000118E9">
        <w:rPr>
          <w:b/>
          <w:sz w:val="22"/>
          <w:szCs w:val="22"/>
        </w:rPr>
        <w:t>10.1.</w:t>
      </w:r>
      <w:r w:rsidRPr="000118E9">
        <w:rPr>
          <w:sz w:val="22"/>
          <w:szCs w:val="22"/>
        </w:rPr>
        <w:t xml:space="preserve"> Concluída a análise das propostas e preços pelo setor requisitante ou/pelo Pregoeiro </w:t>
      </w:r>
      <w:r w:rsidRPr="000118E9">
        <w:rPr>
          <w:b/>
          <w:sz w:val="22"/>
          <w:szCs w:val="22"/>
        </w:rPr>
        <w:t>PODERÁ</w:t>
      </w:r>
      <w:r w:rsidRPr="000118E9">
        <w:rPr>
          <w:sz w:val="22"/>
          <w:szCs w:val="22"/>
        </w:rPr>
        <w:t xml:space="preserve"> haver negociações de preços através do CHAT MENSAGEM do sistema comprasnet.</w:t>
      </w:r>
    </w:p>
    <w:p w:rsidR="00651B5C" w:rsidRPr="000118E9" w:rsidRDefault="00651B5C" w:rsidP="000118E9">
      <w:pPr>
        <w:pStyle w:val="BodyText21"/>
        <w:snapToGrid/>
        <w:rPr>
          <w:sz w:val="22"/>
          <w:szCs w:val="22"/>
        </w:rPr>
      </w:pPr>
    </w:p>
    <w:p w:rsidR="00651B5C" w:rsidRPr="000118E9" w:rsidRDefault="00651B5C" w:rsidP="000118E9">
      <w:pPr>
        <w:pStyle w:val="BodyText21"/>
        <w:tabs>
          <w:tab w:val="left" w:pos="567"/>
          <w:tab w:val="left" w:pos="1418"/>
        </w:tabs>
        <w:snapToGrid/>
        <w:ind w:left="567"/>
        <w:rPr>
          <w:b/>
          <w:sz w:val="22"/>
          <w:szCs w:val="22"/>
        </w:rPr>
      </w:pPr>
      <w:r w:rsidRPr="000118E9">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0118E9">
        <w:rPr>
          <w:b/>
          <w:sz w:val="22"/>
          <w:szCs w:val="22"/>
          <w:u w:val="single"/>
        </w:rPr>
        <w:t xml:space="preserve">apurado pela Gerência de Pesquisa e Análise de Preços da SUPEL/RO ou da </w:t>
      </w:r>
      <w:r w:rsidR="00B54A9C" w:rsidRPr="000118E9">
        <w:rPr>
          <w:b/>
          <w:sz w:val="22"/>
          <w:szCs w:val="22"/>
          <w:u w:val="single"/>
        </w:rPr>
        <w:t>SEJUS</w:t>
      </w:r>
      <w:r w:rsidRPr="000118E9">
        <w:rPr>
          <w:b/>
          <w:sz w:val="22"/>
          <w:szCs w:val="22"/>
          <w:u w:val="single"/>
        </w:rPr>
        <w:t>/RO</w:t>
      </w:r>
      <w:r w:rsidRPr="000118E9">
        <w:rPr>
          <w:b/>
          <w:sz w:val="22"/>
          <w:szCs w:val="22"/>
        </w:rPr>
        <w:t>.</w:t>
      </w:r>
    </w:p>
    <w:p w:rsidR="00651B5C" w:rsidRPr="000118E9" w:rsidRDefault="00651B5C" w:rsidP="000118E9">
      <w:pPr>
        <w:pStyle w:val="NormalWeb"/>
        <w:spacing w:before="0" w:after="0"/>
        <w:ind w:left="540"/>
        <w:jc w:val="both"/>
        <w:rPr>
          <w:sz w:val="22"/>
          <w:szCs w:val="22"/>
        </w:rPr>
      </w:pPr>
    </w:p>
    <w:p w:rsidR="00651B5C" w:rsidRPr="000118E9" w:rsidRDefault="00651B5C" w:rsidP="000118E9">
      <w:pPr>
        <w:pStyle w:val="BodyText21"/>
        <w:snapToGrid/>
        <w:rPr>
          <w:sz w:val="22"/>
          <w:szCs w:val="22"/>
        </w:rPr>
      </w:pPr>
      <w:r w:rsidRPr="000118E9">
        <w:rPr>
          <w:b/>
          <w:sz w:val="22"/>
          <w:szCs w:val="22"/>
        </w:rPr>
        <w:t>10.2</w:t>
      </w:r>
      <w:r w:rsidRPr="000118E9">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0118E9" w:rsidRDefault="00651B5C" w:rsidP="000118E9">
      <w:pPr>
        <w:pStyle w:val="BodyText21"/>
        <w:snapToGrid/>
        <w:rPr>
          <w:sz w:val="22"/>
          <w:szCs w:val="22"/>
        </w:rPr>
      </w:pPr>
    </w:p>
    <w:p w:rsidR="00651B5C" w:rsidRPr="000118E9" w:rsidRDefault="00651B5C" w:rsidP="000118E9">
      <w:pPr>
        <w:autoSpaceDE w:val="0"/>
        <w:autoSpaceDN w:val="0"/>
        <w:adjustRightInd w:val="0"/>
        <w:ind w:left="567"/>
        <w:jc w:val="both"/>
        <w:rPr>
          <w:bCs/>
          <w:sz w:val="22"/>
          <w:szCs w:val="22"/>
        </w:rPr>
      </w:pPr>
      <w:proofErr w:type="gramStart"/>
      <w:r w:rsidRPr="000118E9">
        <w:rPr>
          <w:b/>
          <w:sz w:val="22"/>
          <w:szCs w:val="22"/>
        </w:rPr>
        <w:t>10.2.1.</w:t>
      </w:r>
      <w:proofErr w:type="gramEnd"/>
      <w:r w:rsidRPr="000118E9">
        <w:rPr>
          <w:bCs/>
          <w:sz w:val="22"/>
          <w:szCs w:val="22"/>
        </w:rPr>
        <w:t xml:space="preserve">Serão realizadas, sem interrupções, tantas rodadas de negociação forem necessárias para obtenção do melhor preço para a administração através do </w:t>
      </w:r>
      <w:r w:rsidRPr="000118E9">
        <w:rPr>
          <w:b/>
          <w:bCs/>
          <w:sz w:val="22"/>
          <w:szCs w:val="22"/>
        </w:rPr>
        <w:t>“</w:t>
      </w:r>
      <w:r w:rsidRPr="000118E9">
        <w:rPr>
          <w:b/>
          <w:bCs/>
          <w:sz w:val="22"/>
          <w:szCs w:val="22"/>
          <w:u w:val="single"/>
        </w:rPr>
        <w:t>chat mensagem”</w:t>
      </w:r>
      <w:r w:rsidRPr="000118E9">
        <w:rPr>
          <w:bCs/>
          <w:sz w:val="22"/>
          <w:szCs w:val="22"/>
        </w:rPr>
        <w:t>do sistema, podendo o Pregoeiro determinar ao representante, prazo máximo de 15 (quinze) minutos para resposta do chat, sendo que este tempo poderá ser concedido quantas vezes for necessário ou até que se esgotem as ofertas por parte da Licitante.</w:t>
      </w:r>
    </w:p>
    <w:p w:rsidR="00651B5C" w:rsidRPr="000118E9" w:rsidRDefault="00651B5C" w:rsidP="000118E9">
      <w:pPr>
        <w:autoSpaceDE w:val="0"/>
        <w:autoSpaceDN w:val="0"/>
        <w:adjustRightInd w:val="0"/>
        <w:ind w:left="567"/>
        <w:jc w:val="both"/>
        <w:rPr>
          <w:bCs/>
          <w:sz w:val="22"/>
          <w:szCs w:val="22"/>
        </w:rPr>
      </w:pPr>
    </w:p>
    <w:p w:rsidR="00651B5C" w:rsidRPr="000118E9" w:rsidRDefault="00651B5C" w:rsidP="000118E9">
      <w:pPr>
        <w:autoSpaceDE w:val="0"/>
        <w:autoSpaceDN w:val="0"/>
        <w:adjustRightInd w:val="0"/>
        <w:ind w:left="567"/>
        <w:jc w:val="both"/>
        <w:rPr>
          <w:bCs/>
          <w:sz w:val="22"/>
          <w:szCs w:val="22"/>
        </w:rPr>
      </w:pPr>
      <w:r w:rsidRPr="000118E9">
        <w:rPr>
          <w:b/>
          <w:bCs/>
          <w:sz w:val="22"/>
          <w:szCs w:val="22"/>
        </w:rPr>
        <w:t>10.2.2</w:t>
      </w:r>
      <w:r w:rsidRPr="000118E9">
        <w:rPr>
          <w:bCs/>
          <w:sz w:val="22"/>
          <w:szCs w:val="22"/>
        </w:rPr>
        <w:t xml:space="preserve">. O Representante que quando convocado no </w:t>
      </w:r>
      <w:r w:rsidRPr="000118E9">
        <w:rPr>
          <w:b/>
          <w:bCs/>
          <w:sz w:val="22"/>
          <w:szCs w:val="22"/>
        </w:rPr>
        <w:t>“</w:t>
      </w:r>
      <w:r w:rsidRPr="000118E9">
        <w:rPr>
          <w:b/>
          <w:bCs/>
          <w:sz w:val="22"/>
          <w:szCs w:val="22"/>
          <w:u w:val="single"/>
        </w:rPr>
        <w:t>chat mensagem</w:t>
      </w:r>
      <w:proofErr w:type="gramStart"/>
      <w:r w:rsidRPr="000118E9">
        <w:rPr>
          <w:b/>
          <w:bCs/>
          <w:sz w:val="22"/>
          <w:szCs w:val="22"/>
          <w:u w:val="single"/>
        </w:rPr>
        <w:t>”</w:t>
      </w:r>
      <w:r w:rsidRPr="000118E9">
        <w:rPr>
          <w:bCs/>
          <w:sz w:val="22"/>
          <w:szCs w:val="22"/>
        </w:rPr>
        <w:t>não</w:t>
      </w:r>
      <w:proofErr w:type="gramEnd"/>
      <w:r w:rsidRPr="000118E9">
        <w:rPr>
          <w:bCs/>
          <w:sz w:val="22"/>
          <w:szCs w:val="22"/>
        </w:rPr>
        <w:t xml:space="preserve"> se manifestar, ou não estiver logado no sistema, será automaticamente desclassificado, podendo o Pregoeiro convocar a empresa remanescente conforme ordem de classificação, se assim entender.</w:t>
      </w:r>
    </w:p>
    <w:p w:rsidR="00651B5C" w:rsidRPr="000118E9" w:rsidRDefault="00651B5C" w:rsidP="000118E9">
      <w:pPr>
        <w:autoSpaceDE w:val="0"/>
        <w:autoSpaceDN w:val="0"/>
        <w:adjustRightInd w:val="0"/>
        <w:jc w:val="both"/>
        <w:rPr>
          <w:bCs/>
          <w:sz w:val="22"/>
          <w:szCs w:val="22"/>
        </w:rPr>
      </w:pPr>
    </w:p>
    <w:p w:rsidR="00651B5C" w:rsidRPr="000118E9" w:rsidRDefault="00651B5C" w:rsidP="000118E9">
      <w:pPr>
        <w:autoSpaceDE w:val="0"/>
        <w:autoSpaceDN w:val="0"/>
        <w:adjustRightInd w:val="0"/>
        <w:jc w:val="both"/>
        <w:rPr>
          <w:bCs/>
          <w:sz w:val="22"/>
          <w:szCs w:val="22"/>
        </w:rPr>
      </w:pPr>
      <w:r w:rsidRPr="000118E9">
        <w:rPr>
          <w:b/>
          <w:bCs/>
          <w:sz w:val="22"/>
          <w:szCs w:val="22"/>
        </w:rPr>
        <w:t>10.3.</w:t>
      </w:r>
      <w:r w:rsidRPr="000118E9">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0118E9">
        <w:rPr>
          <w:bCs/>
          <w:sz w:val="22"/>
          <w:szCs w:val="22"/>
        </w:rPr>
        <w:t>exequibilidade</w:t>
      </w:r>
      <w:r w:rsidRPr="000118E9">
        <w:rPr>
          <w:bCs/>
          <w:sz w:val="22"/>
          <w:szCs w:val="22"/>
        </w:rPr>
        <w:t xml:space="preserve">, bem como quanto ao cumprimento das exigências contidas no item </w:t>
      </w:r>
      <w:r w:rsidRPr="000118E9">
        <w:rPr>
          <w:b/>
          <w:bCs/>
          <w:sz w:val="22"/>
          <w:szCs w:val="22"/>
        </w:rPr>
        <w:t>7.2</w:t>
      </w:r>
      <w:r w:rsidRPr="000118E9">
        <w:rPr>
          <w:bCs/>
          <w:sz w:val="22"/>
          <w:szCs w:val="22"/>
        </w:rPr>
        <w:t xml:space="preserve"> e subitens, estando às propostas em conformidade será realizada a aceitação da proposta.</w:t>
      </w:r>
    </w:p>
    <w:p w:rsidR="00651B5C" w:rsidRPr="000118E9" w:rsidRDefault="00651B5C" w:rsidP="000118E9">
      <w:pPr>
        <w:autoSpaceDE w:val="0"/>
        <w:autoSpaceDN w:val="0"/>
        <w:adjustRightInd w:val="0"/>
        <w:jc w:val="both"/>
        <w:rPr>
          <w:bCs/>
          <w:sz w:val="22"/>
          <w:szCs w:val="22"/>
        </w:rPr>
      </w:pPr>
    </w:p>
    <w:p w:rsidR="00651B5C" w:rsidRPr="000118E9" w:rsidRDefault="00651B5C" w:rsidP="000118E9">
      <w:pPr>
        <w:pStyle w:val="NormalWeb"/>
        <w:spacing w:before="0" w:after="0"/>
        <w:jc w:val="both"/>
        <w:rPr>
          <w:sz w:val="22"/>
          <w:szCs w:val="22"/>
        </w:rPr>
      </w:pPr>
      <w:r w:rsidRPr="000118E9">
        <w:rPr>
          <w:b/>
          <w:spacing w:val="2"/>
          <w:sz w:val="22"/>
          <w:szCs w:val="22"/>
        </w:rPr>
        <w:t>10.4</w:t>
      </w:r>
      <w:r w:rsidRPr="000118E9">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0118E9" w:rsidRDefault="00DB4758" w:rsidP="000118E9">
      <w:pPr>
        <w:pStyle w:val="Recuodecorpodetexto2"/>
        <w:ind w:firstLine="0"/>
        <w:rPr>
          <w:sz w:val="22"/>
          <w:szCs w:val="22"/>
        </w:rPr>
      </w:pPr>
    </w:p>
    <w:p w:rsidR="00C0295F" w:rsidRPr="000118E9" w:rsidRDefault="00C0295F"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0118E9">
        <w:rPr>
          <w:b/>
          <w:bCs/>
          <w:sz w:val="22"/>
          <w:szCs w:val="22"/>
        </w:rPr>
        <w:t>11 – DA ACEITAÇÃO, JULGAMENTO E CLASSIFICAÇÃO DAS PROPOSTAS</w:t>
      </w:r>
      <w:r w:rsidR="00FB4D05" w:rsidRPr="000118E9">
        <w:rPr>
          <w:b/>
          <w:bCs/>
          <w:sz w:val="22"/>
          <w:szCs w:val="22"/>
        </w:rPr>
        <w:t>:</w:t>
      </w:r>
    </w:p>
    <w:p w:rsidR="00DB4758" w:rsidRPr="000118E9" w:rsidRDefault="00DB4758" w:rsidP="000118E9">
      <w:pPr>
        <w:jc w:val="both"/>
        <w:rPr>
          <w:b/>
          <w:bCs/>
          <w:sz w:val="22"/>
          <w:szCs w:val="22"/>
        </w:rPr>
      </w:pPr>
    </w:p>
    <w:p w:rsidR="00DB4758" w:rsidRDefault="00DB4758" w:rsidP="000118E9">
      <w:pPr>
        <w:jc w:val="both"/>
        <w:rPr>
          <w:sz w:val="22"/>
          <w:szCs w:val="22"/>
        </w:rPr>
      </w:pPr>
      <w:r w:rsidRPr="000118E9">
        <w:rPr>
          <w:b/>
          <w:sz w:val="22"/>
          <w:szCs w:val="22"/>
        </w:rPr>
        <w:t>11.1.</w:t>
      </w:r>
      <w:r w:rsidRPr="000118E9">
        <w:rPr>
          <w:sz w:val="22"/>
          <w:szCs w:val="22"/>
        </w:rPr>
        <w:t xml:space="preserve"> O julgamento da Proposta de Preços dar-se-á pelo critério de </w:t>
      </w:r>
      <w:r w:rsidRPr="000118E9">
        <w:rPr>
          <w:b/>
          <w:sz w:val="22"/>
          <w:szCs w:val="22"/>
        </w:rPr>
        <w:t>MENOR PREÇO</w:t>
      </w:r>
      <w:r w:rsidR="006F253A" w:rsidRPr="000118E9">
        <w:rPr>
          <w:b/>
          <w:sz w:val="22"/>
          <w:szCs w:val="22"/>
        </w:rPr>
        <w:t>POR LOTE</w:t>
      </w:r>
      <w:r w:rsidRPr="000118E9">
        <w:rPr>
          <w:bCs/>
          <w:sz w:val="22"/>
          <w:szCs w:val="22"/>
        </w:rPr>
        <w:t xml:space="preserve">, </w:t>
      </w:r>
      <w:r w:rsidRPr="000118E9">
        <w:rPr>
          <w:sz w:val="22"/>
          <w:szCs w:val="22"/>
        </w:rPr>
        <w:t>observadas as especificações técnicas e os parâmetros mínimos de desempenho definidos no Edital.</w:t>
      </w:r>
    </w:p>
    <w:p w:rsidR="000118E9" w:rsidRPr="000118E9" w:rsidRDefault="000118E9" w:rsidP="000118E9">
      <w:pPr>
        <w:jc w:val="both"/>
        <w:rPr>
          <w:sz w:val="22"/>
          <w:szCs w:val="22"/>
        </w:rPr>
      </w:pPr>
    </w:p>
    <w:p w:rsidR="00DB4758" w:rsidRPr="000118E9" w:rsidRDefault="00DB4758" w:rsidP="000118E9">
      <w:pPr>
        <w:pStyle w:val="Corpodetexto3"/>
        <w:tabs>
          <w:tab w:val="left" w:pos="0"/>
        </w:tabs>
        <w:spacing w:after="0"/>
        <w:jc w:val="both"/>
        <w:rPr>
          <w:b w:val="0"/>
          <w:sz w:val="22"/>
          <w:szCs w:val="22"/>
        </w:rPr>
      </w:pPr>
      <w:r w:rsidRPr="000118E9">
        <w:rPr>
          <w:sz w:val="22"/>
          <w:szCs w:val="22"/>
        </w:rPr>
        <w:t>11.2.</w:t>
      </w:r>
      <w:r w:rsidRPr="000118E9">
        <w:rPr>
          <w:b w:val="0"/>
          <w:sz w:val="22"/>
          <w:szCs w:val="22"/>
        </w:rPr>
        <w:t xml:space="preserve"> Após o encerramento da etapa de lances, </w:t>
      </w:r>
      <w:proofErr w:type="gramStart"/>
      <w:r w:rsidRPr="000118E9">
        <w:rPr>
          <w:b w:val="0"/>
          <w:sz w:val="22"/>
          <w:szCs w:val="22"/>
        </w:rPr>
        <w:t>o(</w:t>
      </w:r>
      <w:proofErr w:type="gramEnd"/>
      <w:r w:rsidRPr="000118E9">
        <w:rPr>
          <w:b w:val="0"/>
          <w:sz w:val="22"/>
          <w:szCs w:val="22"/>
        </w:rPr>
        <w:t xml:space="preserve">a) Pregoeiro(a) verificará se há empate entre as licitantes que declararam (em campo próprio do sistema) que se enquadram como Microempresa – ME ou Empresa de Pequeno Porte – EPP, e as demais licitantes, procedendo como previsto nos itens 12.1 a 12.3 do Edital, </w:t>
      </w:r>
      <w:r w:rsidRPr="000118E9">
        <w:rPr>
          <w:b w:val="0"/>
          <w:sz w:val="22"/>
          <w:szCs w:val="22"/>
        </w:rPr>
        <w:lastRenderedPageBreak/>
        <w:t>conforme determina a Lei Complementar nº. 123/2006</w:t>
      </w:r>
      <w:r w:rsidR="00A20223" w:rsidRPr="000118E9">
        <w:rPr>
          <w:b w:val="0"/>
          <w:sz w:val="22"/>
          <w:szCs w:val="22"/>
        </w:rPr>
        <w:t xml:space="preserve">, também conforme o estabelecido no Decreto Estadual nº </w:t>
      </w:r>
      <w:r w:rsidR="00CD1064" w:rsidRPr="000118E9">
        <w:rPr>
          <w:b w:val="0"/>
          <w:sz w:val="22"/>
          <w:szCs w:val="22"/>
        </w:rPr>
        <w:t>15.643/2011</w:t>
      </w:r>
      <w:r w:rsidRPr="000118E9">
        <w:rPr>
          <w:b w:val="0"/>
          <w:sz w:val="22"/>
          <w:szCs w:val="22"/>
        </w:rPr>
        <w:t>.</w:t>
      </w:r>
    </w:p>
    <w:p w:rsidR="00DB4758" w:rsidRPr="000118E9" w:rsidRDefault="00DB4758" w:rsidP="000118E9">
      <w:pPr>
        <w:pStyle w:val="Corpodetexto3"/>
        <w:tabs>
          <w:tab w:val="left" w:pos="0"/>
        </w:tabs>
        <w:spacing w:after="0"/>
        <w:jc w:val="left"/>
        <w:rPr>
          <w:b w:val="0"/>
          <w:sz w:val="22"/>
          <w:szCs w:val="22"/>
        </w:rPr>
      </w:pPr>
    </w:p>
    <w:p w:rsidR="00DB4758" w:rsidRPr="000118E9" w:rsidRDefault="00DB4758" w:rsidP="000118E9">
      <w:pPr>
        <w:jc w:val="both"/>
        <w:rPr>
          <w:sz w:val="22"/>
          <w:szCs w:val="22"/>
        </w:rPr>
      </w:pPr>
      <w:r w:rsidRPr="000118E9">
        <w:rPr>
          <w:b/>
          <w:sz w:val="22"/>
          <w:szCs w:val="22"/>
        </w:rPr>
        <w:t>11.3.</w:t>
      </w:r>
      <w:r w:rsidRPr="000118E9">
        <w:rPr>
          <w:sz w:val="22"/>
          <w:szCs w:val="22"/>
        </w:rPr>
        <w:t xml:space="preserve"> Caso não ocorra o previsto acima, </w:t>
      </w:r>
      <w:proofErr w:type="gramStart"/>
      <w:r w:rsidRPr="000118E9">
        <w:rPr>
          <w:sz w:val="22"/>
          <w:szCs w:val="22"/>
        </w:rPr>
        <w:t>o(</w:t>
      </w:r>
      <w:proofErr w:type="gramEnd"/>
      <w:r w:rsidRPr="000118E9">
        <w:rPr>
          <w:sz w:val="22"/>
          <w:szCs w:val="22"/>
        </w:rPr>
        <w:t xml:space="preserve">a) Pregoeiro(a) examinará a proposta de preços classificada em primeiro lugar quanto à aceitabilidade do objeto proposto e a compatibilidade do preço em relação ao estimado para contratação, </w:t>
      </w:r>
      <w:r w:rsidRPr="000118E9">
        <w:rPr>
          <w:sz w:val="22"/>
          <w:szCs w:val="22"/>
          <w:u w:val="single"/>
        </w:rPr>
        <w:t>apurado pelo Setor de Pesquisa e Cotação de Preços da SUPEL/RO</w:t>
      </w:r>
      <w:r w:rsidRPr="000118E9">
        <w:rPr>
          <w:b/>
          <w:sz w:val="22"/>
          <w:szCs w:val="22"/>
          <w:u w:val="single"/>
        </w:rPr>
        <w:t>.</w:t>
      </w:r>
    </w:p>
    <w:p w:rsidR="00DB4758" w:rsidRPr="000118E9" w:rsidRDefault="00DB4758" w:rsidP="000118E9">
      <w:pPr>
        <w:pStyle w:val="NormalWeb"/>
        <w:spacing w:before="0" w:after="0"/>
        <w:jc w:val="both"/>
        <w:rPr>
          <w:sz w:val="22"/>
          <w:szCs w:val="22"/>
        </w:rPr>
      </w:pPr>
    </w:p>
    <w:p w:rsidR="00DB4758" w:rsidRPr="000118E9" w:rsidRDefault="00DB4758" w:rsidP="000118E9">
      <w:pPr>
        <w:pStyle w:val="NormalWeb"/>
        <w:spacing w:before="0" w:after="0"/>
        <w:ind w:left="567"/>
        <w:jc w:val="both"/>
        <w:rPr>
          <w:b/>
          <w:sz w:val="22"/>
          <w:szCs w:val="22"/>
          <w:u w:val="single"/>
        </w:rPr>
      </w:pPr>
      <w:r w:rsidRPr="000118E9">
        <w:rPr>
          <w:b/>
          <w:sz w:val="22"/>
          <w:szCs w:val="22"/>
          <w:u w:val="single"/>
        </w:rPr>
        <w:t>11.3.1.</w:t>
      </w:r>
      <w:r w:rsidRPr="000118E9">
        <w:rPr>
          <w:sz w:val="22"/>
          <w:szCs w:val="22"/>
          <w:u w:val="single"/>
        </w:rPr>
        <w:t xml:space="preserve"> A Entidade Licitante poderá não aceitar e não adjudicar o item cujo preço total seja </w:t>
      </w:r>
      <w:r w:rsidR="000B2923" w:rsidRPr="000118E9">
        <w:rPr>
          <w:sz w:val="22"/>
          <w:szCs w:val="22"/>
          <w:u w:val="single"/>
        </w:rPr>
        <w:t>SUPERIOR</w:t>
      </w:r>
      <w:r w:rsidRPr="000118E9">
        <w:rPr>
          <w:sz w:val="22"/>
          <w:szCs w:val="22"/>
          <w:u w:val="single"/>
        </w:rPr>
        <w:t xml:space="preserve"> ao </w:t>
      </w:r>
      <w:r w:rsidR="000B2923" w:rsidRPr="000118E9">
        <w:rPr>
          <w:sz w:val="22"/>
          <w:szCs w:val="22"/>
          <w:u w:val="single"/>
        </w:rPr>
        <w:t>mínimo</w:t>
      </w:r>
      <w:r w:rsidRPr="000118E9">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0118E9">
        <w:rPr>
          <w:sz w:val="22"/>
          <w:szCs w:val="22"/>
          <w:u w:val="single"/>
        </w:rPr>
        <w:t>pelo(</w:t>
      </w:r>
      <w:proofErr w:type="gramEnd"/>
      <w:r w:rsidRPr="000118E9">
        <w:rPr>
          <w:sz w:val="22"/>
          <w:szCs w:val="22"/>
          <w:u w:val="single"/>
        </w:rPr>
        <w:t>a) Pregoeiro(a)</w:t>
      </w:r>
      <w:r w:rsidR="0029784D" w:rsidRPr="000118E9">
        <w:rPr>
          <w:sz w:val="22"/>
          <w:szCs w:val="22"/>
          <w:u w:val="single"/>
        </w:rPr>
        <w:t>, devendo os licitantes atentarem para o disposto nos subitens 10.1.1 e 10.1.2 deste Edital</w:t>
      </w:r>
      <w:r w:rsidRPr="000118E9">
        <w:rPr>
          <w:b/>
          <w:sz w:val="22"/>
          <w:szCs w:val="22"/>
          <w:u w:val="single"/>
        </w:rPr>
        <w:t>.</w:t>
      </w:r>
    </w:p>
    <w:p w:rsidR="00DB4758" w:rsidRPr="000118E9" w:rsidRDefault="00DB4758" w:rsidP="000118E9">
      <w:pPr>
        <w:pStyle w:val="NormalWeb"/>
        <w:spacing w:before="0" w:after="0"/>
        <w:jc w:val="both"/>
        <w:rPr>
          <w:sz w:val="22"/>
          <w:szCs w:val="22"/>
        </w:rPr>
      </w:pPr>
    </w:p>
    <w:p w:rsidR="00DB4758" w:rsidRPr="000118E9" w:rsidRDefault="00DB4758" w:rsidP="000118E9">
      <w:pPr>
        <w:jc w:val="both"/>
        <w:rPr>
          <w:sz w:val="22"/>
          <w:szCs w:val="22"/>
        </w:rPr>
      </w:pPr>
      <w:r w:rsidRPr="000118E9">
        <w:rPr>
          <w:b/>
          <w:sz w:val="22"/>
          <w:szCs w:val="22"/>
        </w:rPr>
        <w:t>11.4.</w:t>
      </w:r>
      <w:r w:rsidRPr="000118E9">
        <w:rPr>
          <w:sz w:val="22"/>
          <w:szCs w:val="22"/>
        </w:rPr>
        <w:t xml:space="preserve"> Cumpridas as etapas anteriores, </w:t>
      </w:r>
      <w:r w:rsidR="00926A1A" w:rsidRPr="000118E9">
        <w:rPr>
          <w:sz w:val="22"/>
          <w:szCs w:val="22"/>
        </w:rPr>
        <w:t>o (</w:t>
      </w:r>
      <w:r w:rsidRPr="000118E9">
        <w:rPr>
          <w:sz w:val="22"/>
          <w:szCs w:val="22"/>
        </w:rPr>
        <w:t xml:space="preserve">a) </w:t>
      </w:r>
      <w:r w:rsidR="00926A1A" w:rsidRPr="000118E9">
        <w:rPr>
          <w:sz w:val="22"/>
          <w:szCs w:val="22"/>
        </w:rPr>
        <w:t>Pregoeiro (</w:t>
      </w:r>
      <w:r w:rsidRPr="000118E9">
        <w:rPr>
          <w:sz w:val="22"/>
          <w:szCs w:val="22"/>
        </w:rPr>
        <w:t>a) verificará a habilitação do Licitante conforme disposições contidas no presente Edital.</w:t>
      </w:r>
    </w:p>
    <w:p w:rsidR="00DB4758" w:rsidRPr="000118E9" w:rsidRDefault="00DB4758" w:rsidP="000118E9">
      <w:pPr>
        <w:ind w:firstLine="1418"/>
        <w:jc w:val="both"/>
        <w:rPr>
          <w:sz w:val="22"/>
          <w:szCs w:val="22"/>
        </w:rPr>
      </w:pPr>
    </w:p>
    <w:p w:rsidR="00DB4758" w:rsidRPr="000118E9" w:rsidRDefault="00DB4758" w:rsidP="000118E9">
      <w:pPr>
        <w:pStyle w:val="Recuodecorpodetexto2"/>
        <w:ind w:firstLine="0"/>
        <w:rPr>
          <w:sz w:val="22"/>
          <w:szCs w:val="22"/>
        </w:rPr>
      </w:pPr>
      <w:r w:rsidRPr="000118E9">
        <w:rPr>
          <w:b/>
          <w:sz w:val="22"/>
          <w:szCs w:val="22"/>
        </w:rPr>
        <w:t>11.5.</w:t>
      </w:r>
      <w:r w:rsidRPr="000118E9">
        <w:rPr>
          <w:sz w:val="22"/>
          <w:szCs w:val="22"/>
        </w:rPr>
        <w:t xml:space="preserve"> Se a proposta ou lance de menor valor não for aceitável, ou </w:t>
      </w:r>
      <w:r w:rsidR="005D50E1" w:rsidRPr="000118E9">
        <w:rPr>
          <w:sz w:val="22"/>
          <w:szCs w:val="22"/>
        </w:rPr>
        <w:t xml:space="preserve">se a licitante não aceitar negociação proposta no chat mensagem, ou ainda </w:t>
      </w:r>
      <w:r w:rsidRPr="000118E9">
        <w:rPr>
          <w:sz w:val="22"/>
          <w:szCs w:val="22"/>
        </w:rPr>
        <w:t xml:space="preserve">se a licitante desatender as exigências de habilitação, </w:t>
      </w:r>
      <w:proofErr w:type="gramStart"/>
      <w:r w:rsidRPr="000118E9">
        <w:rPr>
          <w:sz w:val="22"/>
          <w:szCs w:val="22"/>
        </w:rPr>
        <w:t>o(</w:t>
      </w:r>
      <w:proofErr w:type="gramEnd"/>
      <w:r w:rsidRPr="000118E9">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0118E9" w:rsidRDefault="00DB4758" w:rsidP="000118E9">
      <w:pPr>
        <w:pStyle w:val="NormalWeb"/>
        <w:spacing w:before="0" w:after="0"/>
        <w:jc w:val="both"/>
        <w:rPr>
          <w:sz w:val="22"/>
          <w:szCs w:val="22"/>
        </w:rPr>
      </w:pPr>
    </w:p>
    <w:p w:rsidR="00DB4758" w:rsidRPr="000118E9" w:rsidRDefault="00DB4758" w:rsidP="000118E9">
      <w:pPr>
        <w:jc w:val="both"/>
        <w:rPr>
          <w:sz w:val="22"/>
          <w:szCs w:val="22"/>
        </w:rPr>
      </w:pPr>
      <w:r w:rsidRPr="000118E9">
        <w:rPr>
          <w:b/>
          <w:sz w:val="22"/>
          <w:szCs w:val="22"/>
        </w:rPr>
        <w:t>11.6.</w:t>
      </w:r>
      <w:r w:rsidRPr="000118E9">
        <w:rPr>
          <w:sz w:val="22"/>
          <w:szCs w:val="22"/>
        </w:rPr>
        <w:t xml:space="preserve"> Atendidas as especificações do Edital, estando habilitada a Licitante e tendo sido aceito o menor preço apurado, </w:t>
      </w:r>
      <w:proofErr w:type="gramStart"/>
      <w:r w:rsidRPr="000118E9">
        <w:rPr>
          <w:sz w:val="22"/>
          <w:szCs w:val="22"/>
        </w:rPr>
        <w:t>o(</w:t>
      </w:r>
      <w:proofErr w:type="gramEnd"/>
      <w:r w:rsidRPr="000118E9">
        <w:rPr>
          <w:sz w:val="22"/>
          <w:szCs w:val="22"/>
        </w:rPr>
        <w:t>a) Pregoeiro(a) declarará a(s) empresa(s) vencedora(s) do(s) respectivo(s) item(</w:t>
      </w:r>
      <w:proofErr w:type="spellStart"/>
      <w:r w:rsidRPr="000118E9">
        <w:rPr>
          <w:sz w:val="22"/>
          <w:szCs w:val="22"/>
        </w:rPr>
        <w:t>ns</w:t>
      </w:r>
      <w:proofErr w:type="spellEnd"/>
      <w:r w:rsidRPr="000118E9">
        <w:rPr>
          <w:sz w:val="22"/>
          <w:szCs w:val="22"/>
        </w:rPr>
        <w:t>), divulgando o resultado do julgamento das propostas comerciais.</w:t>
      </w:r>
    </w:p>
    <w:p w:rsidR="00DB4758" w:rsidRPr="000118E9" w:rsidRDefault="00DB4758" w:rsidP="000118E9">
      <w:pPr>
        <w:pStyle w:val="Corpodetexto"/>
        <w:tabs>
          <w:tab w:val="left" w:pos="1985"/>
        </w:tabs>
        <w:rPr>
          <w:sz w:val="22"/>
          <w:szCs w:val="22"/>
        </w:rPr>
      </w:pPr>
    </w:p>
    <w:p w:rsidR="00DB4758" w:rsidRPr="000118E9" w:rsidRDefault="00DB4758" w:rsidP="000118E9">
      <w:pPr>
        <w:pStyle w:val="Recuodecorpodetexto2"/>
        <w:ind w:firstLine="0"/>
        <w:rPr>
          <w:sz w:val="22"/>
          <w:szCs w:val="22"/>
        </w:rPr>
      </w:pPr>
      <w:r w:rsidRPr="000118E9">
        <w:rPr>
          <w:b/>
          <w:sz w:val="22"/>
          <w:szCs w:val="22"/>
        </w:rPr>
        <w:t>11.7.</w:t>
      </w:r>
      <w:r w:rsidRPr="000118E9">
        <w:rPr>
          <w:sz w:val="22"/>
          <w:szCs w:val="22"/>
        </w:rPr>
        <w:t xml:space="preserve"> Caso não haja lances, será verificada a conformidade entre a proposta de menor preço e o valor </w:t>
      </w:r>
      <w:r w:rsidR="0083080C" w:rsidRPr="000118E9">
        <w:rPr>
          <w:sz w:val="22"/>
          <w:szCs w:val="22"/>
        </w:rPr>
        <w:t xml:space="preserve">mínimo </w:t>
      </w:r>
      <w:r w:rsidRPr="000118E9">
        <w:rPr>
          <w:sz w:val="22"/>
          <w:szCs w:val="22"/>
        </w:rPr>
        <w:t xml:space="preserve">estimado </w:t>
      </w:r>
      <w:r w:rsidR="0083080C" w:rsidRPr="000118E9">
        <w:rPr>
          <w:sz w:val="22"/>
          <w:szCs w:val="22"/>
        </w:rPr>
        <w:t xml:space="preserve">para </w:t>
      </w:r>
      <w:r w:rsidRPr="000118E9">
        <w:rPr>
          <w:sz w:val="22"/>
          <w:szCs w:val="22"/>
        </w:rPr>
        <w:t>a contratação</w:t>
      </w:r>
      <w:r w:rsidR="0083080C" w:rsidRPr="000118E9">
        <w:rPr>
          <w:sz w:val="22"/>
          <w:szCs w:val="22"/>
        </w:rPr>
        <w:t>, observando-se o disposto nos subitens 10.1.1 e 10.1.2 deste Edital</w:t>
      </w:r>
      <w:r w:rsidRPr="000118E9">
        <w:rPr>
          <w:sz w:val="22"/>
          <w:szCs w:val="22"/>
        </w:rPr>
        <w:t>.</w:t>
      </w:r>
    </w:p>
    <w:p w:rsidR="00DB4758" w:rsidRPr="000118E9" w:rsidRDefault="00DB4758" w:rsidP="000118E9">
      <w:pPr>
        <w:jc w:val="both"/>
        <w:rPr>
          <w:sz w:val="22"/>
          <w:szCs w:val="22"/>
        </w:rPr>
      </w:pPr>
    </w:p>
    <w:p w:rsidR="00C0295F" w:rsidRPr="000118E9" w:rsidRDefault="00DB4758" w:rsidP="000118E9">
      <w:pPr>
        <w:jc w:val="both"/>
        <w:rPr>
          <w:sz w:val="22"/>
          <w:szCs w:val="22"/>
        </w:rPr>
      </w:pPr>
      <w:r w:rsidRPr="000118E9">
        <w:rPr>
          <w:b/>
          <w:sz w:val="22"/>
          <w:szCs w:val="22"/>
        </w:rPr>
        <w:t>11.8.</w:t>
      </w:r>
      <w:r w:rsidRPr="000118E9">
        <w:rPr>
          <w:sz w:val="22"/>
          <w:szCs w:val="22"/>
        </w:rPr>
        <w:t xml:space="preserve"> Havendo apenas uma oferta, esta poderá ser aceita, desde que atenda a todos os termos do Edital e seu preço seja compatível com o valor </w:t>
      </w:r>
      <w:r w:rsidR="005D50E1" w:rsidRPr="000118E9">
        <w:rPr>
          <w:sz w:val="22"/>
          <w:szCs w:val="22"/>
        </w:rPr>
        <w:t xml:space="preserve">mínimo </w:t>
      </w:r>
      <w:r w:rsidRPr="000118E9">
        <w:rPr>
          <w:sz w:val="22"/>
          <w:szCs w:val="22"/>
        </w:rPr>
        <w:t xml:space="preserve">estimado </w:t>
      </w:r>
      <w:r w:rsidR="005D50E1" w:rsidRPr="000118E9">
        <w:rPr>
          <w:sz w:val="22"/>
          <w:szCs w:val="22"/>
        </w:rPr>
        <w:t xml:space="preserve">para </w:t>
      </w:r>
      <w:r w:rsidRPr="000118E9">
        <w:rPr>
          <w:sz w:val="22"/>
          <w:szCs w:val="22"/>
        </w:rPr>
        <w:t>a contratação</w:t>
      </w:r>
      <w:r w:rsidR="005D50E1" w:rsidRPr="000118E9">
        <w:rPr>
          <w:sz w:val="22"/>
          <w:szCs w:val="22"/>
        </w:rPr>
        <w:t>, observando-se o disposto nos subitens 10.1.1 e 10.1.2 deste Edital</w:t>
      </w:r>
      <w:r w:rsidRPr="000118E9">
        <w:rPr>
          <w:sz w:val="22"/>
          <w:szCs w:val="22"/>
        </w:rPr>
        <w:t>.</w:t>
      </w:r>
    </w:p>
    <w:p w:rsidR="00C0295F" w:rsidRPr="000118E9" w:rsidRDefault="00C0295F" w:rsidP="000118E9">
      <w:pPr>
        <w:pStyle w:val="Recuodecorpodetexto2"/>
        <w:ind w:firstLine="0"/>
        <w:rPr>
          <w:sz w:val="22"/>
          <w:szCs w:val="22"/>
        </w:rPr>
      </w:pPr>
    </w:p>
    <w:p w:rsidR="00FA55A8" w:rsidRPr="000118E9" w:rsidRDefault="00FA55A8" w:rsidP="000118E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0118E9">
        <w:rPr>
          <w:b/>
          <w:bCs/>
          <w:sz w:val="22"/>
          <w:szCs w:val="22"/>
        </w:rPr>
        <w:t>12 – DOS CRITÉRIOS DE DESEMPATE CONFORME DECRETO ESTADUAL Nº 15.643/2011</w:t>
      </w:r>
      <w:r w:rsidR="003B77F3" w:rsidRPr="000118E9">
        <w:rPr>
          <w:b/>
          <w:bCs/>
          <w:sz w:val="22"/>
          <w:szCs w:val="22"/>
        </w:rPr>
        <w:t>:</w:t>
      </w:r>
    </w:p>
    <w:p w:rsidR="003629BE" w:rsidRPr="000118E9" w:rsidRDefault="003629BE" w:rsidP="000118E9">
      <w:pPr>
        <w:pStyle w:val="BodyText21"/>
        <w:snapToGrid/>
        <w:rPr>
          <w:sz w:val="22"/>
          <w:szCs w:val="22"/>
        </w:rPr>
      </w:pPr>
    </w:p>
    <w:p w:rsidR="00365B4C" w:rsidRPr="000118E9" w:rsidRDefault="00FA55A8" w:rsidP="000118E9">
      <w:pPr>
        <w:pStyle w:val="BodyText21"/>
        <w:snapToGrid/>
        <w:rPr>
          <w:sz w:val="22"/>
          <w:szCs w:val="22"/>
        </w:rPr>
      </w:pPr>
      <w:r w:rsidRPr="000118E9">
        <w:rPr>
          <w:b/>
          <w:sz w:val="22"/>
          <w:szCs w:val="22"/>
        </w:rPr>
        <w:t>12.1.</w:t>
      </w:r>
      <w:r w:rsidR="00DB28A1" w:rsidRPr="000118E9">
        <w:rPr>
          <w:b/>
          <w:sz w:val="22"/>
          <w:szCs w:val="22"/>
        </w:rPr>
        <w:t xml:space="preserve"> </w:t>
      </w:r>
      <w:r w:rsidR="00AE1804" w:rsidRPr="000118E9">
        <w:rPr>
          <w:sz w:val="22"/>
          <w:szCs w:val="22"/>
        </w:rPr>
        <w:t xml:space="preserve">Fica assegurado, como critério de desempate: </w:t>
      </w:r>
    </w:p>
    <w:p w:rsidR="00365B4C" w:rsidRPr="000118E9" w:rsidRDefault="00365B4C" w:rsidP="000118E9">
      <w:pPr>
        <w:pStyle w:val="BodyText21"/>
        <w:snapToGrid/>
        <w:rPr>
          <w:sz w:val="22"/>
          <w:szCs w:val="22"/>
        </w:rPr>
      </w:pPr>
    </w:p>
    <w:p w:rsidR="00365B4C" w:rsidRPr="000118E9" w:rsidRDefault="00AE1804" w:rsidP="000118E9">
      <w:pPr>
        <w:pStyle w:val="BodyText21"/>
        <w:snapToGrid/>
        <w:rPr>
          <w:sz w:val="22"/>
          <w:szCs w:val="22"/>
        </w:rPr>
      </w:pPr>
      <w:r w:rsidRPr="000118E9">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0118E9" w:rsidRDefault="00365B4C" w:rsidP="000118E9">
      <w:pPr>
        <w:pStyle w:val="BodyText21"/>
        <w:snapToGrid/>
        <w:rPr>
          <w:sz w:val="22"/>
          <w:szCs w:val="22"/>
        </w:rPr>
      </w:pPr>
    </w:p>
    <w:p w:rsidR="00FA55A8" w:rsidRPr="000118E9" w:rsidRDefault="00AE1804" w:rsidP="000118E9">
      <w:pPr>
        <w:pStyle w:val="BodyText21"/>
        <w:snapToGrid/>
        <w:rPr>
          <w:sz w:val="22"/>
          <w:szCs w:val="22"/>
        </w:rPr>
      </w:pPr>
      <w:r w:rsidRPr="000118E9">
        <w:rPr>
          <w:sz w:val="22"/>
          <w:szCs w:val="22"/>
        </w:rPr>
        <w:t>b) Art. 3º, § 2º da Lei 8.666/93. c) Art. 45, §2º da Lei 8.666/93</w:t>
      </w:r>
      <w:r w:rsidR="00FA55A8" w:rsidRPr="000118E9">
        <w:rPr>
          <w:sz w:val="22"/>
          <w:szCs w:val="22"/>
        </w:rPr>
        <w:t>.</w:t>
      </w:r>
    </w:p>
    <w:p w:rsidR="00FA55A8" w:rsidRPr="000118E9" w:rsidRDefault="00FA55A8" w:rsidP="000118E9">
      <w:pPr>
        <w:pStyle w:val="Recuodecorpodetexto2"/>
        <w:ind w:firstLine="0"/>
        <w:rPr>
          <w:sz w:val="22"/>
          <w:szCs w:val="22"/>
        </w:rPr>
      </w:pPr>
    </w:p>
    <w:p w:rsidR="00FA55A8" w:rsidRPr="000118E9" w:rsidRDefault="00FA55A8" w:rsidP="000118E9">
      <w:pPr>
        <w:pStyle w:val="Recuodecorpodetexto2"/>
        <w:ind w:firstLine="0"/>
        <w:rPr>
          <w:sz w:val="22"/>
          <w:szCs w:val="22"/>
        </w:rPr>
      </w:pPr>
      <w:r w:rsidRPr="000118E9">
        <w:rPr>
          <w:b/>
          <w:sz w:val="22"/>
          <w:szCs w:val="22"/>
        </w:rPr>
        <w:t>12.2.</w:t>
      </w:r>
      <w:r w:rsidRPr="000118E9">
        <w:rPr>
          <w:sz w:val="22"/>
          <w:szCs w:val="22"/>
        </w:rPr>
        <w:t xml:space="preserve"> Entende-se como empate àquelas situações em que as propostas apresentadas pelas microempresas e empresas de pequeno porte sejam iguais ou até 5% (cinco por cento) </w:t>
      </w:r>
      <w:r w:rsidR="00021E39" w:rsidRPr="000118E9">
        <w:rPr>
          <w:sz w:val="22"/>
          <w:szCs w:val="22"/>
        </w:rPr>
        <w:t>superiores</w:t>
      </w:r>
      <w:r w:rsidRPr="000118E9">
        <w:rPr>
          <w:sz w:val="22"/>
          <w:szCs w:val="22"/>
        </w:rPr>
        <w:t xml:space="preserve"> a proposta melhor classificada, depois de encerrada a etapa de lances.</w:t>
      </w:r>
    </w:p>
    <w:p w:rsidR="00FA55A8" w:rsidRPr="000118E9" w:rsidRDefault="00FA55A8" w:rsidP="000118E9">
      <w:pPr>
        <w:pStyle w:val="Recuodecorpodetexto2"/>
        <w:ind w:firstLine="0"/>
        <w:rPr>
          <w:sz w:val="22"/>
          <w:szCs w:val="22"/>
        </w:rPr>
      </w:pPr>
    </w:p>
    <w:p w:rsidR="00FA55A8" w:rsidRDefault="00FA55A8" w:rsidP="000118E9">
      <w:pPr>
        <w:pStyle w:val="Recuodecorpodetexto2"/>
        <w:ind w:firstLine="0"/>
        <w:rPr>
          <w:sz w:val="22"/>
          <w:szCs w:val="22"/>
        </w:rPr>
      </w:pPr>
      <w:r w:rsidRPr="000118E9">
        <w:rPr>
          <w:b/>
          <w:sz w:val="22"/>
          <w:szCs w:val="22"/>
        </w:rPr>
        <w:t>12.3.</w:t>
      </w:r>
      <w:r w:rsidRPr="000118E9">
        <w:rPr>
          <w:sz w:val="22"/>
          <w:szCs w:val="22"/>
        </w:rPr>
        <w:t xml:space="preserve"> Para efeito do disposto no item 12.1, ocorrendo o empate, proceder-se-á da seguinte forma:</w:t>
      </w:r>
    </w:p>
    <w:p w:rsidR="000118E9" w:rsidRPr="000118E9" w:rsidRDefault="000118E9" w:rsidP="000118E9">
      <w:pPr>
        <w:pStyle w:val="Recuodecorpodetexto2"/>
        <w:ind w:firstLine="0"/>
        <w:rPr>
          <w:sz w:val="22"/>
          <w:szCs w:val="22"/>
        </w:rPr>
      </w:pPr>
    </w:p>
    <w:p w:rsidR="00FA55A8" w:rsidRPr="000118E9" w:rsidRDefault="00FA55A8" w:rsidP="000118E9">
      <w:pPr>
        <w:pStyle w:val="Recuodecorpodetexto2"/>
        <w:ind w:left="567" w:firstLine="0"/>
        <w:rPr>
          <w:sz w:val="22"/>
          <w:szCs w:val="22"/>
        </w:rPr>
      </w:pPr>
      <w:r w:rsidRPr="000118E9">
        <w:rPr>
          <w:b/>
          <w:sz w:val="22"/>
          <w:szCs w:val="22"/>
        </w:rPr>
        <w:lastRenderedPageBreak/>
        <w:t>12.3.1</w:t>
      </w:r>
      <w:r w:rsidRPr="000118E9">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0118E9" w:rsidRDefault="00FA55A8" w:rsidP="000118E9">
      <w:pPr>
        <w:pStyle w:val="Recuodecorpodetexto2"/>
        <w:ind w:left="567" w:firstLine="0"/>
        <w:rPr>
          <w:sz w:val="22"/>
          <w:szCs w:val="22"/>
        </w:rPr>
      </w:pPr>
    </w:p>
    <w:p w:rsidR="00FA55A8" w:rsidRPr="000118E9" w:rsidRDefault="00FA55A8" w:rsidP="000118E9">
      <w:pPr>
        <w:pStyle w:val="Recuodecorpodetexto2"/>
        <w:ind w:left="567" w:firstLine="0"/>
        <w:rPr>
          <w:sz w:val="22"/>
          <w:szCs w:val="22"/>
        </w:rPr>
      </w:pPr>
      <w:r w:rsidRPr="000118E9">
        <w:rPr>
          <w:b/>
          <w:sz w:val="22"/>
          <w:szCs w:val="22"/>
        </w:rPr>
        <w:t>12.3.2.</w:t>
      </w:r>
      <w:r w:rsidRPr="000118E9">
        <w:rPr>
          <w:sz w:val="22"/>
          <w:szCs w:val="22"/>
        </w:rPr>
        <w:t xml:space="preserve"> Não ocorrendo </w:t>
      </w:r>
      <w:proofErr w:type="gramStart"/>
      <w:r w:rsidRPr="000118E9">
        <w:rPr>
          <w:sz w:val="22"/>
          <w:szCs w:val="22"/>
        </w:rPr>
        <w:t>a</w:t>
      </w:r>
      <w:proofErr w:type="gramEnd"/>
      <w:r w:rsidRPr="000118E9">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0118E9" w:rsidRDefault="00FA55A8" w:rsidP="000118E9">
      <w:pPr>
        <w:pStyle w:val="Recuodecorpodetexto2"/>
        <w:ind w:left="567" w:firstLine="0"/>
        <w:rPr>
          <w:sz w:val="22"/>
          <w:szCs w:val="22"/>
        </w:rPr>
      </w:pPr>
    </w:p>
    <w:p w:rsidR="00FA55A8" w:rsidRPr="000118E9" w:rsidRDefault="00FA55A8" w:rsidP="000118E9">
      <w:pPr>
        <w:pStyle w:val="Recuodecorpodetexto2"/>
        <w:ind w:left="567" w:firstLine="0"/>
        <w:rPr>
          <w:sz w:val="22"/>
          <w:szCs w:val="22"/>
        </w:rPr>
      </w:pPr>
      <w:r w:rsidRPr="000118E9">
        <w:rPr>
          <w:b/>
          <w:sz w:val="22"/>
          <w:szCs w:val="22"/>
        </w:rPr>
        <w:t>12.3.3.</w:t>
      </w:r>
      <w:r w:rsidRPr="000118E9">
        <w:rPr>
          <w:sz w:val="22"/>
          <w:szCs w:val="22"/>
        </w:rPr>
        <w:t xml:space="preserve"> Na hipótese de </w:t>
      </w:r>
      <w:r w:rsidR="0042354D" w:rsidRPr="000118E9">
        <w:rPr>
          <w:sz w:val="22"/>
          <w:szCs w:val="22"/>
        </w:rPr>
        <w:t>não contratação</w:t>
      </w:r>
      <w:r w:rsidRPr="000118E9">
        <w:rPr>
          <w:sz w:val="22"/>
          <w:szCs w:val="22"/>
        </w:rPr>
        <w:t xml:space="preserve"> nos termos previstos neste item, o objeto licitado será adjudicado em favor da proposta originalmente vencedora do certame.</w:t>
      </w:r>
    </w:p>
    <w:p w:rsidR="00FA55A8" w:rsidRPr="000118E9" w:rsidRDefault="00FA55A8" w:rsidP="000118E9">
      <w:pPr>
        <w:pStyle w:val="Recuodecorpodetexto2"/>
        <w:ind w:left="567" w:firstLine="0"/>
        <w:rPr>
          <w:sz w:val="22"/>
          <w:szCs w:val="22"/>
        </w:rPr>
      </w:pPr>
    </w:p>
    <w:p w:rsidR="00FA55A8" w:rsidRPr="000118E9" w:rsidRDefault="00FA55A8" w:rsidP="000118E9">
      <w:pPr>
        <w:pStyle w:val="Recuodecorpodetexto2"/>
        <w:ind w:left="567" w:firstLine="0"/>
        <w:rPr>
          <w:sz w:val="22"/>
          <w:szCs w:val="22"/>
        </w:rPr>
      </w:pPr>
      <w:r w:rsidRPr="000118E9">
        <w:rPr>
          <w:b/>
          <w:sz w:val="22"/>
          <w:szCs w:val="22"/>
        </w:rPr>
        <w:t>12.3.4.</w:t>
      </w:r>
      <w:r w:rsidRPr="000118E9">
        <w:rPr>
          <w:sz w:val="22"/>
          <w:szCs w:val="22"/>
        </w:rPr>
        <w:t xml:space="preserve"> O disposto no item 12.1 somente se aplicará quando a melhor oferta inicial não tiver sido apresentada por microempresa ou empresa de pequeno porte.</w:t>
      </w:r>
    </w:p>
    <w:p w:rsidR="00FA55A8" w:rsidRPr="000118E9" w:rsidRDefault="00FA55A8" w:rsidP="000118E9">
      <w:pPr>
        <w:pStyle w:val="Recuodecorpodetexto2"/>
        <w:ind w:left="567" w:firstLine="0"/>
        <w:rPr>
          <w:sz w:val="22"/>
          <w:szCs w:val="22"/>
        </w:rPr>
      </w:pPr>
    </w:p>
    <w:p w:rsidR="00FA55A8" w:rsidRPr="000118E9" w:rsidRDefault="00FA55A8" w:rsidP="000118E9">
      <w:pPr>
        <w:pStyle w:val="Recuodecorpodetexto2"/>
        <w:ind w:left="567" w:firstLine="0"/>
        <w:rPr>
          <w:sz w:val="22"/>
          <w:szCs w:val="22"/>
        </w:rPr>
      </w:pPr>
      <w:r w:rsidRPr="000118E9">
        <w:rPr>
          <w:b/>
          <w:sz w:val="22"/>
          <w:szCs w:val="22"/>
        </w:rPr>
        <w:t>12.3.5.</w:t>
      </w:r>
      <w:r w:rsidRPr="000118E9">
        <w:rPr>
          <w:sz w:val="22"/>
          <w:szCs w:val="22"/>
        </w:rPr>
        <w:t xml:space="preserve"> Ocorrendo a situação prevista no item 12.3, a microempresa ou empresa de pequeno porte melhor classificada será convocada para apresentar nova proposta no prazo máximo de </w:t>
      </w:r>
      <w:proofErr w:type="gramStart"/>
      <w:r w:rsidRPr="000118E9">
        <w:rPr>
          <w:b/>
          <w:sz w:val="22"/>
          <w:szCs w:val="22"/>
        </w:rPr>
        <w:t>5</w:t>
      </w:r>
      <w:proofErr w:type="gramEnd"/>
      <w:r w:rsidRPr="000118E9">
        <w:rPr>
          <w:sz w:val="22"/>
          <w:szCs w:val="22"/>
        </w:rPr>
        <w:t xml:space="preserve"> (cinco) minutos após o encerramento dos lances, sob pena preclusão.</w:t>
      </w:r>
    </w:p>
    <w:p w:rsidR="00FB4D05" w:rsidRPr="000118E9" w:rsidRDefault="00FB4D05" w:rsidP="000118E9">
      <w:pPr>
        <w:pStyle w:val="Recuodecorpodetexto2"/>
        <w:ind w:left="567" w:firstLine="0"/>
        <w:rPr>
          <w:sz w:val="22"/>
          <w:szCs w:val="22"/>
        </w:rPr>
      </w:pPr>
    </w:p>
    <w:p w:rsidR="00C0295F" w:rsidRPr="000118E9" w:rsidRDefault="00C0295F" w:rsidP="000118E9">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0118E9">
        <w:rPr>
          <w:sz w:val="22"/>
          <w:szCs w:val="22"/>
        </w:rPr>
        <w:t>13 – DA HABILITAÇÃO</w:t>
      </w:r>
      <w:r w:rsidR="003B77F3" w:rsidRPr="000118E9">
        <w:rPr>
          <w:sz w:val="22"/>
          <w:szCs w:val="22"/>
        </w:rPr>
        <w:t>:</w:t>
      </w:r>
    </w:p>
    <w:p w:rsidR="00C0295F" w:rsidRPr="000118E9" w:rsidRDefault="00C0295F" w:rsidP="000118E9">
      <w:pPr>
        <w:pStyle w:val="P30"/>
        <w:rPr>
          <w:sz w:val="22"/>
          <w:szCs w:val="22"/>
        </w:rPr>
      </w:pPr>
    </w:p>
    <w:p w:rsidR="00EA1078" w:rsidRPr="000118E9" w:rsidRDefault="00EA1078" w:rsidP="000118E9">
      <w:pPr>
        <w:pStyle w:val="P30"/>
        <w:snapToGrid/>
        <w:rPr>
          <w:b w:val="0"/>
          <w:bCs/>
          <w:sz w:val="22"/>
          <w:szCs w:val="22"/>
        </w:rPr>
      </w:pPr>
      <w:r w:rsidRPr="000118E9">
        <w:rPr>
          <w:bCs/>
          <w:sz w:val="22"/>
          <w:szCs w:val="22"/>
        </w:rPr>
        <w:t>13.1.</w:t>
      </w:r>
      <w:r w:rsidRPr="000118E9">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0118E9" w:rsidRDefault="00EA1078" w:rsidP="000118E9">
      <w:pPr>
        <w:autoSpaceDE w:val="0"/>
        <w:autoSpaceDN w:val="0"/>
        <w:adjustRightInd w:val="0"/>
        <w:jc w:val="both"/>
        <w:rPr>
          <w:b/>
          <w:bCs/>
          <w:sz w:val="22"/>
          <w:szCs w:val="22"/>
        </w:rPr>
      </w:pPr>
    </w:p>
    <w:p w:rsidR="00EA1078" w:rsidRPr="000118E9" w:rsidRDefault="00EA1078" w:rsidP="000118E9">
      <w:pPr>
        <w:autoSpaceDE w:val="0"/>
        <w:autoSpaceDN w:val="0"/>
        <w:adjustRightInd w:val="0"/>
        <w:jc w:val="both"/>
        <w:rPr>
          <w:bCs/>
          <w:sz w:val="22"/>
          <w:szCs w:val="22"/>
        </w:rPr>
      </w:pPr>
      <w:r w:rsidRPr="000118E9">
        <w:rPr>
          <w:b/>
          <w:bCs/>
          <w:sz w:val="22"/>
          <w:szCs w:val="22"/>
        </w:rPr>
        <w:t>13.2.</w:t>
      </w:r>
      <w:r w:rsidRPr="000118E9">
        <w:rPr>
          <w:bCs/>
          <w:sz w:val="22"/>
          <w:szCs w:val="22"/>
        </w:rPr>
        <w:t xml:space="preserve"> Caso os documentos exigidos para habilitação </w:t>
      </w:r>
      <w:r w:rsidRPr="000118E9">
        <w:rPr>
          <w:b/>
          <w:bCs/>
          <w:sz w:val="22"/>
          <w:szCs w:val="22"/>
          <w:u w:val="single"/>
        </w:rPr>
        <w:t>não estejam</w:t>
      </w:r>
      <w:r w:rsidRPr="000118E9">
        <w:rPr>
          <w:bCs/>
          <w:sz w:val="22"/>
          <w:szCs w:val="22"/>
        </w:rPr>
        <w:t xml:space="preserve"> contemplados no SICAF ou no Cadastro da SUPEL, ou não haja disponibilidade de realizar a consulta nos sítios emitentes das certidões vencidas e documentos eletrônicos, será exigido que o licitante anexe em campo próprio do Sistema COMPRASNET, a documentação de habilitação de maneira integral ou parcial, conforme a necessidade, no prazo máximo de </w:t>
      </w:r>
      <w:r w:rsidR="008A60B5" w:rsidRPr="000118E9">
        <w:rPr>
          <w:bCs/>
          <w:sz w:val="22"/>
          <w:szCs w:val="22"/>
        </w:rPr>
        <w:t>120</w:t>
      </w:r>
      <w:r w:rsidRPr="000118E9">
        <w:rPr>
          <w:bCs/>
          <w:sz w:val="22"/>
          <w:szCs w:val="22"/>
        </w:rPr>
        <w:t xml:space="preserve"> (</w:t>
      </w:r>
      <w:r w:rsidR="008A60B5" w:rsidRPr="000118E9">
        <w:rPr>
          <w:bCs/>
          <w:sz w:val="22"/>
          <w:szCs w:val="22"/>
        </w:rPr>
        <w:t>cento e vinte</w:t>
      </w:r>
      <w:r w:rsidRPr="000118E9">
        <w:rPr>
          <w:bCs/>
          <w:sz w:val="22"/>
          <w:szCs w:val="22"/>
        </w:rPr>
        <w:t xml:space="preserve">) minutos, após a convocação </w:t>
      </w:r>
      <w:proofErr w:type="gramStart"/>
      <w:r w:rsidRPr="000118E9">
        <w:rPr>
          <w:bCs/>
          <w:sz w:val="22"/>
          <w:szCs w:val="22"/>
        </w:rPr>
        <w:t>do(</w:t>
      </w:r>
      <w:proofErr w:type="gramEnd"/>
      <w:r w:rsidRPr="000118E9">
        <w:rPr>
          <w:bCs/>
          <w:sz w:val="22"/>
          <w:szCs w:val="22"/>
        </w:rPr>
        <w:t>a) Pregoeiro(a) no sistema eletrônico.</w:t>
      </w:r>
    </w:p>
    <w:p w:rsidR="00EA1078" w:rsidRPr="000118E9" w:rsidRDefault="00EA1078" w:rsidP="000118E9">
      <w:pPr>
        <w:autoSpaceDE w:val="0"/>
        <w:autoSpaceDN w:val="0"/>
        <w:adjustRightInd w:val="0"/>
        <w:jc w:val="both"/>
        <w:rPr>
          <w:bCs/>
          <w:sz w:val="22"/>
          <w:szCs w:val="22"/>
        </w:rPr>
      </w:pPr>
    </w:p>
    <w:p w:rsidR="00EA1078" w:rsidRPr="000118E9" w:rsidRDefault="00EA1078" w:rsidP="000118E9">
      <w:pPr>
        <w:tabs>
          <w:tab w:val="left" w:pos="709"/>
        </w:tabs>
        <w:ind w:left="567"/>
        <w:jc w:val="both"/>
        <w:rPr>
          <w:b/>
          <w:bCs/>
          <w:sz w:val="22"/>
          <w:szCs w:val="22"/>
        </w:rPr>
      </w:pPr>
      <w:r w:rsidRPr="000118E9">
        <w:rPr>
          <w:b/>
          <w:bCs/>
          <w:sz w:val="22"/>
          <w:szCs w:val="22"/>
        </w:rPr>
        <w:t xml:space="preserve">13.2.1 Os documentos de habilitação a serem anexados no sistema deverão ser preferencialmente encaminhados, em arquivo único </w:t>
      </w:r>
      <w:r w:rsidRPr="000118E9">
        <w:rPr>
          <w:b/>
          <w:bCs/>
          <w:sz w:val="22"/>
          <w:szCs w:val="22"/>
          <w:u w:val="single"/>
        </w:rPr>
        <w:t xml:space="preserve">(Excel, Word, </w:t>
      </w:r>
      <w:proofErr w:type="spellStart"/>
      <w:r w:rsidRPr="000118E9">
        <w:rPr>
          <w:b/>
          <w:bCs/>
          <w:sz w:val="22"/>
          <w:szCs w:val="22"/>
          <w:u w:val="single"/>
        </w:rPr>
        <w:t>Zip</w:t>
      </w:r>
      <w:proofErr w:type="spellEnd"/>
      <w:r w:rsidRPr="000118E9">
        <w:rPr>
          <w:b/>
          <w:bCs/>
          <w:sz w:val="22"/>
          <w:szCs w:val="22"/>
          <w:u w:val="single"/>
        </w:rPr>
        <w:t xml:space="preserve">, </w:t>
      </w:r>
      <w:proofErr w:type="spellStart"/>
      <w:r w:rsidRPr="000118E9">
        <w:rPr>
          <w:b/>
          <w:bCs/>
          <w:sz w:val="22"/>
          <w:szCs w:val="22"/>
          <w:u w:val="single"/>
        </w:rPr>
        <w:t>Rar</w:t>
      </w:r>
      <w:proofErr w:type="spellEnd"/>
      <w:r w:rsidRPr="000118E9">
        <w:rPr>
          <w:b/>
          <w:bCs/>
          <w:sz w:val="22"/>
          <w:szCs w:val="22"/>
          <w:u w:val="single"/>
        </w:rPr>
        <w:t xml:space="preserve">, </w:t>
      </w:r>
      <w:proofErr w:type="spellStart"/>
      <w:r w:rsidRPr="000118E9">
        <w:rPr>
          <w:b/>
          <w:bCs/>
          <w:sz w:val="22"/>
          <w:szCs w:val="22"/>
          <w:u w:val="single"/>
        </w:rPr>
        <w:t>doc</w:t>
      </w:r>
      <w:proofErr w:type="spellEnd"/>
      <w:proofErr w:type="gramStart"/>
      <w:r w:rsidRPr="000118E9">
        <w:rPr>
          <w:b/>
          <w:bCs/>
          <w:sz w:val="22"/>
          <w:szCs w:val="22"/>
          <w:u w:val="single"/>
        </w:rPr>
        <w:t>.,</w:t>
      </w:r>
      <w:proofErr w:type="gramEnd"/>
      <w:r w:rsidRPr="000118E9">
        <w:rPr>
          <w:b/>
          <w:bCs/>
          <w:sz w:val="22"/>
          <w:szCs w:val="22"/>
          <w:u w:val="single"/>
        </w:rPr>
        <w:t xml:space="preserve"> JPG ou PDF</w:t>
      </w:r>
      <w:r w:rsidRPr="000118E9">
        <w:rPr>
          <w:b/>
          <w:bCs/>
          <w:sz w:val="22"/>
          <w:szCs w:val="22"/>
        </w:rPr>
        <w:t>), conforme solicita o sistema, tendo em vista que o campo</w:t>
      </w:r>
      <w:r w:rsidR="009F07EC" w:rsidRPr="000118E9">
        <w:rPr>
          <w:b/>
          <w:bCs/>
          <w:sz w:val="22"/>
          <w:szCs w:val="22"/>
        </w:rPr>
        <w:t xml:space="preserve"> e momento</w:t>
      </w:r>
      <w:r w:rsidRPr="000118E9">
        <w:rPr>
          <w:b/>
          <w:bCs/>
          <w:sz w:val="22"/>
          <w:szCs w:val="22"/>
        </w:rPr>
        <w:t xml:space="preserve"> de inserção </w:t>
      </w:r>
      <w:r w:rsidR="009F07EC" w:rsidRPr="000118E9">
        <w:rPr>
          <w:b/>
          <w:bCs/>
          <w:sz w:val="22"/>
          <w:szCs w:val="22"/>
        </w:rPr>
        <w:t>são</w:t>
      </w:r>
      <w:r w:rsidRPr="000118E9">
        <w:rPr>
          <w:b/>
          <w:bCs/>
          <w:sz w:val="22"/>
          <w:szCs w:val="22"/>
        </w:rPr>
        <w:t xml:space="preserve"> único</w:t>
      </w:r>
      <w:r w:rsidR="009F07EC" w:rsidRPr="000118E9">
        <w:rPr>
          <w:b/>
          <w:bCs/>
          <w:sz w:val="22"/>
          <w:szCs w:val="22"/>
        </w:rPr>
        <w:t>s</w:t>
      </w:r>
      <w:r w:rsidRPr="000118E9">
        <w:rPr>
          <w:b/>
          <w:bCs/>
          <w:sz w:val="22"/>
          <w:szCs w:val="22"/>
        </w:rPr>
        <w:t>.</w:t>
      </w:r>
    </w:p>
    <w:p w:rsidR="00EA1078" w:rsidRPr="000118E9" w:rsidRDefault="00EA1078" w:rsidP="000118E9">
      <w:pPr>
        <w:tabs>
          <w:tab w:val="left" w:pos="709"/>
        </w:tabs>
        <w:ind w:left="567"/>
        <w:jc w:val="both"/>
        <w:rPr>
          <w:b/>
          <w:bCs/>
          <w:sz w:val="22"/>
          <w:szCs w:val="22"/>
        </w:rPr>
      </w:pPr>
    </w:p>
    <w:p w:rsidR="00EA1078" w:rsidRPr="000118E9" w:rsidRDefault="00EA1078" w:rsidP="000118E9">
      <w:pPr>
        <w:tabs>
          <w:tab w:val="left" w:pos="709"/>
        </w:tabs>
        <w:ind w:left="567"/>
        <w:jc w:val="both"/>
        <w:rPr>
          <w:b/>
          <w:bCs/>
          <w:sz w:val="22"/>
          <w:szCs w:val="22"/>
        </w:rPr>
      </w:pPr>
      <w:proofErr w:type="gramStart"/>
      <w:r w:rsidRPr="000118E9">
        <w:rPr>
          <w:b/>
          <w:bCs/>
          <w:sz w:val="22"/>
          <w:szCs w:val="22"/>
        </w:rPr>
        <w:t>13.2.2.</w:t>
      </w:r>
      <w:proofErr w:type="gramEnd"/>
      <w:r w:rsidRPr="000118E9">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0118E9">
        <w:rPr>
          <w:b/>
          <w:bCs/>
          <w:sz w:val="22"/>
          <w:szCs w:val="22"/>
        </w:rPr>
        <w:t xml:space="preserve">120 </w:t>
      </w:r>
      <w:r w:rsidRPr="000118E9">
        <w:rPr>
          <w:b/>
          <w:bCs/>
          <w:sz w:val="22"/>
          <w:szCs w:val="22"/>
        </w:rPr>
        <w:t>(</w:t>
      </w:r>
      <w:r w:rsidR="008A60B5" w:rsidRPr="000118E9">
        <w:rPr>
          <w:b/>
          <w:bCs/>
          <w:sz w:val="22"/>
          <w:szCs w:val="22"/>
        </w:rPr>
        <w:t>cento e vinte</w:t>
      </w:r>
      <w:r w:rsidRPr="000118E9">
        <w:rPr>
          <w:b/>
          <w:bCs/>
          <w:sz w:val="22"/>
          <w:szCs w:val="22"/>
        </w:rPr>
        <w:t xml:space="preserve">) minutos concedidos, para o e-mail: </w:t>
      </w:r>
      <w:hyperlink r:id="rId13" w:history="1">
        <w:r w:rsidRPr="000118E9">
          <w:rPr>
            <w:rStyle w:val="Hyperlink"/>
            <w:b/>
            <w:bCs/>
            <w:color w:val="auto"/>
            <w:sz w:val="22"/>
            <w:szCs w:val="22"/>
          </w:rPr>
          <w:t>celsupelro@gmail.com</w:t>
        </w:r>
      </w:hyperlink>
      <w:r w:rsidRPr="000118E9">
        <w:rPr>
          <w:b/>
          <w:bCs/>
          <w:sz w:val="22"/>
          <w:szCs w:val="22"/>
        </w:rPr>
        <w:t xml:space="preserve"> ou protocolados fisicamente no endereço da SUPEL (constante do rodapé), o qual poderá ser retransmitido aos interessados, desde que requerido </w:t>
      </w:r>
      <w:proofErr w:type="gramStart"/>
      <w:r w:rsidRPr="000118E9">
        <w:rPr>
          <w:b/>
          <w:bCs/>
          <w:sz w:val="22"/>
          <w:szCs w:val="22"/>
        </w:rPr>
        <w:t>à</w:t>
      </w:r>
      <w:proofErr w:type="gramEnd"/>
      <w:r w:rsidRPr="000118E9">
        <w:rPr>
          <w:b/>
          <w:bCs/>
          <w:sz w:val="22"/>
          <w:szCs w:val="22"/>
        </w:rPr>
        <w:t xml:space="preserve"> Pregoeiro(a) ou à Autoridade Superior (Superintendente da SUPEL/RO), através de e-mail OU AINDA, protocolá-la pessoalmente no prédio da SUPEL, no endereço constante do rodapé. </w:t>
      </w:r>
      <w:r w:rsidRPr="000118E9">
        <w:rPr>
          <w:b/>
          <w:bCs/>
          <w:sz w:val="22"/>
          <w:szCs w:val="22"/>
          <w:u w:val="single"/>
        </w:rPr>
        <w:t xml:space="preserve">A falta de justificativa ou a sua não aceitação, devidamente motivada por parte </w:t>
      </w:r>
      <w:proofErr w:type="gramStart"/>
      <w:r w:rsidRPr="000118E9">
        <w:rPr>
          <w:b/>
          <w:bCs/>
          <w:sz w:val="22"/>
          <w:szCs w:val="22"/>
          <w:u w:val="single"/>
        </w:rPr>
        <w:t>do(</w:t>
      </w:r>
      <w:proofErr w:type="gramEnd"/>
      <w:r w:rsidRPr="000118E9">
        <w:rPr>
          <w:b/>
          <w:bCs/>
          <w:sz w:val="22"/>
          <w:szCs w:val="22"/>
          <w:u w:val="single"/>
        </w:rPr>
        <w:t>a) Pregoeiro(a), implicará na inabilitação da licitante</w:t>
      </w:r>
      <w:r w:rsidRPr="000118E9">
        <w:rPr>
          <w:b/>
          <w:bCs/>
          <w:sz w:val="22"/>
          <w:szCs w:val="22"/>
        </w:rPr>
        <w:t>.</w:t>
      </w:r>
    </w:p>
    <w:p w:rsidR="00E413A8" w:rsidRPr="000118E9" w:rsidRDefault="00E413A8" w:rsidP="000118E9">
      <w:pPr>
        <w:autoSpaceDE w:val="0"/>
        <w:autoSpaceDN w:val="0"/>
        <w:adjustRightInd w:val="0"/>
        <w:jc w:val="both"/>
        <w:rPr>
          <w:bCs/>
          <w:sz w:val="22"/>
          <w:szCs w:val="22"/>
        </w:rPr>
      </w:pPr>
    </w:p>
    <w:p w:rsidR="00E413A8" w:rsidRPr="000118E9" w:rsidRDefault="00E413A8" w:rsidP="000118E9">
      <w:pPr>
        <w:pStyle w:val="Recuodecorpodetexto"/>
        <w:widowControl w:val="0"/>
        <w:jc w:val="both"/>
        <w:rPr>
          <w:sz w:val="22"/>
          <w:szCs w:val="22"/>
        </w:rPr>
      </w:pPr>
      <w:r w:rsidRPr="000118E9">
        <w:rPr>
          <w:bCs/>
          <w:sz w:val="22"/>
          <w:szCs w:val="22"/>
        </w:rPr>
        <w:t>13.3. Após a fase de recurso, a licitante vencedora encaminhará o original dos documentos de habilitação</w:t>
      </w:r>
      <w:r w:rsidR="00710884" w:rsidRPr="000118E9">
        <w:rPr>
          <w:bCs/>
          <w:sz w:val="22"/>
          <w:szCs w:val="22"/>
        </w:rPr>
        <w:t>, CASO TENHA SIDO CONVOCADA NA FORMA DO SUBITEM ANTERIOR</w:t>
      </w:r>
      <w:r w:rsidRPr="000118E9">
        <w:rPr>
          <w:bCs/>
          <w:sz w:val="22"/>
          <w:szCs w:val="22"/>
        </w:rPr>
        <w:t>, INCLUSIVE aqueles vencidos no SICAF</w:t>
      </w:r>
      <w:r w:rsidR="00710884" w:rsidRPr="000118E9">
        <w:rPr>
          <w:bCs/>
          <w:sz w:val="22"/>
          <w:szCs w:val="22"/>
        </w:rPr>
        <w:t xml:space="preserve"> ou no Protocolo </w:t>
      </w:r>
      <w:r w:rsidR="004B16FE" w:rsidRPr="000118E9">
        <w:rPr>
          <w:bCs/>
          <w:sz w:val="22"/>
          <w:szCs w:val="22"/>
        </w:rPr>
        <w:t>da SUPEL que não puderam ser emitidos e certificados e/ou autenticados eletronicamente (o que será informado pela Pregoeira através do CHAT MENSAGEM)</w:t>
      </w:r>
      <w:r w:rsidRPr="000118E9">
        <w:rPr>
          <w:bCs/>
          <w:sz w:val="22"/>
          <w:szCs w:val="22"/>
        </w:rPr>
        <w:t xml:space="preserve">, para a sede da Superintendência Estadual de Compras e Licitações, situada no endereço </w:t>
      </w:r>
      <w:r w:rsidRPr="000118E9">
        <w:rPr>
          <w:bCs/>
          <w:sz w:val="22"/>
          <w:szCs w:val="22"/>
        </w:rPr>
        <w:lastRenderedPageBreak/>
        <w:t xml:space="preserve">constante do rodapé, </w:t>
      </w:r>
      <w:r w:rsidRPr="000118E9">
        <w:rPr>
          <w:sz w:val="22"/>
          <w:szCs w:val="22"/>
          <w:u w:val="single"/>
        </w:rPr>
        <w:t>no prazo máximo de 03 (três) dias úteis</w:t>
      </w:r>
      <w:r w:rsidRPr="000118E9">
        <w:rPr>
          <w:sz w:val="22"/>
          <w:szCs w:val="22"/>
        </w:rPr>
        <w:t>.</w:t>
      </w:r>
    </w:p>
    <w:p w:rsidR="00E413A8" w:rsidRPr="000118E9" w:rsidRDefault="00E413A8" w:rsidP="000118E9">
      <w:pPr>
        <w:pStyle w:val="Recuodecorpodetexto"/>
        <w:widowControl w:val="0"/>
        <w:jc w:val="both"/>
        <w:rPr>
          <w:sz w:val="22"/>
          <w:szCs w:val="22"/>
        </w:rPr>
      </w:pPr>
    </w:p>
    <w:p w:rsidR="00E413A8" w:rsidRPr="000118E9" w:rsidRDefault="00E413A8" w:rsidP="000118E9">
      <w:pPr>
        <w:pStyle w:val="Corpodetexto3"/>
        <w:tabs>
          <w:tab w:val="left" w:pos="1418"/>
        </w:tabs>
        <w:spacing w:after="0"/>
        <w:ind w:left="567"/>
        <w:jc w:val="both"/>
        <w:rPr>
          <w:b w:val="0"/>
          <w:bCs/>
          <w:sz w:val="22"/>
          <w:szCs w:val="22"/>
        </w:rPr>
      </w:pPr>
      <w:r w:rsidRPr="000118E9">
        <w:rPr>
          <w:bCs/>
          <w:sz w:val="22"/>
          <w:szCs w:val="22"/>
        </w:rPr>
        <w:t>13.3.1</w:t>
      </w:r>
      <w:r w:rsidRPr="000118E9">
        <w:rPr>
          <w:b w:val="0"/>
          <w:bCs/>
          <w:sz w:val="22"/>
          <w:szCs w:val="22"/>
        </w:rPr>
        <w:t xml:space="preserve">. Caso a empresa envie o original da Documentação de Habilitação via “CORREIOS”, </w:t>
      </w:r>
      <w:r w:rsidRPr="000118E9">
        <w:rPr>
          <w:sz w:val="22"/>
          <w:szCs w:val="22"/>
        </w:rPr>
        <w:t>recomenda</w:t>
      </w:r>
      <w:r w:rsidR="004B16FE" w:rsidRPr="000118E9">
        <w:rPr>
          <w:sz w:val="22"/>
          <w:szCs w:val="22"/>
        </w:rPr>
        <w:t>-se</w:t>
      </w:r>
      <w:r w:rsidRPr="000118E9">
        <w:rPr>
          <w:sz w:val="22"/>
          <w:szCs w:val="22"/>
        </w:rPr>
        <w:t xml:space="preserve"> que se utilize dos serviços de “SEDEX” (para garantir a obediência do prazo)</w:t>
      </w:r>
      <w:r w:rsidRPr="000118E9">
        <w:rPr>
          <w:b w:val="0"/>
          <w:sz w:val="22"/>
          <w:szCs w:val="22"/>
        </w:rPr>
        <w:t>,</w:t>
      </w:r>
      <w:r w:rsidRPr="000118E9">
        <w:rPr>
          <w:b w:val="0"/>
          <w:bCs/>
          <w:sz w:val="22"/>
          <w:szCs w:val="22"/>
        </w:rPr>
        <w:t xml:space="preserve"> identificando o envelope com o número do Pregão Eletrônico (para que possa ser prontamente encaminhada </w:t>
      </w:r>
      <w:proofErr w:type="gramStart"/>
      <w:r w:rsidRPr="000118E9">
        <w:rPr>
          <w:b w:val="0"/>
          <w:bCs/>
          <w:sz w:val="22"/>
          <w:szCs w:val="22"/>
        </w:rPr>
        <w:t>à</w:t>
      </w:r>
      <w:proofErr w:type="gramEnd"/>
      <w:r w:rsidRPr="000118E9">
        <w:rPr>
          <w:b w:val="0"/>
          <w:bCs/>
          <w:sz w:val="22"/>
          <w:szCs w:val="22"/>
        </w:rPr>
        <w:t xml:space="preserve"> Pregoeiro(a) correspondente), conforme modelo abaixo:</w:t>
      </w:r>
    </w:p>
    <w:p w:rsidR="00E413A8" w:rsidRPr="000118E9" w:rsidRDefault="00E413A8" w:rsidP="000118E9">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E413A8" w:rsidRPr="000118E9" w:rsidTr="0042354D">
        <w:trPr>
          <w:trHeight w:val="139"/>
          <w:jc w:val="right"/>
        </w:trPr>
        <w:tc>
          <w:tcPr>
            <w:tcW w:w="8235" w:type="dxa"/>
            <w:shd w:val="clear" w:color="auto" w:fill="D9D9D9" w:themeFill="background1" w:themeFillShade="D9"/>
          </w:tcPr>
          <w:p w:rsidR="00E413A8" w:rsidRPr="000118E9" w:rsidRDefault="00E413A8" w:rsidP="000118E9">
            <w:pPr>
              <w:tabs>
                <w:tab w:val="left" w:pos="1134"/>
              </w:tabs>
              <w:spacing w:before="120"/>
              <w:jc w:val="center"/>
              <w:rPr>
                <w:sz w:val="22"/>
                <w:szCs w:val="22"/>
              </w:rPr>
            </w:pPr>
            <w:r w:rsidRPr="000118E9">
              <w:rPr>
                <w:sz w:val="22"/>
                <w:szCs w:val="22"/>
              </w:rPr>
              <w:t>À: SUPERINTENDÊNCIA ESTADUAL DE COMPRAS E LICITAÇÕES – SUPEL/RO</w:t>
            </w:r>
          </w:p>
        </w:tc>
      </w:tr>
      <w:tr w:rsidR="00E413A8" w:rsidRPr="000118E9" w:rsidTr="0042354D">
        <w:trPr>
          <w:trHeight w:val="173"/>
          <w:jc w:val="right"/>
        </w:trPr>
        <w:tc>
          <w:tcPr>
            <w:tcW w:w="8235" w:type="dxa"/>
            <w:shd w:val="clear" w:color="auto" w:fill="D9D9D9" w:themeFill="background1" w:themeFillShade="D9"/>
          </w:tcPr>
          <w:p w:rsidR="00E413A8" w:rsidRPr="000118E9" w:rsidRDefault="00E413A8" w:rsidP="000118E9">
            <w:pPr>
              <w:tabs>
                <w:tab w:val="left" w:pos="1134"/>
              </w:tabs>
              <w:spacing w:before="120"/>
              <w:jc w:val="center"/>
              <w:rPr>
                <w:sz w:val="22"/>
                <w:szCs w:val="22"/>
              </w:rPr>
            </w:pPr>
            <w:r w:rsidRPr="000118E9">
              <w:rPr>
                <w:sz w:val="22"/>
                <w:szCs w:val="22"/>
              </w:rPr>
              <w:t xml:space="preserve">PREGÃO ELETRÔNICO Nº: </w:t>
            </w:r>
            <w:r w:rsidR="00397C0B" w:rsidRPr="000118E9">
              <w:rPr>
                <w:b/>
                <w:sz w:val="22"/>
                <w:szCs w:val="22"/>
              </w:rPr>
              <w:t>076/2016/SUPEL/RO</w:t>
            </w:r>
            <w:r w:rsidRPr="000118E9">
              <w:rPr>
                <w:sz w:val="22"/>
                <w:szCs w:val="22"/>
              </w:rPr>
              <w:t>.</w:t>
            </w:r>
          </w:p>
        </w:tc>
      </w:tr>
      <w:tr w:rsidR="00E413A8" w:rsidRPr="000118E9" w:rsidTr="0042354D">
        <w:trPr>
          <w:trHeight w:val="70"/>
          <w:jc w:val="right"/>
        </w:trPr>
        <w:tc>
          <w:tcPr>
            <w:tcW w:w="8235" w:type="dxa"/>
            <w:shd w:val="clear" w:color="auto" w:fill="D9D9D9" w:themeFill="background1" w:themeFillShade="D9"/>
          </w:tcPr>
          <w:p w:rsidR="00E413A8" w:rsidRPr="000118E9" w:rsidRDefault="00E413A8" w:rsidP="000118E9">
            <w:pPr>
              <w:tabs>
                <w:tab w:val="left" w:pos="1134"/>
              </w:tabs>
              <w:spacing w:before="120"/>
              <w:jc w:val="center"/>
              <w:rPr>
                <w:i/>
                <w:sz w:val="22"/>
                <w:szCs w:val="22"/>
              </w:rPr>
            </w:pPr>
            <w:r w:rsidRPr="000118E9">
              <w:rPr>
                <w:i/>
                <w:sz w:val="22"/>
                <w:szCs w:val="22"/>
              </w:rPr>
              <w:t>RAZÃO SOCIAL E Nº. DO CNPJ DA LICITANTE</w:t>
            </w:r>
          </w:p>
        </w:tc>
      </w:tr>
    </w:tbl>
    <w:p w:rsidR="00E413A8" w:rsidRPr="000118E9" w:rsidRDefault="00E413A8" w:rsidP="000118E9">
      <w:pPr>
        <w:pStyle w:val="Recuodecorpodetexto"/>
        <w:widowControl w:val="0"/>
        <w:ind w:firstLine="1418"/>
        <w:jc w:val="both"/>
        <w:rPr>
          <w:b w:val="0"/>
          <w:bCs/>
          <w:sz w:val="22"/>
          <w:szCs w:val="22"/>
        </w:rPr>
      </w:pPr>
    </w:p>
    <w:p w:rsidR="004B16FE" w:rsidRPr="000118E9" w:rsidRDefault="004B16FE" w:rsidP="000118E9">
      <w:pPr>
        <w:pStyle w:val="Corpodetexto3"/>
        <w:tabs>
          <w:tab w:val="left" w:pos="851"/>
          <w:tab w:val="left" w:pos="993"/>
        </w:tabs>
        <w:spacing w:after="0"/>
        <w:ind w:left="567"/>
        <w:jc w:val="both"/>
        <w:rPr>
          <w:bCs/>
          <w:sz w:val="22"/>
          <w:szCs w:val="22"/>
          <w:u w:val="single"/>
        </w:rPr>
      </w:pPr>
      <w:r w:rsidRPr="000118E9">
        <w:rPr>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EC66F7" w:rsidRPr="000118E9" w:rsidRDefault="00EC66F7" w:rsidP="000118E9">
      <w:pPr>
        <w:pStyle w:val="Corpodetexto3"/>
        <w:tabs>
          <w:tab w:val="left" w:pos="851"/>
          <w:tab w:val="left" w:pos="993"/>
        </w:tabs>
        <w:spacing w:after="0"/>
        <w:ind w:left="567"/>
        <w:jc w:val="both"/>
        <w:rPr>
          <w:bCs/>
          <w:sz w:val="22"/>
          <w:szCs w:val="22"/>
          <w:u w:val="single"/>
        </w:rPr>
      </w:pPr>
    </w:p>
    <w:p w:rsidR="004B16FE" w:rsidRPr="000118E9" w:rsidRDefault="004B16FE" w:rsidP="000118E9">
      <w:pPr>
        <w:pStyle w:val="Corpodetexto3"/>
        <w:spacing w:after="0"/>
        <w:ind w:left="567"/>
        <w:jc w:val="both"/>
        <w:rPr>
          <w:sz w:val="22"/>
          <w:szCs w:val="22"/>
          <w:u w:val="single"/>
        </w:rPr>
      </w:pPr>
      <w:r w:rsidRPr="000118E9">
        <w:rPr>
          <w:sz w:val="22"/>
          <w:szCs w:val="22"/>
          <w:u w:val="single"/>
        </w:rPr>
        <w:t xml:space="preserve">13.3.3. O não envio dos documentos de habilitação (se convocada), tornará a proponente INABILITADA e poderá ensejar </w:t>
      </w:r>
      <w:proofErr w:type="gramStart"/>
      <w:r w:rsidRPr="000118E9">
        <w:rPr>
          <w:sz w:val="22"/>
          <w:szCs w:val="22"/>
          <w:u w:val="single"/>
        </w:rPr>
        <w:t>à</w:t>
      </w:r>
      <w:proofErr w:type="gramEnd"/>
      <w:r w:rsidRPr="000118E9">
        <w:rPr>
          <w:sz w:val="22"/>
          <w:szCs w:val="22"/>
          <w:u w:val="single"/>
        </w:rPr>
        <w:t xml:space="preserve"> licitante as sanções previstas neste Edital e nas Normas que regem este Pregão.</w:t>
      </w:r>
    </w:p>
    <w:p w:rsidR="004B16FE" w:rsidRPr="000118E9" w:rsidRDefault="004B16FE" w:rsidP="000118E9">
      <w:pPr>
        <w:pStyle w:val="Corpodetexto"/>
        <w:rPr>
          <w:sz w:val="22"/>
          <w:szCs w:val="22"/>
        </w:rPr>
      </w:pPr>
    </w:p>
    <w:p w:rsidR="00E413A8" w:rsidRPr="000118E9" w:rsidRDefault="00E413A8" w:rsidP="000118E9">
      <w:pPr>
        <w:autoSpaceDE w:val="0"/>
        <w:autoSpaceDN w:val="0"/>
        <w:adjustRightInd w:val="0"/>
        <w:jc w:val="both"/>
        <w:rPr>
          <w:b/>
          <w:bCs/>
          <w:sz w:val="22"/>
          <w:szCs w:val="22"/>
          <w:u w:val="single"/>
        </w:rPr>
      </w:pPr>
      <w:r w:rsidRPr="000118E9">
        <w:rPr>
          <w:b/>
          <w:bCs/>
          <w:sz w:val="22"/>
          <w:szCs w:val="22"/>
        </w:rPr>
        <w:t xml:space="preserve">13.4. </w:t>
      </w:r>
      <w:r w:rsidRPr="000118E9">
        <w:rPr>
          <w:bCs/>
          <w:sz w:val="22"/>
          <w:szCs w:val="22"/>
        </w:rPr>
        <w:t xml:space="preserve">Para a habilitação, a licitante detentora da melhor oferta, deverá apresentar </w:t>
      </w:r>
      <w:r w:rsidR="004B16FE" w:rsidRPr="000118E9">
        <w:rPr>
          <w:bCs/>
          <w:sz w:val="22"/>
          <w:szCs w:val="22"/>
        </w:rPr>
        <w:t xml:space="preserve">(ou manter atualizados, para consulta, conforme o caso, no SICAF, Cadastro da SUPEL e órgãos emitentes) </w:t>
      </w:r>
      <w:r w:rsidRPr="000118E9">
        <w:rPr>
          <w:bCs/>
          <w:sz w:val="22"/>
          <w:szCs w:val="22"/>
        </w:rPr>
        <w:t xml:space="preserve">os documentos </w:t>
      </w:r>
      <w:r w:rsidR="00CF4AC1" w:rsidRPr="000118E9">
        <w:rPr>
          <w:bCs/>
          <w:sz w:val="22"/>
          <w:szCs w:val="22"/>
        </w:rPr>
        <w:t>devidos</w:t>
      </w:r>
      <w:r w:rsidRPr="000118E9">
        <w:rPr>
          <w:bCs/>
          <w:sz w:val="22"/>
          <w:szCs w:val="22"/>
        </w:rPr>
        <w:t xml:space="preserve">, atendendo ao especificado e no prazo de validade, </w:t>
      </w:r>
      <w:r w:rsidRPr="000118E9">
        <w:rPr>
          <w:b/>
          <w:bCs/>
          <w:sz w:val="22"/>
          <w:szCs w:val="22"/>
          <w:u w:val="single"/>
        </w:rPr>
        <w:t>sob pena de inabilitação e sujeição às penalidades previstas neste Edital e nas Normas que regem este Pregão:</w:t>
      </w:r>
    </w:p>
    <w:p w:rsidR="00953A59" w:rsidRPr="000118E9" w:rsidRDefault="00953A59" w:rsidP="000118E9">
      <w:pPr>
        <w:autoSpaceDE w:val="0"/>
        <w:autoSpaceDN w:val="0"/>
        <w:adjustRightInd w:val="0"/>
        <w:jc w:val="both"/>
        <w:rPr>
          <w:b/>
          <w:bCs/>
          <w:sz w:val="22"/>
          <w:szCs w:val="22"/>
          <w:u w:val="single"/>
        </w:rPr>
      </w:pPr>
    </w:p>
    <w:p w:rsidR="0042354D" w:rsidRPr="000118E9" w:rsidRDefault="0042354D" w:rsidP="000118E9">
      <w:pPr>
        <w:tabs>
          <w:tab w:val="left" w:pos="6300"/>
          <w:tab w:val="left" w:pos="6840"/>
        </w:tabs>
        <w:jc w:val="both"/>
        <w:rPr>
          <w:b/>
          <w:bCs/>
          <w:sz w:val="22"/>
          <w:szCs w:val="22"/>
          <w:u w:val="single"/>
        </w:rPr>
      </w:pPr>
      <w:r w:rsidRPr="000118E9">
        <w:rPr>
          <w:b/>
          <w:sz w:val="22"/>
          <w:szCs w:val="22"/>
        </w:rPr>
        <w:t xml:space="preserve">13.4.1. </w:t>
      </w:r>
      <w:r w:rsidRPr="000118E9">
        <w:rPr>
          <w:b/>
          <w:bCs/>
          <w:sz w:val="22"/>
          <w:szCs w:val="22"/>
          <w:u w:val="single"/>
        </w:rPr>
        <w:t xml:space="preserve">DOCUMENTAÇÃO RELATIVA </w:t>
      </w:r>
      <w:proofErr w:type="gramStart"/>
      <w:r w:rsidRPr="000118E9">
        <w:rPr>
          <w:b/>
          <w:bCs/>
          <w:sz w:val="22"/>
          <w:szCs w:val="22"/>
          <w:u w:val="single"/>
        </w:rPr>
        <w:t>A</w:t>
      </w:r>
      <w:proofErr w:type="gramEnd"/>
      <w:r w:rsidRPr="000118E9">
        <w:rPr>
          <w:b/>
          <w:bCs/>
          <w:sz w:val="22"/>
          <w:szCs w:val="22"/>
          <w:u w:val="single"/>
        </w:rPr>
        <w:t xml:space="preserve"> QUALIFICAÇÃO JURÍDICA:</w:t>
      </w:r>
    </w:p>
    <w:p w:rsidR="0042354D" w:rsidRPr="000118E9" w:rsidRDefault="0042354D" w:rsidP="000118E9">
      <w:pPr>
        <w:tabs>
          <w:tab w:val="left" w:pos="6300"/>
          <w:tab w:val="left" w:pos="6840"/>
        </w:tabs>
        <w:jc w:val="both"/>
        <w:rPr>
          <w:b/>
          <w:bCs/>
          <w:sz w:val="22"/>
          <w:szCs w:val="22"/>
          <w:u w:val="single"/>
        </w:rPr>
      </w:pPr>
    </w:p>
    <w:p w:rsidR="0042354D" w:rsidRPr="000118E9" w:rsidRDefault="0042354D" w:rsidP="000118E9">
      <w:pPr>
        <w:numPr>
          <w:ilvl w:val="0"/>
          <w:numId w:val="24"/>
        </w:numPr>
        <w:tabs>
          <w:tab w:val="left" w:pos="993"/>
        </w:tabs>
        <w:ind w:hanging="11"/>
        <w:jc w:val="both"/>
        <w:rPr>
          <w:sz w:val="22"/>
          <w:szCs w:val="22"/>
        </w:rPr>
      </w:pPr>
      <w:r w:rsidRPr="000118E9">
        <w:rPr>
          <w:sz w:val="22"/>
          <w:szCs w:val="22"/>
        </w:rPr>
        <w:t xml:space="preserve">Ato constitutivo, Estatuto ou Contrato Social e alterações; </w:t>
      </w:r>
      <w:r w:rsidRPr="000118E9">
        <w:rPr>
          <w:b/>
          <w:bCs/>
          <w:sz w:val="22"/>
          <w:szCs w:val="22"/>
        </w:rPr>
        <w:t>Havendo consolidação do contrato social, apenas a última alteração devidamente registrado,</w:t>
      </w:r>
      <w:r w:rsidRPr="000118E9">
        <w:rPr>
          <w:sz w:val="22"/>
          <w:szCs w:val="22"/>
        </w:rPr>
        <w:t xml:space="preserve"> em se tratando de sociedades comerciais e, no caso de sociedades por ações, acompanhados de documentos de eleição da última administração.</w:t>
      </w:r>
    </w:p>
    <w:p w:rsidR="0042354D" w:rsidRPr="000118E9" w:rsidRDefault="0042354D" w:rsidP="000118E9">
      <w:pPr>
        <w:ind w:left="720" w:hanging="11"/>
        <w:jc w:val="both"/>
        <w:rPr>
          <w:sz w:val="22"/>
          <w:szCs w:val="22"/>
        </w:rPr>
      </w:pPr>
    </w:p>
    <w:p w:rsidR="0042354D" w:rsidRPr="000118E9" w:rsidRDefault="0042354D" w:rsidP="000118E9">
      <w:pPr>
        <w:numPr>
          <w:ilvl w:val="0"/>
          <w:numId w:val="24"/>
        </w:numPr>
        <w:tabs>
          <w:tab w:val="left" w:pos="993"/>
        </w:tabs>
        <w:spacing w:after="240"/>
        <w:ind w:hanging="11"/>
        <w:jc w:val="both"/>
        <w:rPr>
          <w:sz w:val="22"/>
          <w:szCs w:val="22"/>
        </w:rPr>
      </w:pPr>
      <w:r w:rsidRPr="000118E9">
        <w:rPr>
          <w:sz w:val="22"/>
          <w:szCs w:val="22"/>
        </w:rPr>
        <w:t>No caso de sociedade civil, ato constitutivo e respectivas alterações, devidamente registrados, acompanhados de prova de investidura da Diretoria em exercício.</w:t>
      </w:r>
    </w:p>
    <w:p w:rsidR="0042354D" w:rsidRPr="000118E9" w:rsidRDefault="0042354D" w:rsidP="000118E9">
      <w:pPr>
        <w:numPr>
          <w:ilvl w:val="0"/>
          <w:numId w:val="24"/>
        </w:numPr>
        <w:tabs>
          <w:tab w:val="left" w:pos="993"/>
        </w:tabs>
        <w:spacing w:after="240"/>
        <w:ind w:hanging="11"/>
        <w:jc w:val="both"/>
        <w:rPr>
          <w:sz w:val="22"/>
          <w:szCs w:val="22"/>
        </w:rPr>
      </w:pPr>
      <w:r w:rsidRPr="000118E9">
        <w:rPr>
          <w:sz w:val="22"/>
          <w:szCs w:val="22"/>
        </w:rPr>
        <w:t>Registro Comercial, no caso de empresa individual.</w:t>
      </w:r>
    </w:p>
    <w:p w:rsidR="0042354D" w:rsidRPr="000118E9" w:rsidRDefault="0042354D" w:rsidP="000118E9">
      <w:pPr>
        <w:numPr>
          <w:ilvl w:val="0"/>
          <w:numId w:val="24"/>
        </w:numPr>
        <w:tabs>
          <w:tab w:val="left" w:pos="993"/>
        </w:tabs>
        <w:spacing w:after="240"/>
        <w:ind w:hanging="11"/>
        <w:jc w:val="both"/>
        <w:rPr>
          <w:sz w:val="22"/>
          <w:szCs w:val="22"/>
        </w:rPr>
      </w:pPr>
      <w:r w:rsidRPr="000118E9">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0118E9" w:rsidRDefault="0042354D" w:rsidP="000118E9">
      <w:pPr>
        <w:numPr>
          <w:ilvl w:val="0"/>
          <w:numId w:val="24"/>
        </w:numPr>
        <w:tabs>
          <w:tab w:val="left" w:pos="993"/>
        </w:tabs>
        <w:ind w:hanging="11"/>
        <w:jc w:val="both"/>
        <w:rPr>
          <w:color w:val="000000"/>
          <w:sz w:val="22"/>
          <w:szCs w:val="22"/>
        </w:rPr>
      </w:pPr>
      <w:r w:rsidRPr="000118E9">
        <w:rPr>
          <w:sz w:val="22"/>
          <w:szCs w:val="22"/>
        </w:rPr>
        <w:t>Decreto de Autorização – em se tratando de filial de sociedade estrangeira em funcionamento no País</w:t>
      </w:r>
      <w:r w:rsidRPr="000118E9">
        <w:rPr>
          <w:color w:val="000000"/>
          <w:sz w:val="22"/>
          <w:szCs w:val="22"/>
        </w:rPr>
        <w:t>, e ato de registro ou autorização para funcionamento expedido pelo órgão competente, quando a atividade assim o exigir.</w:t>
      </w:r>
    </w:p>
    <w:p w:rsidR="0042354D" w:rsidRPr="000118E9" w:rsidRDefault="0042354D" w:rsidP="000118E9">
      <w:pPr>
        <w:ind w:left="284" w:hanging="11"/>
        <w:jc w:val="both"/>
        <w:rPr>
          <w:sz w:val="22"/>
          <w:szCs w:val="22"/>
        </w:rPr>
      </w:pPr>
    </w:p>
    <w:p w:rsidR="0042354D" w:rsidRPr="000118E9" w:rsidRDefault="0042354D" w:rsidP="000118E9">
      <w:pPr>
        <w:ind w:left="709" w:hanging="11"/>
        <w:jc w:val="both"/>
        <w:rPr>
          <w:sz w:val="22"/>
          <w:szCs w:val="22"/>
        </w:rPr>
      </w:pPr>
      <w:r w:rsidRPr="000118E9">
        <w:rPr>
          <w:b/>
          <w:sz w:val="22"/>
          <w:szCs w:val="22"/>
        </w:rPr>
        <w:t xml:space="preserve">f) </w:t>
      </w:r>
      <w:r w:rsidRPr="000118E9">
        <w:rPr>
          <w:sz w:val="22"/>
          <w:szCs w:val="22"/>
        </w:rPr>
        <w:t>Cédula de identidade dos sócios, ou do diretor, ou do proprietário da empresa, representante legalmente constituído da empresa.</w:t>
      </w:r>
    </w:p>
    <w:p w:rsidR="0042354D" w:rsidRPr="000118E9" w:rsidRDefault="0042354D" w:rsidP="000118E9">
      <w:pPr>
        <w:pStyle w:val="BodyText21"/>
        <w:rPr>
          <w:bCs/>
          <w:sz w:val="22"/>
          <w:szCs w:val="22"/>
        </w:rPr>
      </w:pPr>
    </w:p>
    <w:p w:rsidR="0042354D" w:rsidRPr="000118E9" w:rsidRDefault="0042354D" w:rsidP="000118E9">
      <w:pPr>
        <w:pStyle w:val="BodyText21"/>
        <w:ind w:left="1701"/>
        <w:rPr>
          <w:sz w:val="22"/>
          <w:szCs w:val="22"/>
        </w:rPr>
      </w:pPr>
      <w:r w:rsidRPr="000118E9">
        <w:rPr>
          <w:bCs/>
          <w:sz w:val="22"/>
          <w:szCs w:val="22"/>
        </w:rPr>
        <w:t xml:space="preserve">13.4.1.1 </w:t>
      </w:r>
      <w:r w:rsidRPr="000118E9">
        <w:rPr>
          <w:sz w:val="22"/>
          <w:szCs w:val="22"/>
        </w:rPr>
        <w:t xml:space="preserve">Se a empresa se fez representar por procurador, faz-se necessário a apresentação da cópia de sua cédula de identidade e de outorga por instrumento publico ou particular, com </w:t>
      </w:r>
      <w:r w:rsidRPr="000118E9">
        <w:rPr>
          <w:sz w:val="22"/>
          <w:szCs w:val="22"/>
        </w:rPr>
        <w:lastRenderedPageBreak/>
        <w:t>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118E9" w:rsidRDefault="0042354D" w:rsidP="000118E9">
      <w:pPr>
        <w:ind w:left="1701"/>
        <w:jc w:val="both"/>
        <w:rPr>
          <w:b/>
          <w:sz w:val="22"/>
          <w:szCs w:val="22"/>
        </w:rPr>
      </w:pPr>
    </w:p>
    <w:p w:rsidR="0042354D" w:rsidRPr="000118E9" w:rsidRDefault="0042354D" w:rsidP="000118E9">
      <w:pPr>
        <w:ind w:left="1701"/>
        <w:jc w:val="both"/>
        <w:rPr>
          <w:sz w:val="22"/>
          <w:szCs w:val="22"/>
        </w:rPr>
      </w:pPr>
      <w:r w:rsidRPr="000118E9">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0118E9" w:rsidRDefault="0042354D" w:rsidP="000118E9">
      <w:pPr>
        <w:ind w:left="284" w:hanging="283"/>
        <w:jc w:val="both"/>
        <w:rPr>
          <w:sz w:val="22"/>
          <w:szCs w:val="22"/>
          <w:highlight w:val="yellow"/>
        </w:rPr>
      </w:pPr>
    </w:p>
    <w:p w:rsidR="0042354D" w:rsidRPr="000118E9" w:rsidRDefault="0042354D" w:rsidP="000118E9">
      <w:pPr>
        <w:rPr>
          <w:b/>
          <w:sz w:val="22"/>
          <w:szCs w:val="22"/>
          <w:u w:val="single"/>
        </w:rPr>
      </w:pPr>
      <w:r w:rsidRPr="000118E9">
        <w:rPr>
          <w:b/>
          <w:sz w:val="22"/>
          <w:szCs w:val="22"/>
          <w:u w:val="single"/>
        </w:rPr>
        <w:t>13.4.2 DAS DECLARAÇÕES (NO PRÓPRIO SISTEMA COMPRASNET):</w:t>
      </w:r>
    </w:p>
    <w:p w:rsidR="0042354D" w:rsidRPr="000118E9" w:rsidRDefault="0042354D" w:rsidP="000118E9">
      <w:pPr>
        <w:pStyle w:val="PargrafodaLista"/>
        <w:spacing w:line="240" w:lineRule="auto"/>
        <w:rPr>
          <w:rFonts w:ascii="Times New Roman" w:hAnsi="Times New Roman"/>
          <w:b/>
          <w:u w:val="single"/>
        </w:rPr>
      </w:pPr>
    </w:p>
    <w:p w:rsidR="0042354D" w:rsidRPr="000118E9" w:rsidRDefault="0042354D" w:rsidP="000118E9">
      <w:pPr>
        <w:pStyle w:val="BodyText21"/>
        <w:spacing w:before="120"/>
        <w:ind w:left="567"/>
        <w:rPr>
          <w:sz w:val="22"/>
          <w:szCs w:val="22"/>
        </w:rPr>
      </w:pPr>
      <w:r w:rsidRPr="000118E9">
        <w:rPr>
          <w:bCs/>
          <w:sz w:val="22"/>
          <w:szCs w:val="22"/>
        </w:rPr>
        <w:t xml:space="preserve">13.4.2.1 Declaração de que se compromete a informar a superveniência de fato impeditiva da sua habilitação, </w:t>
      </w:r>
      <w:r w:rsidRPr="000118E9">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0118E9" w:rsidRDefault="0042354D" w:rsidP="000118E9">
      <w:pPr>
        <w:pStyle w:val="BodyText21"/>
        <w:spacing w:before="120"/>
        <w:ind w:left="567"/>
        <w:rPr>
          <w:sz w:val="22"/>
          <w:szCs w:val="22"/>
        </w:rPr>
      </w:pPr>
      <w:r w:rsidRPr="000118E9">
        <w:rPr>
          <w:bCs/>
          <w:sz w:val="22"/>
          <w:szCs w:val="22"/>
        </w:rPr>
        <w:t xml:space="preserve">13.4.2.2 Declaração de que a empresa não utiliza mão-de-obra direta ou indireta de menores, </w:t>
      </w:r>
      <w:r w:rsidRPr="000118E9">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0118E9" w:rsidRDefault="0042354D" w:rsidP="000118E9">
      <w:pPr>
        <w:pStyle w:val="BodyText21"/>
        <w:spacing w:before="120"/>
        <w:ind w:left="1418"/>
        <w:rPr>
          <w:sz w:val="22"/>
          <w:szCs w:val="22"/>
        </w:rPr>
      </w:pPr>
      <w:r w:rsidRPr="000118E9">
        <w:rPr>
          <w:sz w:val="22"/>
          <w:szCs w:val="22"/>
        </w:rPr>
        <w:t xml:space="preserve">13.4.2.2.1 No ato da solicitação dos documentos de habilitação pela Pregoeira, é facultado à empresa participante, o encaminhamento das declarações, uma vez que as mesmas ficam </w:t>
      </w:r>
      <w:r w:rsidRPr="000118E9">
        <w:rPr>
          <w:b/>
          <w:sz w:val="22"/>
          <w:szCs w:val="22"/>
          <w:u w:val="single"/>
        </w:rPr>
        <w:t>registradas no sistema COMPRASNET obrigatoriamente</w:t>
      </w:r>
      <w:r w:rsidRPr="000118E9">
        <w:rPr>
          <w:sz w:val="22"/>
          <w:szCs w:val="22"/>
        </w:rPr>
        <w:t>, sendo que serão impressas posteriormente caso a Empresa habilitada sagrar-se vencedora do item/lote/certame.</w:t>
      </w:r>
    </w:p>
    <w:p w:rsidR="0042354D" w:rsidRPr="000118E9" w:rsidRDefault="0042354D" w:rsidP="000118E9">
      <w:pPr>
        <w:jc w:val="both"/>
        <w:rPr>
          <w:b/>
          <w:sz w:val="22"/>
          <w:szCs w:val="22"/>
          <w:highlight w:val="yellow"/>
          <w:u w:val="single"/>
        </w:rPr>
      </w:pPr>
    </w:p>
    <w:p w:rsidR="0042354D" w:rsidRPr="000118E9" w:rsidRDefault="0042354D" w:rsidP="000118E9">
      <w:pPr>
        <w:jc w:val="both"/>
        <w:rPr>
          <w:b/>
          <w:bCs/>
          <w:sz w:val="22"/>
          <w:szCs w:val="22"/>
          <w:u w:val="single"/>
        </w:rPr>
      </w:pPr>
      <w:r w:rsidRPr="000118E9">
        <w:rPr>
          <w:b/>
          <w:sz w:val="22"/>
          <w:szCs w:val="22"/>
          <w:u w:val="single"/>
        </w:rPr>
        <w:t>13.4.3 DA</w:t>
      </w:r>
      <w:r w:rsidRPr="000118E9">
        <w:rPr>
          <w:b/>
          <w:bCs/>
          <w:sz w:val="22"/>
          <w:szCs w:val="22"/>
          <w:u w:val="single"/>
        </w:rPr>
        <w:t>DOCUMENTAÇÃO RELATIVA À QUALIFICAÇÃO TÉCNICA:</w:t>
      </w:r>
    </w:p>
    <w:p w:rsidR="0042354D" w:rsidRPr="000118E9" w:rsidRDefault="0042354D" w:rsidP="000118E9">
      <w:pPr>
        <w:jc w:val="both"/>
        <w:rPr>
          <w:sz w:val="22"/>
          <w:szCs w:val="22"/>
        </w:rPr>
      </w:pPr>
    </w:p>
    <w:p w:rsidR="00EC66F7" w:rsidRPr="000118E9" w:rsidRDefault="00EC66F7" w:rsidP="000118E9">
      <w:pPr>
        <w:suppressAutoHyphens/>
        <w:spacing w:before="240" w:after="240"/>
        <w:contextualSpacing/>
        <w:jc w:val="both"/>
        <w:rPr>
          <w:sz w:val="22"/>
          <w:szCs w:val="22"/>
        </w:rPr>
      </w:pPr>
      <w:r w:rsidRPr="000118E9">
        <w:rPr>
          <w:bCs/>
          <w:sz w:val="22"/>
          <w:szCs w:val="22"/>
        </w:rPr>
        <w:t>13.4.3.1</w:t>
      </w:r>
      <w:r w:rsidR="00DB28A1" w:rsidRPr="000118E9">
        <w:rPr>
          <w:bCs/>
          <w:sz w:val="22"/>
          <w:szCs w:val="22"/>
        </w:rPr>
        <w:t xml:space="preserve"> </w:t>
      </w:r>
      <w:r w:rsidR="00B51F5D" w:rsidRPr="000118E9">
        <w:rPr>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r w:rsidRPr="000118E9">
        <w:rPr>
          <w:b/>
          <w:sz w:val="22"/>
          <w:szCs w:val="22"/>
        </w:rPr>
        <w:t>,</w:t>
      </w:r>
      <w:r w:rsidR="00B51F5D" w:rsidRPr="000118E9">
        <w:rPr>
          <w:b/>
          <w:sz w:val="22"/>
          <w:szCs w:val="22"/>
        </w:rPr>
        <w:t xml:space="preserve"> </w:t>
      </w:r>
      <w:r w:rsidRPr="000118E9">
        <w:rPr>
          <w:sz w:val="22"/>
          <w:szCs w:val="22"/>
        </w:rPr>
        <w:t>podendo ser usado como modelo o</w:t>
      </w:r>
      <w:r w:rsidRPr="000118E9">
        <w:rPr>
          <w:b/>
          <w:bCs/>
          <w:sz w:val="22"/>
          <w:szCs w:val="22"/>
        </w:rPr>
        <w:t xml:space="preserve"> Anexo V - </w:t>
      </w:r>
      <w:r w:rsidRPr="000118E9">
        <w:rPr>
          <w:b/>
          <w:sz w:val="22"/>
          <w:szCs w:val="22"/>
        </w:rPr>
        <w:t>Modelo de Atestado de Capacidade Técnica</w:t>
      </w:r>
      <w:r w:rsidRPr="000118E9">
        <w:rPr>
          <w:sz w:val="22"/>
          <w:szCs w:val="22"/>
        </w:rPr>
        <w:t>deste Edital;</w:t>
      </w:r>
    </w:p>
    <w:p w:rsidR="00B51F5D" w:rsidRPr="000118E9" w:rsidRDefault="00B51F5D" w:rsidP="000118E9">
      <w:pPr>
        <w:ind w:left="1134"/>
        <w:contextualSpacing/>
        <w:jc w:val="both"/>
        <w:rPr>
          <w:sz w:val="22"/>
          <w:szCs w:val="22"/>
        </w:rPr>
      </w:pPr>
    </w:p>
    <w:p w:rsidR="00B51F5D" w:rsidRPr="000118E9" w:rsidRDefault="00EC66F7" w:rsidP="000118E9">
      <w:pPr>
        <w:suppressAutoHyphens/>
        <w:spacing w:before="240" w:after="240"/>
        <w:contextualSpacing/>
        <w:jc w:val="both"/>
        <w:rPr>
          <w:sz w:val="22"/>
          <w:szCs w:val="22"/>
        </w:rPr>
      </w:pPr>
      <w:r w:rsidRPr="000118E9">
        <w:rPr>
          <w:sz w:val="22"/>
          <w:szCs w:val="22"/>
        </w:rPr>
        <w:t xml:space="preserve">13.4.3.1.1 </w:t>
      </w:r>
      <w:r w:rsidR="00B51F5D" w:rsidRPr="000118E9">
        <w:rPr>
          <w:sz w:val="22"/>
          <w:szCs w:val="22"/>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B51F5D" w:rsidRPr="000118E9" w:rsidRDefault="00B51F5D" w:rsidP="000118E9">
      <w:pPr>
        <w:suppressAutoHyphens/>
        <w:spacing w:before="240" w:after="240"/>
        <w:ind w:left="709"/>
        <w:contextualSpacing/>
        <w:jc w:val="both"/>
        <w:rPr>
          <w:sz w:val="22"/>
          <w:szCs w:val="22"/>
        </w:rPr>
      </w:pPr>
    </w:p>
    <w:p w:rsidR="00B51F5D" w:rsidRPr="000118E9" w:rsidRDefault="00B51F5D" w:rsidP="000118E9">
      <w:pPr>
        <w:numPr>
          <w:ilvl w:val="1"/>
          <w:numId w:val="28"/>
        </w:numPr>
        <w:suppressAutoHyphens/>
        <w:spacing w:before="240" w:after="240"/>
        <w:ind w:left="709"/>
        <w:contextualSpacing/>
        <w:jc w:val="both"/>
        <w:rPr>
          <w:sz w:val="22"/>
          <w:szCs w:val="22"/>
        </w:rPr>
      </w:pPr>
      <w:r w:rsidRPr="000118E9">
        <w:rPr>
          <w:sz w:val="22"/>
          <w:szCs w:val="22"/>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B51F5D" w:rsidRPr="000118E9" w:rsidRDefault="00B51F5D" w:rsidP="000118E9">
      <w:pPr>
        <w:numPr>
          <w:ilvl w:val="1"/>
          <w:numId w:val="28"/>
        </w:numPr>
        <w:suppressAutoHyphens/>
        <w:spacing w:before="240" w:after="240"/>
        <w:ind w:left="709"/>
        <w:contextualSpacing/>
        <w:jc w:val="both"/>
        <w:rPr>
          <w:sz w:val="22"/>
          <w:szCs w:val="22"/>
        </w:rPr>
      </w:pPr>
      <w:r w:rsidRPr="000118E9">
        <w:rPr>
          <w:sz w:val="22"/>
          <w:szCs w:val="22"/>
        </w:rPr>
        <w:t>Entende-se por pertinente e compatível em quantidades os atestados que em sua individualidade ou soma de atestados concomitantes no período de execução (tendo sido o objeto executado no mesmo período), contemple, no mínimo, 40 % (quarenta por cento) do objeto da presente aquisição.</w:t>
      </w:r>
    </w:p>
    <w:p w:rsidR="00B51F5D" w:rsidRPr="000118E9" w:rsidRDefault="00B51F5D" w:rsidP="000118E9">
      <w:pPr>
        <w:pStyle w:val="PargrafodaLista"/>
        <w:numPr>
          <w:ilvl w:val="4"/>
          <w:numId w:val="46"/>
        </w:numPr>
        <w:tabs>
          <w:tab w:val="left" w:pos="709"/>
          <w:tab w:val="left" w:pos="1134"/>
          <w:tab w:val="left" w:pos="1418"/>
          <w:tab w:val="left" w:pos="1701"/>
        </w:tabs>
        <w:suppressAutoHyphens/>
        <w:spacing w:before="240" w:after="240" w:line="240" w:lineRule="auto"/>
        <w:ind w:left="0" w:firstLine="0"/>
        <w:jc w:val="both"/>
        <w:rPr>
          <w:rFonts w:ascii="Times New Roman" w:hAnsi="Times New Roman"/>
        </w:rPr>
      </w:pPr>
      <w:r w:rsidRPr="000118E9">
        <w:rPr>
          <w:rFonts w:ascii="Times New Roman" w:hAnsi="Times New Roman"/>
        </w:rPr>
        <w:lastRenderedPageBreak/>
        <w:t xml:space="preserve">Não </w:t>
      </w:r>
      <w:proofErr w:type="gramStart"/>
      <w:r w:rsidRPr="000118E9">
        <w:rPr>
          <w:rFonts w:ascii="Times New Roman" w:hAnsi="Times New Roman"/>
        </w:rPr>
        <w:t>cabem</w:t>
      </w:r>
      <w:proofErr w:type="gramEnd"/>
      <w:r w:rsidRPr="000118E9">
        <w:rPr>
          <w:rFonts w:ascii="Times New Roman" w:hAnsi="Times New Roman"/>
        </w:rPr>
        <w:t>, para a soma de atestados, a execução do objeto que tenha sido realizada em períodos distintos, ou não concomitantes.</w:t>
      </w:r>
    </w:p>
    <w:p w:rsidR="00B51F5D" w:rsidRPr="000118E9" w:rsidRDefault="00B51F5D" w:rsidP="000118E9">
      <w:pPr>
        <w:suppressAutoHyphens/>
        <w:spacing w:before="240" w:after="240"/>
        <w:contextualSpacing/>
        <w:jc w:val="both"/>
        <w:rPr>
          <w:sz w:val="22"/>
          <w:szCs w:val="22"/>
        </w:rPr>
      </w:pPr>
      <w:r w:rsidRPr="000118E9">
        <w:rPr>
          <w:sz w:val="22"/>
          <w:szCs w:val="22"/>
        </w:rPr>
        <w:t xml:space="preserve">13.4.3.2. 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0118E9">
        <w:rPr>
          <w:sz w:val="22"/>
          <w:szCs w:val="22"/>
        </w:rPr>
        <w:t>7</w:t>
      </w:r>
      <w:proofErr w:type="gramEnd"/>
      <w:r w:rsidRPr="000118E9">
        <w:rPr>
          <w:sz w:val="22"/>
          <w:szCs w:val="22"/>
        </w:rPr>
        <w:t xml:space="preserve"> de novembro de 1991).</w:t>
      </w:r>
    </w:p>
    <w:p w:rsidR="00B51F5D" w:rsidRPr="000118E9" w:rsidRDefault="00B51F5D" w:rsidP="000118E9">
      <w:pPr>
        <w:suppressAutoHyphens/>
        <w:spacing w:before="240" w:after="240"/>
        <w:contextualSpacing/>
        <w:jc w:val="both"/>
        <w:rPr>
          <w:sz w:val="22"/>
          <w:szCs w:val="22"/>
        </w:rPr>
      </w:pPr>
    </w:p>
    <w:p w:rsidR="00B51F5D" w:rsidRPr="000118E9" w:rsidRDefault="00B51F5D" w:rsidP="000118E9">
      <w:pPr>
        <w:suppressAutoHyphens/>
        <w:spacing w:before="240" w:after="240"/>
        <w:contextualSpacing/>
        <w:jc w:val="both"/>
        <w:rPr>
          <w:sz w:val="22"/>
          <w:szCs w:val="22"/>
        </w:rPr>
      </w:pPr>
      <w:r w:rsidRPr="000118E9">
        <w:rPr>
          <w:sz w:val="22"/>
          <w:szCs w:val="22"/>
        </w:rPr>
        <w:t>13.4.3.3. Declaração de que apresentará no ato da assinatura do contrato Alvará Sanitário da sede da empresa, emitido pela Vigilância Sanitária Municipal ou Estadual.</w:t>
      </w:r>
    </w:p>
    <w:p w:rsidR="00B51F5D" w:rsidRPr="000118E9" w:rsidRDefault="00B51F5D" w:rsidP="000118E9">
      <w:pPr>
        <w:suppressAutoHyphens/>
        <w:spacing w:before="240" w:after="240"/>
        <w:contextualSpacing/>
        <w:jc w:val="both"/>
        <w:rPr>
          <w:sz w:val="22"/>
          <w:szCs w:val="22"/>
        </w:rPr>
      </w:pPr>
    </w:p>
    <w:p w:rsidR="00B51F5D" w:rsidRPr="000118E9" w:rsidRDefault="00B51F5D" w:rsidP="000118E9">
      <w:pPr>
        <w:suppressAutoHyphens/>
        <w:spacing w:before="240" w:after="240"/>
        <w:contextualSpacing/>
        <w:jc w:val="both"/>
        <w:rPr>
          <w:sz w:val="22"/>
          <w:szCs w:val="22"/>
        </w:rPr>
      </w:pPr>
      <w:r w:rsidRPr="000118E9">
        <w:rPr>
          <w:sz w:val="22"/>
          <w:szCs w:val="22"/>
        </w:rPr>
        <w:t>13.4.3.4. Declaração de que apresentará na data prevista como termo inicial para a entrega das refeições, laudo da Vigilância Sanitária Municipal ou Estadual do local onde serão produzidas as refeições, caso estas não sejam produzidas na sede da empresa.</w:t>
      </w:r>
    </w:p>
    <w:p w:rsidR="00B51F5D" w:rsidRPr="000118E9" w:rsidRDefault="00B51F5D" w:rsidP="000118E9">
      <w:pPr>
        <w:suppressAutoHyphens/>
        <w:spacing w:before="240" w:after="240"/>
        <w:contextualSpacing/>
        <w:jc w:val="both"/>
        <w:rPr>
          <w:sz w:val="22"/>
          <w:szCs w:val="22"/>
        </w:rPr>
      </w:pPr>
    </w:p>
    <w:p w:rsidR="00B51F5D" w:rsidRPr="000118E9" w:rsidRDefault="00B51F5D" w:rsidP="000118E9">
      <w:pPr>
        <w:suppressAutoHyphens/>
        <w:spacing w:before="240" w:after="240"/>
        <w:contextualSpacing/>
        <w:jc w:val="both"/>
        <w:rPr>
          <w:sz w:val="22"/>
          <w:szCs w:val="22"/>
        </w:rPr>
      </w:pPr>
      <w:r w:rsidRPr="000118E9">
        <w:rPr>
          <w:sz w:val="22"/>
          <w:szCs w:val="22"/>
        </w:rPr>
        <w:t>13.4.3.5. Declaração de que apresentará no ato da assinatura do contrato relação nominal da equipe técnica (nível superior) e quantitativo da equipe de produção a ser disponibilizado para execução do contrato.</w:t>
      </w:r>
    </w:p>
    <w:p w:rsidR="00B51F5D" w:rsidRPr="000118E9" w:rsidRDefault="00B51F5D" w:rsidP="000118E9">
      <w:pPr>
        <w:suppressAutoHyphens/>
        <w:spacing w:before="240" w:after="240"/>
        <w:contextualSpacing/>
        <w:jc w:val="both"/>
        <w:rPr>
          <w:sz w:val="22"/>
          <w:szCs w:val="22"/>
        </w:rPr>
      </w:pPr>
    </w:p>
    <w:p w:rsidR="00B51F5D" w:rsidRPr="000118E9" w:rsidRDefault="00B51F5D" w:rsidP="000118E9">
      <w:pPr>
        <w:suppressAutoHyphens/>
        <w:spacing w:before="240" w:after="240"/>
        <w:contextualSpacing/>
        <w:jc w:val="both"/>
        <w:rPr>
          <w:sz w:val="22"/>
          <w:szCs w:val="22"/>
        </w:rPr>
      </w:pPr>
      <w:r w:rsidRPr="000118E9">
        <w:rPr>
          <w:sz w:val="22"/>
          <w:szCs w:val="22"/>
        </w:rPr>
        <w:t>13.4.3.6. Registro/Inscrição da empresa, bem como, de seus responsáveis técnicos, junto à entidade profissional competente.</w:t>
      </w:r>
    </w:p>
    <w:p w:rsidR="00EC66F7" w:rsidRPr="000118E9" w:rsidRDefault="00EC66F7" w:rsidP="000118E9">
      <w:pPr>
        <w:ind w:left="1134"/>
        <w:contextualSpacing/>
        <w:jc w:val="both"/>
        <w:rPr>
          <w:sz w:val="22"/>
          <w:szCs w:val="22"/>
        </w:rPr>
      </w:pPr>
    </w:p>
    <w:p w:rsidR="00A7484A" w:rsidRPr="000118E9" w:rsidRDefault="00B51F5D" w:rsidP="000118E9">
      <w:pPr>
        <w:spacing w:after="240"/>
        <w:ind w:right="-74"/>
        <w:jc w:val="both"/>
        <w:rPr>
          <w:sz w:val="22"/>
          <w:szCs w:val="22"/>
        </w:rPr>
      </w:pPr>
      <w:r w:rsidRPr="000118E9">
        <w:rPr>
          <w:bCs/>
          <w:sz w:val="22"/>
          <w:szCs w:val="22"/>
        </w:rPr>
        <w:t xml:space="preserve">13.4.3.7. </w:t>
      </w:r>
      <w:r w:rsidR="00EC66F7" w:rsidRPr="000118E9">
        <w:rPr>
          <w:bCs/>
          <w:sz w:val="22"/>
          <w:szCs w:val="22"/>
        </w:rPr>
        <w:t>A Administração, por meio da Comissão ou servidor (</w:t>
      </w:r>
      <w:proofErr w:type="gramStart"/>
      <w:r w:rsidR="00EC66F7" w:rsidRPr="000118E9">
        <w:rPr>
          <w:bCs/>
          <w:sz w:val="22"/>
          <w:szCs w:val="22"/>
        </w:rPr>
        <w:t>es</w:t>
      </w:r>
      <w:proofErr w:type="gramEnd"/>
      <w:r w:rsidR="00EC66F7" w:rsidRPr="000118E9">
        <w:rPr>
          <w:bCs/>
          <w:sz w:val="22"/>
          <w:szCs w:val="22"/>
        </w:rPr>
        <w:t>) designado(s), poderá, caso haja necessidade, diligenciar para certificação da veracidade das informações acima, prestadas pela empresa licitante.</w:t>
      </w:r>
    </w:p>
    <w:p w:rsidR="0042354D" w:rsidRPr="000118E9" w:rsidRDefault="0042354D" w:rsidP="000118E9">
      <w:pPr>
        <w:jc w:val="both"/>
        <w:rPr>
          <w:b/>
          <w:bCs/>
          <w:sz w:val="22"/>
          <w:szCs w:val="22"/>
          <w:u w:val="single"/>
        </w:rPr>
      </w:pPr>
      <w:r w:rsidRPr="000118E9">
        <w:rPr>
          <w:b/>
          <w:sz w:val="22"/>
          <w:szCs w:val="22"/>
        </w:rPr>
        <w:t xml:space="preserve">13.4.4. </w:t>
      </w:r>
      <w:r w:rsidRPr="000118E9">
        <w:rPr>
          <w:b/>
          <w:bCs/>
          <w:sz w:val="22"/>
          <w:szCs w:val="22"/>
          <w:u w:val="single"/>
        </w:rPr>
        <w:t>DOCUMENTAÇÃO RELATIVA À REGULARIDADE FISCALE TRABALHISTA:</w:t>
      </w:r>
    </w:p>
    <w:p w:rsidR="0042354D" w:rsidRPr="000118E9" w:rsidRDefault="0042354D" w:rsidP="000118E9">
      <w:pPr>
        <w:pStyle w:val="Corpodetexto"/>
        <w:tabs>
          <w:tab w:val="left" w:pos="851"/>
          <w:tab w:val="left" w:pos="1134"/>
        </w:tabs>
        <w:ind w:left="851"/>
        <w:rPr>
          <w:bCs/>
          <w:color w:val="000000"/>
          <w:sz w:val="22"/>
          <w:szCs w:val="22"/>
        </w:rPr>
      </w:pPr>
    </w:p>
    <w:p w:rsidR="007E1145" w:rsidRPr="000118E9" w:rsidRDefault="0042354D" w:rsidP="000118E9">
      <w:pPr>
        <w:pStyle w:val="Corpodetexto"/>
        <w:tabs>
          <w:tab w:val="left" w:pos="709"/>
        </w:tabs>
        <w:spacing w:before="120"/>
        <w:ind w:left="851"/>
        <w:rPr>
          <w:bCs/>
          <w:sz w:val="22"/>
          <w:szCs w:val="22"/>
        </w:rPr>
      </w:pPr>
      <w:r w:rsidRPr="000118E9">
        <w:rPr>
          <w:bCs/>
          <w:color w:val="000000"/>
          <w:sz w:val="22"/>
          <w:szCs w:val="22"/>
        </w:rPr>
        <w:t xml:space="preserve">a) </w:t>
      </w:r>
      <w:r w:rsidR="007E1145" w:rsidRPr="000118E9">
        <w:rPr>
          <w:bCs/>
          <w:sz w:val="22"/>
          <w:szCs w:val="22"/>
        </w:rPr>
        <w:t xml:space="preserve">Prova de Certidão de regularidade com a </w:t>
      </w:r>
      <w:r w:rsidR="007E1145" w:rsidRPr="000118E9">
        <w:rPr>
          <w:b/>
          <w:sz w:val="22"/>
          <w:szCs w:val="22"/>
        </w:rPr>
        <w:t>Fazenda Nacional</w:t>
      </w:r>
      <w:r w:rsidR="007E1145" w:rsidRPr="000118E9">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0118E9">
        <w:rPr>
          <w:b/>
          <w:sz w:val="22"/>
          <w:szCs w:val="22"/>
        </w:rPr>
        <w:t>contribuições sociais</w:t>
      </w:r>
      <w:r w:rsidR="007E1145" w:rsidRPr="000118E9">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0118E9">
        <w:rPr>
          <w:bCs/>
          <w:sz w:val="22"/>
          <w:szCs w:val="22"/>
        </w:rPr>
        <w:t>;</w:t>
      </w:r>
    </w:p>
    <w:p w:rsidR="0042354D" w:rsidRPr="000118E9" w:rsidRDefault="0042354D" w:rsidP="000118E9">
      <w:pPr>
        <w:pStyle w:val="Corpodetexto"/>
        <w:tabs>
          <w:tab w:val="left" w:pos="851"/>
          <w:tab w:val="left" w:pos="1134"/>
        </w:tabs>
        <w:ind w:left="851"/>
        <w:rPr>
          <w:bCs/>
          <w:color w:val="000000"/>
          <w:sz w:val="22"/>
          <w:szCs w:val="22"/>
        </w:rPr>
      </w:pPr>
    </w:p>
    <w:p w:rsidR="0042354D" w:rsidRPr="000118E9" w:rsidRDefault="0042354D" w:rsidP="000118E9">
      <w:pPr>
        <w:pStyle w:val="Corpodetexto"/>
        <w:tabs>
          <w:tab w:val="left" w:pos="851"/>
          <w:tab w:val="left" w:pos="1134"/>
        </w:tabs>
        <w:ind w:left="851"/>
        <w:rPr>
          <w:bCs/>
          <w:color w:val="000000"/>
          <w:sz w:val="22"/>
          <w:szCs w:val="22"/>
        </w:rPr>
      </w:pPr>
      <w:r w:rsidRPr="000118E9">
        <w:rPr>
          <w:bCs/>
          <w:color w:val="000000"/>
          <w:sz w:val="22"/>
          <w:szCs w:val="22"/>
        </w:rPr>
        <w:t xml:space="preserve">b) </w:t>
      </w:r>
      <w:r w:rsidRPr="000118E9">
        <w:rPr>
          <w:b/>
          <w:bCs/>
          <w:color w:val="000000"/>
          <w:sz w:val="22"/>
          <w:szCs w:val="22"/>
        </w:rPr>
        <w:t>Certidão de Regularidade Perante a Fazenda Estadual</w:t>
      </w:r>
      <w:r w:rsidRPr="000118E9">
        <w:rPr>
          <w:bCs/>
          <w:color w:val="000000"/>
          <w:sz w:val="22"/>
          <w:szCs w:val="22"/>
        </w:rPr>
        <w:t xml:space="preserve">, </w:t>
      </w:r>
      <w:r w:rsidRPr="000118E9">
        <w:rPr>
          <w:sz w:val="22"/>
          <w:szCs w:val="22"/>
        </w:rPr>
        <w:t>expedida na sede ou domicílio da Licitante</w:t>
      </w:r>
      <w:r w:rsidRPr="000118E9">
        <w:rPr>
          <w:bCs/>
          <w:color w:val="000000"/>
          <w:sz w:val="22"/>
          <w:szCs w:val="22"/>
        </w:rPr>
        <w:t>;</w:t>
      </w:r>
    </w:p>
    <w:p w:rsidR="0042354D" w:rsidRPr="000118E9" w:rsidRDefault="0042354D" w:rsidP="000118E9">
      <w:pPr>
        <w:pStyle w:val="Corpodetexto"/>
        <w:tabs>
          <w:tab w:val="left" w:pos="851"/>
          <w:tab w:val="left" w:pos="1134"/>
        </w:tabs>
        <w:ind w:left="851"/>
        <w:rPr>
          <w:bCs/>
          <w:color w:val="000000"/>
          <w:sz w:val="22"/>
          <w:szCs w:val="22"/>
        </w:rPr>
      </w:pPr>
    </w:p>
    <w:p w:rsidR="0042354D" w:rsidRPr="000118E9" w:rsidRDefault="0042354D" w:rsidP="000118E9">
      <w:pPr>
        <w:pStyle w:val="Corpodetexto"/>
        <w:tabs>
          <w:tab w:val="left" w:pos="851"/>
          <w:tab w:val="left" w:pos="1134"/>
        </w:tabs>
        <w:ind w:left="851"/>
        <w:rPr>
          <w:bCs/>
          <w:color w:val="000000"/>
          <w:sz w:val="22"/>
          <w:szCs w:val="22"/>
        </w:rPr>
      </w:pPr>
      <w:r w:rsidRPr="000118E9">
        <w:rPr>
          <w:bCs/>
          <w:color w:val="000000"/>
          <w:sz w:val="22"/>
          <w:szCs w:val="22"/>
        </w:rPr>
        <w:t xml:space="preserve">c) </w:t>
      </w:r>
      <w:r w:rsidRPr="000118E9">
        <w:rPr>
          <w:b/>
          <w:bCs/>
          <w:color w:val="000000"/>
          <w:sz w:val="22"/>
          <w:szCs w:val="22"/>
        </w:rPr>
        <w:t>Certidão de Regularidade Perante a Fazenda Municipal</w:t>
      </w:r>
      <w:r w:rsidRPr="000118E9">
        <w:rPr>
          <w:bCs/>
          <w:color w:val="000000"/>
          <w:sz w:val="22"/>
          <w:szCs w:val="22"/>
        </w:rPr>
        <w:t>,</w:t>
      </w:r>
      <w:r w:rsidRPr="000118E9">
        <w:rPr>
          <w:sz w:val="22"/>
          <w:szCs w:val="22"/>
        </w:rPr>
        <w:t xml:space="preserve"> expedida na sede ou domicílio da Licitante</w:t>
      </w:r>
      <w:r w:rsidRPr="000118E9">
        <w:rPr>
          <w:bCs/>
          <w:color w:val="000000"/>
          <w:sz w:val="22"/>
          <w:szCs w:val="22"/>
        </w:rPr>
        <w:t>;</w:t>
      </w:r>
    </w:p>
    <w:p w:rsidR="0042354D" w:rsidRPr="000118E9" w:rsidRDefault="0042354D" w:rsidP="000118E9">
      <w:pPr>
        <w:pStyle w:val="Corpodetexto"/>
        <w:tabs>
          <w:tab w:val="left" w:pos="851"/>
          <w:tab w:val="left" w:pos="1134"/>
        </w:tabs>
        <w:ind w:left="851"/>
        <w:rPr>
          <w:bCs/>
          <w:color w:val="000000"/>
          <w:sz w:val="22"/>
          <w:szCs w:val="22"/>
        </w:rPr>
      </w:pPr>
    </w:p>
    <w:p w:rsidR="0042354D" w:rsidRPr="000118E9" w:rsidRDefault="0042354D" w:rsidP="000118E9">
      <w:pPr>
        <w:pStyle w:val="Corpodetexto"/>
        <w:tabs>
          <w:tab w:val="left" w:pos="851"/>
          <w:tab w:val="left" w:pos="1134"/>
        </w:tabs>
        <w:ind w:left="851"/>
        <w:rPr>
          <w:bCs/>
          <w:color w:val="000000"/>
          <w:sz w:val="22"/>
          <w:szCs w:val="22"/>
        </w:rPr>
      </w:pPr>
      <w:r w:rsidRPr="000118E9">
        <w:rPr>
          <w:bCs/>
          <w:color w:val="000000"/>
          <w:sz w:val="22"/>
          <w:szCs w:val="22"/>
        </w:rPr>
        <w:t xml:space="preserve">d) </w:t>
      </w:r>
      <w:r w:rsidRPr="000118E9">
        <w:rPr>
          <w:b/>
          <w:bCs/>
          <w:color w:val="000000"/>
          <w:sz w:val="22"/>
          <w:szCs w:val="22"/>
        </w:rPr>
        <w:t>Certificado de Regularidade do FGTS</w:t>
      </w:r>
      <w:r w:rsidRPr="000118E9">
        <w:rPr>
          <w:bCs/>
          <w:color w:val="000000"/>
          <w:sz w:val="22"/>
          <w:szCs w:val="22"/>
        </w:rPr>
        <w:t>;</w:t>
      </w:r>
    </w:p>
    <w:p w:rsidR="0042354D" w:rsidRPr="000118E9" w:rsidRDefault="0042354D" w:rsidP="000118E9">
      <w:pPr>
        <w:pStyle w:val="Corpodetexto"/>
        <w:tabs>
          <w:tab w:val="left" w:pos="851"/>
          <w:tab w:val="left" w:pos="1134"/>
        </w:tabs>
        <w:ind w:left="851"/>
        <w:rPr>
          <w:bCs/>
          <w:color w:val="000000"/>
          <w:sz w:val="22"/>
          <w:szCs w:val="22"/>
        </w:rPr>
      </w:pPr>
    </w:p>
    <w:p w:rsidR="0042354D" w:rsidRPr="000118E9" w:rsidRDefault="0042354D" w:rsidP="000118E9">
      <w:pPr>
        <w:pStyle w:val="Corpodetexto"/>
        <w:tabs>
          <w:tab w:val="left" w:pos="851"/>
          <w:tab w:val="left" w:pos="1134"/>
        </w:tabs>
        <w:ind w:left="851"/>
        <w:rPr>
          <w:bCs/>
          <w:color w:val="000000"/>
          <w:sz w:val="22"/>
          <w:szCs w:val="22"/>
        </w:rPr>
      </w:pPr>
      <w:r w:rsidRPr="000118E9">
        <w:rPr>
          <w:bCs/>
          <w:color w:val="000000"/>
          <w:sz w:val="22"/>
          <w:szCs w:val="22"/>
        </w:rPr>
        <w:t xml:space="preserve">e) </w:t>
      </w:r>
      <w:proofErr w:type="gramStart"/>
      <w:r w:rsidRPr="000118E9">
        <w:rPr>
          <w:b/>
          <w:bCs/>
          <w:color w:val="000000"/>
          <w:sz w:val="22"/>
          <w:szCs w:val="22"/>
        </w:rPr>
        <w:t>Certidão de Regularidade Trabalhistas</w:t>
      </w:r>
      <w:proofErr w:type="gramEnd"/>
      <w:r w:rsidRPr="000118E9">
        <w:rPr>
          <w:b/>
          <w:bCs/>
          <w:color w:val="000000"/>
          <w:sz w:val="22"/>
          <w:szCs w:val="22"/>
        </w:rPr>
        <w:t xml:space="preserve"> – CNDT</w:t>
      </w:r>
      <w:r w:rsidRPr="000118E9">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0118E9" w:rsidRDefault="0042354D" w:rsidP="000118E9">
      <w:pPr>
        <w:pStyle w:val="Corpodetexto"/>
        <w:tabs>
          <w:tab w:val="left" w:pos="851"/>
          <w:tab w:val="left" w:pos="1134"/>
        </w:tabs>
        <w:ind w:left="851"/>
        <w:rPr>
          <w:bCs/>
          <w:color w:val="000000"/>
          <w:sz w:val="22"/>
          <w:szCs w:val="22"/>
        </w:rPr>
      </w:pPr>
    </w:p>
    <w:p w:rsidR="0042354D" w:rsidRPr="000118E9" w:rsidRDefault="0042354D" w:rsidP="000118E9">
      <w:pPr>
        <w:pStyle w:val="Corpodetexto"/>
        <w:tabs>
          <w:tab w:val="left" w:pos="851"/>
          <w:tab w:val="left" w:pos="1134"/>
        </w:tabs>
        <w:ind w:left="851"/>
        <w:rPr>
          <w:bCs/>
          <w:color w:val="000000"/>
          <w:sz w:val="22"/>
          <w:szCs w:val="22"/>
        </w:rPr>
      </w:pPr>
      <w:r w:rsidRPr="000118E9">
        <w:rPr>
          <w:bCs/>
          <w:color w:val="000000"/>
          <w:sz w:val="22"/>
          <w:szCs w:val="22"/>
        </w:rPr>
        <w:lastRenderedPageBreak/>
        <w:t xml:space="preserve">f) </w:t>
      </w:r>
      <w:r w:rsidRPr="000118E9">
        <w:rPr>
          <w:b/>
          <w:bCs/>
          <w:color w:val="000000"/>
          <w:sz w:val="22"/>
          <w:szCs w:val="22"/>
        </w:rPr>
        <w:t>Prova de Inscrição no Cadastro de Contribuintes Estadual ou Municipal</w:t>
      </w:r>
      <w:r w:rsidRPr="000118E9">
        <w:rPr>
          <w:bCs/>
          <w:color w:val="000000"/>
          <w:sz w:val="22"/>
          <w:szCs w:val="22"/>
        </w:rPr>
        <w:t>, se houver relativo ao domicílio ou sede da Licitante, pertinente ao seu ramo de atividade e compatível com o objeto contratual.</w:t>
      </w:r>
    </w:p>
    <w:p w:rsidR="001C76C8" w:rsidRPr="000118E9" w:rsidRDefault="001C76C8" w:rsidP="000118E9">
      <w:pPr>
        <w:pStyle w:val="Corpodetexto"/>
        <w:tabs>
          <w:tab w:val="left" w:pos="851"/>
          <w:tab w:val="left" w:pos="1134"/>
        </w:tabs>
        <w:ind w:left="851"/>
        <w:rPr>
          <w:bCs/>
          <w:color w:val="000000"/>
          <w:sz w:val="22"/>
          <w:szCs w:val="22"/>
        </w:rPr>
      </w:pPr>
    </w:p>
    <w:p w:rsidR="001C76C8" w:rsidRPr="000118E9" w:rsidRDefault="001C76C8" w:rsidP="000118E9">
      <w:pPr>
        <w:tabs>
          <w:tab w:val="left" w:pos="851"/>
        </w:tabs>
        <w:spacing w:after="240"/>
        <w:ind w:left="284" w:right="28"/>
        <w:jc w:val="both"/>
        <w:rPr>
          <w:b/>
          <w:sz w:val="22"/>
          <w:szCs w:val="22"/>
        </w:rPr>
      </w:pPr>
      <w:r w:rsidRPr="000118E9">
        <w:rPr>
          <w:b/>
          <w:sz w:val="22"/>
          <w:szCs w:val="22"/>
        </w:rPr>
        <w:t xml:space="preserve">13.4.4.1 </w:t>
      </w:r>
      <w:r w:rsidRPr="000118E9">
        <w:rPr>
          <w:bCs/>
          <w:sz w:val="22"/>
          <w:szCs w:val="22"/>
        </w:rPr>
        <w:t xml:space="preserve">Essas certidões poderão ser substituídas pelo </w:t>
      </w:r>
      <w:r w:rsidRPr="000118E9">
        <w:rPr>
          <w:b/>
          <w:bCs/>
          <w:sz w:val="22"/>
          <w:szCs w:val="22"/>
        </w:rPr>
        <w:t>SICAF, caso estejam dentro do prazo de validade,</w:t>
      </w:r>
      <w:r w:rsidRPr="000118E9">
        <w:rPr>
          <w:bCs/>
          <w:sz w:val="22"/>
          <w:szCs w:val="22"/>
        </w:rPr>
        <w:t xml:space="preserve"> e pelo </w:t>
      </w:r>
      <w:r w:rsidRPr="000118E9">
        <w:rPr>
          <w:b/>
          <w:bCs/>
          <w:color w:val="000000"/>
          <w:sz w:val="22"/>
          <w:szCs w:val="22"/>
        </w:rPr>
        <w:t xml:space="preserve">CERTIFICADO DE REGISTRO CADASTRAL DA SUPEL – CRC, </w:t>
      </w:r>
      <w:r w:rsidRPr="000118E9">
        <w:rPr>
          <w:sz w:val="22"/>
          <w:szCs w:val="22"/>
        </w:rPr>
        <w:t xml:space="preserve">também serão aceitas certidões de regularidade fiscal </w:t>
      </w:r>
      <w:r w:rsidRPr="000118E9">
        <w:rPr>
          <w:b/>
          <w:sz w:val="22"/>
          <w:szCs w:val="22"/>
        </w:rPr>
        <w:t>POSITIVAS COM EFEITOS DE NEGATIVAS.</w:t>
      </w:r>
    </w:p>
    <w:p w:rsidR="0042354D" w:rsidRPr="000118E9" w:rsidRDefault="0042354D" w:rsidP="000118E9">
      <w:pPr>
        <w:spacing w:after="240"/>
        <w:jc w:val="both"/>
        <w:rPr>
          <w:b/>
          <w:bCs/>
          <w:sz w:val="22"/>
          <w:szCs w:val="22"/>
          <w:u w:val="single"/>
        </w:rPr>
      </w:pPr>
      <w:r w:rsidRPr="000118E9">
        <w:rPr>
          <w:b/>
          <w:sz w:val="22"/>
          <w:szCs w:val="22"/>
        </w:rPr>
        <w:t>13.4.5</w:t>
      </w:r>
      <w:r w:rsidR="00B51F5D" w:rsidRPr="000118E9">
        <w:rPr>
          <w:b/>
          <w:sz w:val="22"/>
          <w:szCs w:val="22"/>
        </w:rPr>
        <w:t xml:space="preserve"> </w:t>
      </w:r>
      <w:r w:rsidRPr="000118E9">
        <w:rPr>
          <w:b/>
          <w:bCs/>
          <w:sz w:val="22"/>
          <w:szCs w:val="22"/>
          <w:u w:val="single"/>
        </w:rPr>
        <w:t xml:space="preserve">DOCUMENTAÇÃO RELATIVA À QUALIFICAÇÃO ECONÔMICA </w:t>
      </w:r>
      <w:r w:rsidRPr="000118E9">
        <w:rPr>
          <w:b/>
          <w:bCs/>
          <w:sz w:val="22"/>
          <w:szCs w:val="22"/>
          <w:u w:val="single"/>
        </w:rPr>
        <w:softHyphen/>
        <w:t>FINANCEIRA:</w:t>
      </w:r>
    </w:p>
    <w:p w:rsidR="00EC66F7" w:rsidRPr="000118E9" w:rsidRDefault="00EC66F7" w:rsidP="000118E9">
      <w:pPr>
        <w:pStyle w:val="Corpodetexto33"/>
        <w:ind w:left="851"/>
        <w:rPr>
          <w:sz w:val="22"/>
          <w:szCs w:val="22"/>
        </w:rPr>
      </w:pPr>
      <w:r w:rsidRPr="000118E9">
        <w:rPr>
          <w:sz w:val="22"/>
          <w:szCs w:val="22"/>
        </w:rPr>
        <w:t xml:space="preserve">13.4.5.1 Balanço Patrimonial, </w:t>
      </w:r>
      <w:r w:rsidRPr="000118E9">
        <w:rPr>
          <w:b/>
          <w:sz w:val="22"/>
          <w:szCs w:val="22"/>
          <w:u w:val="single"/>
        </w:rPr>
        <w:t>referente ao ultimo exercício social já exigível na forma da lei</w:t>
      </w:r>
      <w:r w:rsidRPr="000118E9">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Pr="000118E9">
        <w:rPr>
          <w:b/>
          <w:sz w:val="22"/>
          <w:szCs w:val="22"/>
          <w:u w:val="single"/>
        </w:rPr>
        <w:t>de no mínimo 5% (cinco por cento) do estimado para o lote</w:t>
      </w:r>
      <w:r w:rsidRPr="000118E9">
        <w:rPr>
          <w:sz w:val="22"/>
          <w:szCs w:val="22"/>
        </w:rPr>
        <w:t>;</w:t>
      </w:r>
    </w:p>
    <w:p w:rsidR="00EC66F7" w:rsidRPr="000118E9" w:rsidRDefault="00EC66F7" w:rsidP="000118E9">
      <w:pPr>
        <w:pStyle w:val="Corpodetexto33"/>
        <w:ind w:left="851"/>
        <w:rPr>
          <w:sz w:val="22"/>
          <w:szCs w:val="22"/>
        </w:rPr>
      </w:pPr>
    </w:p>
    <w:p w:rsidR="00EC66F7" w:rsidRPr="000118E9" w:rsidRDefault="00EC66F7" w:rsidP="000118E9">
      <w:pPr>
        <w:pStyle w:val="Corpodetexto31"/>
        <w:ind w:left="1560"/>
        <w:rPr>
          <w:b/>
          <w:sz w:val="22"/>
          <w:szCs w:val="22"/>
        </w:rPr>
      </w:pPr>
      <w:r w:rsidRPr="000118E9">
        <w:rPr>
          <w:sz w:val="22"/>
          <w:szCs w:val="22"/>
        </w:rPr>
        <w:t xml:space="preserve">13.4.5.1.1 </w:t>
      </w:r>
      <w:r w:rsidRPr="000118E9">
        <w:rPr>
          <w:b/>
          <w:sz w:val="22"/>
          <w:szCs w:val="22"/>
        </w:rPr>
        <w:t>O Balanço Patrimonial, que trata o subitem 13.4.5.1, deverá serreferente ao exercício de 2015.</w:t>
      </w:r>
    </w:p>
    <w:p w:rsidR="00EC66F7" w:rsidRPr="000118E9" w:rsidRDefault="00EC66F7" w:rsidP="000118E9">
      <w:pPr>
        <w:spacing w:before="240"/>
        <w:ind w:left="1560"/>
        <w:jc w:val="both"/>
        <w:rPr>
          <w:sz w:val="22"/>
          <w:szCs w:val="22"/>
        </w:rPr>
      </w:pPr>
      <w:r w:rsidRPr="000118E9">
        <w:rPr>
          <w:sz w:val="22"/>
          <w:szCs w:val="22"/>
        </w:rPr>
        <w:t>13.4.5.1.2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EC66F7" w:rsidRPr="000118E9" w:rsidRDefault="00EC66F7" w:rsidP="000118E9">
      <w:pPr>
        <w:pStyle w:val="Corpodetexto311"/>
        <w:ind w:left="1560"/>
        <w:rPr>
          <w:sz w:val="22"/>
          <w:szCs w:val="22"/>
        </w:rPr>
      </w:pPr>
    </w:p>
    <w:p w:rsidR="00EC66F7" w:rsidRPr="000118E9" w:rsidRDefault="00EC66F7" w:rsidP="000118E9">
      <w:pPr>
        <w:ind w:left="1560"/>
        <w:jc w:val="both"/>
        <w:rPr>
          <w:sz w:val="22"/>
          <w:szCs w:val="22"/>
        </w:rPr>
      </w:pPr>
      <w:r w:rsidRPr="000118E9">
        <w:rPr>
          <w:sz w:val="22"/>
          <w:szCs w:val="22"/>
        </w:rPr>
        <w:t>13.4.5.1.3 Serão considerados aceitos como na forma da lei o balanço patrimonial e demonstrações contábeis assim apresentados:</w:t>
      </w:r>
    </w:p>
    <w:p w:rsidR="00EC66F7" w:rsidRPr="000118E9" w:rsidRDefault="00EC66F7" w:rsidP="000118E9">
      <w:pPr>
        <w:ind w:left="1985"/>
        <w:jc w:val="both"/>
        <w:rPr>
          <w:sz w:val="22"/>
          <w:szCs w:val="22"/>
        </w:rPr>
      </w:pPr>
    </w:p>
    <w:p w:rsidR="00EC66F7" w:rsidRPr="000118E9" w:rsidRDefault="00EC66F7" w:rsidP="000118E9">
      <w:pPr>
        <w:ind w:left="1985"/>
        <w:jc w:val="both"/>
        <w:rPr>
          <w:sz w:val="22"/>
          <w:szCs w:val="22"/>
        </w:rPr>
      </w:pPr>
      <w:r w:rsidRPr="000118E9">
        <w:rPr>
          <w:sz w:val="22"/>
          <w:szCs w:val="22"/>
        </w:rPr>
        <w:t>a) Sociedades regidas pela Lei n° 6.404/76 (Sociedades anônimas):</w:t>
      </w:r>
    </w:p>
    <w:p w:rsidR="00EC66F7" w:rsidRPr="000118E9" w:rsidRDefault="00EC66F7" w:rsidP="000118E9">
      <w:pPr>
        <w:spacing w:before="120" w:after="120"/>
        <w:ind w:left="1985"/>
        <w:jc w:val="both"/>
        <w:rPr>
          <w:sz w:val="22"/>
          <w:szCs w:val="22"/>
        </w:rPr>
      </w:pPr>
      <w:proofErr w:type="gramStart"/>
      <w:r w:rsidRPr="000118E9">
        <w:rPr>
          <w:sz w:val="22"/>
          <w:szCs w:val="22"/>
        </w:rPr>
        <w:t>a.</w:t>
      </w:r>
      <w:proofErr w:type="gramEnd"/>
      <w:r w:rsidRPr="000118E9">
        <w:rPr>
          <w:sz w:val="22"/>
          <w:szCs w:val="22"/>
        </w:rPr>
        <w:t>1. Publicados em Diário Oficial; e</w:t>
      </w:r>
    </w:p>
    <w:p w:rsidR="00EC66F7" w:rsidRPr="000118E9" w:rsidRDefault="00EC66F7" w:rsidP="000118E9">
      <w:pPr>
        <w:spacing w:after="120"/>
        <w:ind w:left="1985"/>
        <w:jc w:val="both"/>
        <w:rPr>
          <w:sz w:val="22"/>
          <w:szCs w:val="22"/>
        </w:rPr>
      </w:pPr>
      <w:proofErr w:type="gramStart"/>
      <w:r w:rsidRPr="000118E9">
        <w:rPr>
          <w:sz w:val="22"/>
          <w:szCs w:val="22"/>
        </w:rPr>
        <w:t>a.</w:t>
      </w:r>
      <w:proofErr w:type="gramEnd"/>
      <w:r w:rsidRPr="000118E9">
        <w:rPr>
          <w:sz w:val="22"/>
          <w:szCs w:val="22"/>
        </w:rPr>
        <w:t>2. Publicados em jornal de grande circulação; e</w:t>
      </w:r>
    </w:p>
    <w:p w:rsidR="00EC66F7" w:rsidRPr="000118E9" w:rsidRDefault="00EC66F7" w:rsidP="000118E9">
      <w:pPr>
        <w:spacing w:after="120"/>
        <w:ind w:left="1985"/>
        <w:jc w:val="both"/>
        <w:rPr>
          <w:sz w:val="22"/>
          <w:szCs w:val="22"/>
        </w:rPr>
      </w:pPr>
      <w:proofErr w:type="gramStart"/>
      <w:r w:rsidRPr="000118E9">
        <w:rPr>
          <w:sz w:val="22"/>
          <w:szCs w:val="22"/>
        </w:rPr>
        <w:t>a.</w:t>
      </w:r>
      <w:proofErr w:type="gramEnd"/>
      <w:r w:rsidRPr="000118E9">
        <w:rPr>
          <w:sz w:val="22"/>
          <w:szCs w:val="22"/>
        </w:rPr>
        <w:t>3. Por fotocópia registrada ou autenticada na junta Comercial da sede ou domicílio da licitante.</w:t>
      </w:r>
    </w:p>
    <w:p w:rsidR="00EC66F7" w:rsidRPr="000118E9" w:rsidRDefault="00EC66F7" w:rsidP="000118E9">
      <w:pPr>
        <w:ind w:left="1985"/>
        <w:jc w:val="both"/>
        <w:rPr>
          <w:sz w:val="22"/>
          <w:szCs w:val="22"/>
        </w:rPr>
      </w:pPr>
    </w:p>
    <w:p w:rsidR="00EC66F7" w:rsidRPr="000118E9" w:rsidRDefault="00EC66F7" w:rsidP="000118E9">
      <w:pPr>
        <w:ind w:left="1985"/>
        <w:jc w:val="both"/>
        <w:rPr>
          <w:sz w:val="22"/>
          <w:szCs w:val="22"/>
        </w:rPr>
      </w:pPr>
      <w:r w:rsidRPr="000118E9">
        <w:rPr>
          <w:sz w:val="22"/>
          <w:szCs w:val="22"/>
        </w:rPr>
        <w:t>b) Sociedade por cota de responsabilidade limitada (LTDA):</w:t>
      </w:r>
    </w:p>
    <w:p w:rsidR="00EC66F7" w:rsidRPr="000118E9" w:rsidRDefault="00EC66F7" w:rsidP="000118E9">
      <w:pPr>
        <w:spacing w:before="120"/>
        <w:ind w:left="1985"/>
        <w:jc w:val="both"/>
        <w:rPr>
          <w:sz w:val="22"/>
          <w:szCs w:val="22"/>
        </w:rPr>
      </w:pPr>
      <w:proofErr w:type="gramStart"/>
      <w:r w:rsidRPr="000118E9">
        <w:rPr>
          <w:sz w:val="22"/>
          <w:szCs w:val="22"/>
        </w:rPr>
        <w:t>b.</w:t>
      </w:r>
      <w:proofErr w:type="gramEnd"/>
      <w:r w:rsidRPr="000118E9">
        <w:rPr>
          <w:sz w:val="22"/>
          <w:szCs w:val="22"/>
        </w:rPr>
        <w:t>1) Por fotocópia do Livro Diário, inclusive com os Termos de Abertura e de Encerramento devidamente registrados ou autenticados na Junta Comercial da sede ou domicílio da licitante;</w:t>
      </w:r>
    </w:p>
    <w:p w:rsidR="00EC66F7" w:rsidRPr="000118E9" w:rsidRDefault="00EC66F7" w:rsidP="000118E9">
      <w:pPr>
        <w:pStyle w:val="Corpodetexto33"/>
        <w:rPr>
          <w:sz w:val="22"/>
          <w:szCs w:val="22"/>
        </w:rPr>
      </w:pPr>
    </w:p>
    <w:p w:rsidR="00EC66F7" w:rsidRPr="000118E9" w:rsidRDefault="00EC66F7" w:rsidP="000118E9">
      <w:pPr>
        <w:pStyle w:val="Corpodetexto33"/>
        <w:ind w:left="851"/>
        <w:rPr>
          <w:sz w:val="22"/>
          <w:szCs w:val="22"/>
        </w:rPr>
      </w:pPr>
      <w:r w:rsidRPr="000118E9">
        <w:rPr>
          <w:sz w:val="22"/>
          <w:szCs w:val="22"/>
        </w:rPr>
        <w:t>13.4.5.2 Pra efeito de verificação do capital social será considerado a soma integral do lote a ser licitado.</w:t>
      </w:r>
    </w:p>
    <w:p w:rsidR="00EC66F7" w:rsidRPr="000118E9" w:rsidRDefault="00EC66F7" w:rsidP="000118E9">
      <w:pPr>
        <w:pStyle w:val="Corpodetexto33"/>
        <w:ind w:left="851"/>
        <w:rPr>
          <w:sz w:val="22"/>
          <w:szCs w:val="22"/>
        </w:rPr>
      </w:pPr>
    </w:p>
    <w:p w:rsidR="00EC66F7" w:rsidRPr="000118E9" w:rsidRDefault="00EC66F7" w:rsidP="000118E9">
      <w:pPr>
        <w:spacing w:after="240"/>
        <w:ind w:left="851"/>
        <w:jc w:val="both"/>
        <w:rPr>
          <w:b/>
          <w:bCs/>
          <w:sz w:val="22"/>
          <w:szCs w:val="22"/>
        </w:rPr>
      </w:pPr>
      <w:r w:rsidRPr="000118E9">
        <w:rPr>
          <w:sz w:val="22"/>
          <w:szCs w:val="22"/>
        </w:rPr>
        <w:t>13.4.5.3 O vencimento do</w:t>
      </w:r>
      <w:r w:rsidRPr="000118E9">
        <w:rPr>
          <w:bCs/>
          <w:sz w:val="22"/>
          <w:szCs w:val="22"/>
        </w:rPr>
        <w:t xml:space="preserve"> Balanço Patrimonial (subitem 8.1.4.1</w:t>
      </w:r>
      <w:r w:rsidRPr="000118E9">
        <w:rPr>
          <w:sz w:val="22"/>
          <w:szCs w:val="22"/>
        </w:rPr>
        <w:t>) deverá estar no prazo de validade, nos termos do Código</w:t>
      </w:r>
      <w:r w:rsidRPr="000118E9">
        <w:rPr>
          <w:color w:val="000000"/>
          <w:sz w:val="22"/>
          <w:szCs w:val="22"/>
        </w:rPr>
        <w:t xml:space="preserve"> Civil Brasileiro e </w:t>
      </w:r>
      <w:hyperlink r:id="rId14" w:history="1">
        <w:r w:rsidRPr="000118E9">
          <w:rPr>
            <w:rStyle w:val="Hyperlink"/>
            <w:color w:val="000000"/>
            <w:sz w:val="22"/>
            <w:szCs w:val="22"/>
          </w:rPr>
          <w:t>Instrução Normativa RFB nº 787/07</w:t>
        </w:r>
      </w:hyperlink>
      <w:r w:rsidRPr="000118E9">
        <w:rPr>
          <w:color w:val="000000"/>
          <w:sz w:val="22"/>
          <w:szCs w:val="22"/>
        </w:rPr>
        <w:t xml:space="preserve">, </w:t>
      </w:r>
      <w:hyperlink r:id="rId15" w:history="1">
        <w:r w:rsidRPr="000118E9">
          <w:rPr>
            <w:rStyle w:val="Hyperlink"/>
            <w:color w:val="000000"/>
            <w:sz w:val="22"/>
            <w:szCs w:val="22"/>
          </w:rPr>
          <w:t>Lei 6.404/1976</w:t>
        </w:r>
      </w:hyperlink>
      <w:r w:rsidRPr="000118E9">
        <w:rPr>
          <w:color w:val="000000"/>
          <w:sz w:val="22"/>
          <w:szCs w:val="22"/>
        </w:rPr>
        <w:t>.</w:t>
      </w:r>
    </w:p>
    <w:p w:rsidR="00EC66F7" w:rsidRPr="000118E9" w:rsidRDefault="00EC66F7" w:rsidP="000118E9">
      <w:pPr>
        <w:pStyle w:val="BodyText21"/>
        <w:ind w:left="851"/>
        <w:rPr>
          <w:sz w:val="22"/>
          <w:szCs w:val="22"/>
        </w:rPr>
      </w:pPr>
      <w:r w:rsidRPr="000118E9">
        <w:rPr>
          <w:b/>
          <w:sz w:val="22"/>
          <w:szCs w:val="22"/>
        </w:rPr>
        <w:t>13.4.5.4 Certidão (</w:t>
      </w:r>
      <w:proofErr w:type="spellStart"/>
      <w:r w:rsidRPr="000118E9">
        <w:rPr>
          <w:b/>
          <w:sz w:val="22"/>
          <w:szCs w:val="22"/>
        </w:rPr>
        <w:t>ões</w:t>
      </w:r>
      <w:proofErr w:type="spellEnd"/>
      <w:r w:rsidRPr="000118E9">
        <w:rPr>
          <w:b/>
          <w:sz w:val="22"/>
          <w:szCs w:val="22"/>
        </w:rPr>
        <w:t>) negativa (a) de recuperação judicial</w:t>
      </w:r>
      <w:r w:rsidRPr="000118E9">
        <w:rPr>
          <w:sz w:val="22"/>
          <w:szCs w:val="22"/>
        </w:rPr>
        <w:t xml:space="preserve"> expedida(s) pelo(s) distribuidor (</w:t>
      </w:r>
      <w:proofErr w:type="gramStart"/>
      <w:r w:rsidRPr="000118E9">
        <w:rPr>
          <w:sz w:val="22"/>
          <w:szCs w:val="22"/>
        </w:rPr>
        <w:t>es</w:t>
      </w:r>
      <w:proofErr w:type="gramEnd"/>
      <w:r w:rsidRPr="000118E9">
        <w:rPr>
          <w:sz w:val="22"/>
          <w:szCs w:val="22"/>
        </w:rPr>
        <w:t>) de sua sede, expedida nos últimos 30 (trinta) dias - Lei n° 11.101/05 (falência e concordatas);</w:t>
      </w:r>
    </w:p>
    <w:p w:rsidR="00EC66F7" w:rsidRPr="000118E9" w:rsidRDefault="00EC66F7" w:rsidP="000118E9">
      <w:pPr>
        <w:pStyle w:val="BodyText21"/>
        <w:ind w:left="851"/>
        <w:rPr>
          <w:sz w:val="22"/>
          <w:szCs w:val="22"/>
          <w:highlight w:val="yellow"/>
        </w:rPr>
      </w:pPr>
    </w:p>
    <w:p w:rsidR="00EC66F7" w:rsidRPr="000118E9" w:rsidRDefault="00EC66F7" w:rsidP="000118E9">
      <w:pPr>
        <w:pStyle w:val="Corpodetexto2"/>
        <w:tabs>
          <w:tab w:val="left" w:pos="709"/>
          <w:tab w:val="left" w:pos="2410"/>
        </w:tabs>
        <w:ind w:left="851"/>
        <w:jc w:val="both"/>
        <w:rPr>
          <w:b w:val="0"/>
          <w:bCs/>
          <w:sz w:val="22"/>
          <w:szCs w:val="22"/>
          <w:u w:val="single"/>
        </w:rPr>
      </w:pPr>
      <w:r w:rsidRPr="000118E9">
        <w:rPr>
          <w:b w:val="0"/>
          <w:bCs/>
          <w:sz w:val="22"/>
          <w:szCs w:val="22"/>
          <w:u w:val="single"/>
        </w:rPr>
        <w:lastRenderedPageBreak/>
        <w:t>13.4.5.5 As certidões acima mencionadas, serão</w:t>
      </w:r>
      <w:r w:rsidRPr="000118E9">
        <w:rPr>
          <w:b w:val="0"/>
          <w:sz w:val="22"/>
          <w:szCs w:val="22"/>
          <w:u w:val="single"/>
        </w:rPr>
        <w:t>admitidas comprovação também por meio de “certidão positiva, com efeito, de negativa” diante da existência de débito confesso, parcelado e em fase de adimplemento</w:t>
      </w:r>
      <w:r w:rsidRPr="000118E9">
        <w:rPr>
          <w:b w:val="0"/>
          <w:bCs/>
          <w:sz w:val="22"/>
          <w:szCs w:val="22"/>
          <w:u w:val="single"/>
        </w:rPr>
        <w:t>;</w:t>
      </w:r>
    </w:p>
    <w:p w:rsidR="00EC66F7" w:rsidRPr="000118E9" w:rsidRDefault="00EC66F7" w:rsidP="000118E9">
      <w:pPr>
        <w:tabs>
          <w:tab w:val="left" w:pos="709"/>
          <w:tab w:val="left" w:pos="1560"/>
        </w:tabs>
        <w:ind w:left="851"/>
        <w:jc w:val="both"/>
        <w:rPr>
          <w:sz w:val="22"/>
          <w:szCs w:val="22"/>
        </w:rPr>
      </w:pPr>
    </w:p>
    <w:p w:rsidR="00EC66F7" w:rsidRPr="000118E9" w:rsidRDefault="00EC66F7" w:rsidP="000118E9">
      <w:pPr>
        <w:pStyle w:val="Corpodetexto2"/>
        <w:tabs>
          <w:tab w:val="left" w:pos="709"/>
          <w:tab w:val="left" w:pos="2410"/>
        </w:tabs>
        <w:ind w:left="851"/>
        <w:jc w:val="both"/>
        <w:rPr>
          <w:b w:val="0"/>
          <w:bCs/>
          <w:sz w:val="22"/>
          <w:szCs w:val="22"/>
        </w:rPr>
      </w:pPr>
      <w:r w:rsidRPr="000118E9">
        <w:rPr>
          <w:b w:val="0"/>
          <w:bCs/>
          <w:sz w:val="22"/>
          <w:szCs w:val="22"/>
        </w:rPr>
        <w:t xml:space="preserve">13.4.5.6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EC66F7" w:rsidRPr="000118E9" w:rsidRDefault="00EC66F7" w:rsidP="000118E9">
      <w:pPr>
        <w:autoSpaceDE w:val="0"/>
        <w:autoSpaceDN w:val="0"/>
        <w:adjustRightInd w:val="0"/>
        <w:jc w:val="both"/>
        <w:rPr>
          <w:bCs/>
          <w:sz w:val="22"/>
          <w:szCs w:val="22"/>
        </w:rPr>
      </w:pPr>
    </w:p>
    <w:p w:rsidR="00EC66F7" w:rsidRPr="000118E9" w:rsidRDefault="00EC66F7" w:rsidP="000118E9">
      <w:pPr>
        <w:jc w:val="both"/>
        <w:rPr>
          <w:sz w:val="22"/>
          <w:szCs w:val="22"/>
        </w:rPr>
      </w:pPr>
      <w:r w:rsidRPr="000118E9">
        <w:rPr>
          <w:b/>
          <w:sz w:val="22"/>
          <w:szCs w:val="22"/>
        </w:rPr>
        <w:t>13.5</w:t>
      </w:r>
      <w:r w:rsidRPr="000118E9">
        <w:rPr>
          <w:sz w:val="22"/>
          <w:szCs w:val="22"/>
        </w:rPr>
        <w:t>Sob pena de inabilitação, os documentos apresentados deverão estar:</w:t>
      </w:r>
    </w:p>
    <w:p w:rsidR="00EC66F7" w:rsidRPr="000118E9" w:rsidRDefault="00EC66F7" w:rsidP="000118E9">
      <w:pPr>
        <w:jc w:val="both"/>
        <w:rPr>
          <w:sz w:val="22"/>
          <w:szCs w:val="22"/>
        </w:rPr>
      </w:pPr>
    </w:p>
    <w:p w:rsidR="00EC66F7" w:rsidRPr="000118E9" w:rsidRDefault="00EC66F7" w:rsidP="000118E9">
      <w:pPr>
        <w:jc w:val="both"/>
        <w:rPr>
          <w:sz w:val="22"/>
          <w:szCs w:val="22"/>
        </w:rPr>
      </w:pPr>
      <w:r w:rsidRPr="000118E9">
        <w:rPr>
          <w:b/>
          <w:sz w:val="22"/>
          <w:szCs w:val="22"/>
        </w:rPr>
        <w:t>13.6</w:t>
      </w:r>
      <w:r w:rsidRPr="000118E9">
        <w:rPr>
          <w:sz w:val="22"/>
          <w:szCs w:val="22"/>
        </w:rPr>
        <w:t xml:space="preserve"> Em nome da licitante com o n° do CNPJ e o endereço respectivo, conforme segue:</w:t>
      </w:r>
    </w:p>
    <w:p w:rsidR="00EC66F7" w:rsidRPr="000118E9" w:rsidRDefault="00EC66F7" w:rsidP="000118E9">
      <w:pPr>
        <w:numPr>
          <w:ilvl w:val="0"/>
          <w:numId w:val="8"/>
        </w:numPr>
        <w:tabs>
          <w:tab w:val="clear" w:pos="720"/>
          <w:tab w:val="num" w:pos="851"/>
        </w:tabs>
        <w:spacing w:before="120"/>
        <w:ind w:left="992" w:hanging="357"/>
        <w:jc w:val="both"/>
        <w:rPr>
          <w:sz w:val="22"/>
          <w:szCs w:val="22"/>
        </w:rPr>
      </w:pPr>
      <w:r w:rsidRPr="000118E9">
        <w:rPr>
          <w:sz w:val="22"/>
          <w:szCs w:val="22"/>
        </w:rPr>
        <w:t>Se a licitante for a matriz, todos os documentos deverão estar em nome da matriz e;</w:t>
      </w:r>
    </w:p>
    <w:p w:rsidR="00EC66F7" w:rsidRPr="000118E9" w:rsidRDefault="00EC66F7" w:rsidP="000118E9">
      <w:pPr>
        <w:numPr>
          <w:ilvl w:val="0"/>
          <w:numId w:val="8"/>
        </w:numPr>
        <w:tabs>
          <w:tab w:val="clear" w:pos="720"/>
          <w:tab w:val="num" w:pos="851"/>
        </w:tabs>
        <w:ind w:left="993"/>
        <w:jc w:val="both"/>
        <w:rPr>
          <w:sz w:val="22"/>
          <w:szCs w:val="22"/>
        </w:rPr>
      </w:pPr>
      <w:r w:rsidRPr="000118E9">
        <w:rPr>
          <w:sz w:val="22"/>
          <w:szCs w:val="22"/>
        </w:rPr>
        <w:t>Se a licitante for a filial, todos os documentos deverão estar em nome da filial;</w:t>
      </w:r>
    </w:p>
    <w:p w:rsidR="00EC66F7" w:rsidRPr="000118E9" w:rsidRDefault="00EC66F7" w:rsidP="000118E9">
      <w:pPr>
        <w:jc w:val="both"/>
        <w:rPr>
          <w:sz w:val="22"/>
          <w:szCs w:val="22"/>
        </w:rPr>
      </w:pPr>
    </w:p>
    <w:p w:rsidR="00EC66F7" w:rsidRPr="000118E9" w:rsidRDefault="00EC66F7" w:rsidP="000118E9">
      <w:pPr>
        <w:ind w:left="567"/>
        <w:jc w:val="both"/>
        <w:rPr>
          <w:sz w:val="22"/>
          <w:szCs w:val="22"/>
        </w:rPr>
      </w:pPr>
      <w:r w:rsidRPr="000118E9">
        <w:rPr>
          <w:b/>
          <w:sz w:val="22"/>
          <w:szCs w:val="22"/>
        </w:rPr>
        <w:t>13.6.1</w:t>
      </w:r>
      <w:r w:rsidRPr="000118E9">
        <w:rPr>
          <w:sz w:val="22"/>
          <w:szCs w:val="22"/>
        </w:rPr>
        <w:t xml:space="preserve"> No caso das alíneas anteriores, serão dispensados da filial aqueles documentos que, comprovadamente, forem emitidos somente em nome da matriz e vice-versa.</w:t>
      </w:r>
    </w:p>
    <w:p w:rsidR="00EC66F7" w:rsidRPr="000118E9" w:rsidRDefault="00EC66F7" w:rsidP="000118E9">
      <w:pPr>
        <w:ind w:left="567"/>
        <w:jc w:val="both"/>
        <w:rPr>
          <w:sz w:val="22"/>
          <w:szCs w:val="22"/>
        </w:rPr>
      </w:pPr>
    </w:p>
    <w:p w:rsidR="00EC66F7" w:rsidRPr="000118E9" w:rsidRDefault="00EC66F7" w:rsidP="000118E9">
      <w:pPr>
        <w:ind w:left="567"/>
        <w:jc w:val="both"/>
        <w:rPr>
          <w:sz w:val="22"/>
          <w:szCs w:val="22"/>
        </w:rPr>
      </w:pPr>
      <w:r w:rsidRPr="000118E9">
        <w:rPr>
          <w:b/>
          <w:sz w:val="22"/>
          <w:szCs w:val="22"/>
        </w:rPr>
        <w:t>13.6.2</w:t>
      </w:r>
      <w:r w:rsidRPr="000118E9">
        <w:rPr>
          <w:sz w:val="22"/>
          <w:szCs w:val="22"/>
        </w:rPr>
        <w:t xml:space="preserve"> Caso a licitante pretenda efetuar o fornecimento do objeto desta licitação por intermédio de outro estabelecimento, matriz ou filial, conforme o caso</w:t>
      </w:r>
      <w:proofErr w:type="gramStart"/>
      <w:r w:rsidRPr="000118E9">
        <w:rPr>
          <w:sz w:val="22"/>
          <w:szCs w:val="22"/>
        </w:rPr>
        <w:t>, deverá</w:t>
      </w:r>
      <w:proofErr w:type="gramEnd"/>
      <w:r w:rsidRPr="000118E9">
        <w:rPr>
          <w:sz w:val="22"/>
          <w:szCs w:val="22"/>
        </w:rPr>
        <w:t xml:space="preserve"> comprovar também que este atende a todas as exigências habilitatórias.</w:t>
      </w:r>
    </w:p>
    <w:p w:rsidR="00EC66F7" w:rsidRPr="000118E9" w:rsidRDefault="00EC66F7" w:rsidP="000118E9">
      <w:pPr>
        <w:pStyle w:val="BodyText21"/>
        <w:ind w:left="567"/>
        <w:rPr>
          <w:sz w:val="22"/>
          <w:szCs w:val="22"/>
        </w:rPr>
      </w:pPr>
    </w:p>
    <w:p w:rsidR="00EC66F7" w:rsidRPr="000118E9" w:rsidRDefault="00EC66F7" w:rsidP="000118E9">
      <w:pPr>
        <w:jc w:val="both"/>
        <w:rPr>
          <w:sz w:val="22"/>
          <w:szCs w:val="22"/>
          <w:u w:val="single"/>
        </w:rPr>
      </w:pPr>
      <w:r w:rsidRPr="000118E9">
        <w:rPr>
          <w:b/>
          <w:sz w:val="22"/>
          <w:szCs w:val="22"/>
        </w:rPr>
        <w:t>13.7.</w:t>
      </w:r>
      <w:r w:rsidRPr="000118E9">
        <w:rPr>
          <w:sz w:val="22"/>
          <w:szCs w:val="22"/>
        </w:rPr>
        <w:t xml:space="preserve"> Os documentos necessários à habilitação convocados conforme item 13 deverá ser apresentado em original, </w:t>
      </w:r>
      <w:r w:rsidRPr="000118E9">
        <w:rPr>
          <w:sz w:val="22"/>
          <w:szCs w:val="22"/>
          <w:u w:val="single"/>
        </w:rPr>
        <w:t>cópia autenticada por cartório competente ou por servidores da SUPEL.</w:t>
      </w:r>
    </w:p>
    <w:p w:rsidR="00EC66F7" w:rsidRPr="000118E9" w:rsidRDefault="00EC66F7" w:rsidP="000118E9">
      <w:pPr>
        <w:jc w:val="both"/>
        <w:rPr>
          <w:sz w:val="22"/>
          <w:szCs w:val="22"/>
          <w:u w:val="single"/>
        </w:rPr>
      </w:pPr>
    </w:p>
    <w:p w:rsidR="00EC66F7" w:rsidRPr="000118E9" w:rsidRDefault="00EC66F7" w:rsidP="000118E9">
      <w:pPr>
        <w:jc w:val="both"/>
        <w:rPr>
          <w:sz w:val="22"/>
          <w:szCs w:val="22"/>
        </w:rPr>
      </w:pPr>
      <w:r w:rsidRPr="000118E9">
        <w:rPr>
          <w:sz w:val="22"/>
          <w:szCs w:val="22"/>
        </w:rPr>
        <w:tab/>
      </w:r>
      <w:r w:rsidRPr="000118E9">
        <w:rPr>
          <w:b/>
          <w:sz w:val="22"/>
          <w:szCs w:val="22"/>
        </w:rPr>
        <w:t>13.7.1</w:t>
      </w:r>
      <w:r w:rsidRPr="000118E9">
        <w:rPr>
          <w:sz w:val="22"/>
          <w:szCs w:val="22"/>
        </w:rPr>
        <w:t xml:space="preserve"> – Para aceitação das certidões emitidas via internet, as mesmas estarão sujeitos a autenticidade nos respectivos endereços eletrônicos.</w:t>
      </w:r>
    </w:p>
    <w:p w:rsidR="00EC66F7" w:rsidRPr="000118E9" w:rsidRDefault="00EC66F7" w:rsidP="000118E9">
      <w:pPr>
        <w:jc w:val="both"/>
        <w:rPr>
          <w:sz w:val="22"/>
          <w:szCs w:val="22"/>
        </w:rPr>
      </w:pPr>
    </w:p>
    <w:p w:rsidR="00EC66F7" w:rsidRPr="000118E9" w:rsidRDefault="00EC66F7" w:rsidP="000118E9">
      <w:pPr>
        <w:pStyle w:val="BodyText21"/>
        <w:rPr>
          <w:sz w:val="22"/>
          <w:szCs w:val="22"/>
        </w:rPr>
      </w:pPr>
      <w:proofErr w:type="gramStart"/>
      <w:r w:rsidRPr="000118E9">
        <w:rPr>
          <w:b/>
          <w:bCs/>
          <w:sz w:val="22"/>
          <w:szCs w:val="22"/>
        </w:rPr>
        <w:t>13.8.</w:t>
      </w:r>
      <w:proofErr w:type="gramEnd"/>
      <w:r w:rsidRPr="000118E9">
        <w:rPr>
          <w:sz w:val="22"/>
          <w:szCs w:val="22"/>
        </w:rPr>
        <w:t xml:space="preserve">Não serão aceitos “protocolos de entrega” ou “solicitação de documento” em substituição aos documentos requeridos no presente Edital e seus Anexos. </w:t>
      </w:r>
    </w:p>
    <w:p w:rsidR="00EC66F7" w:rsidRPr="000118E9" w:rsidRDefault="00EC66F7" w:rsidP="000118E9">
      <w:pPr>
        <w:pStyle w:val="BodyText21"/>
        <w:rPr>
          <w:sz w:val="22"/>
          <w:szCs w:val="22"/>
        </w:rPr>
      </w:pPr>
      <w:r w:rsidRPr="000118E9">
        <w:rPr>
          <w:b/>
          <w:bCs/>
          <w:sz w:val="22"/>
          <w:szCs w:val="22"/>
        </w:rPr>
        <w:t>13.9.</w:t>
      </w:r>
      <w:r w:rsidR="00B84034" w:rsidRPr="000118E9">
        <w:rPr>
          <w:b/>
          <w:bCs/>
          <w:sz w:val="22"/>
          <w:szCs w:val="22"/>
        </w:rPr>
        <w:t xml:space="preserve"> </w:t>
      </w:r>
      <w:r w:rsidRPr="000118E9">
        <w:rPr>
          <w:sz w:val="22"/>
          <w:szCs w:val="22"/>
        </w:rPr>
        <w:t xml:space="preserve">A comprovação de regularidade fiscal das </w:t>
      </w:r>
      <w:r w:rsidRPr="000118E9">
        <w:rPr>
          <w:bCs/>
          <w:sz w:val="22"/>
          <w:szCs w:val="22"/>
        </w:rPr>
        <w:t xml:space="preserve">microempresas e empresas de pequeno porte </w:t>
      </w:r>
      <w:r w:rsidRPr="000118E9">
        <w:rPr>
          <w:sz w:val="22"/>
          <w:szCs w:val="22"/>
        </w:rPr>
        <w:t xml:space="preserve">somente será exigida para efeito de assinatura da Ata, em conformidade com o disposto no art.4º do Decreto Estadual nº 15.643/2011 e art. 42 da Lei Complementar nº. 123/2006. </w:t>
      </w:r>
    </w:p>
    <w:p w:rsidR="00EC66F7" w:rsidRPr="000118E9" w:rsidRDefault="00EC66F7" w:rsidP="000118E9">
      <w:pPr>
        <w:pStyle w:val="BodyText21"/>
        <w:rPr>
          <w:sz w:val="22"/>
          <w:szCs w:val="22"/>
        </w:rPr>
      </w:pPr>
    </w:p>
    <w:p w:rsidR="00EC66F7" w:rsidRPr="000118E9" w:rsidRDefault="00EC66F7" w:rsidP="000118E9">
      <w:pPr>
        <w:pStyle w:val="BodyText21"/>
        <w:rPr>
          <w:sz w:val="22"/>
          <w:szCs w:val="22"/>
        </w:rPr>
      </w:pPr>
      <w:r w:rsidRPr="000118E9">
        <w:rPr>
          <w:b/>
          <w:bCs/>
          <w:sz w:val="22"/>
          <w:szCs w:val="22"/>
        </w:rPr>
        <w:t>13.10.</w:t>
      </w:r>
      <w:r w:rsidR="00B84034" w:rsidRPr="000118E9">
        <w:rPr>
          <w:b/>
          <w:bCs/>
          <w:sz w:val="22"/>
          <w:szCs w:val="22"/>
        </w:rPr>
        <w:t xml:space="preserve"> </w:t>
      </w:r>
      <w:r w:rsidRPr="000118E9">
        <w:rPr>
          <w:sz w:val="22"/>
          <w:szCs w:val="22"/>
        </w:rPr>
        <w:t xml:space="preserve">As </w:t>
      </w:r>
      <w:r w:rsidRPr="000118E9">
        <w:rPr>
          <w:bCs/>
          <w:sz w:val="22"/>
          <w:szCs w:val="22"/>
        </w:rPr>
        <w:t>microempresas e empresas de pequeno porte</w:t>
      </w:r>
      <w:r w:rsidRPr="000118E9">
        <w:rPr>
          <w:rStyle w:val="Refdenotaderodap"/>
          <w:bCs/>
          <w:sz w:val="22"/>
          <w:szCs w:val="22"/>
        </w:rPr>
        <w:footnoteReference w:id="3"/>
      </w:r>
      <w:r w:rsidRPr="000118E9">
        <w:rPr>
          <w:sz w:val="22"/>
          <w:szCs w:val="22"/>
        </w:rPr>
        <w:t xml:space="preserve">deverão apresentar toda a documentação exigida para efeito de comprovação de regularidade fiscal, mesmo que esta apresente alguma restrição (Dec. Est. 15.643/2011, art. 4º e LC 123/06, art.43).  </w:t>
      </w:r>
    </w:p>
    <w:p w:rsidR="00EC66F7" w:rsidRPr="000118E9" w:rsidRDefault="00EC66F7" w:rsidP="000118E9">
      <w:pPr>
        <w:pStyle w:val="BodyText21"/>
        <w:spacing w:before="120"/>
        <w:ind w:left="567"/>
        <w:rPr>
          <w:sz w:val="22"/>
          <w:szCs w:val="22"/>
        </w:rPr>
      </w:pPr>
      <w:proofErr w:type="gramStart"/>
      <w:r w:rsidRPr="000118E9">
        <w:rPr>
          <w:b/>
          <w:bCs/>
          <w:sz w:val="22"/>
          <w:szCs w:val="22"/>
        </w:rPr>
        <w:t>13.10.1.</w:t>
      </w:r>
      <w:proofErr w:type="gramEnd"/>
      <w:r w:rsidRPr="000118E9">
        <w:rPr>
          <w:b/>
          <w:sz w:val="22"/>
          <w:szCs w:val="22"/>
        </w:rPr>
        <w:t>Havendo alguma restrição na comprovação da regularidade fiscal, será assegurado o prazo de 05</w:t>
      </w:r>
      <w:r w:rsidRPr="000118E9">
        <w:rPr>
          <w:b/>
          <w:bCs/>
          <w:sz w:val="22"/>
          <w:szCs w:val="22"/>
        </w:rPr>
        <w:t xml:space="preserve"> (cinco) dias úteis</w:t>
      </w:r>
      <w:r w:rsidRPr="000118E9">
        <w:rPr>
          <w:sz w:val="22"/>
          <w:szCs w:val="22"/>
        </w:rPr>
        <w:t xml:space="preserve">, cujo termo inicial corresponderá ao momento em que o proponente for declarado o vencedor do certame, prorrogáveis por igual período, a critério da </w:t>
      </w:r>
      <w:r w:rsidRPr="000118E9">
        <w:rPr>
          <w:bCs/>
          <w:sz w:val="22"/>
          <w:szCs w:val="22"/>
        </w:rPr>
        <w:t>SUPEL</w:t>
      </w:r>
      <w:r w:rsidRPr="000118E9">
        <w:rPr>
          <w:sz w:val="22"/>
          <w:szCs w:val="22"/>
        </w:rPr>
        <w:t xml:space="preserve">, para a regularização da documentação, pagamento ou parcelamento do débito, e emissão de eventuais certidões negativas ou positivas com efeito de certidão negativa. </w:t>
      </w:r>
    </w:p>
    <w:p w:rsidR="00EC66F7" w:rsidRPr="000118E9" w:rsidRDefault="00EC66F7" w:rsidP="000118E9">
      <w:pPr>
        <w:pStyle w:val="BodyText21"/>
        <w:spacing w:before="120"/>
        <w:ind w:left="567"/>
        <w:rPr>
          <w:sz w:val="22"/>
          <w:szCs w:val="22"/>
        </w:rPr>
      </w:pPr>
      <w:r w:rsidRPr="000118E9">
        <w:rPr>
          <w:b/>
          <w:bCs/>
          <w:sz w:val="22"/>
          <w:szCs w:val="22"/>
        </w:rPr>
        <w:t>13.10.2</w:t>
      </w:r>
      <w:r w:rsidRPr="000118E9">
        <w:rPr>
          <w:bCs/>
          <w:sz w:val="22"/>
          <w:szCs w:val="22"/>
        </w:rPr>
        <w:t xml:space="preserve">. </w:t>
      </w:r>
      <w:r w:rsidRPr="000118E9">
        <w:rPr>
          <w:sz w:val="22"/>
          <w:szCs w:val="22"/>
        </w:rPr>
        <w:t xml:space="preserve">A não regularização da documentação, no prazo previsto no </w:t>
      </w:r>
      <w:r w:rsidRPr="000118E9">
        <w:rPr>
          <w:bCs/>
          <w:sz w:val="22"/>
          <w:szCs w:val="22"/>
        </w:rPr>
        <w:t>subitem 13.10.1</w:t>
      </w:r>
      <w:r w:rsidRPr="000118E9">
        <w:rPr>
          <w:sz w:val="22"/>
          <w:szCs w:val="22"/>
        </w:rPr>
        <w:t xml:space="preserve">, implicará decadência do direito à contratação, sem prejuízo das sanções previstas no </w:t>
      </w:r>
      <w:r w:rsidRPr="000118E9">
        <w:rPr>
          <w:rStyle w:val="Hyperlink"/>
          <w:color w:val="auto"/>
          <w:sz w:val="22"/>
          <w:szCs w:val="22"/>
        </w:rPr>
        <w:t>art. 81 da Lei no 8.666, de 21 de junho de 1993</w:t>
      </w:r>
      <w:r w:rsidRPr="000118E9">
        <w:rPr>
          <w:sz w:val="22"/>
          <w:szCs w:val="22"/>
        </w:rPr>
        <w:t xml:space="preserve">, sendo facultado à </w:t>
      </w:r>
      <w:r w:rsidRPr="000118E9">
        <w:rPr>
          <w:bCs/>
          <w:sz w:val="22"/>
          <w:szCs w:val="22"/>
        </w:rPr>
        <w:t xml:space="preserve">SUPEL </w:t>
      </w:r>
      <w:r w:rsidRPr="000118E9">
        <w:rPr>
          <w:sz w:val="22"/>
          <w:szCs w:val="22"/>
        </w:rPr>
        <w:t xml:space="preserve">convocar os licitantes remanescentes, na ordem de classificação, para a assinatura da Ata, ou revogar a licitação.  </w:t>
      </w:r>
    </w:p>
    <w:p w:rsidR="00EC66F7" w:rsidRPr="000118E9" w:rsidRDefault="00EC66F7" w:rsidP="000118E9">
      <w:pPr>
        <w:jc w:val="both"/>
        <w:rPr>
          <w:sz w:val="22"/>
          <w:szCs w:val="22"/>
        </w:rPr>
      </w:pPr>
      <w:r w:rsidRPr="000118E9">
        <w:rPr>
          <w:b/>
          <w:sz w:val="22"/>
          <w:szCs w:val="22"/>
        </w:rPr>
        <w:lastRenderedPageBreak/>
        <w:t>13.11</w:t>
      </w:r>
      <w:r w:rsidRPr="000118E9">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0118E9">
        <w:rPr>
          <w:sz w:val="22"/>
          <w:szCs w:val="22"/>
          <w:u w:val="single"/>
        </w:rPr>
        <w:t>Sócio-Administrador</w:t>
      </w:r>
      <w:r w:rsidRPr="000118E9">
        <w:rPr>
          <w:sz w:val="22"/>
          <w:szCs w:val="22"/>
        </w:rPr>
        <w:t>, esta deve vir acompanhada de cópia do ato de constituição da empresa ou do ato de investidura na direção da empresa.</w:t>
      </w:r>
    </w:p>
    <w:p w:rsidR="00EC66F7" w:rsidRPr="000118E9" w:rsidRDefault="00EC66F7" w:rsidP="000118E9">
      <w:pPr>
        <w:jc w:val="both"/>
        <w:rPr>
          <w:b/>
          <w:sz w:val="22"/>
          <w:szCs w:val="22"/>
        </w:rPr>
      </w:pPr>
    </w:p>
    <w:p w:rsidR="00EC66F7" w:rsidRPr="000118E9" w:rsidRDefault="00EC66F7" w:rsidP="000118E9">
      <w:pPr>
        <w:spacing w:after="240"/>
        <w:jc w:val="both"/>
        <w:rPr>
          <w:sz w:val="22"/>
          <w:szCs w:val="22"/>
        </w:rPr>
      </w:pPr>
      <w:r w:rsidRPr="000118E9">
        <w:rPr>
          <w:b/>
          <w:sz w:val="22"/>
          <w:szCs w:val="22"/>
        </w:rPr>
        <w:t>13.12.</w:t>
      </w:r>
      <w:r w:rsidRPr="000118E9">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EC66F7" w:rsidRPr="000118E9" w:rsidRDefault="00EC66F7" w:rsidP="000118E9">
      <w:pPr>
        <w:pStyle w:val="Recuodecorpodetexto2"/>
        <w:spacing w:before="120" w:after="240"/>
        <w:ind w:firstLine="0"/>
        <w:rPr>
          <w:sz w:val="22"/>
          <w:szCs w:val="22"/>
        </w:rPr>
      </w:pPr>
      <w:r w:rsidRPr="000118E9">
        <w:rPr>
          <w:b/>
          <w:sz w:val="22"/>
          <w:szCs w:val="22"/>
        </w:rPr>
        <w:t>13.13.</w:t>
      </w:r>
      <w:r w:rsidRPr="000118E9">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0118E9">
        <w:rPr>
          <w:b/>
          <w:sz w:val="22"/>
          <w:szCs w:val="22"/>
        </w:rPr>
        <w:t>estabelecido no item 12.1</w:t>
      </w:r>
      <w:r w:rsidRPr="000118E9">
        <w:rPr>
          <w:sz w:val="22"/>
          <w:szCs w:val="22"/>
        </w:rPr>
        <w:t xml:space="preserve">, e assim sucessivamente, até a apuração de uma proposta ou lance que atenda este Edital, consoante à habilitação da proponente, divulgando-o </w:t>
      </w:r>
      <w:r w:rsidRPr="000118E9">
        <w:rPr>
          <w:b/>
          <w:sz w:val="22"/>
          <w:szCs w:val="22"/>
        </w:rPr>
        <w:t xml:space="preserve">HABILITADO </w:t>
      </w:r>
      <w:r w:rsidRPr="000118E9">
        <w:rPr>
          <w:sz w:val="22"/>
          <w:szCs w:val="22"/>
        </w:rPr>
        <w:t>e oportunizandoo prazo recursal.</w:t>
      </w:r>
    </w:p>
    <w:p w:rsidR="00EC66F7" w:rsidRPr="000118E9" w:rsidRDefault="00EC66F7" w:rsidP="000118E9">
      <w:pPr>
        <w:autoSpaceDE w:val="0"/>
        <w:autoSpaceDN w:val="0"/>
        <w:adjustRightInd w:val="0"/>
        <w:snapToGrid w:val="0"/>
        <w:ind w:left="567"/>
        <w:jc w:val="both"/>
        <w:rPr>
          <w:spacing w:val="2"/>
          <w:sz w:val="22"/>
          <w:szCs w:val="22"/>
        </w:rPr>
      </w:pPr>
      <w:r w:rsidRPr="000118E9">
        <w:rPr>
          <w:b/>
          <w:sz w:val="22"/>
          <w:szCs w:val="22"/>
        </w:rPr>
        <w:t>13</w:t>
      </w:r>
      <w:r w:rsidRPr="000118E9">
        <w:rPr>
          <w:b/>
          <w:spacing w:val="2"/>
          <w:sz w:val="22"/>
          <w:szCs w:val="22"/>
        </w:rPr>
        <w:t>.13.1.</w:t>
      </w:r>
      <w:r w:rsidRPr="000118E9">
        <w:rPr>
          <w:spacing w:val="2"/>
          <w:sz w:val="22"/>
          <w:szCs w:val="22"/>
        </w:rPr>
        <w:t xml:space="preserve"> A habilitação da licitante poderá ocorrer em momento ou data posterior a sessão de lances, a critério da Pregoeira, que comunicará as licitantes através do sistema eletrônico.</w:t>
      </w:r>
    </w:p>
    <w:p w:rsidR="00EC66F7" w:rsidRPr="000118E9" w:rsidRDefault="00EC66F7" w:rsidP="000118E9">
      <w:pPr>
        <w:autoSpaceDE w:val="0"/>
        <w:autoSpaceDN w:val="0"/>
        <w:adjustRightInd w:val="0"/>
        <w:snapToGrid w:val="0"/>
        <w:ind w:left="567"/>
        <w:jc w:val="both"/>
        <w:rPr>
          <w:spacing w:val="2"/>
          <w:sz w:val="22"/>
          <w:szCs w:val="22"/>
        </w:rPr>
      </w:pPr>
    </w:p>
    <w:p w:rsidR="00EC66F7" w:rsidRPr="000118E9" w:rsidRDefault="00EC66F7" w:rsidP="000118E9">
      <w:pPr>
        <w:jc w:val="both"/>
        <w:rPr>
          <w:sz w:val="22"/>
          <w:szCs w:val="22"/>
        </w:rPr>
      </w:pPr>
      <w:r w:rsidRPr="000118E9">
        <w:rPr>
          <w:b/>
          <w:sz w:val="22"/>
          <w:szCs w:val="22"/>
        </w:rPr>
        <w:t>13.14.</w:t>
      </w:r>
      <w:r w:rsidRPr="000118E9">
        <w:rPr>
          <w:sz w:val="22"/>
          <w:szCs w:val="22"/>
        </w:rPr>
        <w:t xml:space="preserve"> A Pregoeira reserva-se o direito de solicitar o original de qualquer documento ou confirmação expressa das informações via CHAT MENSAGEM, email ou qualquer outro meio eficiente diligencial, sempre que houver dúvida e julgar necessário.</w:t>
      </w:r>
    </w:p>
    <w:p w:rsidR="00EC66F7" w:rsidRPr="000118E9" w:rsidRDefault="00EC66F7" w:rsidP="000118E9">
      <w:pPr>
        <w:jc w:val="both"/>
        <w:rPr>
          <w:b/>
          <w:sz w:val="22"/>
          <w:szCs w:val="22"/>
        </w:rPr>
      </w:pPr>
    </w:p>
    <w:p w:rsidR="00EC66F7" w:rsidRPr="000118E9" w:rsidRDefault="00EC66F7" w:rsidP="000118E9">
      <w:pPr>
        <w:jc w:val="both"/>
        <w:rPr>
          <w:b/>
          <w:sz w:val="22"/>
          <w:szCs w:val="22"/>
          <w:u w:val="single"/>
        </w:rPr>
      </w:pPr>
      <w:r w:rsidRPr="000118E9">
        <w:rPr>
          <w:b/>
          <w:sz w:val="22"/>
          <w:szCs w:val="22"/>
        </w:rPr>
        <w:t xml:space="preserve">13.15. Uma vez convocada, a licitante, obrigatoriamente, deverá atender a todas as exigências de habilitação. Caso a Licitante deixar de atender a convocação ou a quaisquer das exigências, a mesma será </w:t>
      </w:r>
      <w:r w:rsidRPr="000118E9">
        <w:rPr>
          <w:b/>
          <w:sz w:val="22"/>
          <w:szCs w:val="22"/>
          <w:u w:val="single"/>
        </w:rPr>
        <w:t>INABILITADA, bem como será, AUTOMATICAMENTE.</w:t>
      </w:r>
    </w:p>
    <w:p w:rsidR="00EC66F7" w:rsidRPr="000118E9" w:rsidRDefault="00EC66F7" w:rsidP="000118E9">
      <w:pPr>
        <w:tabs>
          <w:tab w:val="left" w:pos="0"/>
        </w:tabs>
        <w:jc w:val="both"/>
        <w:rPr>
          <w:b/>
          <w:sz w:val="22"/>
          <w:szCs w:val="22"/>
        </w:rPr>
      </w:pPr>
      <w:r w:rsidRPr="000118E9">
        <w:rPr>
          <w:b/>
          <w:sz w:val="22"/>
          <w:szCs w:val="22"/>
        </w:rPr>
        <w:t xml:space="preserve">13.16. A DOCUMENTAÇÃO DE HABILITAÇÃO ANEXADA NO SISTEMA COMPRASNET, DESDE QUE ATENDIDA A TODAS AS EXIGÊNCIAS, TERÁ EFEITO PARA </w:t>
      </w:r>
      <w:r w:rsidRPr="000118E9">
        <w:rPr>
          <w:b/>
          <w:sz w:val="22"/>
          <w:szCs w:val="22"/>
          <w:u w:val="single"/>
        </w:rPr>
        <w:t>TODOS OS ITENS</w:t>
      </w:r>
      <w:r w:rsidRPr="000118E9">
        <w:rPr>
          <w:b/>
          <w:sz w:val="22"/>
          <w:szCs w:val="22"/>
        </w:rPr>
        <w:t>, A QUAL A EMPRESA ENCONTRA-SE PARTICIPANDO, INCLUSIVE PARA OS DEMAIS ITENS, POSTERIORMENTE NEGOCIADOS, no mesmo certame, quando for o caso.</w:t>
      </w:r>
    </w:p>
    <w:p w:rsidR="00EC66F7" w:rsidRPr="000118E9" w:rsidRDefault="00EC66F7" w:rsidP="000118E9">
      <w:pPr>
        <w:pStyle w:val="BodyText21"/>
        <w:snapToGrid/>
        <w:rPr>
          <w:sz w:val="22"/>
          <w:szCs w:val="22"/>
        </w:rPr>
      </w:pPr>
    </w:p>
    <w:p w:rsidR="00EC66F7" w:rsidRPr="000118E9" w:rsidRDefault="00EC66F7" w:rsidP="000118E9">
      <w:pPr>
        <w:pStyle w:val="NormalWeb"/>
        <w:spacing w:before="0" w:after="0"/>
        <w:jc w:val="both"/>
        <w:rPr>
          <w:sz w:val="22"/>
          <w:szCs w:val="22"/>
        </w:rPr>
      </w:pPr>
      <w:r w:rsidRPr="000118E9">
        <w:rPr>
          <w:b/>
          <w:sz w:val="22"/>
          <w:szCs w:val="22"/>
        </w:rPr>
        <w:t>13.17</w:t>
      </w:r>
      <w:r w:rsidRPr="000118E9">
        <w:rPr>
          <w:spacing w:val="2"/>
          <w:sz w:val="22"/>
          <w:szCs w:val="22"/>
        </w:rPr>
        <w:t xml:space="preserve"> Serão analisadas pela Pregoeira, Equipe de Apoio e equipe técnica se for o caso, a documentação de habilitação e proposta de preços e sua conformidade com o solicitado </w:t>
      </w:r>
      <w:r w:rsidRPr="000118E9">
        <w:rPr>
          <w:sz w:val="22"/>
          <w:szCs w:val="22"/>
        </w:rPr>
        <w:t xml:space="preserve">nos </w:t>
      </w:r>
      <w:r w:rsidRPr="000118E9">
        <w:rPr>
          <w:b/>
          <w:sz w:val="22"/>
          <w:szCs w:val="22"/>
        </w:rPr>
        <w:t>itens e seus subitens</w:t>
      </w:r>
      <w:r w:rsidRPr="000118E9">
        <w:rPr>
          <w:sz w:val="22"/>
          <w:szCs w:val="22"/>
        </w:rPr>
        <w:t xml:space="preserve"> do edital de licitação.</w:t>
      </w:r>
      <w:r w:rsidRPr="000118E9">
        <w:rPr>
          <w:spacing w:val="2"/>
          <w:sz w:val="22"/>
          <w:szCs w:val="22"/>
        </w:rPr>
        <w:t xml:space="preserve"> Após, será realizada a </w:t>
      </w:r>
      <w:r w:rsidRPr="000118E9">
        <w:rPr>
          <w:b/>
          <w:spacing w:val="2"/>
          <w:sz w:val="22"/>
          <w:szCs w:val="22"/>
        </w:rPr>
        <w:t>HABILITAÇÃO</w:t>
      </w:r>
      <w:r w:rsidRPr="000118E9">
        <w:rPr>
          <w:sz w:val="22"/>
          <w:szCs w:val="22"/>
        </w:rPr>
        <w:t>;</w:t>
      </w:r>
    </w:p>
    <w:p w:rsidR="00EC66F7" w:rsidRPr="000118E9" w:rsidRDefault="00EC66F7" w:rsidP="000118E9">
      <w:pPr>
        <w:pStyle w:val="Corpodetexto33"/>
        <w:ind w:left="851"/>
        <w:rPr>
          <w:sz w:val="22"/>
          <w:szCs w:val="22"/>
          <w:highlight w:val="yellow"/>
        </w:rPr>
      </w:pPr>
    </w:p>
    <w:p w:rsidR="00C0295F" w:rsidRPr="000118E9" w:rsidRDefault="00C0295F"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0118E9">
        <w:rPr>
          <w:b/>
          <w:sz w:val="22"/>
          <w:szCs w:val="22"/>
        </w:rPr>
        <w:t>14 – DOS RECURSOS</w:t>
      </w:r>
      <w:r w:rsidR="006F30E1" w:rsidRPr="000118E9">
        <w:rPr>
          <w:b/>
          <w:sz w:val="22"/>
          <w:szCs w:val="22"/>
        </w:rPr>
        <w:t>:</w:t>
      </w:r>
    </w:p>
    <w:p w:rsidR="00C0295F" w:rsidRPr="000118E9" w:rsidRDefault="00C0295F" w:rsidP="000118E9">
      <w:pPr>
        <w:ind w:firstLine="1418"/>
        <w:jc w:val="both"/>
        <w:rPr>
          <w:b/>
          <w:sz w:val="22"/>
          <w:szCs w:val="22"/>
        </w:rPr>
      </w:pPr>
    </w:p>
    <w:p w:rsidR="00E413A8" w:rsidRPr="000118E9" w:rsidRDefault="00E413A8" w:rsidP="000118E9">
      <w:pPr>
        <w:pStyle w:val="Corpodetexto"/>
        <w:rPr>
          <w:sz w:val="22"/>
          <w:szCs w:val="22"/>
        </w:rPr>
      </w:pPr>
      <w:r w:rsidRPr="000118E9">
        <w:rPr>
          <w:b/>
          <w:bCs/>
          <w:sz w:val="22"/>
          <w:szCs w:val="22"/>
        </w:rPr>
        <w:t>14.1.</w:t>
      </w:r>
      <w:r w:rsidRPr="000118E9">
        <w:rPr>
          <w:bCs/>
          <w:sz w:val="22"/>
          <w:szCs w:val="22"/>
        </w:rPr>
        <w:t xml:space="preserve"> Q</w:t>
      </w:r>
      <w:r w:rsidRPr="000118E9">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0118E9" w:rsidRDefault="00E413A8" w:rsidP="000118E9">
      <w:pPr>
        <w:pStyle w:val="Corpodetexto"/>
        <w:ind w:firstLine="1701"/>
        <w:rPr>
          <w:sz w:val="22"/>
          <w:szCs w:val="22"/>
        </w:rPr>
      </w:pPr>
    </w:p>
    <w:p w:rsidR="00E413A8" w:rsidRPr="000118E9" w:rsidRDefault="00E413A8" w:rsidP="000118E9">
      <w:pPr>
        <w:pStyle w:val="Corpodetexto"/>
        <w:rPr>
          <w:sz w:val="22"/>
          <w:szCs w:val="22"/>
        </w:rPr>
      </w:pPr>
      <w:r w:rsidRPr="000118E9">
        <w:rPr>
          <w:b/>
          <w:sz w:val="22"/>
          <w:szCs w:val="22"/>
        </w:rPr>
        <w:t>14.2.</w:t>
      </w:r>
      <w:r w:rsidRPr="000118E9">
        <w:rPr>
          <w:sz w:val="22"/>
          <w:szCs w:val="22"/>
        </w:rPr>
        <w:t xml:space="preserve"> </w:t>
      </w:r>
      <w:proofErr w:type="gramStart"/>
      <w:r w:rsidRPr="000118E9">
        <w:rPr>
          <w:sz w:val="22"/>
          <w:szCs w:val="22"/>
        </w:rPr>
        <w:t>O(</w:t>
      </w:r>
      <w:proofErr w:type="gramEnd"/>
      <w:r w:rsidRPr="000118E9">
        <w:rPr>
          <w:sz w:val="22"/>
          <w:szCs w:val="22"/>
        </w:rPr>
        <w:t xml:space="preserve">a) Pregoeiro(a) decidirá motivadamente quanto à aceitação ou rejeição da intenção de interpor recurso, em campo próprio do Sistema Eletrônico, de acordo com a análise das razões explicitadas. </w:t>
      </w:r>
    </w:p>
    <w:p w:rsidR="00E413A8" w:rsidRPr="000118E9" w:rsidRDefault="00E413A8" w:rsidP="000118E9">
      <w:pPr>
        <w:pStyle w:val="Corpodetexto"/>
        <w:rPr>
          <w:sz w:val="22"/>
          <w:szCs w:val="22"/>
        </w:rPr>
      </w:pPr>
    </w:p>
    <w:p w:rsidR="00E413A8" w:rsidRPr="000118E9" w:rsidRDefault="00E413A8" w:rsidP="000118E9">
      <w:pPr>
        <w:pStyle w:val="Corpodetexto"/>
        <w:rPr>
          <w:sz w:val="22"/>
          <w:szCs w:val="22"/>
        </w:rPr>
      </w:pPr>
      <w:r w:rsidRPr="000118E9">
        <w:rPr>
          <w:b/>
          <w:sz w:val="22"/>
          <w:szCs w:val="22"/>
        </w:rPr>
        <w:t>14.3.</w:t>
      </w:r>
      <w:r w:rsidRPr="000118E9">
        <w:rPr>
          <w:sz w:val="22"/>
          <w:szCs w:val="22"/>
        </w:rPr>
        <w:t xml:space="preserve"> Será concedido à Licitante que manifestar a </w:t>
      </w:r>
      <w:r w:rsidRPr="000118E9">
        <w:rPr>
          <w:b/>
          <w:sz w:val="22"/>
          <w:szCs w:val="22"/>
        </w:rPr>
        <w:t xml:space="preserve">intenção de interpor recurso aceita </w:t>
      </w:r>
      <w:proofErr w:type="gramStart"/>
      <w:r w:rsidRPr="000118E9">
        <w:rPr>
          <w:b/>
          <w:sz w:val="22"/>
          <w:szCs w:val="22"/>
        </w:rPr>
        <w:t>pelo(</w:t>
      </w:r>
      <w:proofErr w:type="gramEnd"/>
      <w:r w:rsidRPr="000118E9">
        <w:rPr>
          <w:b/>
          <w:sz w:val="22"/>
          <w:szCs w:val="22"/>
        </w:rPr>
        <w:t>a) Pregoeiro(a), o prazo de 03 (três) dias para apresentar as razões recursais</w:t>
      </w:r>
      <w:r w:rsidRPr="000118E9">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0118E9" w:rsidRDefault="00E413A8" w:rsidP="000118E9">
      <w:pPr>
        <w:pStyle w:val="Corpodetexto"/>
        <w:rPr>
          <w:sz w:val="22"/>
          <w:szCs w:val="22"/>
        </w:rPr>
      </w:pPr>
      <w:r w:rsidRPr="000118E9">
        <w:rPr>
          <w:b/>
          <w:sz w:val="22"/>
          <w:szCs w:val="22"/>
        </w:rPr>
        <w:lastRenderedPageBreak/>
        <w:t>14.4.</w:t>
      </w:r>
      <w:r w:rsidRPr="000118E9">
        <w:rPr>
          <w:sz w:val="22"/>
          <w:szCs w:val="22"/>
        </w:rPr>
        <w:t xml:space="preserve"> A falta de manifestação imediata e motivada da Licitante importará na decadência do direito de recurso.</w:t>
      </w:r>
    </w:p>
    <w:p w:rsidR="00E413A8" w:rsidRPr="000118E9" w:rsidRDefault="00E413A8" w:rsidP="000118E9">
      <w:pPr>
        <w:pStyle w:val="Corpodetexto"/>
        <w:rPr>
          <w:sz w:val="22"/>
          <w:szCs w:val="22"/>
        </w:rPr>
      </w:pPr>
    </w:p>
    <w:p w:rsidR="00E413A8" w:rsidRPr="000118E9" w:rsidRDefault="00E413A8" w:rsidP="000118E9">
      <w:pPr>
        <w:pStyle w:val="Corpodetexto"/>
        <w:rPr>
          <w:sz w:val="22"/>
          <w:szCs w:val="22"/>
        </w:rPr>
      </w:pPr>
      <w:r w:rsidRPr="000118E9">
        <w:rPr>
          <w:b/>
          <w:sz w:val="22"/>
          <w:szCs w:val="22"/>
        </w:rPr>
        <w:t>14.5.</w:t>
      </w:r>
      <w:r w:rsidRPr="000118E9">
        <w:rPr>
          <w:sz w:val="22"/>
          <w:szCs w:val="22"/>
        </w:rPr>
        <w:t xml:space="preserve"> O acolhimento do recurso importará na invalidação apenas dos atos insuscetíveis de aproveitamento, podendo </w:t>
      </w:r>
      <w:proofErr w:type="gramStart"/>
      <w:r w:rsidRPr="000118E9">
        <w:rPr>
          <w:sz w:val="22"/>
          <w:szCs w:val="22"/>
        </w:rPr>
        <w:t>o(</w:t>
      </w:r>
      <w:proofErr w:type="gramEnd"/>
      <w:r w:rsidRPr="000118E9">
        <w:rPr>
          <w:sz w:val="22"/>
          <w:szCs w:val="22"/>
        </w:rPr>
        <w:t>a) Pregoeiro(a) retornar às fases necessárias para efetivar a reconsideração.</w:t>
      </w:r>
    </w:p>
    <w:p w:rsidR="00E413A8" w:rsidRPr="000118E9" w:rsidRDefault="00E413A8" w:rsidP="000118E9">
      <w:pPr>
        <w:pStyle w:val="Corpodetexto"/>
        <w:rPr>
          <w:sz w:val="22"/>
          <w:szCs w:val="22"/>
        </w:rPr>
      </w:pPr>
    </w:p>
    <w:p w:rsidR="00E413A8" w:rsidRPr="000118E9" w:rsidRDefault="00E413A8" w:rsidP="000118E9">
      <w:pPr>
        <w:pStyle w:val="Corpodetexto"/>
        <w:rPr>
          <w:sz w:val="22"/>
          <w:szCs w:val="22"/>
        </w:rPr>
      </w:pPr>
      <w:r w:rsidRPr="000118E9">
        <w:rPr>
          <w:b/>
          <w:sz w:val="22"/>
          <w:szCs w:val="22"/>
        </w:rPr>
        <w:t xml:space="preserve">14.6. </w:t>
      </w:r>
      <w:r w:rsidRPr="000118E9">
        <w:rPr>
          <w:sz w:val="22"/>
          <w:szCs w:val="22"/>
        </w:rPr>
        <w:t xml:space="preserve">A decisão </w:t>
      </w:r>
      <w:proofErr w:type="gramStart"/>
      <w:r w:rsidRPr="000118E9">
        <w:rPr>
          <w:sz w:val="22"/>
          <w:szCs w:val="22"/>
        </w:rPr>
        <w:t>do(</w:t>
      </w:r>
      <w:proofErr w:type="gramEnd"/>
      <w:r w:rsidRPr="000118E9">
        <w:rPr>
          <w:sz w:val="22"/>
          <w:szCs w:val="22"/>
        </w:rPr>
        <w:t>a) Pregoeiro(a) a respeito da apreciação do recurso deverá ser motivada e submetida à apreciação da Autoridade Competente pela licitação, caso seja mantida a decisão anterior.</w:t>
      </w:r>
    </w:p>
    <w:p w:rsidR="00E413A8" w:rsidRPr="000118E9" w:rsidRDefault="00E413A8" w:rsidP="000118E9">
      <w:pPr>
        <w:pStyle w:val="Corpodetexto"/>
        <w:rPr>
          <w:b/>
          <w:sz w:val="22"/>
          <w:szCs w:val="22"/>
        </w:rPr>
      </w:pPr>
    </w:p>
    <w:p w:rsidR="00E413A8" w:rsidRPr="000118E9" w:rsidRDefault="00E413A8" w:rsidP="000118E9">
      <w:pPr>
        <w:pStyle w:val="Corpodetexto"/>
        <w:rPr>
          <w:sz w:val="22"/>
          <w:szCs w:val="22"/>
        </w:rPr>
      </w:pPr>
      <w:r w:rsidRPr="000118E9">
        <w:rPr>
          <w:b/>
          <w:sz w:val="22"/>
          <w:szCs w:val="22"/>
        </w:rPr>
        <w:t>14.7.</w:t>
      </w:r>
      <w:r w:rsidRPr="000118E9">
        <w:rPr>
          <w:sz w:val="22"/>
          <w:szCs w:val="22"/>
        </w:rPr>
        <w:t xml:space="preserve"> A decisão </w:t>
      </w:r>
      <w:proofErr w:type="gramStart"/>
      <w:r w:rsidRPr="000118E9">
        <w:rPr>
          <w:sz w:val="22"/>
          <w:szCs w:val="22"/>
        </w:rPr>
        <w:t>do(</w:t>
      </w:r>
      <w:proofErr w:type="gramEnd"/>
      <w:r w:rsidRPr="000118E9">
        <w:rPr>
          <w:sz w:val="22"/>
          <w:szCs w:val="22"/>
        </w:rPr>
        <w:t xml:space="preserve">a) Pregoeiro(a) e da Autoridade Competente serão informadas em campo próprio do Sistema Eletrônico, </w:t>
      </w:r>
      <w:r w:rsidRPr="000118E9">
        <w:rPr>
          <w:bCs/>
          <w:sz w:val="22"/>
          <w:szCs w:val="22"/>
        </w:rPr>
        <w:t>ficando todos os Licitantes obrigados a acessá-lo para obtenção das informações prestadas.</w:t>
      </w:r>
    </w:p>
    <w:p w:rsidR="00E413A8" w:rsidRPr="000118E9" w:rsidRDefault="00E413A8" w:rsidP="000118E9">
      <w:pPr>
        <w:pStyle w:val="Recuodecorpodetexto2"/>
        <w:ind w:firstLine="0"/>
        <w:rPr>
          <w:sz w:val="22"/>
          <w:szCs w:val="22"/>
        </w:rPr>
      </w:pPr>
    </w:p>
    <w:p w:rsidR="00E413A8" w:rsidRPr="000118E9" w:rsidRDefault="00E413A8" w:rsidP="000118E9">
      <w:pPr>
        <w:pStyle w:val="Ttulo6"/>
        <w:jc w:val="both"/>
        <w:rPr>
          <w:b/>
          <w:snapToGrid w:val="0"/>
          <w:sz w:val="22"/>
          <w:szCs w:val="22"/>
        </w:rPr>
      </w:pPr>
      <w:r w:rsidRPr="000118E9">
        <w:rPr>
          <w:b/>
          <w:sz w:val="22"/>
          <w:szCs w:val="22"/>
        </w:rPr>
        <w:t>14.8.</w:t>
      </w:r>
      <w:r w:rsidRPr="000118E9">
        <w:rPr>
          <w:sz w:val="22"/>
          <w:szCs w:val="22"/>
        </w:rPr>
        <w:t xml:space="preserve"> Durante o prazo recursal, o</w:t>
      </w:r>
      <w:r w:rsidRPr="000118E9">
        <w:rPr>
          <w:snapToGrid w:val="0"/>
          <w:sz w:val="22"/>
          <w:szCs w:val="22"/>
        </w:rPr>
        <w:t xml:space="preserve">s autos do processo permanecerão com vista franqueada aos interessados, na </w:t>
      </w:r>
      <w:r w:rsidRPr="000118E9">
        <w:rPr>
          <w:sz w:val="22"/>
          <w:szCs w:val="22"/>
        </w:rPr>
        <w:t>Superintendência Estadual de Compras e Licitações – SUPEL, situada no endereço constante do rodapé</w:t>
      </w:r>
      <w:r w:rsidRPr="000118E9">
        <w:rPr>
          <w:b/>
          <w:snapToGrid w:val="0"/>
          <w:sz w:val="22"/>
          <w:szCs w:val="22"/>
        </w:rPr>
        <w:t>.</w:t>
      </w:r>
    </w:p>
    <w:p w:rsidR="00E413A8" w:rsidRPr="000118E9" w:rsidRDefault="00E413A8" w:rsidP="000118E9">
      <w:pPr>
        <w:jc w:val="both"/>
        <w:rPr>
          <w:b/>
          <w:bCs/>
          <w:sz w:val="22"/>
          <w:szCs w:val="22"/>
        </w:rPr>
      </w:pPr>
    </w:p>
    <w:p w:rsidR="00E413A8" w:rsidRPr="000118E9" w:rsidRDefault="00E413A8" w:rsidP="000118E9">
      <w:pPr>
        <w:jc w:val="both"/>
        <w:rPr>
          <w:b/>
          <w:bCs/>
          <w:sz w:val="22"/>
          <w:szCs w:val="22"/>
        </w:rPr>
      </w:pPr>
      <w:r w:rsidRPr="000118E9">
        <w:rPr>
          <w:b/>
          <w:bCs/>
          <w:sz w:val="22"/>
          <w:szCs w:val="22"/>
        </w:rPr>
        <w:t>14.9. Assegura-se, ainda, o direito de interpor recurso contra a decisão de:</w:t>
      </w:r>
    </w:p>
    <w:p w:rsidR="00E413A8" w:rsidRPr="000118E9" w:rsidRDefault="00E413A8" w:rsidP="000118E9">
      <w:pPr>
        <w:jc w:val="both"/>
        <w:rPr>
          <w:sz w:val="22"/>
          <w:szCs w:val="22"/>
        </w:rPr>
      </w:pPr>
    </w:p>
    <w:p w:rsidR="00E413A8" w:rsidRPr="000118E9" w:rsidRDefault="00E413A8" w:rsidP="000118E9">
      <w:pPr>
        <w:numPr>
          <w:ilvl w:val="0"/>
          <w:numId w:val="6"/>
        </w:numPr>
        <w:jc w:val="both"/>
        <w:rPr>
          <w:sz w:val="22"/>
          <w:szCs w:val="22"/>
        </w:rPr>
      </w:pPr>
      <w:r w:rsidRPr="000118E9">
        <w:rPr>
          <w:sz w:val="22"/>
          <w:szCs w:val="22"/>
        </w:rPr>
        <w:t>Anular ou revogar o Pregão Eletrônico;</w:t>
      </w:r>
    </w:p>
    <w:p w:rsidR="00EA1078" w:rsidRPr="000118E9" w:rsidRDefault="00EA1078" w:rsidP="000118E9">
      <w:pPr>
        <w:ind w:left="927"/>
        <w:jc w:val="both"/>
        <w:rPr>
          <w:sz w:val="22"/>
          <w:szCs w:val="22"/>
        </w:rPr>
      </w:pPr>
    </w:p>
    <w:p w:rsidR="00E413A8" w:rsidRPr="000118E9" w:rsidRDefault="00E413A8" w:rsidP="000118E9">
      <w:pPr>
        <w:ind w:left="567"/>
        <w:jc w:val="both"/>
        <w:rPr>
          <w:sz w:val="22"/>
          <w:szCs w:val="22"/>
        </w:rPr>
      </w:pPr>
      <w:r w:rsidRPr="000118E9">
        <w:rPr>
          <w:sz w:val="22"/>
          <w:szCs w:val="22"/>
        </w:rPr>
        <w:t xml:space="preserve">b) Determinar a aplicação das penalidades de advertência, multa, suspensão temporária do direito de licitar e contratar com o Governo do Estado de Rondônia. </w:t>
      </w:r>
    </w:p>
    <w:p w:rsidR="00E413A8" w:rsidRPr="000118E9" w:rsidRDefault="00E413A8" w:rsidP="000118E9">
      <w:pPr>
        <w:ind w:left="567"/>
        <w:jc w:val="both"/>
        <w:rPr>
          <w:sz w:val="22"/>
          <w:szCs w:val="22"/>
        </w:rPr>
      </w:pPr>
    </w:p>
    <w:p w:rsidR="00E413A8" w:rsidRPr="000118E9" w:rsidRDefault="00E413A8" w:rsidP="000118E9">
      <w:pPr>
        <w:jc w:val="both"/>
        <w:rPr>
          <w:sz w:val="22"/>
          <w:szCs w:val="22"/>
        </w:rPr>
      </w:pPr>
      <w:r w:rsidRPr="000118E9">
        <w:rPr>
          <w:b/>
          <w:sz w:val="22"/>
          <w:szCs w:val="22"/>
        </w:rPr>
        <w:t>14.9.1</w:t>
      </w:r>
      <w:r w:rsidRPr="000118E9">
        <w:rPr>
          <w:sz w:val="22"/>
          <w:szCs w:val="22"/>
        </w:rPr>
        <w:t>. Os recursos acima deverão ser interpostos no prazo de 05 (cinco) dias úteis a contar da intimação do ato, e terão efeito suspensivo;</w:t>
      </w:r>
    </w:p>
    <w:p w:rsidR="00E413A8" w:rsidRPr="000118E9" w:rsidRDefault="00E413A8" w:rsidP="000118E9">
      <w:pPr>
        <w:jc w:val="both"/>
        <w:rPr>
          <w:sz w:val="22"/>
          <w:szCs w:val="22"/>
        </w:rPr>
      </w:pPr>
    </w:p>
    <w:p w:rsidR="00E413A8" w:rsidRPr="000118E9" w:rsidRDefault="00E413A8" w:rsidP="000118E9">
      <w:pPr>
        <w:jc w:val="both"/>
        <w:rPr>
          <w:sz w:val="22"/>
          <w:szCs w:val="22"/>
        </w:rPr>
      </w:pPr>
      <w:r w:rsidRPr="000118E9">
        <w:rPr>
          <w:b/>
          <w:sz w:val="22"/>
          <w:szCs w:val="22"/>
        </w:rPr>
        <w:t>14.9.2.</w:t>
      </w:r>
      <w:r w:rsidRPr="000118E9">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0118E9" w:rsidRDefault="00E413A8" w:rsidP="000118E9">
      <w:pPr>
        <w:jc w:val="both"/>
        <w:rPr>
          <w:sz w:val="22"/>
          <w:szCs w:val="22"/>
        </w:rPr>
      </w:pPr>
    </w:p>
    <w:p w:rsidR="00E413A8" w:rsidRPr="000118E9" w:rsidRDefault="00E413A8" w:rsidP="000118E9">
      <w:pPr>
        <w:jc w:val="both"/>
        <w:rPr>
          <w:sz w:val="22"/>
          <w:szCs w:val="22"/>
        </w:rPr>
      </w:pPr>
      <w:r w:rsidRPr="000118E9">
        <w:rPr>
          <w:b/>
          <w:sz w:val="22"/>
          <w:szCs w:val="22"/>
        </w:rPr>
        <w:t>14.9.3.</w:t>
      </w:r>
      <w:r w:rsidRPr="000118E9">
        <w:rPr>
          <w:sz w:val="22"/>
          <w:szCs w:val="22"/>
        </w:rPr>
        <w:t xml:space="preserve"> Os recursos interpostos fora do prazo não serão acolhidos;</w:t>
      </w:r>
    </w:p>
    <w:p w:rsidR="00E413A8" w:rsidRPr="000118E9" w:rsidRDefault="00E413A8" w:rsidP="000118E9">
      <w:pPr>
        <w:jc w:val="both"/>
        <w:rPr>
          <w:sz w:val="22"/>
          <w:szCs w:val="22"/>
        </w:rPr>
      </w:pPr>
    </w:p>
    <w:p w:rsidR="00E413A8" w:rsidRPr="000118E9" w:rsidRDefault="00E413A8" w:rsidP="000118E9">
      <w:pPr>
        <w:jc w:val="both"/>
        <w:rPr>
          <w:sz w:val="22"/>
          <w:szCs w:val="22"/>
        </w:rPr>
      </w:pPr>
      <w:r w:rsidRPr="000118E9">
        <w:rPr>
          <w:b/>
          <w:sz w:val="22"/>
          <w:szCs w:val="22"/>
        </w:rPr>
        <w:t>14.9.4.</w:t>
      </w:r>
      <w:r w:rsidRPr="000118E9">
        <w:rPr>
          <w:sz w:val="22"/>
          <w:szCs w:val="22"/>
        </w:rPr>
        <w:t xml:space="preserve"> Os recursos de que tratam </w:t>
      </w:r>
      <w:proofErr w:type="gramStart"/>
      <w:r w:rsidRPr="000118E9">
        <w:rPr>
          <w:sz w:val="22"/>
          <w:szCs w:val="22"/>
        </w:rPr>
        <w:t>as alíneas “a” e “b” do subitem 14.9</w:t>
      </w:r>
      <w:proofErr w:type="gramEnd"/>
      <w:r w:rsidRPr="000118E9">
        <w:rPr>
          <w:sz w:val="22"/>
          <w:szCs w:val="22"/>
        </w:rPr>
        <w:t xml:space="preserve">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0118E9" w:rsidRDefault="00E413A8" w:rsidP="000118E9">
      <w:pPr>
        <w:pStyle w:val="Corpodetexto"/>
        <w:tabs>
          <w:tab w:val="left" w:pos="4290"/>
        </w:tabs>
        <w:rPr>
          <w:sz w:val="22"/>
          <w:szCs w:val="22"/>
        </w:rPr>
      </w:pPr>
      <w:r w:rsidRPr="000118E9">
        <w:rPr>
          <w:sz w:val="22"/>
          <w:szCs w:val="22"/>
        </w:rPr>
        <w:tab/>
      </w:r>
    </w:p>
    <w:p w:rsidR="00C0295F" w:rsidRPr="000118E9" w:rsidRDefault="00C0295F" w:rsidP="000118E9">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0118E9">
        <w:rPr>
          <w:sz w:val="22"/>
          <w:szCs w:val="22"/>
        </w:rPr>
        <w:t>15 – DA ADJUDICAÇÃO E DA HOMOLOGAÇÃO</w:t>
      </w:r>
      <w:r w:rsidR="006F30E1" w:rsidRPr="000118E9">
        <w:rPr>
          <w:sz w:val="22"/>
          <w:szCs w:val="22"/>
        </w:rPr>
        <w:t>:</w:t>
      </w:r>
    </w:p>
    <w:p w:rsidR="00C0295F" w:rsidRPr="000118E9" w:rsidRDefault="00C0295F" w:rsidP="000118E9">
      <w:pPr>
        <w:pStyle w:val="P30"/>
        <w:snapToGrid/>
        <w:ind w:firstLine="1418"/>
        <w:rPr>
          <w:b w:val="0"/>
          <w:sz w:val="22"/>
          <w:szCs w:val="22"/>
        </w:rPr>
      </w:pPr>
    </w:p>
    <w:p w:rsidR="00E413A8" w:rsidRPr="000118E9" w:rsidRDefault="00E413A8" w:rsidP="000118E9">
      <w:pPr>
        <w:pStyle w:val="Recuodecorpodetexto2"/>
        <w:ind w:firstLine="0"/>
        <w:rPr>
          <w:sz w:val="22"/>
          <w:szCs w:val="22"/>
        </w:rPr>
      </w:pPr>
      <w:r w:rsidRPr="000118E9">
        <w:rPr>
          <w:b/>
          <w:sz w:val="22"/>
          <w:szCs w:val="22"/>
        </w:rPr>
        <w:t>15.1</w:t>
      </w:r>
      <w:r w:rsidRPr="000118E9">
        <w:rPr>
          <w:sz w:val="22"/>
          <w:szCs w:val="22"/>
        </w:rPr>
        <w:t xml:space="preserve">. Não havendo recursos ou decididos os recursos interpostos, depois de constatada a regularidade dos atos praticados, a </w:t>
      </w:r>
      <w:r w:rsidRPr="000118E9">
        <w:rPr>
          <w:b/>
          <w:sz w:val="22"/>
          <w:szCs w:val="22"/>
        </w:rPr>
        <w:t>Autoridade Competente adjudicará o objeto e homologará</w:t>
      </w:r>
      <w:r w:rsidRPr="000118E9">
        <w:rPr>
          <w:sz w:val="22"/>
          <w:szCs w:val="22"/>
        </w:rPr>
        <w:t xml:space="preserve"> o resultado da licitação para determinar a contratação.</w:t>
      </w:r>
    </w:p>
    <w:p w:rsidR="00E413A8" w:rsidRPr="000118E9" w:rsidRDefault="00E413A8" w:rsidP="000118E9">
      <w:pPr>
        <w:pStyle w:val="P30"/>
        <w:snapToGrid/>
        <w:rPr>
          <w:b w:val="0"/>
          <w:bCs/>
          <w:sz w:val="22"/>
          <w:szCs w:val="22"/>
        </w:rPr>
      </w:pPr>
    </w:p>
    <w:p w:rsidR="00E413A8" w:rsidRPr="000118E9" w:rsidRDefault="00E413A8" w:rsidP="000118E9">
      <w:pPr>
        <w:pStyle w:val="P30"/>
        <w:snapToGrid/>
        <w:ind w:left="567"/>
        <w:rPr>
          <w:b w:val="0"/>
          <w:bCs/>
          <w:sz w:val="22"/>
          <w:szCs w:val="22"/>
        </w:rPr>
      </w:pPr>
      <w:r w:rsidRPr="000118E9">
        <w:rPr>
          <w:bCs/>
          <w:sz w:val="22"/>
          <w:szCs w:val="22"/>
        </w:rPr>
        <w:t>15.1.1.</w:t>
      </w:r>
      <w:r w:rsidRPr="000118E9">
        <w:rPr>
          <w:b w:val="0"/>
          <w:bCs/>
          <w:sz w:val="22"/>
          <w:szCs w:val="22"/>
        </w:rPr>
        <w:t xml:space="preserve"> A adjudicação do objeto será viabilizada </w:t>
      </w:r>
      <w:r w:rsidR="00694B6B" w:rsidRPr="000118E9">
        <w:rPr>
          <w:b w:val="0"/>
          <w:bCs/>
          <w:sz w:val="22"/>
          <w:szCs w:val="22"/>
        </w:rPr>
        <w:t>pelo (</w:t>
      </w:r>
      <w:r w:rsidRPr="000118E9">
        <w:rPr>
          <w:b w:val="0"/>
          <w:bCs/>
          <w:sz w:val="22"/>
          <w:szCs w:val="22"/>
        </w:rPr>
        <w:t xml:space="preserve">a) </w:t>
      </w:r>
      <w:r w:rsidR="006F30E1" w:rsidRPr="000118E9">
        <w:rPr>
          <w:b w:val="0"/>
          <w:bCs/>
          <w:sz w:val="22"/>
          <w:szCs w:val="22"/>
        </w:rPr>
        <w:t>Pregoeiro (</w:t>
      </w:r>
      <w:r w:rsidRPr="000118E9">
        <w:rPr>
          <w:b w:val="0"/>
          <w:bCs/>
          <w:sz w:val="22"/>
          <w:szCs w:val="22"/>
        </w:rPr>
        <w:t xml:space="preserve">a) sempre que não houver recurso. </w:t>
      </w:r>
    </w:p>
    <w:p w:rsidR="00E413A8" w:rsidRPr="000118E9" w:rsidRDefault="00E413A8" w:rsidP="000118E9">
      <w:pPr>
        <w:pStyle w:val="P30"/>
        <w:snapToGrid/>
        <w:spacing w:before="120"/>
        <w:ind w:left="567"/>
        <w:rPr>
          <w:b w:val="0"/>
          <w:bCs/>
          <w:sz w:val="22"/>
          <w:szCs w:val="22"/>
        </w:rPr>
      </w:pPr>
      <w:r w:rsidRPr="000118E9">
        <w:rPr>
          <w:bCs/>
          <w:sz w:val="22"/>
          <w:szCs w:val="22"/>
        </w:rPr>
        <w:t>15.1.2.</w:t>
      </w:r>
      <w:r w:rsidRPr="000118E9">
        <w:rPr>
          <w:b w:val="0"/>
          <w:bCs/>
          <w:sz w:val="22"/>
          <w:szCs w:val="22"/>
        </w:rPr>
        <w:t xml:space="preserve"> Havendo recurso, a adjudicação será efetuada pela Autoridade Competente que decidiu o recurso.</w:t>
      </w:r>
    </w:p>
    <w:p w:rsidR="00E413A8" w:rsidRPr="000118E9" w:rsidRDefault="00E413A8" w:rsidP="000118E9">
      <w:pPr>
        <w:pStyle w:val="P30"/>
        <w:snapToGrid/>
        <w:rPr>
          <w:b w:val="0"/>
          <w:bCs/>
          <w:sz w:val="22"/>
          <w:szCs w:val="22"/>
        </w:rPr>
      </w:pPr>
    </w:p>
    <w:p w:rsidR="00E413A8" w:rsidRPr="000118E9" w:rsidRDefault="00E413A8" w:rsidP="000118E9">
      <w:pPr>
        <w:pStyle w:val="P30"/>
        <w:snapToGrid/>
        <w:rPr>
          <w:b w:val="0"/>
          <w:bCs/>
          <w:sz w:val="22"/>
          <w:szCs w:val="22"/>
        </w:rPr>
      </w:pPr>
      <w:r w:rsidRPr="000118E9">
        <w:rPr>
          <w:bCs/>
          <w:sz w:val="22"/>
          <w:szCs w:val="22"/>
        </w:rPr>
        <w:t>15.2.</w:t>
      </w:r>
      <w:r w:rsidRPr="000118E9">
        <w:rPr>
          <w:b w:val="0"/>
          <w:bCs/>
          <w:sz w:val="22"/>
          <w:szCs w:val="22"/>
        </w:rPr>
        <w:t xml:space="preserve"> A homologação da licitação é de responsabilidade da Autoridade Competente (Ordenador de Despesas) e só poderá ser realizada em ato posterior à adjudicação.</w:t>
      </w:r>
    </w:p>
    <w:p w:rsidR="00E413A8" w:rsidRPr="000118E9" w:rsidRDefault="000178FE" w:rsidP="000118E9">
      <w:pPr>
        <w:pStyle w:val="Ttulo5"/>
        <w:tabs>
          <w:tab w:val="left" w:pos="2192"/>
        </w:tabs>
        <w:ind w:left="567"/>
        <w:rPr>
          <w:sz w:val="22"/>
          <w:szCs w:val="22"/>
        </w:rPr>
      </w:pPr>
      <w:r w:rsidRPr="000118E9">
        <w:rPr>
          <w:sz w:val="22"/>
          <w:szCs w:val="22"/>
        </w:rPr>
        <w:tab/>
      </w:r>
    </w:p>
    <w:p w:rsidR="00E413A8" w:rsidRPr="000118E9" w:rsidRDefault="00E413A8" w:rsidP="000118E9">
      <w:pPr>
        <w:jc w:val="both"/>
        <w:rPr>
          <w:sz w:val="22"/>
          <w:szCs w:val="22"/>
        </w:rPr>
      </w:pPr>
      <w:proofErr w:type="gramStart"/>
      <w:r w:rsidRPr="000118E9">
        <w:rPr>
          <w:b/>
          <w:sz w:val="22"/>
          <w:szCs w:val="22"/>
        </w:rPr>
        <w:t>15.3.</w:t>
      </w:r>
      <w:proofErr w:type="gramEnd"/>
      <w:r w:rsidR="000178FE" w:rsidRPr="000118E9">
        <w:rPr>
          <w:sz w:val="22"/>
          <w:szCs w:val="22"/>
        </w:rPr>
        <w:t>A classificação dos lances apresentados, o resultado da licitação e da adjudicação, bem como as demais informações relativas à sessão pública do Pregão Eletrônico constará</w:t>
      </w:r>
      <w:r w:rsidRPr="000118E9">
        <w:rPr>
          <w:sz w:val="22"/>
          <w:szCs w:val="22"/>
        </w:rPr>
        <w:t xml:space="preserve"> de ata e documentos divulgados no </w:t>
      </w:r>
      <w:r w:rsidRPr="000118E9">
        <w:rPr>
          <w:sz w:val="22"/>
          <w:szCs w:val="22"/>
        </w:rPr>
        <w:lastRenderedPageBreak/>
        <w:t xml:space="preserve">Sistema Eletrônico do site </w:t>
      </w:r>
      <w:r w:rsidR="0004203F" w:rsidRPr="000118E9">
        <w:rPr>
          <w:b/>
          <w:sz w:val="22"/>
          <w:szCs w:val="22"/>
        </w:rPr>
        <w:t>www.comprasnet.</w:t>
      </w:r>
      <w:r w:rsidR="006F30E1" w:rsidRPr="000118E9">
        <w:rPr>
          <w:b/>
          <w:sz w:val="22"/>
          <w:szCs w:val="22"/>
        </w:rPr>
        <w:t>gov.br</w:t>
      </w:r>
      <w:r w:rsidRPr="000118E9">
        <w:rPr>
          <w:sz w:val="22"/>
          <w:szCs w:val="22"/>
        </w:rPr>
        <w:t xml:space="preserve">, sem prejuízo das demais formas de publicidade previstas na legislação pertinente. </w:t>
      </w:r>
    </w:p>
    <w:p w:rsidR="00694B6B" w:rsidRPr="000118E9" w:rsidRDefault="00694B6B" w:rsidP="000118E9">
      <w:pPr>
        <w:jc w:val="both"/>
        <w:rPr>
          <w:sz w:val="22"/>
          <w:szCs w:val="22"/>
        </w:rPr>
      </w:pPr>
    </w:p>
    <w:p w:rsidR="00874845" w:rsidRPr="000118E9" w:rsidRDefault="00874845" w:rsidP="000118E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0118E9">
        <w:rPr>
          <w:b/>
          <w:bCs/>
          <w:sz w:val="22"/>
          <w:szCs w:val="22"/>
        </w:rPr>
        <w:t>16 – DO PAGAMENTO</w:t>
      </w:r>
      <w:r w:rsidR="00FC265F" w:rsidRPr="000118E9">
        <w:rPr>
          <w:b/>
          <w:bCs/>
          <w:sz w:val="22"/>
          <w:szCs w:val="22"/>
        </w:rPr>
        <w:t>:</w:t>
      </w:r>
    </w:p>
    <w:p w:rsidR="005C438F" w:rsidRPr="000118E9" w:rsidRDefault="005C438F" w:rsidP="000118E9">
      <w:pPr>
        <w:tabs>
          <w:tab w:val="left" w:pos="2100"/>
        </w:tabs>
        <w:jc w:val="both"/>
        <w:rPr>
          <w:b/>
          <w:bCs/>
          <w:sz w:val="22"/>
          <w:szCs w:val="22"/>
        </w:rPr>
      </w:pPr>
    </w:p>
    <w:p w:rsidR="00C33FB7" w:rsidRPr="000118E9" w:rsidRDefault="00C33FB7" w:rsidP="000118E9">
      <w:pPr>
        <w:pStyle w:val="PargrafodaLista"/>
        <w:numPr>
          <w:ilvl w:val="1"/>
          <w:numId w:val="20"/>
        </w:numPr>
        <w:tabs>
          <w:tab w:val="left" w:pos="567"/>
        </w:tabs>
        <w:suppressAutoHyphens/>
        <w:spacing w:line="240" w:lineRule="auto"/>
        <w:ind w:left="0" w:firstLine="0"/>
        <w:jc w:val="both"/>
        <w:rPr>
          <w:rFonts w:ascii="Times New Roman" w:hAnsi="Times New Roman"/>
        </w:rPr>
      </w:pPr>
      <w:r w:rsidRPr="000118E9">
        <w:rPr>
          <w:rFonts w:ascii="Times New Roman" w:hAnsi="Times New Roman"/>
        </w:rPr>
        <w:t xml:space="preserve">As condições de pagamento </w:t>
      </w:r>
      <w:proofErr w:type="gramStart"/>
      <w:r w:rsidRPr="000118E9">
        <w:rPr>
          <w:rFonts w:ascii="Times New Roman" w:hAnsi="Times New Roman"/>
        </w:rPr>
        <w:t>observarão,</w:t>
      </w:r>
      <w:proofErr w:type="gramEnd"/>
      <w:r w:rsidRPr="000118E9">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0118E9" w:rsidRDefault="00C33FB7" w:rsidP="000118E9">
      <w:pPr>
        <w:pStyle w:val="PargrafodaLista"/>
        <w:tabs>
          <w:tab w:val="left" w:pos="567"/>
          <w:tab w:val="left" w:pos="2174"/>
        </w:tabs>
        <w:suppressAutoHyphens/>
        <w:spacing w:line="240" w:lineRule="auto"/>
        <w:ind w:left="0"/>
        <w:jc w:val="both"/>
        <w:rPr>
          <w:rFonts w:ascii="Times New Roman" w:hAnsi="Times New Roman"/>
        </w:rPr>
      </w:pPr>
      <w:r w:rsidRPr="000118E9">
        <w:rPr>
          <w:rFonts w:ascii="Times New Roman" w:hAnsi="Times New Roman"/>
        </w:rPr>
        <w:tab/>
      </w:r>
    </w:p>
    <w:p w:rsidR="00C33FB7" w:rsidRPr="000118E9" w:rsidRDefault="00C33FB7" w:rsidP="000118E9">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0118E9">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0118E9" w:rsidRDefault="00C33FB7" w:rsidP="000118E9">
      <w:pPr>
        <w:pStyle w:val="PargrafodaLista"/>
        <w:tabs>
          <w:tab w:val="left" w:pos="567"/>
        </w:tabs>
        <w:suppressAutoHyphens/>
        <w:spacing w:after="0" w:line="240" w:lineRule="auto"/>
        <w:ind w:left="1778"/>
        <w:jc w:val="both"/>
        <w:rPr>
          <w:rFonts w:ascii="Times New Roman" w:hAnsi="Times New Roman"/>
        </w:rPr>
      </w:pPr>
    </w:p>
    <w:p w:rsidR="00C33FB7" w:rsidRPr="000118E9" w:rsidRDefault="00C33FB7" w:rsidP="000118E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0118E9">
        <w:rPr>
          <w:rFonts w:ascii="Times New Roman" w:hAnsi="Times New Roman"/>
        </w:rPr>
        <w:t>Comprovação da efetiva entrega do quantitativo de refeições faturado.</w:t>
      </w:r>
    </w:p>
    <w:p w:rsidR="00C33FB7" w:rsidRPr="000118E9" w:rsidRDefault="00C33FB7" w:rsidP="000118E9">
      <w:pPr>
        <w:pStyle w:val="PargrafodaLista"/>
        <w:tabs>
          <w:tab w:val="left" w:pos="567"/>
          <w:tab w:val="left" w:pos="1134"/>
        </w:tabs>
        <w:suppressAutoHyphens/>
        <w:spacing w:after="0" w:line="240" w:lineRule="auto"/>
        <w:ind w:left="1288"/>
        <w:jc w:val="both"/>
        <w:rPr>
          <w:rFonts w:ascii="Times New Roman" w:hAnsi="Times New Roman"/>
        </w:rPr>
      </w:pPr>
    </w:p>
    <w:p w:rsidR="00C33FB7" w:rsidRPr="000118E9" w:rsidRDefault="00C33FB7" w:rsidP="000118E9">
      <w:pPr>
        <w:pStyle w:val="PargrafodaLista"/>
        <w:numPr>
          <w:ilvl w:val="2"/>
          <w:numId w:val="21"/>
        </w:numPr>
        <w:tabs>
          <w:tab w:val="left" w:pos="567"/>
          <w:tab w:val="left" w:pos="1134"/>
        </w:tabs>
        <w:suppressAutoHyphens/>
        <w:spacing w:after="0" w:line="240" w:lineRule="auto"/>
        <w:jc w:val="both"/>
        <w:rPr>
          <w:rFonts w:ascii="Times New Roman" w:hAnsi="Times New Roman"/>
        </w:rPr>
      </w:pPr>
      <w:r w:rsidRPr="000118E9">
        <w:rPr>
          <w:rFonts w:ascii="Times New Roman" w:hAnsi="Times New Roman"/>
        </w:rPr>
        <w:t>Certidão de Registro e Quitação – CRQ, dentro do prazo de validade, emitida pelo Conselho Regional de Nutrição 7ª Região.</w:t>
      </w:r>
    </w:p>
    <w:p w:rsidR="00C33FB7" w:rsidRPr="000118E9" w:rsidRDefault="00C33FB7" w:rsidP="000118E9">
      <w:pPr>
        <w:pStyle w:val="PargrafodaLista"/>
        <w:tabs>
          <w:tab w:val="left" w:pos="567"/>
          <w:tab w:val="left" w:pos="1134"/>
        </w:tabs>
        <w:suppressAutoHyphens/>
        <w:spacing w:after="0" w:line="240" w:lineRule="auto"/>
        <w:ind w:left="1288"/>
        <w:jc w:val="both"/>
        <w:rPr>
          <w:rFonts w:ascii="Times New Roman" w:hAnsi="Times New Roman"/>
        </w:rPr>
      </w:pPr>
    </w:p>
    <w:p w:rsidR="00C33FB7" w:rsidRPr="000118E9" w:rsidRDefault="00C33FB7" w:rsidP="000118E9">
      <w:pPr>
        <w:pStyle w:val="PargrafodaLista"/>
        <w:numPr>
          <w:ilvl w:val="2"/>
          <w:numId w:val="21"/>
        </w:numPr>
        <w:tabs>
          <w:tab w:val="left" w:pos="1134"/>
        </w:tabs>
        <w:suppressAutoHyphens/>
        <w:spacing w:after="0" w:line="240" w:lineRule="auto"/>
        <w:jc w:val="both"/>
        <w:rPr>
          <w:rFonts w:ascii="Times New Roman" w:hAnsi="Times New Roman"/>
        </w:rPr>
      </w:pPr>
      <w:r w:rsidRPr="000118E9">
        <w:rPr>
          <w:rFonts w:ascii="Times New Roman" w:hAnsi="Times New Roman"/>
        </w:rPr>
        <w:t>Prova de regularidade fiscal e trabalhista, vigentes na data do recebimento da Nota Fiscal pela Comissão, composta por no mínino os seguintes documentos:</w:t>
      </w:r>
    </w:p>
    <w:p w:rsidR="00C33FB7" w:rsidRPr="000118E9" w:rsidRDefault="00C33FB7" w:rsidP="000118E9">
      <w:pPr>
        <w:tabs>
          <w:tab w:val="left" w:pos="1134"/>
        </w:tabs>
        <w:suppressAutoHyphens/>
        <w:jc w:val="both"/>
        <w:rPr>
          <w:sz w:val="22"/>
          <w:szCs w:val="22"/>
        </w:rPr>
      </w:pPr>
    </w:p>
    <w:p w:rsidR="00C33FB7" w:rsidRPr="000118E9" w:rsidRDefault="00C33FB7" w:rsidP="000118E9">
      <w:pPr>
        <w:numPr>
          <w:ilvl w:val="0"/>
          <w:numId w:val="11"/>
        </w:numPr>
        <w:tabs>
          <w:tab w:val="left" w:pos="1134"/>
        </w:tabs>
        <w:suppressAutoHyphens/>
        <w:ind w:left="709" w:firstLine="0"/>
        <w:contextualSpacing/>
        <w:jc w:val="both"/>
        <w:rPr>
          <w:sz w:val="22"/>
          <w:szCs w:val="22"/>
        </w:rPr>
      </w:pPr>
      <w:r w:rsidRPr="000118E9">
        <w:rPr>
          <w:sz w:val="22"/>
          <w:szCs w:val="22"/>
        </w:rPr>
        <w:t>Certificado de Regularidade do FGTS.</w:t>
      </w:r>
    </w:p>
    <w:p w:rsidR="00C33FB7" w:rsidRPr="000118E9" w:rsidRDefault="00C33FB7" w:rsidP="000118E9">
      <w:pPr>
        <w:tabs>
          <w:tab w:val="left" w:pos="851"/>
          <w:tab w:val="left" w:pos="1134"/>
        </w:tabs>
        <w:suppressAutoHyphens/>
        <w:ind w:left="709"/>
        <w:contextualSpacing/>
        <w:jc w:val="both"/>
        <w:rPr>
          <w:sz w:val="22"/>
          <w:szCs w:val="22"/>
        </w:rPr>
      </w:pPr>
    </w:p>
    <w:p w:rsidR="00C33FB7" w:rsidRPr="000118E9" w:rsidRDefault="00C33FB7" w:rsidP="000118E9">
      <w:pPr>
        <w:numPr>
          <w:ilvl w:val="0"/>
          <w:numId w:val="11"/>
        </w:numPr>
        <w:tabs>
          <w:tab w:val="left" w:pos="851"/>
          <w:tab w:val="left" w:pos="1134"/>
        </w:tabs>
        <w:suppressAutoHyphens/>
        <w:ind w:left="709" w:firstLine="0"/>
        <w:contextualSpacing/>
        <w:jc w:val="both"/>
        <w:rPr>
          <w:sz w:val="22"/>
          <w:szCs w:val="22"/>
        </w:rPr>
      </w:pPr>
      <w:r w:rsidRPr="000118E9">
        <w:rPr>
          <w:sz w:val="22"/>
          <w:szCs w:val="22"/>
        </w:rPr>
        <w:t>Certidão Negativa de Débitos de Contribuições Previdenciárias.</w:t>
      </w:r>
    </w:p>
    <w:p w:rsidR="00C33FB7" w:rsidRPr="000118E9" w:rsidRDefault="00C33FB7" w:rsidP="000118E9">
      <w:pPr>
        <w:tabs>
          <w:tab w:val="left" w:pos="851"/>
          <w:tab w:val="left" w:pos="1134"/>
        </w:tabs>
        <w:suppressAutoHyphens/>
        <w:ind w:left="709"/>
        <w:contextualSpacing/>
        <w:jc w:val="both"/>
        <w:rPr>
          <w:sz w:val="22"/>
          <w:szCs w:val="22"/>
        </w:rPr>
      </w:pPr>
    </w:p>
    <w:p w:rsidR="00C33FB7" w:rsidRPr="000118E9" w:rsidRDefault="00C33FB7" w:rsidP="000118E9">
      <w:pPr>
        <w:numPr>
          <w:ilvl w:val="0"/>
          <w:numId w:val="11"/>
        </w:numPr>
        <w:tabs>
          <w:tab w:val="left" w:pos="851"/>
          <w:tab w:val="left" w:pos="1134"/>
        </w:tabs>
        <w:suppressAutoHyphens/>
        <w:ind w:left="709" w:firstLine="0"/>
        <w:contextualSpacing/>
        <w:jc w:val="both"/>
        <w:rPr>
          <w:sz w:val="22"/>
          <w:szCs w:val="22"/>
        </w:rPr>
      </w:pPr>
      <w:r w:rsidRPr="000118E9">
        <w:rPr>
          <w:sz w:val="22"/>
          <w:szCs w:val="22"/>
        </w:rPr>
        <w:t>Certidão Conjunta da SRF e PGFN Negativa – Tributos Federais e Dívida Ativa da União.</w:t>
      </w:r>
    </w:p>
    <w:p w:rsidR="00C33FB7" w:rsidRPr="000118E9" w:rsidRDefault="00C33FB7" w:rsidP="000118E9">
      <w:pPr>
        <w:tabs>
          <w:tab w:val="left" w:pos="851"/>
          <w:tab w:val="left" w:pos="1134"/>
        </w:tabs>
        <w:suppressAutoHyphens/>
        <w:ind w:left="709"/>
        <w:contextualSpacing/>
        <w:jc w:val="both"/>
        <w:rPr>
          <w:sz w:val="22"/>
          <w:szCs w:val="22"/>
        </w:rPr>
      </w:pPr>
    </w:p>
    <w:p w:rsidR="00C33FB7" w:rsidRPr="000118E9" w:rsidRDefault="00C33FB7" w:rsidP="000118E9">
      <w:pPr>
        <w:numPr>
          <w:ilvl w:val="0"/>
          <w:numId w:val="11"/>
        </w:numPr>
        <w:tabs>
          <w:tab w:val="left" w:pos="851"/>
          <w:tab w:val="left" w:pos="1134"/>
        </w:tabs>
        <w:suppressAutoHyphens/>
        <w:ind w:left="709" w:firstLine="0"/>
        <w:contextualSpacing/>
        <w:jc w:val="both"/>
        <w:rPr>
          <w:sz w:val="22"/>
          <w:szCs w:val="22"/>
        </w:rPr>
      </w:pPr>
      <w:r w:rsidRPr="000118E9">
        <w:rPr>
          <w:sz w:val="22"/>
          <w:szCs w:val="22"/>
        </w:rPr>
        <w:t>Certidão Negativa da Fazenda Estadual.</w:t>
      </w:r>
    </w:p>
    <w:p w:rsidR="00C33FB7" w:rsidRPr="000118E9" w:rsidRDefault="00C33FB7" w:rsidP="000118E9">
      <w:pPr>
        <w:numPr>
          <w:ilvl w:val="0"/>
          <w:numId w:val="11"/>
        </w:numPr>
        <w:tabs>
          <w:tab w:val="left" w:pos="851"/>
          <w:tab w:val="left" w:pos="1134"/>
        </w:tabs>
        <w:suppressAutoHyphens/>
        <w:ind w:left="709" w:firstLine="0"/>
        <w:contextualSpacing/>
        <w:jc w:val="both"/>
        <w:rPr>
          <w:sz w:val="22"/>
          <w:szCs w:val="22"/>
        </w:rPr>
      </w:pPr>
      <w:r w:rsidRPr="000118E9">
        <w:rPr>
          <w:sz w:val="22"/>
          <w:szCs w:val="22"/>
        </w:rPr>
        <w:t>Certidão Negativa de Tributos Mobiliários Municipais.</w:t>
      </w:r>
    </w:p>
    <w:p w:rsidR="00C33FB7" w:rsidRPr="000118E9" w:rsidRDefault="00C33FB7" w:rsidP="000118E9">
      <w:pPr>
        <w:tabs>
          <w:tab w:val="left" w:pos="851"/>
          <w:tab w:val="left" w:pos="1134"/>
        </w:tabs>
        <w:suppressAutoHyphens/>
        <w:ind w:left="709"/>
        <w:contextualSpacing/>
        <w:jc w:val="both"/>
        <w:rPr>
          <w:sz w:val="22"/>
          <w:szCs w:val="22"/>
        </w:rPr>
      </w:pPr>
    </w:p>
    <w:p w:rsidR="00C33FB7" w:rsidRPr="000118E9" w:rsidRDefault="00C33FB7" w:rsidP="000118E9">
      <w:pPr>
        <w:numPr>
          <w:ilvl w:val="0"/>
          <w:numId w:val="11"/>
        </w:numPr>
        <w:tabs>
          <w:tab w:val="left" w:pos="851"/>
          <w:tab w:val="left" w:pos="1134"/>
        </w:tabs>
        <w:suppressAutoHyphens/>
        <w:ind w:left="709" w:firstLine="0"/>
        <w:contextualSpacing/>
        <w:jc w:val="both"/>
        <w:rPr>
          <w:sz w:val="22"/>
          <w:szCs w:val="22"/>
        </w:rPr>
      </w:pPr>
      <w:r w:rsidRPr="000118E9">
        <w:rPr>
          <w:sz w:val="22"/>
          <w:szCs w:val="22"/>
        </w:rPr>
        <w:t>Certidão Negativa de Débitos Trabalhistas.</w:t>
      </w:r>
    </w:p>
    <w:p w:rsidR="00885012" w:rsidRPr="000118E9" w:rsidRDefault="00885012" w:rsidP="000118E9">
      <w:pPr>
        <w:tabs>
          <w:tab w:val="left" w:pos="851"/>
          <w:tab w:val="left" w:pos="1134"/>
        </w:tabs>
        <w:suppressAutoHyphens/>
        <w:ind w:left="709"/>
        <w:contextualSpacing/>
        <w:jc w:val="both"/>
        <w:rPr>
          <w:sz w:val="22"/>
          <w:szCs w:val="22"/>
        </w:rPr>
      </w:pPr>
    </w:p>
    <w:p w:rsidR="00885012" w:rsidRPr="000118E9" w:rsidRDefault="00885012" w:rsidP="000118E9">
      <w:pPr>
        <w:numPr>
          <w:ilvl w:val="1"/>
          <w:numId w:val="21"/>
        </w:numPr>
        <w:tabs>
          <w:tab w:val="left" w:pos="567"/>
        </w:tabs>
        <w:suppressAutoHyphens/>
        <w:ind w:left="0" w:firstLine="0"/>
        <w:contextualSpacing/>
        <w:jc w:val="both"/>
        <w:rPr>
          <w:sz w:val="22"/>
          <w:szCs w:val="22"/>
        </w:rPr>
      </w:pPr>
      <w:r w:rsidRPr="000118E9">
        <w:rPr>
          <w:bCs/>
          <w:sz w:val="22"/>
          <w:szCs w:val="22"/>
        </w:rPr>
        <w:t>Os documentos de regularidade fiscal e trabalhista constituem condição indispensável para o efetivo pagamento da despesa, de acordo com a Instrução Normativa nº 00</w:t>
      </w:r>
      <w:r w:rsidR="00B51F5D" w:rsidRPr="000118E9">
        <w:rPr>
          <w:bCs/>
          <w:sz w:val="22"/>
          <w:szCs w:val="22"/>
        </w:rPr>
        <w:t>1</w:t>
      </w:r>
      <w:r w:rsidRPr="000118E9">
        <w:rPr>
          <w:bCs/>
          <w:sz w:val="22"/>
          <w:szCs w:val="22"/>
        </w:rPr>
        <w:t>/CGE/20</w:t>
      </w:r>
      <w:r w:rsidR="00B51F5D" w:rsidRPr="000118E9">
        <w:rPr>
          <w:bCs/>
          <w:sz w:val="22"/>
          <w:szCs w:val="22"/>
        </w:rPr>
        <w:t>13</w:t>
      </w:r>
      <w:r w:rsidRPr="000118E9">
        <w:rPr>
          <w:bCs/>
          <w:sz w:val="22"/>
          <w:szCs w:val="22"/>
        </w:rPr>
        <w:t xml:space="preserve"> (DOE nº </w:t>
      </w:r>
      <w:r w:rsidR="00B51F5D" w:rsidRPr="000118E9">
        <w:rPr>
          <w:bCs/>
          <w:sz w:val="22"/>
          <w:szCs w:val="22"/>
        </w:rPr>
        <w:t>2349</w:t>
      </w:r>
      <w:r w:rsidRPr="000118E9">
        <w:rPr>
          <w:bCs/>
          <w:sz w:val="22"/>
          <w:szCs w:val="22"/>
        </w:rPr>
        <w:t xml:space="preserve"> de </w:t>
      </w:r>
      <w:r w:rsidR="00B51F5D" w:rsidRPr="000118E9">
        <w:rPr>
          <w:bCs/>
          <w:sz w:val="22"/>
          <w:szCs w:val="22"/>
        </w:rPr>
        <w:t>27/1</w:t>
      </w:r>
      <w:r w:rsidRPr="000118E9">
        <w:rPr>
          <w:bCs/>
          <w:sz w:val="22"/>
          <w:szCs w:val="22"/>
        </w:rPr>
        <w:t>1/20</w:t>
      </w:r>
      <w:r w:rsidR="00B51F5D" w:rsidRPr="000118E9">
        <w:rPr>
          <w:bCs/>
          <w:sz w:val="22"/>
          <w:szCs w:val="22"/>
        </w:rPr>
        <w:t>13</w:t>
      </w:r>
      <w:r w:rsidRPr="000118E9">
        <w:rPr>
          <w:bCs/>
          <w:sz w:val="22"/>
          <w:szCs w:val="22"/>
        </w:rPr>
        <w:t>),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r w:rsidR="00B16F35" w:rsidRPr="000118E9">
        <w:rPr>
          <w:bCs/>
          <w:sz w:val="22"/>
          <w:szCs w:val="22"/>
        </w:rPr>
        <w:t>.</w:t>
      </w:r>
    </w:p>
    <w:p w:rsidR="00B16F35" w:rsidRPr="000118E9" w:rsidRDefault="00B16F35" w:rsidP="000118E9">
      <w:pPr>
        <w:tabs>
          <w:tab w:val="left" w:pos="567"/>
        </w:tabs>
        <w:suppressAutoHyphens/>
        <w:contextualSpacing/>
        <w:jc w:val="both"/>
        <w:rPr>
          <w:sz w:val="22"/>
          <w:szCs w:val="22"/>
        </w:rPr>
      </w:pPr>
    </w:p>
    <w:p w:rsidR="00C33FB7" w:rsidRPr="000118E9" w:rsidRDefault="00C33FB7" w:rsidP="000118E9">
      <w:pPr>
        <w:numPr>
          <w:ilvl w:val="1"/>
          <w:numId w:val="21"/>
        </w:numPr>
        <w:tabs>
          <w:tab w:val="left" w:pos="567"/>
        </w:tabs>
        <w:suppressAutoHyphens/>
        <w:ind w:left="0" w:firstLine="0"/>
        <w:contextualSpacing/>
        <w:jc w:val="both"/>
        <w:rPr>
          <w:sz w:val="22"/>
          <w:szCs w:val="22"/>
        </w:rPr>
      </w:pPr>
      <w:r w:rsidRPr="000118E9">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0118E9" w:rsidRDefault="00C33FB7" w:rsidP="000118E9">
      <w:pPr>
        <w:tabs>
          <w:tab w:val="left" w:pos="567"/>
        </w:tabs>
        <w:suppressAutoHyphens/>
        <w:contextualSpacing/>
        <w:jc w:val="both"/>
        <w:rPr>
          <w:sz w:val="22"/>
          <w:szCs w:val="22"/>
        </w:rPr>
      </w:pPr>
    </w:p>
    <w:p w:rsidR="00C33FB7" w:rsidRPr="000118E9" w:rsidRDefault="00C33FB7" w:rsidP="000118E9">
      <w:pPr>
        <w:numPr>
          <w:ilvl w:val="1"/>
          <w:numId w:val="21"/>
        </w:numPr>
        <w:tabs>
          <w:tab w:val="left" w:pos="567"/>
        </w:tabs>
        <w:suppressAutoHyphens/>
        <w:ind w:left="0" w:firstLine="0"/>
        <w:contextualSpacing/>
        <w:jc w:val="both"/>
        <w:rPr>
          <w:sz w:val="22"/>
          <w:szCs w:val="22"/>
        </w:rPr>
      </w:pPr>
      <w:r w:rsidRPr="000118E9">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0118E9" w:rsidRDefault="00C33FB7" w:rsidP="000118E9">
      <w:pPr>
        <w:tabs>
          <w:tab w:val="left" w:pos="567"/>
        </w:tabs>
        <w:suppressAutoHyphens/>
        <w:contextualSpacing/>
        <w:jc w:val="both"/>
        <w:rPr>
          <w:sz w:val="22"/>
          <w:szCs w:val="22"/>
        </w:rPr>
      </w:pPr>
    </w:p>
    <w:p w:rsidR="00C33FB7" w:rsidRPr="000118E9" w:rsidRDefault="00C33FB7" w:rsidP="000118E9">
      <w:pPr>
        <w:numPr>
          <w:ilvl w:val="1"/>
          <w:numId w:val="21"/>
        </w:numPr>
        <w:tabs>
          <w:tab w:val="left" w:pos="567"/>
        </w:tabs>
        <w:suppressAutoHyphens/>
        <w:ind w:left="0" w:firstLine="0"/>
        <w:contextualSpacing/>
        <w:jc w:val="both"/>
        <w:rPr>
          <w:sz w:val="22"/>
          <w:szCs w:val="22"/>
        </w:rPr>
      </w:pPr>
      <w:r w:rsidRPr="000118E9">
        <w:rPr>
          <w:sz w:val="22"/>
          <w:szCs w:val="22"/>
        </w:rPr>
        <w:lastRenderedPageBreak/>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0118E9" w:rsidRDefault="00C33FB7" w:rsidP="000118E9">
      <w:pPr>
        <w:tabs>
          <w:tab w:val="left" w:pos="567"/>
        </w:tabs>
        <w:suppressAutoHyphens/>
        <w:contextualSpacing/>
        <w:jc w:val="both"/>
        <w:rPr>
          <w:sz w:val="22"/>
          <w:szCs w:val="22"/>
        </w:rPr>
      </w:pPr>
    </w:p>
    <w:p w:rsidR="00C33FB7" w:rsidRPr="000118E9" w:rsidRDefault="00C33FB7" w:rsidP="000118E9">
      <w:pPr>
        <w:numPr>
          <w:ilvl w:val="1"/>
          <w:numId w:val="21"/>
        </w:numPr>
        <w:tabs>
          <w:tab w:val="left" w:pos="567"/>
        </w:tabs>
        <w:suppressAutoHyphens/>
        <w:ind w:left="0" w:firstLine="0"/>
        <w:contextualSpacing/>
        <w:jc w:val="both"/>
        <w:rPr>
          <w:sz w:val="22"/>
          <w:szCs w:val="22"/>
        </w:rPr>
      </w:pPr>
      <w:r w:rsidRPr="000118E9">
        <w:rPr>
          <w:sz w:val="22"/>
          <w:szCs w:val="22"/>
        </w:rPr>
        <w:t xml:space="preserve">A liquidação da despesa deve ocorrer em até vinte dias corridos da apresentação </w:t>
      </w:r>
      <w:proofErr w:type="gramStart"/>
      <w:r w:rsidRPr="000118E9">
        <w:rPr>
          <w:sz w:val="22"/>
          <w:szCs w:val="22"/>
        </w:rPr>
        <w:t>dos documento</w:t>
      </w:r>
      <w:proofErr w:type="gramEnd"/>
      <w:r w:rsidRPr="000118E9">
        <w:rPr>
          <w:sz w:val="22"/>
          <w:szCs w:val="22"/>
        </w:rPr>
        <w:t xml:space="preserve"> à Comissão.</w:t>
      </w:r>
    </w:p>
    <w:p w:rsidR="00C33FB7" w:rsidRPr="000118E9" w:rsidRDefault="00C33FB7" w:rsidP="000118E9">
      <w:pPr>
        <w:tabs>
          <w:tab w:val="left" w:pos="567"/>
        </w:tabs>
        <w:suppressAutoHyphens/>
        <w:contextualSpacing/>
        <w:jc w:val="both"/>
        <w:rPr>
          <w:sz w:val="22"/>
          <w:szCs w:val="22"/>
        </w:rPr>
      </w:pPr>
    </w:p>
    <w:p w:rsidR="00C33FB7" w:rsidRPr="000118E9" w:rsidRDefault="00C33FB7" w:rsidP="000118E9">
      <w:pPr>
        <w:numPr>
          <w:ilvl w:val="1"/>
          <w:numId w:val="21"/>
        </w:numPr>
        <w:tabs>
          <w:tab w:val="left" w:pos="567"/>
        </w:tabs>
        <w:suppressAutoHyphens/>
        <w:ind w:left="0" w:firstLine="0"/>
        <w:contextualSpacing/>
        <w:jc w:val="both"/>
        <w:rPr>
          <w:sz w:val="22"/>
          <w:szCs w:val="22"/>
        </w:rPr>
      </w:pPr>
      <w:r w:rsidRPr="000118E9">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Pr="000118E9" w:rsidRDefault="00086C97" w:rsidP="000118E9">
      <w:pPr>
        <w:tabs>
          <w:tab w:val="left" w:pos="567"/>
        </w:tabs>
        <w:suppressAutoHyphens/>
        <w:contextualSpacing/>
        <w:jc w:val="both"/>
        <w:rPr>
          <w:sz w:val="22"/>
          <w:szCs w:val="22"/>
        </w:rPr>
      </w:pPr>
    </w:p>
    <w:p w:rsidR="00086C97" w:rsidRPr="000118E9" w:rsidRDefault="00086C97" w:rsidP="000118E9">
      <w:pPr>
        <w:numPr>
          <w:ilvl w:val="1"/>
          <w:numId w:val="21"/>
        </w:numPr>
        <w:tabs>
          <w:tab w:val="left" w:pos="567"/>
        </w:tabs>
        <w:suppressAutoHyphens/>
        <w:ind w:left="0" w:firstLine="0"/>
        <w:contextualSpacing/>
        <w:jc w:val="both"/>
        <w:rPr>
          <w:sz w:val="22"/>
          <w:szCs w:val="22"/>
        </w:rPr>
      </w:pPr>
      <w:r w:rsidRPr="000118E9">
        <w:rPr>
          <w:sz w:val="22"/>
          <w:szCs w:val="22"/>
        </w:rPr>
        <w:t xml:space="preserve">Ao término do período que trata o item anterior, no caso de atraso no pagamento dos valores </w:t>
      </w:r>
      <w:proofErr w:type="gramStart"/>
      <w:r w:rsidRPr="000118E9">
        <w:rPr>
          <w:sz w:val="22"/>
          <w:szCs w:val="22"/>
        </w:rPr>
        <w:t>devidos,</w:t>
      </w:r>
      <w:proofErr w:type="gramEnd"/>
      <w:r w:rsidRPr="000118E9">
        <w:rPr>
          <w:sz w:val="22"/>
          <w:szCs w:val="22"/>
        </w:rPr>
        <w:t>se constatada culpa exclusiva da CONTRATANTE,</w:t>
      </w:r>
      <w:r w:rsidRPr="000118E9">
        <w:rPr>
          <w:color w:val="333333"/>
          <w:sz w:val="22"/>
          <w:szCs w:val="22"/>
          <w:shd w:val="clear" w:color="auto" w:fill="FFFFFF"/>
        </w:rPr>
        <w:t xml:space="preserve"> a requerimento da CONTRATADA, </w:t>
      </w:r>
      <w:r w:rsidRPr="000118E9">
        <w:rPr>
          <w:sz w:val="22"/>
          <w:szCs w:val="22"/>
        </w:rPr>
        <w:t xml:space="preserve">o pagamento se dará acrescido de atualização financeira, </w:t>
      </w:r>
      <w:r w:rsidRPr="000118E9">
        <w:rPr>
          <w:color w:val="333333"/>
          <w:sz w:val="22"/>
          <w:szCs w:val="22"/>
          <w:shd w:val="clear" w:color="auto" w:fill="FFFFFF"/>
        </w:rPr>
        <w:t>observada a necessidade de se apurar a responsabilidade do servidor que deu causa ao atraso no pagamento, nos termos legais</w:t>
      </w:r>
      <w:r w:rsidRPr="000118E9">
        <w:rPr>
          <w:sz w:val="22"/>
          <w:szCs w:val="22"/>
        </w:rPr>
        <w:t>.</w:t>
      </w:r>
    </w:p>
    <w:p w:rsidR="00086C97" w:rsidRPr="000118E9" w:rsidRDefault="00086C97" w:rsidP="000118E9">
      <w:pPr>
        <w:tabs>
          <w:tab w:val="left" w:pos="567"/>
        </w:tabs>
        <w:suppressAutoHyphens/>
        <w:contextualSpacing/>
        <w:jc w:val="both"/>
        <w:rPr>
          <w:sz w:val="22"/>
          <w:szCs w:val="22"/>
        </w:rPr>
      </w:pPr>
    </w:p>
    <w:p w:rsidR="00C33FB7" w:rsidRPr="000118E9" w:rsidRDefault="00086C97" w:rsidP="000118E9">
      <w:pPr>
        <w:numPr>
          <w:ilvl w:val="1"/>
          <w:numId w:val="21"/>
        </w:numPr>
        <w:tabs>
          <w:tab w:val="left" w:pos="567"/>
        </w:tabs>
        <w:suppressAutoHyphens/>
        <w:ind w:left="0" w:firstLine="0"/>
        <w:contextualSpacing/>
        <w:jc w:val="both"/>
        <w:rPr>
          <w:sz w:val="22"/>
          <w:szCs w:val="22"/>
        </w:rPr>
      </w:pPr>
      <w:r w:rsidRPr="000118E9">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r w:rsidR="00B16F35" w:rsidRPr="000118E9">
        <w:rPr>
          <w:color w:val="333333"/>
          <w:sz w:val="22"/>
          <w:szCs w:val="22"/>
          <w:shd w:val="clear" w:color="auto" w:fill="FFFFFF"/>
        </w:rPr>
        <w:t>.</w:t>
      </w:r>
    </w:p>
    <w:p w:rsidR="00B16F35" w:rsidRPr="000118E9" w:rsidRDefault="00B16F35" w:rsidP="000118E9">
      <w:pPr>
        <w:tabs>
          <w:tab w:val="left" w:pos="567"/>
        </w:tabs>
        <w:suppressAutoHyphens/>
        <w:contextualSpacing/>
        <w:jc w:val="both"/>
        <w:rPr>
          <w:sz w:val="22"/>
          <w:szCs w:val="22"/>
        </w:rPr>
      </w:pPr>
    </w:p>
    <w:p w:rsidR="00C33FB7" w:rsidRPr="000118E9" w:rsidRDefault="00C33FB7" w:rsidP="000118E9">
      <w:pPr>
        <w:numPr>
          <w:ilvl w:val="1"/>
          <w:numId w:val="21"/>
        </w:numPr>
        <w:tabs>
          <w:tab w:val="left" w:pos="567"/>
          <w:tab w:val="left" w:pos="8581"/>
        </w:tabs>
        <w:suppressAutoHyphens/>
        <w:ind w:left="0" w:firstLine="0"/>
        <w:jc w:val="both"/>
        <w:rPr>
          <w:sz w:val="22"/>
          <w:szCs w:val="22"/>
        </w:rPr>
      </w:pPr>
      <w:r w:rsidRPr="000118E9">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0118E9" w:rsidRDefault="00C33FB7" w:rsidP="000118E9">
      <w:pPr>
        <w:jc w:val="both"/>
        <w:rPr>
          <w:sz w:val="22"/>
          <w:szCs w:val="22"/>
        </w:rPr>
      </w:pPr>
    </w:p>
    <w:p w:rsidR="006C23C3" w:rsidRPr="000118E9" w:rsidRDefault="00874845"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0118E9">
        <w:rPr>
          <w:b/>
          <w:sz w:val="22"/>
          <w:szCs w:val="22"/>
        </w:rPr>
        <w:t>17 – DA DOTAÇÃO ORÇAMENTÁRIA:</w:t>
      </w:r>
    </w:p>
    <w:p w:rsidR="006C23C3" w:rsidRPr="000118E9" w:rsidRDefault="006C23C3" w:rsidP="000118E9">
      <w:pPr>
        <w:jc w:val="both"/>
        <w:rPr>
          <w:b/>
          <w:sz w:val="22"/>
          <w:szCs w:val="22"/>
        </w:rPr>
      </w:pPr>
    </w:p>
    <w:p w:rsidR="00B16F35" w:rsidRPr="000118E9" w:rsidRDefault="006F30E1" w:rsidP="000118E9">
      <w:pPr>
        <w:tabs>
          <w:tab w:val="left" w:pos="-5954"/>
        </w:tabs>
        <w:suppressAutoHyphens/>
        <w:spacing w:after="240"/>
        <w:jc w:val="both"/>
        <w:rPr>
          <w:sz w:val="22"/>
          <w:szCs w:val="22"/>
        </w:rPr>
      </w:pPr>
      <w:r w:rsidRPr="000118E9">
        <w:rPr>
          <w:b/>
          <w:sz w:val="22"/>
          <w:szCs w:val="22"/>
        </w:rPr>
        <w:t>17.1</w:t>
      </w:r>
      <w:r w:rsidR="00B84034" w:rsidRPr="000118E9">
        <w:rPr>
          <w:b/>
          <w:sz w:val="22"/>
          <w:szCs w:val="22"/>
        </w:rPr>
        <w:t xml:space="preserve"> </w:t>
      </w:r>
      <w:r w:rsidR="00B16F35" w:rsidRPr="000118E9">
        <w:rPr>
          <w:sz w:val="22"/>
          <w:szCs w:val="22"/>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2695"/>
        <w:gridCol w:w="1112"/>
        <w:gridCol w:w="1121"/>
        <w:gridCol w:w="1390"/>
      </w:tblGrid>
      <w:tr w:rsidR="00B16F35" w:rsidRPr="000118E9" w:rsidTr="00B16F35">
        <w:trPr>
          <w:trHeight w:val="20"/>
        </w:trPr>
        <w:tc>
          <w:tcPr>
            <w:tcW w:w="5103" w:type="dxa"/>
            <w:gridSpan w:val="2"/>
            <w:vAlign w:val="center"/>
          </w:tcPr>
          <w:p w:rsidR="00B16F35" w:rsidRPr="000118E9" w:rsidRDefault="00B16F35" w:rsidP="000118E9">
            <w:pPr>
              <w:suppressAutoHyphens/>
              <w:jc w:val="center"/>
              <w:rPr>
                <w:b/>
                <w:sz w:val="22"/>
                <w:szCs w:val="22"/>
              </w:rPr>
            </w:pPr>
            <w:r w:rsidRPr="000118E9">
              <w:rPr>
                <w:b/>
                <w:sz w:val="22"/>
                <w:szCs w:val="22"/>
              </w:rPr>
              <w:t>Ação</w:t>
            </w:r>
          </w:p>
        </w:tc>
        <w:tc>
          <w:tcPr>
            <w:tcW w:w="1134" w:type="dxa"/>
            <w:vAlign w:val="center"/>
          </w:tcPr>
          <w:p w:rsidR="00B16F35" w:rsidRPr="000118E9" w:rsidRDefault="00B16F35" w:rsidP="000118E9">
            <w:pPr>
              <w:suppressAutoHyphens/>
              <w:jc w:val="center"/>
              <w:rPr>
                <w:b/>
                <w:sz w:val="22"/>
                <w:szCs w:val="22"/>
              </w:rPr>
            </w:pPr>
            <w:r w:rsidRPr="000118E9">
              <w:rPr>
                <w:b/>
                <w:sz w:val="22"/>
                <w:szCs w:val="22"/>
              </w:rPr>
              <w:t>Código</w:t>
            </w:r>
          </w:p>
        </w:tc>
        <w:tc>
          <w:tcPr>
            <w:tcW w:w="1134" w:type="dxa"/>
            <w:vAlign w:val="center"/>
          </w:tcPr>
          <w:p w:rsidR="00B16F35" w:rsidRPr="000118E9" w:rsidRDefault="00B16F35" w:rsidP="000118E9">
            <w:pPr>
              <w:suppressAutoHyphens/>
              <w:jc w:val="center"/>
              <w:rPr>
                <w:b/>
                <w:sz w:val="22"/>
                <w:szCs w:val="22"/>
              </w:rPr>
            </w:pPr>
            <w:r w:rsidRPr="000118E9">
              <w:rPr>
                <w:b/>
                <w:sz w:val="22"/>
                <w:szCs w:val="22"/>
              </w:rPr>
              <w:t>Fonte de Recurso</w:t>
            </w:r>
          </w:p>
        </w:tc>
        <w:tc>
          <w:tcPr>
            <w:tcW w:w="1418" w:type="dxa"/>
            <w:vAlign w:val="center"/>
          </w:tcPr>
          <w:p w:rsidR="00B16F35" w:rsidRPr="000118E9" w:rsidRDefault="00B16F35" w:rsidP="000118E9">
            <w:pPr>
              <w:suppressAutoHyphens/>
              <w:jc w:val="center"/>
              <w:rPr>
                <w:b/>
                <w:sz w:val="22"/>
                <w:szCs w:val="22"/>
              </w:rPr>
            </w:pPr>
            <w:r w:rsidRPr="000118E9">
              <w:rPr>
                <w:b/>
                <w:sz w:val="22"/>
                <w:szCs w:val="22"/>
              </w:rPr>
              <w:t>Elemento de Despesa</w:t>
            </w:r>
          </w:p>
        </w:tc>
      </w:tr>
      <w:tr w:rsidR="00B16F35" w:rsidRPr="000118E9" w:rsidTr="00B16F35">
        <w:trPr>
          <w:trHeight w:val="20"/>
        </w:trPr>
        <w:tc>
          <w:tcPr>
            <w:tcW w:w="2268" w:type="dxa"/>
            <w:vAlign w:val="center"/>
          </w:tcPr>
          <w:p w:rsidR="00B16F35" w:rsidRPr="000118E9" w:rsidRDefault="00B16F35" w:rsidP="000118E9">
            <w:pPr>
              <w:suppressAutoHyphens/>
              <w:jc w:val="center"/>
              <w:rPr>
                <w:sz w:val="22"/>
                <w:szCs w:val="22"/>
              </w:rPr>
            </w:pPr>
            <w:r w:rsidRPr="000118E9">
              <w:rPr>
                <w:sz w:val="22"/>
                <w:szCs w:val="22"/>
              </w:rPr>
              <w:t>21.001.06.122.1015.</w:t>
            </w:r>
            <w:r w:rsidRPr="000118E9">
              <w:rPr>
                <w:b/>
                <w:sz w:val="22"/>
                <w:szCs w:val="22"/>
              </w:rPr>
              <w:t>2893</w:t>
            </w:r>
          </w:p>
        </w:tc>
        <w:tc>
          <w:tcPr>
            <w:tcW w:w="2835" w:type="dxa"/>
            <w:vAlign w:val="center"/>
          </w:tcPr>
          <w:p w:rsidR="00B16F35" w:rsidRPr="000118E9" w:rsidRDefault="00B16F35" w:rsidP="000118E9">
            <w:pPr>
              <w:suppressAutoHyphens/>
              <w:jc w:val="center"/>
              <w:rPr>
                <w:sz w:val="22"/>
                <w:szCs w:val="22"/>
              </w:rPr>
            </w:pPr>
            <w:r w:rsidRPr="000118E9">
              <w:rPr>
                <w:sz w:val="22"/>
                <w:szCs w:val="22"/>
              </w:rPr>
              <w:t>Fornecer alimentação para população carcerária</w:t>
            </w:r>
          </w:p>
        </w:tc>
        <w:tc>
          <w:tcPr>
            <w:tcW w:w="1134" w:type="dxa"/>
            <w:vAlign w:val="center"/>
          </w:tcPr>
          <w:p w:rsidR="00B16F35" w:rsidRPr="000118E9" w:rsidRDefault="00B16F35" w:rsidP="000118E9">
            <w:pPr>
              <w:suppressAutoHyphens/>
              <w:jc w:val="center"/>
              <w:rPr>
                <w:sz w:val="22"/>
                <w:szCs w:val="22"/>
              </w:rPr>
            </w:pPr>
            <w:r w:rsidRPr="000118E9">
              <w:rPr>
                <w:sz w:val="22"/>
                <w:szCs w:val="22"/>
              </w:rPr>
              <w:t>100</w:t>
            </w:r>
          </w:p>
        </w:tc>
        <w:tc>
          <w:tcPr>
            <w:tcW w:w="1134" w:type="dxa"/>
            <w:vAlign w:val="center"/>
          </w:tcPr>
          <w:p w:rsidR="00B16F35" w:rsidRPr="000118E9" w:rsidRDefault="00B16F35" w:rsidP="000118E9">
            <w:pPr>
              <w:suppressAutoHyphens/>
              <w:jc w:val="center"/>
              <w:rPr>
                <w:sz w:val="22"/>
                <w:szCs w:val="22"/>
              </w:rPr>
            </w:pPr>
            <w:r w:rsidRPr="000118E9">
              <w:rPr>
                <w:sz w:val="22"/>
                <w:szCs w:val="22"/>
              </w:rPr>
              <w:t>Tesouro Estadual</w:t>
            </w:r>
          </w:p>
        </w:tc>
        <w:tc>
          <w:tcPr>
            <w:tcW w:w="1418" w:type="dxa"/>
            <w:vAlign w:val="center"/>
          </w:tcPr>
          <w:p w:rsidR="00B16F35" w:rsidRPr="000118E9" w:rsidRDefault="00B16F35" w:rsidP="000118E9">
            <w:pPr>
              <w:suppressAutoHyphens/>
              <w:jc w:val="center"/>
              <w:rPr>
                <w:sz w:val="22"/>
                <w:szCs w:val="22"/>
              </w:rPr>
            </w:pPr>
            <w:r w:rsidRPr="000118E9">
              <w:rPr>
                <w:sz w:val="22"/>
                <w:szCs w:val="22"/>
              </w:rPr>
              <w:t>33.90.30</w:t>
            </w:r>
          </w:p>
        </w:tc>
      </w:tr>
    </w:tbl>
    <w:p w:rsidR="000118E9" w:rsidRDefault="000118E9" w:rsidP="000118E9">
      <w:pPr>
        <w:tabs>
          <w:tab w:val="left" w:pos="-7230"/>
        </w:tabs>
        <w:suppressAutoHyphens/>
        <w:spacing w:after="240"/>
        <w:jc w:val="both"/>
        <w:rPr>
          <w:b/>
          <w:sz w:val="22"/>
          <w:szCs w:val="22"/>
        </w:rPr>
      </w:pPr>
    </w:p>
    <w:p w:rsidR="00B16F35" w:rsidRPr="000118E9" w:rsidRDefault="00B16F35" w:rsidP="000118E9">
      <w:pPr>
        <w:tabs>
          <w:tab w:val="left" w:pos="-7230"/>
        </w:tabs>
        <w:suppressAutoHyphens/>
        <w:spacing w:after="240"/>
        <w:jc w:val="both"/>
        <w:rPr>
          <w:b/>
          <w:sz w:val="22"/>
          <w:szCs w:val="22"/>
        </w:rPr>
      </w:pPr>
      <w:r w:rsidRPr="000118E9">
        <w:rPr>
          <w:b/>
          <w:sz w:val="22"/>
          <w:szCs w:val="22"/>
        </w:rPr>
        <w:t>17.2</w:t>
      </w:r>
      <w:r w:rsidRPr="000118E9">
        <w:rPr>
          <w:sz w:val="22"/>
          <w:szCs w:val="22"/>
        </w:rPr>
        <w:t xml:space="preserve"> Para os demais exercícios, caso o contrato seja prorrogado, será apostilado conforme orçamento do exercício em curso.</w:t>
      </w:r>
    </w:p>
    <w:p w:rsidR="00874845" w:rsidRPr="000118E9" w:rsidRDefault="007C6F6F" w:rsidP="000118E9">
      <w:pPr>
        <w:widowControl w:val="0"/>
        <w:jc w:val="both"/>
        <w:rPr>
          <w:b/>
          <w:snapToGrid w:val="0"/>
          <w:sz w:val="22"/>
          <w:szCs w:val="22"/>
        </w:rPr>
      </w:pPr>
      <w:r w:rsidRPr="000118E9">
        <w:rPr>
          <w:b/>
          <w:snapToGrid w:val="0"/>
          <w:sz w:val="22"/>
          <w:szCs w:val="22"/>
        </w:rPr>
        <w:t>18 – DO TERMO CONTRATUAL</w:t>
      </w:r>
      <w:r w:rsidR="00874845" w:rsidRPr="000118E9">
        <w:rPr>
          <w:b/>
          <w:snapToGrid w:val="0"/>
          <w:sz w:val="22"/>
          <w:szCs w:val="22"/>
        </w:rPr>
        <w:t>:</w:t>
      </w:r>
    </w:p>
    <w:p w:rsidR="0073362C" w:rsidRPr="000118E9" w:rsidRDefault="0073362C" w:rsidP="000118E9">
      <w:pPr>
        <w:widowControl w:val="0"/>
        <w:jc w:val="both"/>
        <w:rPr>
          <w:sz w:val="22"/>
          <w:szCs w:val="22"/>
        </w:rPr>
      </w:pPr>
    </w:p>
    <w:p w:rsidR="005C438F" w:rsidRPr="000118E9" w:rsidRDefault="005C438F" w:rsidP="000118E9">
      <w:pPr>
        <w:tabs>
          <w:tab w:val="left" w:pos="1980"/>
          <w:tab w:val="left" w:pos="2160"/>
        </w:tabs>
        <w:jc w:val="both"/>
        <w:rPr>
          <w:sz w:val="22"/>
          <w:szCs w:val="22"/>
        </w:rPr>
      </w:pPr>
      <w:r w:rsidRPr="000118E9">
        <w:rPr>
          <w:sz w:val="22"/>
          <w:szCs w:val="22"/>
        </w:rPr>
        <w:t xml:space="preserve">18.1. Homologada a licitação pela Autoridade Competente, a nota de empenho </w:t>
      </w:r>
      <w:r w:rsidRPr="000118E9">
        <w:rPr>
          <w:b/>
          <w:sz w:val="22"/>
          <w:szCs w:val="22"/>
        </w:rPr>
        <w:t>não</w:t>
      </w:r>
      <w:r w:rsidRPr="000118E9">
        <w:rPr>
          <w:sz w:val="22"/>
          <w:szCs w:val="22"/>
        </w:rPr>
        <w:t xml:space="preserve"> substituirá o contrato.</w:t>
      </w:r>
    </w:p>
    <w:p w:rsidR="0073362C" w:rsidRPr="000118E9" w:rsidRDefault="0073362C" w:rsidP="000118E9">
      <w:pPr>
        <w:tabs>
          <w:tab w:val="left" w:pos="1980"/>
          <w:tab w:val="left" w:pos="2160"/>
        </w:tabs>
        <w:jc w:val="both"/>
        <w:rPr>
          <w:sz w:val="22"/>
          <w:szCs w:val="22"/>
        </w:rPr>
      </w:pPr>
    </w:p>
    <w:p w:rsidR="005C438F" w:rsidRPr="000118E9" w:rsidRDefault="005C438F" w:rsidP="000118E9">
      <w:pPr>
        <w:pStyle w:val="Corpodetexto"/>
        <w:tabs>
          <w:tab w:val="left" w:pos="1980"/>
        </w:tabs>
        <w:rPr>
          <w:sz w:val="22"/>
          <w:szCs w:val="22"/>
        </w:rPr>
      </w:pPr>
      <w:r w:rsidRPr="000118E9">
        <w:rPr>
          <w:sz w:val="22"/>
          <w:szCs w:val="22"/>
        </w:rPr>
        <w:t xml:space="preserve">18.2. A empresa adjudicatária deverá comparecer para firmar </w:t>
      </w:r>
      <w:r w:rsidR="00A917BA" w:rsidRPr="000118E9">
        <w:rPr>
          <w:sz w:val="22"/>
          <w:szCs w:val="22"/>
        </w:rPr>
        <w:t>o contrato</w:t>
      </w:r>
      <w:r w:rsidRPr="000118E9">
        <w:rPr>
          <w:sz w:val="22"/>
          <w:szCs w:val="22"/>
        </w:rPr>
        <w:t xml:space="preserve"> no </w:t>
      </w:r>
      <w:r w:rsidRPr="000118E9">
        <w:rPr>
          <w:b/>
          <w:sz w:val="22"/>
          <w:szCs w:val="22"/>
        </w:rPr>
        <w:t xml:space="preserve">prazo máximo de </w:t>
      </w:r>
      <w:r w:rsidR="008E2B62" w:rsidRPr="000118E9">
        <w:rPr>
          <w:b/>
          <w:sz w:val="22"/>
          <w:szCs w:val="22"/>
        </w:rPr>
        <w:t>1</w:t>
      </w:r>
      <w:r w:rsidRPr="000118E9">
        <w:rPr>
          <w:b/>
          <w:sz w:val="22"/>
          <w:szCs w:val="22"/>
        </w:rPr>
        <w:t>5 (</w:t>
      </w:r>
      <w:r w:rsidR="008E2B62" w:rsidRPr="000118E9">
        <w:rPr>
          <w:b/>
          <w:sz w:val="22"/>
          <w:szCs w:val="22"/>
        </w:rPr>
        <w:t>quinze</w:t>
      </w:r>
      <w:r w:rsidRPr="000118E9">
        <w:rPr>
          <w:b/>
          <w:sz w:val="22"/>
          <w:szCs w:val="22"/>
        </w:rPr>
        <w:t>) dias úteis</w:t>
      </w:r>
      <w:r w:rsidRPr="000118E9">
        <w:rPr>
          <w:sz w:val="22"/>
          <w:szCs w:val="22"/>
        </w:rPr>
        <w:t>, contados da data da convocação.</w:t>
      </w:r>
    </w:p>
    <w:p w:rsidR="005C438F" w:rsidRPr="000118E9" w:rsidRDefault="005C438F" w:rsidP="000118E9">
      <w:pPr>
        <w:pStyle w:val="Corpodetexto"/>
        <w:tabs>
          <w:tab w:val="left" w:pos="1980"/>
        </w:tabs>
        <w:rPr>
          <w:sz w:val="22"/>
          <w:szCs w:val="22"/>
        </w:rPr>
      </w:pPr>
    </w:p>
    <w:p w:rsidR="005C438F" w:rsidRPr="000118E9" w:rsidRDefault="005C438F" w:rsidP="000118E9">
      <w:pPr>
        <w:pStyle w:val="Ttulo6"/>
        <w:jc w:val="both"/>
        <w:rPr>
          <w:b/>
          <w:sz w:val="22"/>
          <w:szCs w:val="22"/>
        </w:rPr>
      </w:pPr>
      <w:r w:rsidRPr="000118E9">
        <w:rPr>
          <w:sz w:val="22"/>
          <w:szCs w:val="22"/>
        </w:rPr>
        <w:t>15.3. Na hipótese de a empresa adjudicatária não atender a condição acima ou recusar a assinar</w:t>
      </w:r>
      <w:r w:rsidR="00392C79" w:rsidRPr="000118E9">
        <w:rPr>
          <w:sz w:val="22"/>
          <w:szCs w:val="22"/>
        </w:rPr>
        <w:t xml:space="preserve"> o contrato, </w:t>
      </w:r>
      <w:r w:rsidRPr="000118E9">
        <w:rPr>
          <w:sz w:val="22"/>
          <w:szCs w:val="22"/>
        </w:rPr>
        <w:t xml:space="preserve">não </w:t>
      </w:r>
      <w:r w:rsidR="00392C79" w:rsidRPr="000118E9">
        <w:rPr>
          <w:sz w:val="22"/>
          <w:szCs w:val="22"/>
        </w:rPr>
        <w:t>apresentando</w:t>
      </w:r>
      <w:r w:rsidRPr="000118E9">
        <w:rPr>
          <w:sz w:val="22"/>
          <w:szCs w:val="22"/>
        </w:rPr>
        <w:t xml:space="preserve"> justificativa porque não o fez, decairá o direito à contratação, conforme preceitua o art. 4º, inciso XVI e XXIII, da Lei nº. 10.520/02, e a </w:t>
      </w:r>
      <w:r w:rsidR="00B54A9C" w:rsidRPr="000118E9">
        <w:rPr>
          <w:b/>
          <w:sz w:val="22"/>
          <w:szCs w:val="22"/>
        </w:rPr>
        <w:t xml:space="preserve">Secretaria de Estado de Justiça - </w:t>
      </w:r>
      <w:proofErr w:type="gramStart"/>
      <w:r w:rsidR="00B54A9C" w:rsidRPr="000118E9">
        <w:rPr>
          <w:b/>
          <w:sz w:val="22"/>
          <w:szCs w:val="22"/>
        </w:rPr>
        <w:t>SEJUS</w:t>
      </w:r>
      <w:r w:rsidRPr="000118E9">
        <w:rPr>
          <w:sz w:val="22"/>
          <w:szCs w:val="22"/>
        </w:rPr>
        <w:t>convocará</w:t>
      </w:r>
      <w:proofErr w:type="gramEnd"/>
      <w:r w:rsidRPr="000118E9">
        <w:rPr>
          <w:sz w:val="22"/>
          <w:szCs w:val="22"/>
        </w:rPr>
        <w:t xml:space="preserve"> outra Licitante </w:t>
      </w:r>
      <w:r w:rsidRPr="000118E9">
        <w:rPr>
          <w:sz w:val="22"/>
          <w:szCs w:val="22"/>
        </w:rPr>
        <w:lastRenderedPageBreak/>
        <w:t>classificada e, assim, sucessivamente, na ordem de classificação, sem prejuízo da aplicação das sanções cabíveis, observados o disposto no artigo 7º da mesma lei.</w:t>
      </w:r>
    </w:p>
    <w:p w:rsidR="005C438F" w:rsidRPr="000118E9" w:rsidRDefault="005C438F" w:rsidP="000118E9">
      <w:pPr>
        <w:pStyle w:val="Recuodecorpodetexto2"/>
        <w:tabs>
          <w:tab w:val="left" w:pos="1985"/>
        </w:tabs>
        <w:ind w:firstLine="0"/>
        <w:rPr>
          <w:sz w:val="22"/>
          <w:szCs w:val="22"/>
        </w:rPr>
      </w:pPr>
    </w:p>
    <w:p w:rsidR="005C438F" w:rsidRPr="000118E9" w:rsidRDefault="005C438F" w:rsidP="000118E9">
      <w:pPr>
        <w:pStyle w:val="Recuodecorpodetexto2"/>
        <w:tabs>
          <w:tab w:val="left" w:pos="1985"/>
        </w:tabs>
        <w:ind w:firstLine="0"/>
        <w:rPr>
          <w:sz w:val="22"/>
          <w:szCs w:val="22"/>
        </w:rPr>
      </w:pPr>
      <w:r w:rsidRPr="000118E9">
        <w:rPr>
          <w:sz w:val="22"/>
          <w:szCs w:val="22"/>
        </w:rPr>
        <w:t>18.4. Como condição para celebração do Instrumento Contratual, a empresa adjudicatária deverá manter as mesmas condições de habilitação exigidas na licitação.</w:t>
      </w:r>
    </w:p>
    <w:p w:rsidR="005C438F" w:rsidRPr="000118E9" w:rsidRDefault="005C438F" w:rsidP="000118E9">
      <w:pPr>
        <w:pStyle w:val="Corpodetexto"/>
        <w:tabs>
          <w:tab w:val="left" w:pos="1980"/>
        </w:tabs>
        <w:rPr>
          <w:sz w:val="22"/>
          <w:szCs w:val="22"/>
        </w:rPr>
      </w:pPr>
    </w:p>
    <w:p w:rsidR="005C438F" w:rsidRPr="000118E9" w:rsidRDefault="005C438F" w:rsidP="000118E9">
      <w:pPr>
        <w:pStyle w:val="Corpodetexto"/>
        <w:tabs>
          <w:tab w:val="left" w:pos="1980"/>
        </w:tabs>
        <w:rPr>
          <w:sz w:val="22"/>
          <w:szCs w:val="22"/>
        </w:rPr>
      </w:pPr>
      <w:r w:rsidRPr="000118E9">
        <w:rPr>
          <w:sz w:val="22"/>
          <w:szCs w:val="22"/>
        </w:rPr>
        <w:t xml:space="preserve">18.5. A execução do objeto da contratação será acompanhada e fiscalizada por servidor da </w:t>
      </w:r>
      <w:r w:rsidR="00B54A9C" w:rsidRPr="000118E9">
        <w:rPr>
          <w:b/>
          <w:sz w:val="22"/>
          <w:szCs w:val="22"/>
        </w:rPr>
        <w:t>Secretaria de Estado de Justiça-SEJUS</w:t>
      </w:r>
      <w:r w:rsidRPr="000118E9">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0118E9" w:rsidRDefault="005C438F" w:rsidP="000118E9">
      <w:pPr>
        <w:pStyle w:val="Corpodetexto"/>
        <w:tabs>
          <w:tab w:val="left" w:pos="1980"/>
        </w:tabs>
        <w:rPr>
          <w:sz w:val="22"/>
          <w:szCs w:val="22"/>
        </w:rPr>
      </w:pPr>
    </w:p>
    <w:p w:rsidR="005C438F" w:rsidRPr="000118E9" w:rsidRDefault="005C438F" w:rsidP="000118E9">
      <w:pPr>
        <w:pStyle w:val="Recuodecorpodetexto2"/>
        <w:tabs>
          <w:tab w:val="left" w:pos="1985"/>
        </w:tabs>
        <w:ind w:firstLine="0"/>
        <w:rPr>
          <w:sz w:val="22"/>
          <w:szCs w:val="22"/>
        </w:rPr>
      </w:pPr>
      <w:r w:rsidRPr="000118E9">
        <w:rPr>
          <w:sz w:val="22"/>
          <w:szCs w:val="22"/>
        </w:rPr>
        <w:t>18.6. O presente Edital e seus Anexos, bem como a proposta de preços da empresa adjudicatária, farão parte integrante do Instrumento Contratual a ser firmado, independentemente de transcrição.</w:t>
      </w:r>
    </w:p>
    <w:p w:rsidR="001C1159" w:rsidRPr="000118E9" w:rsidRDefault="001C1159" w:rsidP="000118E9">
      <w:pPr>
        <w:pStyle w:val="Recuodecorpodetexto2"/>
        <w:tabs>
          <w:tab w:val="left" w:pos="1985"/>
        </w:tabs>
        <w:ind w:firstLine="0"/>
        <w:rPr>
          <w:sz w:val="22"/>
          <w:szCs w:val="22"/>
        </w:rPr>
      </w:pPr>
    </w:p>
    <w:p w:rsidR="009A0AA1" w:rsidRPr="000118E9" w:rsidRDefault="009A0AA1" w:rsidP="000118E9">
      <w:pPr>
        <w:pStyle w:val="Recuodecorpodetexto2"/>
        <w:tabs>
          <w:tab w:val="left" w:pos="1985"/>
        </w:tabs>
        <w:ind w:firstLine="0"/>
        <w:rPr>
          <w:b/>
          <w:sz w:val="22"/>
          <w:szCs w:val="22"/>
        </w:rPr>
      </w:pPr>
      <w:r w:rsidRPr="000118E9">
        <w:rPr>
          <w:b/>
          <w:sz w:val="22"/>
          <w:szCs w:val="22"/>
        </w:rPr>
        <w:t>18.7 DA RECISÃO CONTRATUAL:</w:t>
      </w:r>
    </w:p>
    <w:p w:rsidR="009A0AA1" w:rsidRPr="000118E9" w:rsidRDefault="009A0AA1" w:rsidP="000118E9">
      <w:pPr>
        <w:pStyle w:val="Recuodecorpodetexto2"/>
        <w:tabs>
          <w:tab w:val="left" w:pos="1985"/>
        </w:tabs>
        <w:ind w:firstLine="0"/>
        <w:rPr>
          <w:sz w:val="22"/>
          <w:szCs w:val="22"/>
        </w:rPr>
      </w:pPr>
    </w:p>
    <w:p w:rsidR="009A0AA1" w:rsidRPr="000118E9" w:rsidRDefault="009A0AA1" w:rsidP="000118E9">
      <w:pPr>
        <w:ind w:left="993"/>
        <w:jc w:val="both"/>
        <w:rPr>
          <w:sz w:val="22"/>
          <w:szCs w:val="22"/>
        </w:rPr>
      </w:pPr>
      <w:r w:rsidRPr="000118E9">
        <w:rPr>
          <w:sz w:val="22"/>
          <w:szCs w:val="22"/>
        </w:rPr>
        <w:t>18.7.1 Poderão ser motivos de rescisão contratual, as hipóteses descritas no Art. 77 e 78 da lei 8.666/93, podendo a mesma ser unilateral amigável ou judicial, nos termos e condições do Art.79 da referida lei.</w:t>
      </w:r>
    </w:p>
    <w:p w:rsidR="009A0AA1" w:rsidRPr="000118E9" w:rsidRDefault="009A0AA1" w:rsidP="000118E9">
      <w:pPr>
        <w:ind w:left="993"/>
        <w:jc w:val="both"/>
        <w:rPr>
          <w:sz w:val="22"/>
          <w:szCs w:val="22"/>
        </w:rPr>
      </w:pPr>
    </w:p>
    <w:p w:rsidR="009A0AA1" w:rsidRPr="000118E9" w:rsidRDefault="009A0AA1" w:rsidP="000118E9">
      <w:pPr>
        <w:ind w:left="993"/>
        <w:jc w:val="both"/>
        <w:rPr>
          <w:sz w:val="22"/>
          <w:szCs w:val="22"/>
        </w:rPr>
      </w:pPr>
      <w:r w:rsidRPr="000118E9">
        <w:rPr>
          <w:sz w:val="22"/>
          <w:szCs w:val="22"/>
        </w:rPr>
        <w:t xml:space="preserve">18.7.2 A empresa CONTRATADA reconhece os direitos da CONTRATANTE nos casos de rescisão dos Art. 77 </w:t>
      </w:r>
      <w:proofErr w:type="gramStart"/>
      <w:r w:rsidRPr="000118E9">
        <w:rPr>
          <w:sz w:val="22"/>
          <w:szCs w:val="22"/>
        </w:rPr>
        <w:t>à</w:t>
      </w:r>
      <w:proofErr w:type="gramEnd"/>
      <w:r w:rsidRPr="000118E9">
        <w:rPr>
          <w:sz w:val="22"/>
          <w:szCs w:val="22"/>
        </w:rPr>
        <w:t xml:space="preserve"> 80 da lei 8.666/93.</w:t>
      </w:r>
    </w:p>
    <w:p w:rsidR="00C33FB7" w:rsidRPr="000118E9" w:rsidRDefault="00C33FB7" w:rsidP="000118E9">
      <w:pPr>
        <w:pStyle w:val="Recuodecorpodetexto2"/>
        <w:tabs>
          <w:tab w:val="left" w:pos="1985"/>
        </w:tabs>
        <w:ind w:firstLine="0"/>
        <w:rPr>
          <w:sz w:val="22"/>
          <w:szCs w:val="22"/>
        </w:rPr>
      </w:pPr>
    </w:p>
    <w:p w:rsidR="00FE7CB8" w:rsidRPr="000118E9" w:rsidRDefault="001D67CC" w:rsidP="000118E9">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0118E9">
        <w:rPr>
          <w:b/>
          <w:sz w:val="22"/>
          <w:szCs w:val="22"/>
        </w:rPr>
        <w:t>19 – DA GARANTIA CONTRATUAL</w:t>
      </w:r>
      <w:r w:rsidR="00FE7CB8" w:rsidRPr="000118E9">
        <w:rPr>
          <w:b/>
          <w:sz w:val="22"/>
          <w:szCs w:val="22"/>
        </w:rPr>
        <w:t>:</w:t>
      </w:r>
    </w:p>
    <w:p w:rsidR="00FE7CB8" w:rsidRPr="000118E9" w:rsidRDefault="00FE7CB8" w:rsidP="000118E9">
      <w:pPr>
        <w:pStyle w:val="Recuodecorpodetexto2"/>
        <w:tabs>
          <w:tab w:val="left" w:pos="1985"/>
        </w:tabs>
        <w:ind w:firstLine="0"/>
        <w:rPr>
          <w:sz w:val="22"/>
          <w:szCs w:val="22"/>
        </w:rPr>
      </w:pPr>
    </w:p>
    <w:p w:rsidR="00FE7CB8" w:rsidRPr="000118E9" w:rsidRDefault="00FE7CB8" w:rsidP="000118E9">
      <w:pPr>
        <w:pStyle w:val="Recuodecorpodetexto2"/>
        <w:tabs>
          <w:tab w:val="left" w:pos="1985"/>
        </w:tabs>
        <w:ind w:firstLine="0"/>
        <w:rPr>
          <w:sz w:val="22"/>
          <w:szCs w:val="22"/>
        </w:rPr>
      </w:pPr>
      <w:r w:rsidRPr="000118E9">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0118E9">
        <w:rPr>
          <w:sz w:val="22"/>
          <w:szCs w:val="22"/>
        </w:rPr>
        <w:t>.</w:t>
      </w:r>
    </w:p>
    <w:p w:rsidR="00FE7CB8" w:rsidRPr="000118E9" w:rsidRDefault="00FE7CB8" w:rsidP="000118E9">
      <w:pPr>
        <w:pStyle w:val="Recuodecorpodetexto2"/>
        <w:tabs>
          <w:tab w:val="left" w:pos="1985"/>
        </w:tabs>
        <w:ind w:firstLine="0"/>
        <w:rPr>
          <w:sz w:val="22"/>
          <w:szCs w:val="22"/>
        </w:rPr>
      </w:pPr>
    </w:p>
    <w:p w:rsidR="00FE7CB8" w:rsidRPr="000118E9" w:rsidRDefault="00FE7CB8" w:rsidP="000118E9">
      <w:pPr>
        <w:pStyle w:val="Recuodecorpodetexto"/>
        <w:ind w:left="851"/>
        <w:jc w:val="both"/>
        <w:rPr>
          <w:b w:val="0"/>
          <w:sz w:val="22"/>
          <w:szCs w:val="22"/>
        </w:rPr>
      </w:pPr>
      <w:r w:rsidRPr="000118E9">
        <w:rPr>
          <w:b w:val="0"/>
          <w:sz w:val="22"/>
          <w:szCs w:val="22"/>
        </w:rPr>
        <w:t>19.1.1. A caução prestada pela CONTRATADA será restituída após o término do Contrato, com a devida atualização do valor</w:t>
      </w:r>
      <w:r w:rsidR="001D67CC" w:rsidRPr="000118E9">
        <w:rPr>
          <w:b w:val="0"/>
          <w:sz w:val="22"/>
          <w:szCs w:val="22"/>
        </w:rPr>
        <w:t>, desde que essa seja realizada mediante depósito em espécie (Art. 56,§ 4º da lei 8.666/93).</w:t>
      </w:r>
    </w:p>
    <w:p w:rsidR="001C1159" w:rsidRPr="000118E9" w:rsidRDefault="001C1159" w:rsidP="000118E9">
      <w:pPr>
        <w:pStyle w:val="Recuodecorpodetexto2"/>
        <w:ind w:firstLine="0"/>
        <w:rPr>
          <w:b/>
          <w:sz w:val="22"/>
          <w:szCs w:val="22"/>
        </w:rPr>
      </w:pPr>
    </w:p>
    <w:p w:rsidR="00874845" w:rsidRPr="000118E9" w:rsidRDefault="00874845" w:rsidP="000118E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0" w:firstLine="0"/>
        <w:jc w:val="left"/>
        <w:rPr>
          <w:sz w:val="22"/>
          <w:szCs w:val="22"/>
        </w:rPr>
      </w:pPr>
      <w:r w:rsidRPr="000118E9">
        <w:rPr>
          <w:sz w:val="22"/>
          <w:szCs w:val="22"/>
        </w:rPr>
        <w:t>– DAS OBRIGAÇÕES DA CONTRATADA:</w:t>
      </w:r>
    </w:p>
    <w:p w:rsidR="00CA3D36" w:rsidRPr="000118E9" w:rsidRDefault="00CA3D36" w:rsidP="000118E9">
      <w:pPr>
        <w:tabs>
          <w:tab w:val="left" w:pos="567"/>
        </w:tabs>
        <w:suppressAutoHyphens/>
        <w:spacing w:before="240" w:after="240"/>
        <w:contextualSpacing/>
        <w:jc w:val="both"/>
        <w:rPr>
          <w:sz w:val="22"/>
          <w:szCs w:val="22"/>
        </w:rPr>
      </w:pPr>
      <w:r w:rsidRPr="000118E9">
        <w:rPr>
          <w:rFonts w:eastAsia="MS Mincho"/>
          <w:b/>
          <w:sz w:val="22"/>
          <w:szCs w:val="22"/>
        </w:rPr>
        <w:t>20.1</w:t>
      </w:r>
      <w:r w:rsidRPr="000118E9">
        <w:rPr>
          <w:rFonts w:eastAsia="MS Mincho"/>
          <w:sz w:val="22"/>
          <w:szCs w:val="22"/>
        </w:rPr>
        <w:t xml:space="preserve"> Subordinar-se às normas internas da CONTRATANTE que regulamentam matérias relacionadas à segurança e ao objeto contratado.</w:t>
      </w:r>
    </w:p>
    <w:p w:rsidR="00CA3D36" w:rsidRPr="000118E9" w:rsidRDefault="00CA3D36" w:rsidP="000118E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0118E9">
        <w:rPr>
          <w:rFonts w:ascii="Times New Roman" w:eastAsia="MS Mincho" w:hAnsi="Times New Roman"/>
        </w:rPr>
        <w:t xml:space="preserve"> Responsabilizar-se integralmente pela execução do contrato, nos termos da legislação vigente.</w:t>
      </w:r>
    </w:p>
    <w:p w:rsidR="008470AE" w:rsidRPr="000118E9" w:rsidRDefault="008470AE" w:rsidP="000118E9">
      <w:pPr>
        <w:pStyle w:val="PargrafodaLista"/>
        <w:tabs>
          <w:tab w:val="left" w:pos="567"/>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0118E9">
        <w:rPr>
          <w:rFonts w:ascii="Times New Roman" w:hAnsi="Times New Roman"/>
        </w:rPr>
        <w:t>os mesmos objeto</w:t>
      </w:r>
      <w:proofErr w:type="gramEnd"/>
      <w:r w:rsidRPr="000118E9">
        <w:rPr>
          <w:rFonts w:ascii="Times New Roman" w:hAnsi="Times New Roman"/>
        </w:rPr>
        <w:t xml:space="preserve"> de exame prévio da Procuradoria Geral do Estado - PGE;</w:t>
      </w:r>
    </w:p>
    <w:p w:rsidR="008470AE" w:rsidRPr="000118E9" w:rsidRDefault="008470AE" w:rsidP="000118E9">
      <w:pPr>
        <w:pStyle w:val="PargrafodaLista"/>
        <w:tabs>
          <w:tab w:val="left" w:pos="567"/>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0118E9" w:rsidRDefault="008470AE" w:rsidP="000118E9">
      <w:pPr>
        <w:pStyle w:val="PargrafodaLista"/>
        <w:tabs>
          <w:tab w:val="left" w:pos="567"/>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 Comunicar à CONTRATANTE, por escrito, no prazo de até 48 (quarenta e oito) horas, quaisquer alterações ou acontecimento que impeçam, mesmo que temporariamente, de cumprir seus deveres e </w:t>
      </w:r>
      <w:r w:rsidRPr="000118E9">
        <w:rPr>
          <w:rFonts w:ascii="Times New Roman" w:hAnsi="Times New Roman"/>
        </w:rPr>
        <w:lastRenderedPageBreak/>
        <w:t>responsabilidade relativa à execução do contrato, total ou parcialmente, por motivo de caso fortuito ou força maior.</w:t>
      </w:r>
    </w:p>
    <w:p w:rsidR="00CA3D36" w:rsidRPr="000118E9" w:rsidRDefault="00CA3D36" w:rsidP="000118E9">
      <w:pPr>
        <w:tabs>
          <w:tab w:val="left" w:pos="567"/>
        </w:tabs>
        <w:suppressAutoHyphens/>
        <w:spacing w:before="240" w:after="240"/>
        <w:contextualSpacing/>
        <w:jc w:val="both"/>
        <w:rPr>
          <w:sz w:val="22"/>
          <w:szCs w:val="22"/>
        </w:rPr>
      </w:pPr>
      <w:r w:rsidRPr="000118E9">
        <w:rPr>
          <w:b/>
          <w:sz w:val="22"/>
          <w:szCs w:val="22"/>
        </w:rPr>
        <w:t>20.6</w:t>
      </w:r>
      <w:r w:rsidRPr="000118E9">
        <w:rPr>
          <w:sz w:val="22"/>
          <w:szCs w:val="22"/>
        </w:rPr>
        <w:t xml:space="preserve"> Prestar as informações referentes </w:t>
      </w:r>
      <w:proofErr w:type="gramStart"/>
      <w:r w:rsidRPr="000118E9">
        <w:rPr>
          <w:sz w:val="22"/>
          <w:szCs w:val="22"/>
        </w:rPr>
        <w:t>a</w:t>
      </w:r>
      <w:proofErr w:type="gramEnd"/>
      <w:r w:rsidRPr="000118E9">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0118E9" w:rsidRDefault="00CA3D36" w:rsidP="000118E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0118E9">
        <w:rPr>
          <w:rFonts w:ascii="Times New Roman" w:hAnsi="Times New Roman"/>
        </w:rPr>
        <w:t>Cumprir fielmente os prazos estabelecidos no termo de referência para o fornecimento do objeto.</w:t>
      </w:r>
    </w:p>
    <w:p w:rsidR="00CA3D36" w:rsidRPr="000118E9" w:rsidRDefault="00CA3D36" w:rsidP="000118E9">
      <w:pPr>
        <w:tabs>
          <w:tab w:val="left" w:pos="567"/>
        </w:tabs>
        <w:suppressAutoHyphens/>
        <w:spacing w:before="240" w:after="240"/>
        <w:contextualSpacing/>
        <w:jc w:val="both"/>
        <w:rPr>
          <w:sz w:val="22"/>
          <w:szCs w:val="22"/>
        </w:rPr>
      </w:pPr>
      <w:r w:rsidRPr="000118E9">
        <w:rPr>
          <w:b/>
          <w:sz w:val="22"/>
          <w:szCs w:val="22"/>
        </w:rPr>
        <w:t>20.8</w:t>
      </w:r>
      <w:r w:rsidRPr="000118E9">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r w:rsidR="00B84034" w:rsidRPr="000118E9">
        <w:rPr>
          <w:sz w:val="22"/>
          <w:szCs w:val="22"/>
        </w:rPr>
        <w:t>, conforme prazo especificado no subitem 13.12 do Termo de Referência.</w:t>
      </w: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bCs/>
        </w:rPr>
        <w:t>P</w:t>
      </w:r>
      <w:r w:rsidRPr="000118E9">
        <w:rPr>
          <w:rFonts w:ascii="Times New Roman" w:hAnsi="Times New Roman"/>
        </w:rPr>
        <w:t>restar todos os esclarecimentos que forem solicitados pela CONTRATANTE durante o período de vigência do Contrato;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Manter disciplina nos locais de entrega, retirando imediatamente, após notificação, qualquer empregado considerado com conduta inconveniente pela Administração.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Manter seus empregados sujeitos às normas de segurança das Unidades prisionais.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Manter seu pessoal uniformizado, identificando-os através de crachás, com fotografia recente, e provendo-os dos Equipamentos de Proteção Individual - </w:t>
      </w:r>
      <w:proofErr w:type="spellStart"/>
      <w:r w:rsidRPr="000118E9">
        <w:rPr>
          <w:rFonts w:ascii="Times New Roman" w:hAnsi="Times New Roman"/>
        </w:rPr>
        <w:t>EPI’s</w:t>
      </w:r>
      <w:proofErr w:type="spellEnd"/>
      <w:r w:rsidRPr="000118E9">
        <w:rPr>
          <w:rFonts w:ascii="Times New Roman" w:hAnsi="Times New Roman"/>
        </w:rPr>
        <w:t>.</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Manter </w:t>
      </w:r>
      <w:proofErr w:type="gramStart"/>
      <w:r w:rsidRPr="000118E9">
        <w:rPr>
          <w:rFonts w:ascii="Times New Roman" w:hAnsi="Times New Roman"/>
        </w:rPr>
        <w:t>sediado junto à Administração elementos capazes de tomar decisões compatíveis com os compromissos assumidos</w:t>
      </w:r>
      <w:proofErr w:type="gramEnd"/>
      <w:r w:rsidRPr="000118E9">
        <w:rPr>
          <w:rFonts w:ascii="Times New Roman" w:hAnsi="Times New Roman"/>
        </w:rPr>
        <w:t>.</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Manter todos os equipamentos e utensílios necessários a execução e entrega do objeto, em perfeitas condições de uso. </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Responsabilizar-se pelo cumprimento, por parte de seus empregados, das normas disciplinares determinadas pela Administração.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lastRenderedPageBreak/>
        <w:t>Responsabilizar-se pelos danos causados diretamente à Administração ou a terceiros, decorrentes de culpa ou dolo dos seus empregados durante a execução do contrato.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Responsabilizar-se por quaisquer acidentes que venham a ser vítima, seu empregado ou </w:t>
      </w:r>
      <w:proofErr w:type="gramStart"/>
      <w:r w:rsidRPr="000118E9">
        <w:rPr>
          <w:rFonts w:ascii="Times New Roman" w:hAnsi="Times New Roman"/>
        </w:rPr>
        <w:t>terceiro, decorrente</w:t>
      </w:r>
      <w:proofErr w:type="gramEnd"/>
      <w:r w:rsidRPr="000118E9">
        <w:rPr>
          <w:rFonts w:ascii="Times New Roman" w:hAnsi="Times New Roman"/>
        </w:rPr>
        <w:t xml:space="preserve"> da má execução do contrato.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Responsabilizar-se pelos atrasos e/ou prejuízos decorrentes de paralisação parcial ou total na execução do contrato.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Apresentar comprovação, </w:t>
      </w:r>
      <w:r w:rsidRPr="000118E9">
        <w:rPr>
          <w:rFonts w:ascii="Times New Roman" w:hAnsi="Times New Roman"/>
          <w:b/>
          <w:u w:val="single"/>
        </w:rPr>
        <w:t>através de notas fiscais e/ou contrato de locação</w:t>
      </w:r>
      <w:r w:rsidRPr="000118E9">
        <w:rPr>
          <w:rFonts w:ascii="Times New Roman" w:hAnsi="Times New Roman"/>
        </w:rPr>
        <w:t xml:space="preserve">, de que possui veículos adequados e que estejam obedecendo </w:t>
      </w:r>
      <w:proofErr w:type="gramStart"/>
      <w:r w:rsidRPr="000118E9">
        <w:rPr>
          <w:rFonts w:ascii="Times New Roman" w:hAnsi="Times New Roman"/>
        </w:rPr>
        <w:t>as</w:t>
      </w:r>
      <w:proofErr w:type="gramEnd"/>
      <w:r w:rsidRPr="000118E9">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r w:rsidR="00451311" w:rsidRPr="000118E9">
        <w:rPr>
          <w:rFonts w:ascii="Times New Roman" w:hAnsi="Times New Roman"/>
        </w:rPr>
        <w:t>, no ato da assinatura do contrato</w:t>
      </w:r>
      <w:r w:rsidRPr="000118E9">
        <w:rPr>
          <w:rFonts w:ascii="Times New Roman" w:hAnsi="Times New Roman"/>
        </w:rPr>
        <w:t>;</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bCs/>
        </w:rPr>
        <w:t>S</w:t>
      </w:r>
      <w:r w:rsidRPr="000118E9">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Não utilizar-se de espaço físico dentro da Unidade prisional para confecção das refeições.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Obedecer rigorosamente o horário de entrega das refeições.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0118E9">
        <w:rPr>
          <w:rFonts w:ascii="Times New Roman" w:hAnsi="Times New Roman"/>
        </w:rPr>
        <w:t>alteração(</w:t>
      </w:r>
      <w:proofErr w:type="spellStart"/>
      <w:proofErr w:type="gramEnd"/>
      <w:r w:rsidRPr="000118E9">
        <w:rPr>
          <w:rFonts w:ascii="Times New Roman" w:hAnsi="Times New Roman"/>
        </w:rPr>
        <w:t>ões</w:t>
      </w:r>
      <w:proofErr w:type="spellEnd"/>
      <w:r w:rsidRPr="000118E9">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Adotar o método de Análise de Perigos e Pontos Críticos de controle/APPCC, bem como as exigências das normas de Vigilância Sanitária na execução do objeto contratado.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lastRenderedPageBreak/>
        <w:t>Garantir que os produtos, tais como: carnes, lácteos, a serem utilizados estão devidamente inspecionados e aprovados pelos órgãos de fiscalização sanitária.</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Manter a área de guarda de gêneros e produtos alimentícios (despensa, refrigeradores, câmaras frias) em condições adequadas, com base nas normas técnicas sanitárias vigentes.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A CONTRATADA deverá fazer uso de maionese industrializada quando este ingrediente fizer parte do cardápio.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Oferecer Dietas com cardápio balanceado pela nutricionista, conforme exigência médica.</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CA3D36" w:rsidP="000118E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0118E9">
        <w:rPr>
          <w:rFonts w:ascii="Times New Roman" w:hAnsi="Times New Roman"/>
        </w:rPr>
        <w:t>comprovada.</w:t>
      </w:r>
      <w:proofErr w:type="gramEnd"/>
      <w:r w:rsidRPr="000118E9">
        <w:rPr>
          <w:rFonts w:ascii="Times New Roman" w:hAnsi="Times New Roman"/>
        </w:rPr>
        <w:t>(Resolução RDC nº 216, de 15 de Setembro de 2004 do Ministério da Saúde);</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0118E9" w:rsidRDefault="009C1E94" w:rsidP="000118E9">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sidRPr="000118E9">
        <w:rPr>
          <w:rStyle w:val="Forte"/>
          <w:rFonts w:ascii="Times New Roman" w:hAnsi="Times New Roman"/>
          <w:b w:val="0"/>
        </w:rPr>
        <w:t xml:space="preserve">20.39 </w:t>
      </w:r>
      <w:r w:rsidR="00CA3D36" w:rsidRPr="000118E9">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 30 refeições / funcionário (considerar para o cálculo o número total de refeições produzidas diariamente), podendo variar conforme complexidade dos serviços, mecani</w:t>
      </w:r>
      <w:r w:rsidR="00AE5D02" w:rsidRPr="000118E9">
        <w:rPr>
          <w:rStyle w:val="Forte"/>
          <w:rFonts w:ascii="Times New Roman" w:hAnsi="Times New Roman"/>
          <w:b w:val="0"/>
        </w:rPr>
        <w:t xml:space="preserve">zação e modernização da cozinha. </w:t>
      </w:r>
    </w:p>
    <w:p w:rsidR="009C1E94"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r w:rsidRPr="000118E9">
        <w:rPr>
          <w:rFonts w:ascii="Times New Roman" w:hAnsi="Times New Roman"/>
        </w:rPr>
        <w:t xml:space="preserve">20.40 </w:t>
      </w:r>
      <w:r w:rsidR="00CA3D36" w:rsidRPr="000118E9">
        <w:rPr>
          <w:rFonts w:ascii="Times New Roman" w:hAnsi="Times New Roman"/>
        </w:rPr>
        <w:t>Assumir todas as responsabilidades e tomar as medidas necessárias ao atendimento dos seus empregados, acidentados ou com mal súbito, por meio de seus encarregados.</w:t>
      </w:r>
    </w:p>
    <w:p w:rsidR="009C1E94"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r w:rsidRPr="000118E9">
        <w:rPr>
          <w:rFonts w:ascii="Times New Roman" w:hAnsi="Times New Roman"/>
        </w:rPr>
        <w:t xml:space="preserve">20.41 </w:t>
      </w:r>
      <w:r w:rsidR="00CA3D36" w:rsidRPr="000118E9">
        <w:rPr>
          <w:rFonts w:ascii="Times New Roman" w:hAnsi="Times New Roman"/>
        </w:rPr>
        <w:t>Cumprir, além dos postulados legais vigentes de âmbito federal, estadual ou municipal, as normas de segurança das unidades;</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r w:rsidRPr="000118E9">
        <w:rPr>
          <w:rFonts w:ascii="Times New Roman" w:hAnsi="Times New Roman"/>
        </w:rPr>
        <w:t xml:space="preserve">20.42 </w:t>
      </w:r>
      <w:r w:rsidR="00CA3D36" w:rsidRPr="000118E9">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r w:rsidRPr="000118E9">
        <w:rPr>
          <w:rFonts w:ascii="Times New Roman" w:hAnsi="Times New Roman"/>
        </w:rPr>
        <w:t xml:space="preserve">20.43 </w:t>
      </w:r>
      <w:r w:rsidR="00CA3D36" w:rsidRPr="000118E9">
        <w:rPr>
          <w:rFonts w:ascii="Times New Roman" w:hAnsi="Times New Roman"/>
        </w:rPr>
        <w:t>Todos os encargos sociais, trabalhistas, previdenciários e tributários são de responsabilidade exclusiva da empresa CONTRATADA.</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r w:rsidRPr="000118E9">
        <w:rPr>
          <w:rFonts w:ascii="Times New Roman" w:hAnsi="Times New Roman"/>
        </w:rPr>
        <w:t xml:space="preserve">20.44 </w:t>
      </w:r>
      <w:r w:rsidR="00CA3D36" w:rsidRPr="000118E9">
        <w:rPr>
          <w:rFonts w:ascii="Times New Roman" w:hAnsi="Times New Roman"/>
        </w:rPr>
        <w:t xml:space="preserve">Realizar exames de saúde periódicos a cada 12 (doze) meses, além dos exames </w:t>
      </w:r>
      <w:proofErr w:type="spellStart"/>
      <w:r w:rsidR="00CA3D36" w:rsidRPr="000118E9">
        <w:rPr>
          <w:rFonts w:ascii="Times New Roman" w:hAnsi="Times New Roman"/>
        </w:rPr>
        <w:t>admissionais</w:t>
      </w:r>
      <w:proofErr w:type="spellEnd"/>
      <w:r w:rsidR="00CA3D36" w:rsidRPr="000118E9">
        <w:rPr>
          <w:rFonts w:ascii="Times New Roman" w:hAnsi="Times New Roman"/>
        </w:rPr>
        <w:t xml:space="preserve">, </w:t>
      </w:r>
      <w:proofErr w:type="spellStart"/>
      <w:r w:rsidR="00CA3D36" w:rsidRPr="000118E9">
        <w:rPr>
          <w:rFonts w:ascii="Times New Roman" w:hAnsi="Times New Roman"/>
        </w:rPr>
        <w:t>demissionais</w:t>
      </w:r>
      <w:proofErr w:type="spellEnd"/>
      <w:r w:rsidR="00CA3D36" w:rsidRPr="000118E9">
        <w:rPr>
          <w:rFonts w:ascii="Times New Roman" w:hAnsi="Times New Roman"/>
        </w:rPr>
        <w:t xml:space="preserve">, inclusive exames específicos, de acordo com as normas vigentes, de todo o pessoal do serviço, arcando com as despesas e apresentar </w:t>
      </w:r>
      <w:proofErr w:type="gramStart"/>
      <w:r w:rsidR="00CA3D36" w:rsidRPr="000118E9">
        <w:rPr>
          <w:rFonts w:ascii="Times New Roman" w:hAnsi="Times New Roman"/>
        </w:rPr>
        <w:t>à</w:t>
      </w:r>
      <w:proofErr w:type="gramEnd"/>
      <w:r w:rsidR="00B62151" w:rsidRPr="000118E9">
        <w:rPr>
          <w:rFonts w:ascii="Times New Roman" w:hAnsi="Times New Roman"/>
        </w:rPr>
        <w:t xml:space="preserve"> </w:t>
      </w:r>
      <w:r w:rsidR="00CA3D36" w:rsidRPr="000118E9">
        <w:rPr>
          <w:rFonts w:ascii="Times New Roman" w:hAnsi="Times New Roman"/>
          <w:b/>
        </w:rPr>
        <w:t xml:space="preserve">CONTRATANTE </w:t>
      </w:r>
      <w:r w:rsidR="00CA3D36" w:rsidRPr="000118E9">
        <w:rPr>
          <w:rFonts w:ascii="Times New Roman" w:hAnsi="Times New Roman"/>
        </w:rPr>
        <w:t>os laudos, quando solicitado.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r w:rsidRPr="000118E9">
        <w:rPr>
          <w:rFonts w:ascii="Times New Roman" w:hAnsi="Times New Roman"/>
        </w:rPr>
        <w:t xml:space="preserve">20.45 </w:t>
      </w:r>
      <w:r w:rsidR="00CA3D36" w:rsidRPr="000118E9">
        <w:rPr>
          <w:rFonts w:ascii="Times New Roman" w:hAnsi="Times New Roman"/>
        </w:rPr>
        <w:t>Observar a conduta adequada na utilização dos materiais, equipamentos, ferramentas e utensílios, objetivando a correta execução do contrato.</w:t>
      </w:r>
    </w:p>
    <w:p w:rsidR="008470AE" w:rsidRPr="000118E9" w:rsidRDefault="008470AE"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r w:rsidRPr="000118E9">
        <w:rPr>
          <w:rFonts w:ascii="Times New Roman" w:hAnsi="Times New Roman"/>
        </w:rPr>
        <w:t xml:space="preserve">20.46 </w:t>
      </w:r>
      <w:r w:rsidR="00CA3D36" w:rsidRPr="000118E9">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0118E9" w:rsidRDefault="009C1E94" w:rsidP="000118E9">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Pr="000118E9" w:rsidRDefault="00CA3D36" w:rsidP="000118E9">
      <w:pPr>
        <w:pStyle w:val="PargrafodaLista"/>
        <w:numPr>
          <w:ilvl w:val="2"/>
          <w:numId w:val="39"/>
        </w:numPr>
        <w:tabs>
          <w:tab w:val="left" w:pos="851"/>
          <w:tab w:val="left" w:pos="1276"/>
          <w:tab w:val="left" w:pos="1985"/>
        </w:tabs>
        <w:suppressAutoHyphens/>
        <w:spacing w:before="240" w:after="240" w:line="240" w:lineRule="auto"/>
        <w:ind w:left="1134" w:hanging="1134"/>
        <w:jc w:val="both"/>
        <w:rPr>
          <w:rFonts w:ascii="Times New Roman" w:hAnsi="Times New Roman"/>
        </w:rPr>
      </w:pPr>
      <w:r w:rsidRPr="000118E9">
        <w:rPr>
          <w:rFonts w:ascii="Times New Roman" w:hAnsi="Times New Roman"/>
        </w:rPr>
        <w:t xml:space="preserve">Separação e tratamento de gorduras (caixa (s), separador(s), </w:t>
      </w:r>
      <w:proofErr w:type="spellStart"/>
      <w:r w:rsidRPr="000118E9">
        <w:rPr>
          <w:rFonts w:ascii="Times New Roman" w:hAnsi="Times New Roman"/>
        </w:rPr>
        <w:t>etc</w:t>
      </w:r>
      <w:proofErr w:type="spellEnd"/>
      <w:r w:rsidRPr="000118E9">
        <w:rPr>
          <w:rFonts w:ascii="Times New Roman" w:hAnsi="Times New Roman"/>
        </w:rPr>
        <w:t>);</w:t>
      </w:r>
    </w:p>
    <w:p w:rsidR="00B84034" w:rsidRPr="000118E9" w:rsidRDefault="00B84034" w:rsidP="000118E9">
      <w:pPr>
        <w:pStyle w:val="PargrafodaLista"/>
        <w:tabs>
          <w:tab w:val="left" w:pos="1276"/>
          <w:tab w:val="left" w:pos="1985"/>
        </w:tabs>
        <w:suppressAutoHyphens/>
        <w:spacing w:before="240" w:after="240" w:line="240" w:lineRule="auto"/>
        <w:ind w:left="1134"/>
        <w:jc w:val="both"/>
        <w:rPr>
          <w:rFonts w:ascii="Times New Roman" w:hAnsi="Times New Roman"/>
        </w:rPr>
      </w:pPr>
    </w:p>
    <w:p w:rsidR="00B84034" w:rsidRPr="000118E9" w:rsidRDefault="00CA3D36" w:rsidP="000118E9">
      <w:pPr>
        <w:pStyle w:val="PargrafodaLista"/>
        <w:numPr>
          <w:ilvl w:val="2"/>
          <w:numId w:val="39"/>
        </w:numPr>
        <w:tabs>
          <w:tab w:val="left" w:pos="851"/>
          <w:tab w:val="left" w:pos="1276"/>
          <w:tab w:val="left" w:pos="1985"/>
        </w:tabs>
        <w:suppressAutoHyphens/>
        <w:spacing w:before="240" w:after="240" w:line="240" w:lineRule="auto"/>
        <w:ind w:left="0" w:firstLine="0"/>
        <w:jc w:val="both"/>
        <w:rPr>
          <w:rFonts w:ascii="Times New Roman" w:hAnsi="Times New Roman"/>
        </w:rPr>
      </w:pPr>
      <w:r w:rsidRPr="000118E9">
        <w:rPr>
          <w:rFonts w:ascii="Times New Roman" w:hAnsi="Times New Roman"/>
        </w:rPr>
        <w:lastRenderedPageBreak/>
        <w:t xml:space="preserve">Tratamento anaeróbico (caixa(s), filtro (s), </w:t>
      </w:r>
      <w:proofErr w:type="spellStart"/>
      <w:r w:rsidRPr="000118E9">
        <w:rPr>
          <w:rFonts w:ascii="Times New Roman" w:hAnsi="Times New Roman"/>
        </w:rPr>
        <w:t>etc</w:t>
      </w:r>
      <w:proofErr w:type="spellEnd"/>
      <w:proofErr w:type="gramStart"/>
      <w:r w:rsidRPr="000118E9">
        <w:rPr>
          <w:rFonts w:ascii="Times New Roman" w:hAnsi="Times New Roman"/>
        </w:rPr>
        <w:t>);</w:t>
      </w:r>
      <w:proofErr w:type="gramEnd"/>
      <w:r w:rsidR="009C1E94" w:rsidRPr="000118E9">
        <w:rPr>
          <w:rFonts w:ascii="Times New Roman" w:hAnsi="Times New Roman"/>
        </w:rPr>
        <w:t xml:space="preserve">20.46.3 </w:t>
      </w:r>
      <w:r w:rsidRPr="000118E9">
        <w:rPr>
          <w:rFonts w:ascii="Times New Roman" w:hAnsi="Times New Roman"/>
        </w:rPr>
        <w:t xml:space="preserve">Tratamento Biológico (caixa(s), filtro (s), </w:t>
      </w:r>
      <w:proofErr w:type="spellStart"/>
      <w:r w:rsidRPr="000118E9">
        <w:rPr>
          <w:rFonts w:ascii="Times New Roman" w:hAnsi="Times New Roman"/>
        </w:rPr>
        <w:t>etc</w:t>
      </w:r>
      <w:proofErr w:type="spellEnd"/>
      <w:r w:rsidRPr="000118E9">
        <w:rPr>
          <w:rFonts w:ascii="Times New Roman" w:hAnsi="Times New Roman"/>
        </w:rPr>
        <w:t>).</w:t>
      </w:r>
    </w:p>
    <w:p w:rsidR="00B84034" w:rsidRPr="000118E9" w:rsidRDefault="00B84034" w:rsidP="000118E9">
      <w:pPr>
        <w:pStyle w:val="PargrafodaLista"/>
        <w:spacing w:line="240" w:lineRule="auto"/>
        <w:rPr>
          <w:rFonts w:ascii="Times New Roman" w:hAnsi="Times New Roman"/>
        </w:rPr>
      </w:pPr>
    </w:p>
    <w:p w:rsidR="00CA3D36" w:rsidRPr="000118E9" w:rsidRDefault="00CA3D36" w:rsidP="000118E9">
      <w:pPr>
        <w:pStyle w:val="PargrafodaLista"/>
        <w:numPr>
          <w:ilvl w:val="2"/>
          <w:numId w:val="39"/>
        </w:numPr>
        <w:tabs>
          <w:tab w:val="left" w:pos="567"/>
          <w:tab w:val="left" w:pos="709"/>
          <w:tab w:val="left" w:pos="1985"/>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Adotar boas práticas de </w:t>
      </w:r>
      <w:proofErr w:type="gramStart"/>
      <w:r w:rsidRPr="000118E9">
        <w:rPr>
          <w:rFonts w:ascii="Times New Roman" w:hAnsi="Times New Roman"/>
        </w:rPr>
        <w:t>otimização</w:t>
      </w:r>
      <w:proofErr w:type="gramEnd"/>
      <w:r w:rsidRPr="000118E9">
        <w:rPr>
          <w:rFonts w:ascii="Times New Roman" w:hAnsi="Times New Roman"/>
        </w:rPr>
        <w:t xml:space="preserve"> de recursos/redução de desperdícios e princípios de menor poluição.</w:t>
      </w:r>
    </w:p>
    <w:p w:rsidR="00874845" w:rsidRPr="000118E9" w:rsidRDefault="00924904"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0118E9">
        <w:rPr>
          <w:b/>
          <w:sz w:val="22"/>
          <w:szCs w:val="22"/>
        </w:rPr>
        <w:t xml:space="preserve">21 – </w:t>
      </w:r>
      <w:r w:rsidR="00874845" w:rsidRPr="000118E9">
        <w:rPr>
          <w:b/>
          <w:sz w:val="22"/>
          <w:szCs w:val="22"/>
        </w:rPr>
        <w:t xml:space="preserve">OBRIGAÇÕES </w:t>
      </w:r>
      <w:r w:rsidRPr="000118E9">
        <w:rPr>
          <w:b/>
          <w:sz w:val="22"/>
          <w:szCs w:val="22"/>
        </w:rPr>
        <w:t xml:space="preserve">E RESPONSABILIDADES </w:t>
      </w:r>
      <w:r w:rsidR="00874845" w:rsidRPr="000118E9">
        <w:rPr>
          <w:b/>
          <w:sz w:val="22"/>
          <w:szCs w:val="22"/>
        </w:rPr>
        <w:t>DA CONTRATANTE:</w:t>
      </w:r>
    </w:p>
    <w:p w:rsidR="00874845" w:rsidRPr="000118E9" w:rsidRDefault="00874845" w:rsidP="000118E9">
      <w:pPr>
        <w:jc w:val="both"/>
        <w:rPr>
          <w:b/>
          <w:sz w:val="22"/>
          <w:szCs w:val="22"/>
        </w:rPr>
      </w:pPr>
    </w:p>
    <w:p w:rsidR="00B54A9C" w:rsidRPr="000118E9" w:rsidRDefault="00C23AB5" w:rsidP="000118E9">
      <w:pPr>
        <w:tabs>
          <w:tab w:val="left" w:pos="1134"/>
        </w:tabs>
        <w:suppressAutoHyphens/>
        <w:autoSpaceDN w:val="0"/>
        <w:adjustRightInd w:val="0"/>
        <w:contextualSpacing/>
        <w:jc w:val="both"/>
        <w:rPr>
          <w:sz w:val="22"/>
          <w:szCs w:val="22"/>
        </w:rPr>
      </w:pPr>
      <w:r w:rsidRPr="000118E9">
        <w:rPr>
          <w:b/>
          <w:sz w:val="22"/>
          <w:szCs w:val="22"/>
        </w:rPr>
        <w:t>21.1</w:t>
      </w:r>
      <w:r w:rsidR="00B84034" w:rsidRPr="000118E9">
        <w:rPr>
          <w:b/>
          <w:sz w:val="22"/>
          <w:szCs w:val="22"/>
        </w:rPr>
        <w:t xml:space="preserve"> </w:t>
      </w:r>
      <w:r w:rsidR="00B54A9C" w:rsidRPr="000118E9">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0118E9" w:rsidRDefault="00CA3D36" w:rsidP="000118E9">
      <w:pPr>
        <w:tabs>
          <w:tab w:val="left" w:pos="1134"/>
        </w:tabs>
        <w:suppressAutoHyphens/>
        <w:autoSpaceDN w:val="0"/>
        <w:adjustRightInd w:val="0"/>
        <w:contextualSpacing/>
        <w:jc w:val="both"/>
        <w:rPr>
          <w:sz w:val="22"/>
          <w:szCs w:val="22"/>
        </w:rPr>
      </w:pPr>
    </w:p>
    <w:p w:rsidR="00B54A9C" w:rsidRPr="000118E9" w:rsidRDefault="00CA3D36" w:rsidP="000118E9">
      <w:pPr>
        <w:tabs>
          <w:tab w:val="left" w:pos="1134"/>
        </w:tabs>
        <w:suppressAutoHyphens/>
        <w:autoSpaceDN w:val="0"/>
        <w:adjustRightInd w:val="0"/>
        <w:contextualSpacing/>
        <w:jc w:val="both"/>
        <w:rPr>
          <w:sz w:val="22"/>
          <w:szCs w:val="22"/>
        </w:rPr>
      </w:pPr>
      <w:r w:rsidRPr="000118E9">
        <w:rPr>
          <w:b/>
          <w:sz w:val="22"/>
          <w:szCs w:val="22"/>
        </w:rPr>
        <w:t>21.2</w:t>
      </w:r>
      <w:r w:rsidR="00B84034" w:rsidRPr="000118E9">
        <w:rPr>
          <w:b/>
          <w:sz w:val="22"/>
          <w:szCs w:val="22"/>
        </w:rPr>
        <w:t xml:space="preserve"> </w:t>
      </w:r>
      <w:r w:rsidR="00B54A9C" w:rsidRPr="000118E9">
        <w:rPr>
          <w:sz w:val="22"/>
          <w:szCs w:val="22"/>
        </w:rPr>
        <w:t>Informar com antecedência mínima de 24 (vinte e quatro) horas a quantidade de refeições a serem servidas nas Unidades atendidas, que dependerá do número de comensais.</w:t>
      </w:r>
    </w:p>
    <w:p w:rsidR="00CA3D36" w:rsidRPr="000118E9" w:rsidRDefault="00CA3D36" w:rsidP="000118E9">
      <w:pPr>
        <w:tabs>
          <w:tab w:val="left" w:pos="1134"/>
        </w:tabs>
        <w:suppressAutoHyphens/>
        <w:contextualSpacing/>
        <w:jc w:val="both"/>
        <w:rPr>
          <w:sz w:val="22"/>
          <w:szCs w:val="22"/>
        </w:rPr>
      </w:pPr>
    </w:p>
    <w:p w:rsidR="00B54A9C" w:rsidRPr="000118E9" w:rsidRDefault="00CA3D36" w:rsidP="000118E9">
      <w:pPr>
        <w:tabs>
          <w:tab w:val="left" w:pos="1134"/>
        </w:tabs>
        <w:suppressAutoHyphens/>
        <w:contextualSpacing/>
        <w:jc w:val="both"/>
        <w:rPr>
          <w:sz w:val="22"/>
          <w:szCs w:val="22"/>
        </w:rPr>
      </w:pPr>
      <w:r w:rsidRPr="000118E9">
        <w:rPr>
          <w:b/>
          <w:sz w:val="22"/>
          <w:szCs w:val="22"/>
        </w:rPr>
        <w:t>21.3</w:t>
      </w:r>
      <w:r w:rsidR="00B84034" w:rsidRPr="000118E9">
        <w:rPr>
          <w:b/>
          <w:sz w:val="22"/>
          <w:szCs w:val="22"/>
        </w:rPr>
        <w:t xml:space="preserve"> </w:t>
      </w:r>
      <w:r w:rsidR="00B54A9C" w:rsidRPr="000118E9">
        <w:rPr>
          <w:sz w:val="22"/>
          <w:szCs w:val="22"/>
        </w:rPr>
        <w:t>Rejeitar, no todo ou em parte, as refeições entregues em desacordo com as obrigações assumidas pela empresa.</w:t>
      </w:r>
    </w:p>
    <w:p w:rsidR="00CA3D36" w:rsidRPr="000118E9" w:rsidRDefault="00CA3D36" w:rsidP="000118E9">
      <w:pPr>
        <w:tabs>
          <w:tab w:val="left" w:pos="1134"/>
        </w:tabs>
        <w:suppressAutoHyphens/>
        <w:contextualSpacing/>
        <w:jc w:val="both"/>
        <w:rPr>
          <w:sz w:val="22"/>
          <w:szCs w:val="22"/>
        </w:rPr>
      </w:pPr>
    </w:p>
    <w:p w:rsidR="00B54A9C" w:rsidRPr="000118E9" w:rsidRDefault="00CA3D36" w:rsidP="000118E9">
      <w:pPr>
        <w:tabs>
          <w:tab w:val="left" w:pos="1134"/>
        </w:tabs>
        <w:suppressAutoHyphens/>
        <w:contextualSpacing/>
        <w:jc w:val="both"/>
        <w:rPr>
          <w:sz w:val="22"/>
          <w:szCs w:val="22"/>
        </w:rPr>
      </w:pPr>
      <w:r w:rsidRPr="000118E9">
        <w:rPr>
          <w:b/>
          <w:sz w:val="22"/>
          <w:szCs w:val="22"/>
        </w:rPr>
        <w:t>21.4</w:t>
      </w:r>
      <w:r w:rsidR="00B84034" w:rsidRPr="000118E9">
        <w:rPr>
          <w:b/>
          <w:sz w:val="22"/>
          <w:szCs w:val="22"/>
        </w:rPr>
        <w:t xml:space="preserve"> </w:t>
      </w:r>
      <w:r w:rsidR="00B54A9C" w:rsidRPr="000118E9">
        <w:rPr>
          <w:sz w:val="22"/>
          <w:szCs w:val="22"/>
        </w:rPr>
        <w:t>Efetuar o pagamento nas condições pactuadas.</w:t>
      </w:r>
    </w:p>
    <w:p w:rsidR="00CA3D36" w:rsidRPr="000118E9" w:rsidRDefault="00CA3D36" w:rsidP="000118E9">
      <w:pPr>
        <w:tabs>
          <w:tab w:val="left" w:pos="1134"/>
        </w:tabs>
        <w:suppressAutoHyphens/>
        <w:contextualSpacing/>
        <w:jc w:val="both"/>
        <w:rPr>
          <w:sz w:val="22"/>
          <w:szCs w:val="22"/>
        </w:rPr>
      </w:pPr>
    </w:p>
    <w:p w:rsidR="00B54A9C" w:rsidRPr="000118E9" w:rsidRDefault="00CA3D36" w:rsidP="000118E9">
      <w:pPr>
        <w:tabs>
          <w:tab w:val="left" w:pos="1134"/>
        </w:tabs>
        <w:suppressAutoHyphens/>
        <w:contextualSpacing/>
        <w:jc w:val="both"/>
        <w:rPr>
          <w:sz w:val="22"/>
          <w:szCs w:val="22"/>
        </w:rPr>
      </w:pPr>
      <w:r w:rsidRPr="000118E9">
        <w:rPr>
          <w:b/>
          <w:sz w:val="22"/>
          <w:szCs w:val="22"/>
        </w:rPr>
        <w:t>21.5</w:t>
      </w:r>
      <w:r w:rsidR="00B84034" w:rsidRPr="000118E9">
        <w:rPr>
          <w:b/>
          <w:sz w:val="22"/>
          <w:szCs w:val="22"/>
        </w:rPr>
        <w:t xml:space="preserve"> </w:t>
      </w:r>
      <w:r w:rsidR="00B54A9C" w:rsidRPr="000118E9">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0118E9" w:rsidRDefault="00CA3D36" w:rsidP="000118E9">
      <w:pPr>
        <w:tabs>
          <w:tab w:val="left" w:pos="1134"/>
        </w:tabs>
        <w:suppressAutoHyphens/>
        <w:jc w:val="both"/>
        <w:rPr>
          <w:sz w:val="22"/>
          <w:szCs w:val="22"/>
        </w:rPr>
      </w:pPr>
    </w:p>
    <w:p w:rsidR="00B54A9C" w:rsidRPr="000118E9" w:rsidRDefault="00CA3D36" w:rsidP="000118E9">
      <w:pPr>
        <w:tabs>
          <w:tab w:val="left" w:pos="1134"/>
        </w:tabs>
        <w:suppressAutoHyphens/>
        <w:jc w:val="both"/>
        <w:rPr>
          <w:sz w:val="22"/>
          <w:szCs w:val="22"/>
        </w:rPr>
      </w:pPr>
      <w:r w:rsidRPr="000118E9">
        <w:rPr>
          <w:b/>
          <w:sz w:val="22"/>
          <w:szCs w:val="22"/>
        </w:rPr>
        <w:t>21.6</w:t>
      </w:r>
      <w:r w:rsidR="00B84034" w:rsidRPr="000118E9">
        <w:rPr>
          <w:b/>
          <w:sz w:val="22"/>
          <w:szCs w:val="22"/>
        </w:rPr>
        <w:t xml:space="preserve"> </w:t>
      </w:r>
      <w:r w:rsidR="00B54A9C" w:rsidRPr="000118E9">
        <w:rPr>
          <w:sz w:val="22"/>
          <w:szCs w:val="22"/>
        </w:rPr>
        <w:t>Supervisionar, fiscalizar e atestar a execução do contrato.</w:t>
      </w:r>
    </w:p>
    <w:p w:rsidR="00CA3D36" w:rsidRPr="000118E9" w:rsidRDefault="00CA3D36" w:rsidP="000118E9">
      <w:pPr>
        <w:jc w:val="both"/>
        <w:rPr>
          <w:sz w:val="22"/>
          <w:szCs w:val="22"/>
        </w:rPr>
      </w:pPr>
    </w:p>
    <w:p w:rsidR="00874845" w:rsidRPr="000118E9" w:rsidRDefault="00874845" w:rsidP="000118E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line="240" w:lineRule="auto"/>
        <w:ind w:left="0" w:firstLine="0"/>
        <w:jc w:val="both"/>
        <w:rPr>
          <w:rFonts w:ascii="Times New Roman" w:hAnsi="Times New Roman"/>
          <w:b/>
        </w:rPr>
      </w:pPr>
      <w:r w:rsidRPr="000118E9">
        <w:rPr>
          <w:rFonts w:ascii="Times New Roman" w:hAnsi="Times New Roman"/>
          <w:b/>
        </w:rPr>
        <w:t>– DAS SANÇÕES ADMINISTRATIVAS:</w:t>
      </w:r>
    </w:p>
    <w:p w:rsidR="008470AE" w:rsidRPr="000118E9" w:rsidRDefault="008470AE" w:rsidP="000118E9">
      <w:pPr>
        <w:tabs>
          <w:tab w:val="left" w:pos="567"/>
        </w:tabs>
        <w:suppressAutoHyphens/>
        <w:spacing w:before="240" w:after="240"/>
        <w:contextualSpacing/>
        <w:jc w:val="both"/>
        <w:rPr>
          <w:sz w:val="22"/>
          <w:szCs w:val="22"/>
        </w:rPr>
      </w:pPr>
      <w:r w:rsidRPr="000118E9">
        <w:rPr>
          <w:b/>
          <w:sz w:val="22"/>
          <w:szCs w:val="22"/>
        </w:rPr>
        <w:t>23.1</w:t>
      </w:r>
      <w:r w:rsidRPr="000118E9">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o valor </w:t>
      </w:r>
      <w:r w:rsidR="00F674D8" w:rsidRPr="000118E9">
        <w:rPr>
          <w:sz w:val="22"/>
          <w:szCs w:val="22"/>
        </w:rPr>
        <w:t>da parcela inadimplida.</w:t>
      </w:r>
    </w:p>
    <w:p w:rsidR="008470AE" w:rsidRPr="000118E9" w:rsidRDefault="008470AE" w:rsidP="000118E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Se a </w:t>
      </w:r>
      <w:r w:rsidR="00B62151" w:rsidRPr="000118E9">
        <w:rPr>
          <w:rFonts w:ascii="Times New Roman" w:hAnsi="Times New Roman"/>
        </w:rPr>
        <w:t xml:space="preserve">futura CONTRATADA </w:t>
      </w:r>
      <w:r w:rsidRPr="000118E9">
        <w:rPr>
          <w:rFonts w:ascii="Times New Roman" w:hAnsi="Times New Roman"/>
        </w:rPr>
        <w:t>recusar-se a retirar o instrumento contratual injustificadamente ou se não apresentar situação regular na ocasião dos recebimentos, garantida a prévia e ampla defesa, aplicar à Contratada multa de até 10%</w:t>
      </w:r>
      <w:r w:rsidR="00F674D8" w:rsidRPr="000118E9">
        <w:rPr>
          <w:rFonts w:ascii="Times New Roman" w:hAnsi="Times New Roman"/>
        </w:rPr>
        <w:t xml:space="preserve"> (dez por cento) sobre o valor global do contrato</w:t>
      </w:r>
      <w:r w:rsidRPr="000118E9">
        <w:rPr>
          <w:rFonts w:ascii="Times New Roman" w:hAnsi="Times New Roman"/>
        </w:rPr>
        <w:t>.</w:t>
      </w:r>
    </w:p>
    <w:p w:rsidR="009C1318" w:rsidRPr="000118E9" w:rsidRDefault="009C1318" w:rsidP="000118E9">
      <w:pPr>
        <w:pStyle w:val="PargrafodaLista"/>
        <w:tabs>
          <w:tab w:val="left" w:pos="567"/>
        </w:tabs>
        <w:suppressAutoHyphens/>
        <w:spacing w:before="240" w:after="240" w:line="240" w:lineRule="auto"/>
        <w:ind w:left="0"/>
        <w:jc w:val="both"/>
        <w:rPr>
          <w:rFonts w:ascii="Times New Roman" w:hAnsi="Times New Roman"/>
        </w:rPr>
      </w:pPr>
    </w:p>
    <w:p w:rsidR="008470AE" w:rsidRPr="000118E9" w:rsidRDefault="008470AE" w:rsidP="000118E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0118E9">
        <w:rPr>
          <w:rFonts w:ascii="Times New Roman" w:hAnsi="Times New Roman"/>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eampla defesa, ficará impedida de licitar e contratar com o Estado, e será </w:t>
      </w:r>
      <w:proofErr w:type="gramStart"/>
      <w:r w:rsidRPr="000118E9">
        <w:rPr>
          <w:rFonts w:ascii="Times New Roman" w:hAnsi="Times New Roman"/>
        </w:rPr>
        <w:t>descredenciado no Cadastro de Fornecedores Estadual</w:t>
      </w:r>
      <w:proofErr w:type="gramEnd"/>
      <w:r w:rsidRPr="000118E9">
        <w:rPr>
          <w:rFonts w:ascii="Times New Roman" w:hAnsi="Times New Roman"/>
        </w:rPr>
        <w:t xml:space="preserve">, pelo prazo de até 05 (cinco) anos, sem prejuízo das multas previstas no Edital e das demais cominações legais, devendo ser incluída a penalidade no SICAFI e no CAGEFOR (Cadastro Estadual de Fornecedores Impedidos de Licitar). </w:t>
      </w:r>
    </w:p>
    <w:p w:rsidR="008470AE" w:rsidRPr="000118E9" w:rsidRDefault="008470AE" w:rsidP="000118E9">
      <w:pPr>
        <w:numPr>
          <w:ilvl w:val="1"/>
          <w:numId w:val="19"/>
        </w:numPr>
        <w:tabs>
          <w:tab w:val="left" w:pos="567"/>
        </w:tabs>
        <w:suppressAutoHyphens/>
        <w:spacing w:before="240" w:after="240"/>
        <w:ind w:left="0" w:firstLine="0"/>
        <w:contextualSpacing/>
        <w:jc w:val="both"/>
        <w:rPr>
          <w:sz w:val="22"/>
          <w:szCs w:val="22"/>
        </w:rPr>
      </w:pPr>
      <w:r w:rsidRPr="000118E9">
        <w:rPr>
          <w:sz w:val="22"/>
          <w:szCs w:val="22"/>
        </w:rPr>
        <w:lastRenderedPageBreak/>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470AE" w:rsidRPr="000118E9" w:rsidRDefault="008470AE" w:rsidP="000118E9">
      <w:pPr>
        <w:tabs>
          <w:tab w:val="left" w:pos="567"/>
        </w:tabs>
        <w:suppressAutoHyphens/>
        <w:spacing w:before="240" w:after="240"/>
        <w:contextualSpacing/>
        <w:jc w:val="both"/>
        <w:rPr>
          <w:sz w:val="22"/>
          <w:szCs w:val="22"/>
        </w:rPr>
      </w:pPr>
    </w:p>
    <w:p w:rsidR="008470AE" w:rsidRPr="000118E9" w:rsidRDefault="008470AE" w:rsidP="000118E9">
      <w:pPr>
        <w:numPr>
          <w:ilvl w:val="1"/>
          <w:numId w:val="19"/>
        </w:numPr>
        <w:tabs>
          <w:tab w:val="left" w:pos="567"/>
        </w:tabs>
        <w:suppressAutoHyphens/>
        <w:spacing w:before="240" w:after="240"/>
        <w:ind w:left="0" w:firstLine="0"/>
        <w:contextualSpacing/>
        <w:jc w:val="both"/>
        <w:rPr>
          <w:sz w:val="22"/>
          <w:szCs w:val="22"/>
        </w:rPr>
      </w:pPr>
      <w:r w:rsidRPr="000118E9">
        <w:rPr>
          <w:sz w:val="22"/>
          <w:szCs w:val="22"/>
        </w:rPr>
        <w:t>As multas previstas nesta seção não eximem a adjudicatária ou contratada da reparação dos eventuais danos, perdas ou prejuízos que seu ato punível venha causar à Administração.</w:t>
      </w:r>
    </w:p>
    <w:p w:rsidR="008470AE" w:rsidRPr="000118E9" w:rsidRDefault="008470AE" w:rsidP="000118E9">
      <w:pPr>
        <w:tabs>
          <w:tab w:val="left" w:pos="567"/>
        </w:tabs>
        <w:suppressAutoHyphens/>
        <w:spacing w:before="240" w:after="240"/>
        <w:contextualSpacing/>
        <w:jc w:val="both"/>
        <w:rPr>
          <w:sz w:val="22"/>
          <w:szCs w:val="22"/>
        </w:rPr>
      </w:pPr>
    </w:p>
    <w:p w:rsidR="008470AE" w:rsidRPr="000118E9" w:rsidRDefault="008470AE" w:rsidP="000118E9">
      <w:pPr>
        <w:numPr>
          <w:ilvl w:val="1"/>
          <w:numId w:val="19"/>
        </w:numPr>
        <w:tabs>
          <w:tab w:val="left" w:pos="567"/>
        </w:tabs>
        <w:suppressAutoHyphens/>
        <w:spacing w:before="240" w:after="240"/>
        <w:ind w:left="0" w:firstLine="0"/>
        <w:contextualSpacing/>
        <w:jc w:val="both"/>
        <w:rPr>
          <w:sz w:val="22"/>
          <w:szCs w:val="22"/>
        </w:rPr>
      </w:pPr>
      <w:r w:rsidRPr="000118E9">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0118E9" w:rsidRDefault="008470AE" w:rsidP="000118E9">
      <w:pPr>
        <w:tabs>
          <w:tab w:val="left" w:pos="567"/>
        </w:tabs>
        <w:suppressAutoHyphens/>
        <w:spacing w:before="240" w:after="240"/>
        <w:contextualSpacing/>
        <w:jc w:val="both"/>
        <w:rPr>
          <w:sz w:val="22"/>
          <w:szCs w:val="22"/>
        </w:rPr>
      </w:pPr>
    </w:p>
    <w:p w:rsidR="008470AE" w:rsidRPr="000118E9" w:rsidRDefault="008470AE" w:rsidP="000118E9">
      <w:pPr>
        <w:numPr>
          <w:ilvl w:val="1"/>
          <w:numId w:val="19"/>
        </w:numPr>
        <w:tabs>
          <w:tab w:val="left" w:pos="567"/>
        </w:tabs>
        <w:suppressAutoHyphens/>
        <w:spacing w:before="240" w:after="240"/>
        <w:ind w:left="0" w:firstLine="0"/>
        <w:jc w:val="both"/>
        <w:rPr>
          <w:sz w:val="22"/>
          <w:szCs w:val="22"/>
        </w:rPr>
      </w:pPr>
      <w:r w:rsidRPr="000118E9">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0118E9">
        <w:rPr>
          <w:sz w:val="22"/>
          <w:szCs w:val="22"/>
        </w:rPr>
        <w:t>sanções de grau mais significativos</w:t>
      </w:r>
      <w:proofErr w:type="gramEnd"/>
      <w:r w:rsidRPr="000118E9">
        <w:rPr>
          <w:sz w:val="22"/>
          <w:szCs w:val="22"/>
        </w:rPr>
        <w:t>.</w:t>
      </w:r>
    </w:p>
    <w:p w:rsidR="008470AE" w:rsidRPr="000118E9" w:rsidRDefault="008470AE" w:rsidP="000118E9">
      <w:pPr>
        <w:numPr>
          <w:ilvl w:val="1"/>
          <w:numId w:val="19"/>
        </w:numPr>
        <w:tabs>
          <w:tab w:val="left" w:pos="567"/>
        </w:tabs>
        <w:suppressAutoHyphens/>
        <w:spacing w:before="240" w:after="240"/>
        <w:ind w:left="0" w:firstLine="0"/>
        <w:jc w:val="both"/>
        <w:rPr>
          <w:sz w:val="22"/>
          <w:szCs w:val="22"/>
        </w:rPr>
      </w:pPr>
      <w:r w:rsidRPr="000118E9">
        <w:rPr>
          <w:sz w:val="22"/>
          <w:szCs w:val="22"/>
        </w:rPr>
        <w:t xml:space="preserve">São exemplos de infração administrativa penalizáveis, nos termos </w:t>
      </w:r>
      <w:proofErr w:type="gramStart"/>
      <w:r w:rsidRPr="000118E9">
        <w:rPr>
          <w:sz w:val="22"/>
          <w:szCs w:val="22"/>
        </w:rPr>
        <w:t>daLei</w:t>
      </w:r>
      <w:proofErr w:type="gramEnd"/>
      <w:r w:rsidRPr="000118E9">
        <w:rPr>
          <w:sz w:val="22"/>
          <w:szCs w:val="22"/>
        </w:rPr>
        <w:t xml:space="preserve"> nº 8.666, de 1993, da Lei nº 10.520, de 2002, do Decreto nº 3.555, de 2000, e do Decreto nº 5.450, de 2005:</w:t>
      </w:r>
    </w:p>
    <w:p w:rsidR="008470AE" w:rsidRPr="000118E9" w:rsidRDefault="008470AE" w:rsidP="000118E9">
      <w:pPr>
        <w:numPr>
          <w:ilvl w:val="0"/>
          <w:numId w:val="15"/>
        </w:numPr>
        <w:tabs>
          <w:tab w:val="left" w:pos="567"/>
        </w:tabs>
        <w:suppressAutoHyphens/>
        <w:spacing w:before="240" w:after="240"/>
        <w:ind w:left="714" w:hanging="357"/>
        <w:jc w:val="both"/>
        <w:rPr>
          <w:sz w:val="22"/>
          <w:szCs w:val="22"/>
        </w:rPr>
      </w:pPr>
      <w:r w:rsidRPr="000118E9">
        <w:rPr>
          <w:sz w:val="22"/>
          <w:szCs w:val="22"/>
        </w:rPr>
        <w:t>Inexecução total ou parcial do contrato;</w:t>
      </w:r>
    </w:p>
    <w:p w:rsidR="008470AE" w:rsidRPr="000118E9" w:rsidRDefault="008470AE" w:rsidP="000118E9">
      <w:pPr>
        <w:numPr>
          <w:ilvl w:val="0"/>
          <w:numId w:val="15"/>
        </w:numPr>
        <w:tabs>
          <w:tab w:val="left" w:pos="567"/>
        </w:tabs>
        <w:suppressAutoHyphens/>
        <w:spacing w:before="240" w:after="240"/>
        <w:ind w:left="714" w:hanging="357"/>
        <w:jc w:val="both"/>
        <w:rPr>
          <w:sz w:val="22"/>
          <w:szCs w:val="22"/>
        </w:rPr>
      </w:pPr>
      <w:r w:rsidRPr="000118E9">
        <w:rPr>
          <w:sz w:val="22"/>
          <w:szCs w:val="22"/>
        </w:rPr>
        <w:t>Apresentação de documentação falsa;</w:t>
      </w:r>
    </w:p>
    <w:p w:rsidR="008470AE" w:rsidRPr="000118E9" w:rsidRDefault="008470AE" w:rsidP="000118E9">
      <w:pPr>
        <w:numPr>
          <w:ilvl w:val="0"/>
          <w:numId w:val="15"/>
        </w:numPr>
        <w:tabs>
          <w:tab w:val="left" w:pos="567"/>
        </w:tabs>
        <w:suppressAutoHyphens/>
        <w:spacing w:before="240" w:after="240"/>
        <w:ind w:left="714" w:hanging="357"/>
        <w:jc w:val="both"/>
        <w:rPr>
          <w:sz w:val="22"/>
          <w:szCs w:val="22"/>
        </w:rPr>
      </w:pPr>
      <w:r w:rsidRPr="000118E9">
        <w:rPr>
          <w:sz w:val="22"/>
          <w:szCs w:val="22"/>
        </w:rPr>
        <w:t>Comportamento inidôneo;</w:t>
      </w:r>
    </w:p>
    <w:p w:rsidR="008470AE" w:rsidRPr="000118E9" w:rsidRDefault="008470AE" w:rsidP="000118E9">
      <w:pPr>
        <w:numPr>
          <w:ilvl w:val="0"/>
          <w:numId w:val="15"/>
        </w:numPr>
        <w:tabs>
          <w:tab w:val="left" w:pos="567"/>
        </w:tabs>
        <w:suppressAutoHyphens/>
        <w:spacing w:before="240" w:after="240"/>
        <w:ind w:left="714" w:hanging="357"/>
        <w:jc w:val="both"/>
        <w:rPr>
          <w:sz w:val="22"/>
          <w:szCs w:val="22"/>
        </w:rPr>
      </w:pPr>
      <w:r w:rsidRPr="000118E9">
        <w:rPr>
          <w:sz w:val="22"/>
          <w:szCs w:val="22"/>
        </w:rPr>
        <w:t>Fraude fiscal;</w:t>
      </w:r>
    </w:p>
    <w:p w:rsidR="008470AE" w:rsidRPr="000118E9" w:rsidRDefault="008470AE" w:rsidP="000118E9">
      <w:pPr>
        <w:numPr>
          <w:ilvl w:val="0"/>
          <w:numId w:val="15"/>
        </w:numPr>
        <w:tabs>
          <w:tab w:val="left" w:pos="567"/>
        </w:tabs>
        <w:suppressAutoHyphens/>
        <w:spacing w:before="240" w:after="240"/>
        <w:ind w:left="714" w:hanging="357"/>
        <w:jc w:val="both"/>
        <w:rPr>
          <w:sz w:val="22"/>
          <w:szCs w:val="22"/>
        </w:rPr>
      </w:pPr>
      <w:r w:rsidRPr="000118E9">
        <w:rPr>
          <w:sz w:val="22"/>
          <w:szCs w:val="22"/>
        </w:rPr>
        <w:t>Descumprimento de qualquer dos deveres elencados no Edital ou no Contrato.</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t>23.</w:t>
      </w:r>
      <w:r w:rsidR="00B62151" w:rsidRPr="000118E9">
        <w:rPr>
          <w:b/>
          <w:sz w:val="22"/>
          <w:szCs w:val="22"/>
        </w:rPr>
        <w:t>9</w:t>
      </w:r>
      <w:r w:rsidRPr="000118E9">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0118E9">
        <w:rPr>
          <w:sz w:val="22"/>
          <w:szCs w:val="22"/>
        </w:rPr>
        <w:t>à</w:t>
      </w:r>
      <w:proofErr w:type="gramEnd"/>
      <w:r w:rsidRPr="000118E9">
        <w:rPr>
          <w:sz w:val="22"/>
          <w:szCs w:val="22"/>
        </w:rPr>
        <w:t xml:space="preserve"> terceiros. </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t>23.</w:t>
      </w:r>
      <w:r w:rsidR="00B62151" w:rsidRPr="000118E9">
        <w:rPr>
          <w:b/>
          <w:sz w:val="22"/>
          <w:szCs w:val="22"/>
        </w:rPr>
        <w:t>10</w:t>
      </w:r>
      <w:proofErr w:type="gramStart"/>
      <w:r w:rsidR="00B62151" w:rsidRPr="000118E9">
        <w:rPr>
          <w:b/>
          <w:sz w:val="22"/>
          <w:szCs w:val="22"/>
        </w:rPr>
        <w:t xml:space="preserve"> </w:t>
      </w:r>
      <w:r w:rsidRPr="000118E9">
        <w:rPr>
          <w:sz w:val="22"/>
          <w:szCs w:val="22"/>
        </w:rPr>
        <w:t xml:space="preserve"> </w:t>
      </w:r>
      <w:proofErr w:type="gramEnd"/>
      <w:r w:rsidRPr="000118E9">
        <w:rPr>
          <w:sz w:val="22"/>
          <w:szCs w:val="22"/>
        </w:rPr>
        <w:t>Para efeito de aplicação de multas, às infrações são atribuídos graus, com percentuais de multaconforme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378"/>
        <w:gridCol w:w="929"/>
        <w:gridCol w:w="1088"/>
      </w:tblGrid>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center"/>
              <w:rPr>
                <w:b/>
                <w:sz w:val="22"/>
                <w:szCs w:val="22"/>
              </w:rPr>
            </w:pPr>
            <w:r w:rsidRPr="000118E9">
              <w:rPr>
                <w:b/>
                <w:sz w:val="22"/>
                <w:szCs w:val="22"/>
              </w:rPr>
              <w:t>Item</w:t>
            </w:r>
          </w:p>
        </w:tc>
        <w:tc>
          <w:tcPr>
            <w:tcW w:w="6378" w:type="dxa"/>
            <w:vAlign w:val="center"/>
          </w:tcPr>
          <w:p w:rsidR="00084F57" w:rsidRPr="000118E9" w:rsidRDefault="00084F57" w:rsidP="000118E9">
            <w:pPr>
              <w:tabs>
                <w:tab w:val="left" w:pos="567"/>
              </w:tabs>
              <w:suppressAutoHyphens/>
              <w:jc w:val="center"/>
              <w:rPr>
                <w:b/>
                <w:sz w:val="22"/>
                <w:szCs w:val="22"/>
              </w:rPr>
            </w:pPr>
            <w:r w:rsidRPr="000118E9">
              <w:rPr>
                <w:b/>
                <w:sz w:val="22"/>
                <w:szCs w:val="22"/>
              </w:rPr>
              <w:t>Descrição da infração</w:t>
            </w:r>
          </w:p>
        </w:tc>
        <w:tc>
          <w:tcPr>
            <w:tcW w:w="929" w:type="dxa"/>
            <w:vAlign w:val="center"/>
          </w:tcPr>
          <w:p w:rsidR="00084F57" w:rsidRPr="000118E9" w:rsidRDefault="00084F57" w:rsidP="000118E9">
            <w:pPr>
              <w:tabs>
                <w:tab w:val="left" w:pos="567"/>
              </w:tabs>
              <w:suppressAutoHyphens/>
              <w:jc w:val="center"/>
              <w:rPr>
                <w:b/>
                <w:sz w:val="22"/>
                <w:szCs w:val="22"/>
              </w:rPr>
            </w:pPr>
            <w:r w:rsidRPr="000118E9">
              <w:rPr>
                <w:b/>
                <w:sz w:val="22"/>
                <w:szCs w:val="22"/>
              </w:rPr>
              <w:t>Grau</w:t>
            </w:r>
          </w:p>
        </w:tc>
        <w:tc>
          <w:tcPr>
            <w:tcW w:w="1088" w:type="dxa"/>
            <w:vAlign w:val="center"/>
          </w:tcPr>
          <w:p w:rsidR="00084F57" w:rsidRPr="000118E9" w:rsidRDefault="00084F57" w:rsidP="000118E9">
            <w:pPr>
              <w:tabs>
                <w:tab w:val="left" w:pos="567"/>
              </w:tabs>
              <w:suppressAutoHyphens/>
              <w:jc w:val="center"/>
              <w:rPr>
                <w:b/>
                <w:sz w:val="22"/>
                <w:szCs w:val="22"/>
              </w:rPr>
            </w:pPr>
            <w:r w:rsidRPr="000118E9">
              <w:rPr>
                <w:b/>
                <w:sz w:val="22"/>
                <w:szCs w:val="22"/>
              </w:rPr>
              <w:t>Multa*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t>1</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Permitir situação que crie a possibilidade ou cause dano físico, lesão corporal ou consequências letais;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06</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4,0 %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t>2</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Usar indevidamente informações sigilosas a quem teve acesso;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06</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4,0 %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lastRenderedPageBreak/>
              <w:t>3</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Suspender ou interromper, salvo por motivo de força maior ou caso fortuito, os casos contratuais por dia e por unidade de atendimento;</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05</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3,2 %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t>4</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Destruir ou danificar documentos por culpa ou dolo de seus agentes;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05</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3,2 %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t>5</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Recusar-se a fornecer a refeição determinada pela FISCALIZAÇÃO, sem motivo justificado,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04</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1,6 %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t>6</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 xml:space="preserve">Fornecer </w:t>
            </w:r>
            <w:proofErr w:type="gramStart"/>
            <w:r w:rsidRPr="000118E9">
              <w:rPr>
                <w:sz w:val="22"/>
                <w:szCs w:val="22"/>
              </w:rPr>
              <w:t>refeições incompleta</w:t>
            </w:r>
            <w:proofErr w:type="gramEnd"/>
            <w:r w:rsidRPr="000118E9">
              <w:rPr>
                <w:sz w:val="22"/>
                <w:szCs w:val="22"/>
              </w:rPr>
              <w:t>, paliativa substitutiva como por caráter permanente, ou deixar de providenciar recomposição complementar,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02</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0,4 % por dia</w:t>
            </w:r>
          </w:p>
        </w:tc>
      </w:tr>
      <w:tr w:rsidR="00084F57" w:rsidRPr="000118E9" w:rsidTr="00B62151">
        <w:trPr>
          <w:trHeight w:val="624"/>
          <w:jc w:val="center"/>
        </w:trPr>
        <w:tc>
          <w:tcPr>
            <w:tcW w:w="9051" w:type="dxa"/>
            <w:gridSpan w:val="4"/>
            <w:vAlign w:val="center"/>
          </w:tcPr>
          <w:p w:rsidR="00084F57" w:rsidRPr="000118E9" w:rsidRDefault="00084F57" w:rsidP="000118E9">
            <w:pPr>
              <w:tabs>
                <w:tab w:val="left" w:pos="567"/>
              </w:tabs>
              <w:suppressAutoHyphens/>
              <w:jc w:val="both"/>
              <w:rPr>
                <w:b/>
                <w:sz w:val="22"/>
                <w:szCs w:val="22"/>
              </w:rPr>
            </w:pPr>
            <w:r w:rsidRPr="000118E9">
              <w:rPr>
                <w:b/>
                <w:sz w:val="22"/>
                <w:szCs w:val="22"/>
              </w:rPr>
              <w:t>Para os itens a seguir, deixar de:</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t>7</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Efetuar o pagamento de seguros, encargos fiscais e sociais, assim como quaisquer despesas diretas e/ou indiretas relacionadas à execução deste contrato; por dia e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05</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3,2 %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proofErr w:type="gramStart"/>
            <w:r w:rsidRPr="000118E9">
              <w:rPr>
                <w:b/>
                <w:sz w:val="22"/>
                <w:szCs w:val="22"/>
              </w:rPr>
              <w:t>9</w:t>
            </w:r>
            <w:proofErr w:type="gramEnd"/>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Cumprir quaisquer dos itens do edital e seus anexos, mesmo que não previstos nesta tabela de multas, após reincidência formalmente notificada pela FISCALIZAÇÃO;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03</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0,8 %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r w:rsidRPr="000118E9">
              <w:rPr>
                <w:b/>
                <w:sz w:val="22"/>
                <w:szCs w:val="22"/>
              </w:rPr>
              <w:t>10</w:t>
            </w:r>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Cumprir determinação formal ou instrução complementar da FISCALIZAÇÃO,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03</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0,8 %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r w:rsidRPr="000118E9">
              <w:rPr>
                <w:b/>
                <w:sz w:val="22"/>
                <w:szCs w:val="22"/>
              </w:rPr>
              <w:t>11</w:t>
            </w:r>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Iniciar</w:t>
            </w:r>
            <w:proofErr w:type="gramStart"/>
            <w:r w:rsidRPr="000118E9">
              <w:rPr>
                <w:sz w:val="22"/>
                <w:szCs w:val="22"/>
              </w:rPr>
              <w:t xml:space="preserve"> </w:t>
            </w:r>
            <w:r w:rsidR="00F674D8" w:rsidRPr="000118E9">
              <w:rPr>
                <w:sz w:val="22"/>
                <w:szCs w:val="22"/>
              </w:rPr>
              <w:t xml:space="preserve"> </w:t>
            </w:r>
            <w:proofErr w:type="gramEnd"/>
            <w:r w:rsidR="00F674D8" w:rsidRPr="000118E9">
              <w:rPr>
                <w:sz w:val="22"/>
                <w:szCs w:val="22"/>
              </w:rPr>
              <w:t>o fornecimento</w:t>
            </w:r>
            <w:r w:rsidRPr="000118E9">
              <w:rPr>
                <w:sz w:val="22"/>
                <w:szCs w:val="22"/>
              </w:rPr>
              <w:t xml:space="preserve"> nos prazos estabelecidos, observados os limites mínimos estabelecidos por esse contrato; por serviço,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02</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0,4 %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r w:rsidRPr="000118E9">
              <w:rPr>
                <w:b/>
                <w:sz w:val="22"/>
                <w:szCs w:val="22"/>
              </w:rPr>
              <w:t>12</w:t>
            </w:r>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Ressarcir o órgão por eventuais danos causados por sua culpa, em veículos, equipamentos, dados, etc.</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02</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0,4 %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r w:rsidRPr="000118E9">
              <w:rPr>
                <w:b/>
                <w:sz w:val="22"/>
                <w:szCs w:val="22"/>
              </w:rPr>
              <w:t>13</w:t>
            </w:r>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Fornecer relatórios exigidos para o objeto, por tipo e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02</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0,4 %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r w:rsidRPr="000118E9">
              <w:rPr>
                <w:b/>
                <w:sz w:val="22"/>
                <w:szCs w:val="22"/>
              </w:rPr>
              <w:t>14</w:t>
            </w:r>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Manter a documentação de habilitação atualizada; por item, por ocorrência;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01</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0,2 % por dia</w:t>
            </w:r>
          </w:p>
        </w:tc>
      </w:tr>
      <w:tr w:rsidR="00084F57" w:rsidRPr="000118E9" w:rsidTr="00B62151">
        <w:trPr>
          <w:trHeight w:val="624"/>
          <w:jc w:val="center"/>
        </w:trPr>
        <w:tc>
          <w:tcPr>
            <w:tcW w:w="656" w:type="dxa"/>
            <w:vAlign w:val="center"/>
          </w:tcPr>
          <w:p w:rsidR="00084F57" w:rsidRPr="000118E9" w:rsidRDefault="00084F57" w:rsidP="000118E9">
            <w:pPr>
              <w:tabs>
                <w:tab w:val="left" w:pos="567"/>
              </w:tabs>
              <w:suppressAutoHyphens/>
              <w:jc w:val="both"/>
              <w:rPr>
                <w:b/>
                <w:sz w:val="22"/>
                <w:szCs w:val="22"/>
              </w:rPr>
            </w:pPr>
            <w:r w:rsidRPr="000118E9">
              <w:rPr>
                <w:b/>
                <w:sz w:val="22"/>
                <w:szCs w:val="22"/>
              </w:rPr>
              <w:t>15</w:t>
            </w:r>
          </w:p>
        </w:tc>
        <w:tc>
          <w:tcPr>
            <w:tcW w:w="6378" w:type="dxa"/>
            <w:vAlign w:val="center"/>
          </w:tcPr>
          <w:p w:rsidR="00084F57" w:rsidRPr="000118E9" w:rsidRDefault="00084F57" w:rsidP="000118E9">
            <w:pPr>
              <w:tabs>
                <w:tab w:val="left" w:pos="567"/>
              </w:tabs>
              <w:suppressAutoHyphens/>
              <w:jc w:val="both"/>
              <w:rPr>
                <w:sz w:val="22"/>
                <w:szCs w:val="22"/>
              </w:rPr>
            </w:pPr>
            <w:r w:rsidRPr="000118E9">
              <w:rPr>
                <w:sz w:val="22"/>
                <w:szCs w:val="22"/>
              </w:rPr>
              <w:t>Substituir funcionário que se conduza de modo inconveniente ou não atenda as necessidades do órgão, por funcionário e por dia;</w:t>
            </w:r>
          </w:p>
        </w:tc>
        <w:tc>
          <w:tcPr>
            <w:tcW w:w="929" w:type="dxa"/>
            <w:vAlign w:val="center"/>
          </w:tcPr>
          <w:p w:rsidR="00084F57" w:rsidRPr="000118E9" w:rsidRDefault="00084F57" w:rsidP="000118E9">
            <w:pPr>
              <w:tabs>
                <w:tab w:val="left" w:pos="567"/>
              </w:tabs>
              <w:suppressAutoHyphens/>
              <w:jc w:val="center"/>
              <w:rPr>
                <w:sz w:val="22"/>
                <w:szCs w:val="22"/>
              </w:rPr>
            </w:pPr>
            <w:r w:rsidRPr="000118E9">
              <w:rPr>
                <w:sz w:val="22"/>
                <w:szCs w:val="22"/>
              </w:rPr>
              <w:t>01</w:t>
            </w:r>
          </w:p>
        </w:tc>
        <w:tc>
          <w:tcPr>
            <w:tcW w:w="1088" w:type="dxa"/>
            <w:vAlign w:val="center"/>
          </w:tcPr>
          <w:p w:rsidR="00084F57" w:rsidRPr="000118E9" w:rsidRDefault="00084F57" w:rsidP="000118E9">
            <w:pPr>
              <w:tabs>
                <w:tab w:val="left" w:pos="567"/>
              </w:tabs>
              <w:suppressAutoHyphens/>
              <w:jc w:val="center"/>
              <w:rPr>
                <w:sz w:val="22"/>
                <w:szCs w:val="22"/>
              </w:rPr>
            </w:pPr>
            <w:r w:rsidRPr="000118E9">
              <w:rPr>
                <w:sz w:val="22"/>
                <w:szCs w:val="22"/>
              </w:rPr>
              <w:t>0,2 % por dia</w:t>
            </w:r>
          </w:p>
        </w:tc>
      </w:tr>
    </w:tbl>
    <w:p w:rsidR="00B62151" w:rsidRPr="000118E9" w:rsidRDefault="00B62151" w:rsidP="000118E9">
      <w:pPr>
        <w:shd w:val="clear" w:color="auto" w:fill="FFFFFF"/>
        <w:suppressAutoHyphens/>
        <w:jc w:val="both"/>
        <w:rPr>
          <w:sz w:val="22"/>
          <w:szCs w:val="22"/>
        </w:rPr>
      </w:pPr>
    </w:p>
    <w:p w:rsidR="00B62151" w:rsidRPr="000118E9" w:rsidRDefault="00B62151" w:rsidP="000118E9">
      <w:pPr>
        <w:shd w:val="clear" w:color="auto" w:fill="FFFFFF"/>
        <w:suppressAutoHyphens/>
        <w:jc w:val="both"/>
        <w:rPr>
          <w:sz w:val="22"/>
          <w:szCs w:val="22"/>
        </w:rPr>
      </w:pPr>
      <w:r w:rsidRPr="000118E9">
        <w:rPr>
          <w:sz w:val="22"/>
          <w:szCs w:val="22"/>
        </w:rPr>
        <w:t>23.11. Para as infrações não previstas na tabela de sanções acima, fica estabelecido os seguintes percentuais para aplicação de penalidades, incidente sobre o valor mensal do contrato:</w:t>
      </w:r>
    </w:p>
    <w:p w:rsidR="00B62151" w:rsidRPr="000118E9" w:rsidRDefault="00B62151" w:rsidP="000118E9">
      <w:pPr>
        <w:shd w:val="clear" w:color="auto" w:fill="FFFFFF"/>
        <w:suppressAutoHyphens/>
        <w:jc w:val="both"/>
        <w:rPr>
          <w:sz w:val="22"/>
          <w:szCs w:val="22"/>
        </w:rPr>
      </w:pPr>
      <w:r w:rsidRPr="000118E9">
        <w:rPr>
          <w:sz w:val="22"/>
          <w:szCs w:val="22"/>
        </w:rPr>
        <w:t>23.11.1. 0,8 % por dia, para infrações leves</w:t>
      </w:r>
    </w:p>
    <w:p w:rsidR="00B62151" w:rsidRPr="000118E9" w:rsidRDefault="00B62151" w:rsidP="000118E9">
      <w:pPr>
        <w:pStyle w:val="PargrafodaLista"/>
        <w:numPr>
          <w:ilvl w:val="2"/>
          <w:numId w:val="49"/>
        </w:numPr>
        <w:shd w:val="clear" w:color="auto" w:fill="FFFFFF"/>
        <w:tabs>
          <w:tab w:val="left" w:pos="993"/>
        </w:tabs>
        <w:suppressAutoHyphens/>
        <w:spacing w:line="240" w:lineRule="auto"/>
        <w:jc w:val="both"/>
        <w:rPr>
          <w:rFonts w:ascii="Times New Roman" w:hAnsi="Times New Roman"/>
        </w:rPr>
      </w:pPr>
      <w:r w:rsidRPr="000118E9">
        <w:rPr>
          <w:rFonts w:ascii="Times New Roman" w:hAnsi="Times New Roman"/>
        </w:rPr>
        <w:t>1,6 % por dia, para infrações médias</w:t>
      </w:r>
    </w:p>
    <w:p w:rsidR="00B62151" w:rsidRPr="000118E9" w:rsidRDefault="00B62151" w:rsidP="000118E9">
      <w:pPr>
        <w:pStyle w:val="PargrafodaLista"/>
        <w:numPr>
          <w:ilvl w:val="3"/>
          <w:numId w:val="50"/>
        </w:numPr>
        <w:shd w:val="clear" w:color="auto" w:fill="FFFFFF"/>
        <w:tabs>
          <w:tab w:val="left" w:pos="1134"/>
        </w:tabs>
        <w:suppressAutoHyphens/>
        <w:spacing w:line="240" w:lineRule="auto"/>
        <w:jc w:val="both"/>
        <w:rPr>
          <w:rFonts w:ascii="Times New Roman" w:hAnsi="Times New Roman"/>
        </w:rPr>
      </w:pPr>
      <w:r w:rsidRPr="000118E9">
        <w:rPr>
          <w:rFonts w:ascii="Times New Roman" w:hAnsi="Times New Roman"/>
        </w:rPr>
        <w:t>2,4 % por dia, para infrações graves</w:t>
      </w:r>
    </w:p>
    <w:p w:rsidR="008470AE" w:rsidRPr="000118E9" w:rsidRDefault="008470AE" w:rsidP="000118E9">
      <w:pPr>
        <w:tabs>
          <w:tab w:val="left" w:pos="567"/>
        </w:tabs>
        <w:suppressAutoHyphens/>
        <w:jc w:val="both"/>
        <w:rPr>
          <w:sz w:val="22"/>
          <w:szCs w:val="22"/>
        </w:rPr>
      </w:pPr>
      <w:r w:rsidRPr="000118E9">
        <w:rPr>
          <w:b/>
          <w:sz w:val="22"/>
          <w:szCs w:val="22"/>
        </w:rPr>
        <w:t>23.1</w:t>
      </w:r>
      <w:r w:rsidR="00B62151" w:rsidRPr="000118E9">
        <w:rPr>
          <w:b/>
          <w:sz w:val="22"/>
          <w:szCs w:val="22"/>
        </w:rPr>
        <w:t>2</w:t>
      </w:r>
      <w:r w:rsidRPr="000118E9">
        <w:rPr>
          <w:b/>
          <w:sz w:val="22"/>
          <w:szCs w:val="22"/>
        </w:rPr>
        <w:t xml:space="preserve"> </w:t>
      </w:r>
      <w:r w:rsidRPr="000118E9">
        <w:rPr>
          <w:sz w:val="22"/>
          <w:szCs w:val="22"/>
        </w:rPr>
        <w:t xml:space="preserve">As sanções aqui previstas poderão ser aplicadas </w:t>
      </w:r>
      <w:proofErr w:type="spellStart"/>
      <w:r w:rsidRPr="000118E9">
        <w:rPr>
          <w:sz w:val="22"/>
          <w:szCs w:val="22"/>
        </w:rPr>
        <w:t>concomitamente</w:t>
      </w:r>
      <w:proofErr w:type="spellEnd"/>
      <w:r w:rsidRPr="000118E9">
        <w:rPr>
          <w:sz w:val="22"/>
          <w:szCs w:val="22"/>
        </w:rPr>
        <w:t>, facultada a defesa prévia do interessado, no respectivo processo, no prazo de 05 (cinco) dias úteis.</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t>23.1</w:t>
      </w:r>
      <w:r w:rsidR="00B62151" w:rsidRPr="000118E9">
        <w:rPr>
          <w:b/>
          <w:sz w:val="22"/>
          <w:szCs w:val="22"/>
        </w:rPr>
        <w:t>3</w:t>
      </w:r>
      <w:r w:rsidRPr="000118E9">
        <w:rPr>
          <w:sz w:val="22"/>
          <w:szCs w:val="22"/>
        </w:rPr>
        <w:t xml:space="preserve"> Após30 (trinta) dias da falta de execução do objeto, será considerada inexecução total do contrato, o que ensejará a rescisão contratual.</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t>23.1</w:t>
      </w:r>
      <w:r w:rsidR="00B62151" w:rsidRPr="000118E9">
        <w:rPr>
          <w:b/>
          <w:sz w:val="22"/>
          <w:szCs w:val="22"/>
        </w:rPr>
        <w:t>4</w:t>
      </w:r>
      <w:r w:rsidRPr="000118E9">
        <w:rPr>
          <w:sz w:val="22"/>
          <w:szCs w:val="22"/>
        </w:rPr>
        <w:t xml:space="preserve"> As sanções de natureza pecuniária serão diretamente descontadas de créditos que eventualmente detenha a CONTRATADA ou efetuada a sua cobrança na forma prevista em lei.</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lastRenderedPageBreak/>
        <w:t>23.1</w:t>
      </w:r>
      <w:r w:rsidR="00B62151" w:rsidRPr="000118E9">
        <w:rPr>
          <w:b/>
          <w:sz w:val="22"/>
          <w:szCs w:val="22"/>
        </w:rPr>
        <w:t>5</w:t>
      </w:r>
      <w:r w:rsidRPr="000118E9">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t>23.1</w:t>
      </w:r>
      <w:r w:rsidR="00B62151" w:rsidRPr="000118E9">
        <w:rPr>
          <w:b/>
          <w:sz w:val="22"/>
          <w:szCs w:val="22"/>
        </w:rPr>
        <w:t>6</w:t>
      </w:r>
      <w:r w:rsidRPr="000118E9">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t>23.1</w:t>
      </w:r>
      <w:r w:rsidR="00B62151" w:rsidRPr="000118E9">
        <w:rPr>
          <w:b/>
          <w:sz w:val="22"/>
          <w:szCs w:val="22"/>
        </w:rPr>
        <w:t>7</w:t>
      </w:r>
      <w:r w:rsidRPr="000118E9">
        <w:rPr>
          <w:sz w:val="22"/>
          <w:szCs w:val="22"/>
        </w:rPr>
        <w:t xml:space="preserve"> A sanção será obrigatoriamente registrada no Sistema de Cadastramento Unificado de Fornecedores – SICAF, bem como em sistemas Estaduais.</w:t>
      </w:r>
    </w:p>
    <w:p w:rsidR="008470AE" w:rsidRPr="000118E9" w:rsidRDefault="008470AE" w:rsidP="000118E9">
      <w:pPr>
        <w:tabs>
          <w:tab w:val="left" w:pos="567"/>
        </w:tabs>
        <w:suppressAutoHyphens/>
        <w:spacing w:before="240" w:after="240"/>
        <w:jc w:val="both"/>
        <w:rPr>
          <w:sz w:val="22"/>
          <w:szCs w:val="22"/>
        </w:rPr>
      </w:pPr>
      <w:r w:rsidRPr="000118E9">
        <w:rPr>
          <w:b/>
          <w:sz w:val="22"/>
          <w:szCs w:val="22"/>
        </w:rPr>
        <w:t>23.1</w:t>
      </w:r>
      <w:r w:rsidR="00B62151" w:rsidRPr="000118E9">
        <w:rPr>
          <w:b/>
          <w:sz w:val="22"/>
          <w:szCs w:val="22"/>
        </w:rPr>
        <w:t>8</w:t>
      </w:r>
      <w:r w:rsidRPr="000118E9">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0118E9" w:rsidRDefault="008470AE" w:rsidP="000118E9">
      <w:pPr>
        <w:tabs>
          <w:tab w:val="left" w:pos="567"/>
        </w:tabs>
        <w:suppressAutoHyphens/>
        <w:spacing w:before="240" w:after="240"/>
        <w:jc w:val="both"/>
        <w:rPr>
          <w:sz w:val="22"/>
          <w:szCs w:val="22"/>
        </w:rPr>
      </w:pPr>
      <w:r w:rsidRPr="000118E9">
        <w:rPr>
          <w:sz w:val="22"/>
          <w:szCs w:val="22"/>
        </w:rPr>
        <w:tab/>
      </w:r>
      <w:r w:rsidRPr="000118E9">
        <w:rPr>
          <w:sz w:val="22"/>
          <w:szCs w:val="22"/>
        </w:rPr>
        <w:tab/>
      </w:r>
      <w:r w:rsidRPr="000118E9">
        <w:rPr>
          <w:sz w:val="22"/>
          <w:szCs w:val="22"/>
        </w:rPr>
        <w:tab/>
      </w:r>
      <w:r w:rsidRPr="000118E9">
        <w:rPr>
          <w:b/>
          <w:sz w:val="22"/>
          <w:szCs w:val="22"/>
        </w:rPr>
        <w:t>a)</w:t>
      </w:r>
      <w:r w:rsidRPr="000118E9">
        <w:rPr>
          <w:sz w:val="22"/>
          <w:szCs w:val="22"/>
        </w:rPr>
        <w:t xml:space="preserve"> Tenham sofrido condenações definitivas por praticarem, por meio dolosos, fraude fiscal no recolhimento de tributos;</w:t>
      </w:r>
    </w:p>
    <w:p w:rsidR="008470AE" w:rsidRPr="000118E9" w:rsidRDefault="008470AE" w:rsidP="000118E9">
      <w:pPr>
        <w:tabs>
          <w:tab w:val="left" w:pos="567"/>
        </w:tabs>
        <w:suppressAutoHyphens/>
        <w:spacing w:before="240" w:after="240"/>
        <w:jc w:val="both"/>
        <w:rPr>
          <w:sz w:val="22"/>
          <w:szCs w:val="22"/>
        </w:rPr>
      </w:pPr>
      <w:r w:rsidRPr="000118E9">
        <w:rPr>
          <w:sz w:val="22"/>
          <w:szCs w:val="22"/>
        </w:rPr>
        <w:tab/>
      </w:r>
      <w:r w:rsidRPr="000118E9">
        <w:rPr>
          <w:sz w:val="22"/>
          <w:szCs w:val="22"/>
        </w:rPr>
        <w:tab/>
      </w:r>
      <w:r w:rsidRPr="000118E9">
        <w:rPr>
          <w:sz w:val="22"/>
          <w:szCs w:val="22"/>
        </w:rPr>
        <w:tab/>
      </w:r>
      <w:r w:rsidRPr="000118E9">
        <w:rPr>
          <w:b/>
          <w:sz w:val="22"/>
          <w:szCs w:val="22"/>
        </w:rPr>
        <w:t>b)</w:t>
      </w:r>
      <w:r w:rsidRPr="000118E9">
        <w:rPr>
          <w:sz w:val="22"/>
          <w:szCs w:val="22"/>
        </w:rPr>
        <w:t xml:space="preserve"> Tenham praticado atos ilícitos visando a frustrar os objetivos da licitação;</w:t>
      </w:r>
    </w:p>
    <w:p w:rsidR="008470AE" w:rsidRPr="000118E9" w:rsidRDefault="008470AE" w:rsidP="000118E9">
      <w:pPr>
        <w:tabs>
          <w:tab w:val="left" w:pos="567"/>
        </w:tabs>
        <w:suppressAutoHyphens/>
        <w:spacing w:before="240" w:after="240"/>
        <w:jc w:val="both"/>
        <w:rPr>
          <w:b/>
          <w:sz w:val="22"/>
          <w:szCs w:val="22"/>
        </w:rPr>
      </w:pPr>
      <w:r w:rsidRPr="000118E9">
        <w:rPr>
          <w:b/>
          <w:sz w:val="22"/>
          <w:szCs w:val="22"/>
        </w:rPr>
        <w:tab/>
      </w:r>
      <w:r w:rsidRPr="000118E9">
        <w:rPr>
          <w:b/>
          <w:sz w:val="22"/>
          <w:szCs w:val="22"/>
        </w:rPr>
        <w:tab/>
      </w:r>
      <w:r w:rsidRPr="000118E9">
        <w:rPr>
          <w:b/>
          <w:sz w:val="22"/>
          <w:szCs w:val="22"/>
        </w:rPr>
        <w:tab/>
        <w:t xml:space="preserve">c) </w:t>
      </w:r>
      <w:r w:rsidRPr="000118E9">
        <w:rPr>
          <w:sz w:val="22"/>
          <w:szCs w:val="22"/>
        </w:rPr>
        <w:t>Demonstremnão possuir idoneidade para contratar com a Administração em virtude de atos ilícitos praticados.</w:t>
      </w:r>
    </w:p>
    <w:p w:rsidR="000118E9" w:rsidRPr="000118E9" w:rsidRDefault="000118E9"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0118E9">
        <w:rPr>
          <w:b/>
          <w:sz w:val="22"/>
          <w:szCs w:val="22"/>
        </w:rPr>
        <w:t xml:space="preserve">24. </w:t>
      </w:r>
      <w:r w:rsidRPr="000118E9">
        <w:rPr>
          <w:b/>
          <w:bCs/>
          <w:sz w:val="22"/>
          <w:szCs w:val="22"/>
        </w:rPr>
        <w:t>DO REAJUSTE:</w:t>
      </w:r>
    </w:p>
    <w:p w:rsidR="000118E9" w:rsidRPr="000118E9" w:rsidRDefault="000118E9" w:rsidP="000118E9">
      <w:pPr>
        <w:jc w:val="both"/>
        <w:rPr>
          <w:b/>
          <w:bCs/>
          <w:sz w:val="22"/>
          <w:szCs w:val="22"/>
        </w:rPr>
      </w:pPr>
    </w:p>
    <w:p w:rsidR="000118E9" w:rsidRPr="000118E9" w:rsidRDefault="000118E9" w:rsidP="000118E9">
      <w:pPr>
        <w:jc w:val="both"/>
        <w:rPr>
          <w:sz w:val="22"/>
          <w:szCs w:val="22"/>
        </w:rPr>
      </w:pPr>
      <w:r w:rsidRPr="000118E9">
        <w:rPr>
          <w:b/>
          <w:sz w:val="22"/>
          <w:szCs w:val="22"/>
        </w:rPr>
        <w:t>24.1</w:t>
      </w:r>
      <w:r w:rsidRPr="000118E9">
        <w:rPr>
          <w:sz w:val="22"/>
          <w:szCs w:val="22"/>
        </w:rPr>
        <w:t>Ao final de 12 (doze) meses, caso haja prorrogação contratual, o reajuste de preços terá por base o Índice Nacional de Preços ao Consumidor Amplo - IPCA, a fim de manter o equilíbrio econômico-financeiro do contrato.</w:t>
      </w:r>
    </w:p>
    <w:p w:rsidR="000118E9" w:rsidRPr="000118E9" w:rsidRDefault="000118E9" w:rsidP="000118E9">
      <w:pPr>
        <w:jc w:val="both"/>
        <w:rPr>
          <w:sz w:val="22"/>
          <w:szCs w:val="22"/>
        </w:rPr>
      </w:pPr>
    </w:p>
    <w:p w:rsidR="000118E9" w:rsidRPr="000118E9" w:rsidRDefault="000118E9" w:rsidP="000118E9">
      <w:pPr>
        <w:jc w:val="both"/>
        <w:rPr>
          <w:sz w:val="22"/>
          <w:szCs w:val="22"/>
        </w:rPr>
      </w:pPr>
      <w:r w:rsidRPr="000118E9">
        <w:rPr>
          <w:sz w:val="22"/>
          <w:szCs w:val="22"/>
        </w:rPr>
        <w:t>24.1.1 A data base para o reajuste de preços será a data da ordem de fornecimento.</w:t>
      </w:r>
    </w:p>
    <w:p w:rsidR="00874845" w:rsidRPr="000118E9" w:rsidRDefault="00874845" w:rsidP="000118E9">
      <w:pPr>
        <w:pStyle w:val="Recuodecorpodetexto2"/>
        <w:ind w:left="567" w:firstLine="0"/>
        <w:rPr>
          <w:sz w:val="22"/>
          <w:szCs w:val="22"/>
        </w:rPr>
      </w:pPr>
    </w:p>
    <w:p w:rsidR="00874845" w:rsidRPr="000118E9" w:rsidRDefault="00874845" w:rsidP="000118E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0118E9">
        <w:rPr>
          <w:b/>
          <w:sz w:val="22"/>
          <w:szCs w:val="22"/>
        </w:rPr>
        <w:t>25. DAS DISPOSIÇÕES GERAIS</w:t>
      </w:r>
      <w:r w:rsidR="0031111E" w:rsidRPr="000118E9">
        <w:rPr>
          <w:b/>
          <w:sz w:val="22"/>
          <w:szCs w:val="22"/>
        </w:rPr>
        <w:t>:</w:t>
      </w:r>
    </w:p>
    <w:p w:rsidR="00874845" w:rsidRPr="000118E9" w:rsidRDefault="00874845" w:rsidP="000118E9">
      <w:pPr>
        <w:ind w:firstLine="1418"/>
        <w:jc w:val="both"/>
        <w:rPr>
          <w:b/>
          <w:sz w:val="22"/>
          <w:szCs w:val="22"/>
        </w:rPr>
      </w:pPr>
    </w:p>
    <w:p w:rsidR="00874845" w:rsidRPr="000118E9" w:rsidRDefault="00874845" w:rsidP="000118E9">
      <w:pPr>
        <w:jc w:val="both"/>
        <w:rPr>
          <w:sz w:val="22"/>
          <w:szCs w:val="22"/>
        </w:rPr>
      </w:pPr>
      <w:r w:rsidRPr="000118E9">
        <w:rPr>
          <w:b/>
          <w:sz w:val="22"/>
          <w:szCs w:val="22"/>
        </w:rPr>
        <w:t>25.1</w:t>
      </w:r>
      <w:r w:rsidRPr="000118E9">
        <w:rPr>
          <w:sz w:val="22"/>
          <w:szCs w:val="22"/>
        </w:rPr>
        <w:t xml:space="preserve">. Fica assegurado que esta Licitação poderá ser revogada ou anulada a qualquer tempo, no todo ou em parte, por interesse da </w:t>
      </w:r>
      <w:r w:rsidRPr="000118E9">
        <w:rPr>
          <w:b/>
          <w:sz w:val="22"/>
          <w:szCs w:val="22"/>
        </w:rPr>
        <w:t>SUPERINTENDÊNCIA ESTADUAL DE COMPRAS E LICITAÇÕES - SUPEL/RO</w:t>
      </w:r>
      <w:r w:rsidRPr="000118E9">
        <w:rPr>
          <w:sz w:val="22"/>
          <w:szCs w:val="22"/>
        </w:rPr>
        <w:t xml:space="preserve"> e da </w:t>
      </w:r>
      <w:r w:rsidR="00B54A9C" w:rsidRPr="000118E9">
        <w:rPr>
          <w:b/>
          <w:sz w:val="22"/>
          <w:szCs w:val="22"/>
        </w:rPr>
        <w:t>SECRETARIA DE ESTADO DE JUSTIÇA-</w:t>
      </w:r>
      <w:proofErr w:type="gramStart"/>
      <w:r w:rsidR="00B54A9C" w:rsidRPr="000118E9">
        <w:rPr>
          <w:b/>
          <w:sz w:val="22"/>
          <w:szCs w:val="22"/>
        </w:rPr>
        <w:t>SEJUS</w:t>
      </w:r>
      <w:r w:rsidRPr="000118E9">
        <w:rPr>
          <w:sz w:val="22"/>
          <w:szCs w:val="22"/>
        </w:rPr>
        <w:t>,</w:t>
      </w:r>
      <w:proofErr w:type="gramEnd"/>
      <w:r w:rsidRPr="000118E9">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0118E9" w:rsidRDefault="00874845" w:rsidP="000118E9">
      <w:pPr>
        <w:jc w:val="both"/>
        <w:rPr>
          <w:sz w:val="22"/>
          <w:szCs w:val="22"/>
        </w:rPr>
      </w:pPr>
    </w:p>
    <w:p w:rsidR="00874845" w:rsidRPr="000118E9" w:rsidRDefault="00874845" w:rsidP="000118E9">
      <w:pPr>
        <w:ind w:left="567"/>
        <w:jc w:val="both"/>
        <w:rPr>
          <w:sz w:val="22"/>
          <w:szCs w:val="22"/>
        </w:rPr>
      </w:pPr>
      <w:r w:rsidRPr="000118E9">
        <w:rPr>
          <w:b/>
          <w:sz w:val="22"/>
          <w:szCs w:val="22"/>
        </w:rPr>
        <w:t>25.1.1</w:t>
      </w:r>
      <w:r w:rsidRPr="000118E9">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25.2.</w:t>
      </w:r>
      <w:r w:rsidRPr="000118E9">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25.3.</w:t>
      </w:r>
      <w:r w:rsidRPr="000118E9">
        <w:rPr>
          <w:sz w:val="22"/>
          <w:szCs w:val="22"/>
        </w:rPr>
        <w:t xml:space="preserve"> As Licitantes são responsáveis pela fidelidade e legitimidade das informações e dos documentos apresentados em qualquer fase da licitação.</w:t>
      </w:r>
    </w:p>
    <w:p w:rsidR="00874845" w:rsidRPr="000118E9" w:rsidRDefault="00874845" w:rsidP="000118E9">
      <w:pPr>
        <w:jc w:val="both"/>
        <w:rPr>
          <w:sz w:val="22"/>
          <w:szCs w:val="22"/>
        </w:rPr>
      </w:pPr>
    </w:p>
    <w:p w:rsidR="00874845" w:rsidRPr="000118E9" w:rsidRDefault="00874845" w:rsidP="000118E9">
      <w:pPr>
        <w:pStyle w:val="NormalArial"/>
        <w:ind w:firstLine="0"/>
        <w:rPr>
          <w:rFonts w:ascii="Times New Roman" w:hAnsi="Times New Roman" w:cs="Times New Roman"/>
          <w:sz w:val="22"/>
          <w:szCs w:val="22"/>
        </w:rPr>
      </w:pPr>
      <w:r w:rsidRPr="000118E9">
        <w:rPr>
          <w:rFonts w:ascii="Times New Roman" w:hAnsi="Times New Roman" w:cs="Times New Roman"/>
          <w:b/>
          <w:sz w:val="22"/>
          <w:szCs w:val="22"/>
        </w:rPr>
        <w:lastRenderedPageBreak/>
        <w:t>25.4.</w:t>
      </w:r>
      <w:r w:rsidRPr="000118E9">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w:t>
      </w:r>
      <w:proofErr w:type="gramStart"/>
      <w:r w:rsidRPr="000118E9">
        <w:rPr>
          <w:rFonts w:ascii="Times New Roman" w:hAnsi="Times New Roman" w:cs="Times New Roman"/>
          <w:sz w:val="22"/>
          <w:szCs w:val="22"/>
        </w:rPr>
        <w:t>pelo(</w:t>
      </w:r>
      <w:proofErr w:type="gramEnd"/>
      <w:r w:rsidRPr="000118E9">
        <w:rPr>
          <w:rFonts w:ascii="Times New Roman" w:hAnsi="Times New Roman" w:cs="Times New Roman"/>
          <w:sz w:val="22"/>
          <w:szCs w:val="22"/>
        </w:rPr>
        <w:t>a) Pregoeiro(a).</w:t>
      </w:r>
    </w:p>
    <w:p w:rsidR="00874845" w:rsidRPr="000118E9" w:rsidRDefault="00874845" w:rsidP="000118E9">
      <w:pPr>
        <w:jc w:val="both"/>
        <w:rPr>
          <w:sz w:val="22"/>
          <w:szCs w:val="22"/>
        </w:rPr>
      </w:pPr>
    </w:p>
    <w:p w:rsidR="00874845" w:rsidRPr="000118E9" w:rsidRDefault="00874845" w:rsidP="000118E9">
      <w:pPr>
        <w:ind w:left="567"/>
        <w:jc w:val="both"/>
        <w:rPr>
          <w:sz w:val="22"/>
          <w:szCs w:val="22"/>
        </w:rPr>
      </w:pPr>
      <w:r w:rsidRPr="000118E9">
        <w:rPr>
          <w:b/>
          <w:sz w:val="22"/>
          <w:szCs w:val="22"/>
        </w:rPr>
        <w:t>25.4.1.</w:t>
      </w:r>
      <w:r w:rsidRPr="000118E9">
        <w:rPr>
          <w:sz w:val="22"/>
          <w:szCs w:val="22"/>
        </w:rPr>
        <w:t xml:space="preserve"> Para fins de aplicação das Sanções Administrativas constantes no presente Edital, o lance é considerado como proposta de preços.</w:t>
      </w:r>
    </w:p>
    <w:p w:rsidR="00874845" w:rsidRPr="000118E9" w:rsidRDefault="00874845" w:rsidP="000118E9">
      <w:pPr>
        <w:pStyle w:val="NormalArial"/>
        <w:ind w:firstLine="0"/>
        <w:rPr>
          <w:rFonts w:ascii="Times New Roman" w:hAnsi="Times New Roman" w:cs="Times New Roman"/>
          <w:sz w:val="22"/>
          <w:szCs w:val="22"/>
        </w:rPr>
      </w:pPr>
    </w:p>
    <w:p w:rsidR="002875F8" w:rsidRPr="000118E9" w:rsidRDefault="00874845" w:rsidP="000118E9">
      <w:pPr>
        <w:rPr>
          <w:b/>
          <w:sz w:val="22"/>
          <w:szCs w:val="22"/>
        </w:rPr>
      </w:pPr>
      <w:r w:rsidRPr="000118E9">
        <w:rPr>
          <w:b/>
          <w:sz w:val="22"/>
          <w:szCs w:val="22"/>
        </w:rPr>
        <w:t>25.5.</w:t>
      </w:r>
      <w:r w:rsidRPr="000118E9">
        <w:rPr>
          <w:sz w:val="22"/>
          <w:szCs w:val="22"/>
        </w:rPr>
        <w:t xml:space="preserve"> A Adjudicação do resultado desta licitação não implicará direito à contratação do objeto pela da </w:t>
      </w:r>
      <w:r w:rsidR="00B54A9C" w:rsidRPr="000118E9">
        <w:rPr>
          <w:b/>
          <w:sz w:val="22"/>
          <w:szCs w:val="22"/>
        </w:rPr>
        <w:t xml:space="preserve">SECRETARIA DE ESTADO DE JUSTIÇA </w:t>
      </w:r>
      <w:r w:rsidR="00B742D4" w:rsidRPr="000118E9">
        <w:rPr>
          <w:b/>
          <w:sz w:val="22"/>
          <w:szCs w:val="22"/>
        </w:rPr>
        <w:t xml:space="preserve">– </w:t>
      </w:r>
      <w:r w:rsidR="00B54A9C" w:rsidRPr="000118E9">
        <w:rPr>
          <w:b/>
          <w:sz w:val="22"/>
          <w:szCs w:val="22"/>
        </w:rPr>
        <w:t>SEJUS</w:t>
      </w:r>
      <w:r w:rsidR="00B742D4" w:rsidRPr="000118E9">
        <w:rPr>
          <w:b/>
          <w:sz w:val="22"/>
          <w:szCs w:val="22"/>
        </w:rPr>
        <w:t>.</w:t>
      </w:r>
    </w:p>
    <w:p w:rsidR="00B742D4" w:rsidRPr="000118E9" w:rsidRDefault="00B742D4" w:rsidP="000118E9">
      <w:pPr>
        <w:rPr>
          <w:sz w:val="22"/>
          <w:szCs w:val="22"/>
        </w:rPr>
      </w:pPr>
    </w:p>
    <w:p w:rsidR="00874845" w:rsidRPr="000118E9" w:rsidRDefault="00874845" w:rsidP="000118E9">
      <w:pPr>
        <w:jc w:val="both"/>
        <w:rPr>
          <w:sz w:val="22"/>
          <w:szCs w:val="22"/>
        </w:rPr>
      </w:pPr>
      <w:r w:rsidRPr="000118E9">
        <w:rPr>
          <w:b/>
          <w:sz w:val="22"/>
          <w:szCs w:val="22"/>
        </w:rPr>
        <w:t>25.6.</w:t>
      </w:r>
      <w:r w:rsidRPr="000118E9">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25.7</w:t>
      </w:r>
      <w:r w:rsidRPr="000118E9">
        <w:rPr>
          <w:sz w:val="22"/>
          <w:szCs w:val="22"/>
        </w:rPr>
        <w:t>. Na contagem dos prazos estabelecidos neste Edital e seus Anexos, excluir-se-á o dia do início e incluir-se-á o do vencimento, vencendo-se os prazos somente em dias de expediente normais no Órgão Licitador.</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24.8.</w:t>
      </w:r>
      <w:r w:rsidRPr="000118E9">
        <w:rPr>
          <w:sz w:val="22"/>
          <w:szCs w:val="22"/>
        </w:rPr>
        <w:t xml:space="preserve">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25.9.</w:t>
      </w:r>
      <w:r w:rsidRPr="000118E9">
        <w:rPr>
          <w:sz w:val="22"/>
          <w:szCs w:val="22"/>
        </w:rPr>
        <w:t xml:space="preserve"> As normas que disciplinam este Pregão Eletrônico serão sempre interpretadas em favor da ampliação da disputa entre os interessados, sem comprometimento do interesse da </w:t>
      </w:r>
      <w:r w:rsidR="00B54A9C" w:rsidRPr="000118E9">
        <w:rPr>
          <w:b/>
          <w:sz w:val="22"/>
          <w:szCs w:val="22"/>
        </w:rPr>
        <w:t>SECRETARIA DE ESTADO DE JUSTIÇA-</w:t>
      </w:r>
      <w:proofErr w:type="gramStart"/>
      <w:r w:rsidR="00B54A9C" w:rsidRPr="000118E9">
        <w:rPr>
          <w:b/>
          <w:sz w:val="22"/>
          <w:szCs w:val="22"/>
        </w:rPr>
        <w:t>SEJUS</w:t>
      </w:r>
      <w:r w:rsidR="00865DD7" w:rsidRPr="000118E9">
        <w:rPr>
          <w:sz w:val="22"/>
          <w:szCs w:val="22"/>
        </w:rPr>
        <w:t>,</w:t>
      </w:r>
      <w:proofErr w:type="gramEnd"/>
      <w:r w:rsidRPr="000118E9">
        <w:rPr>
          <w:sz w:val="22"/>
          <w:szCs w:val="22"/>
        </w:rPr>
        <w:t>finalidade e segurança da contratação.</w:t>
      </w:r>
    </w:p>
    <w:p w:rsidR="008470AE" w:rsidRPr="000118E9" w:rsidRDefault="008470AE" w:rsidP="000118E9">
      <w:pPr>
        <w:jc w:val="both"/>
        <w:rPr>
          <w:sz w:val="22"/>
          <w:szCs w:val="22"/>
        </w:rPr>
      </w:pPr>
    </w:p>
    <w:p w:rsidR="00874845" w:rsidRPr="000118E9" w:rsidRDefault="00874845" w:rsidP="000118E9">
      <w:pPr>
        <w:jc w:val="both"/>
        <w:rPr>
          <w:sz w:val="22"/>
          <w:szCs w:val="22"/>
        </w:rPr>
      </w:pPr>
      <w:r w:rsidRPr="000118E9">
        <w:rPr>
          <w:b/>
          <w:sz w:val="22"/>
          <w:szCs w:val="22"/>
        </w:rPr>
        <w:t>25.10.</w:t>
      </w:r>
      <w:r w:rsidRPr="000118E9">
        <w:rPr>
          <w:sz w:val="22"/>
          <w:szCs w:val="22"/>
        </w:rPr>
        <w:t xml:space="preserve"> O objeto da presente licitação poderá sofrer acréscimos ou supressões, conforme previsto no § 1°, do Art. 65, da Lei Federal nº. 8.666/93.</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25.11.</w:t>
      </w:r>
      <w:r w:rsidRPr="000118E9">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25.12.</w:t>
      </w:r>
      <w:r w:rsidRPr="000118E9">
        <w:rPr>
          <w:sz w:val="22"/>
          <w:szCs w:val="22"/>
        </w:rPr>
        <w:t xml:space="preserve"> Aos casos omissos, aplicam-se as demais condições constantes na Lei Federal </w:t>
      </w:r>
      <w:proofErr w:type="gramStart"/>
      <w:r w:rsidRPr="000118E9">
        <w:rPr>
          <w:sz w:val="22"/>
          <w:szCs w:val="22"/>
        </w:rPr>
        <w:t>nº.</w:t>
      </w:r>
      <w:proofErr w:type="gramEnd"/>
      <w:r w:rsidRPr="000118E9">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25.13</w:t>
      </w:r>
      <w:r w:rsidRPr="000118E9">
        <w:rPr>
          <w:sz w:val="22"/>
          <w:szCs w:val="22"/>
        </w:rPr>
        <w:t xml:space="preserve">. Quaisquer informações complementares sobre o presente Edital e seus Anexos poderão ser obtidas na SUPERINTENDÊNCIA ESTADUAL DE COMPRAS E LICITAÇÕES – SUPEL/RO ou através do e-mail </w:t>
      </w:r>
      <w:hyperlink r:id="rId16" w:history="1">
        <w:r w:rsidRPr="000118E9">
          <w:rPr>
            <w:rStyle w:val="Hyperlink"/>
            <w:color w:val="auto"/>
            <w:sz w:val="22"/>
            <w:szCs w:val="22"/>
          </w:rPr>
          <w:t>celsupelro@gmail.com</w:t>
        </w:r>
      </w:hyperlink>
      <w:r w:rsidRPr="000118E9">
        <w:rPr>
          <w:sz w:val="22"/>
          <w:szCs w:val="22"/>
        </w:rPr>
        <w:t>.</w:t>
      </w:r>
    </w:p>
    <w:p w:rsidR="00874845" w:rsidRPr="000118E9" w:rsidRDefault="00874845" w:rsidP="000118E9">
      <w:pPr>
        <w:jc w:val="both"/>
        <w:rPr>
          <w:sz w:val="22"/>
          <w:szCs w:val="22"/>
        </w:rPr>
      </w:pPr>
    </w:p>
    <w:p w:rsidR="00874845" w:rsidRPr="000118E9" w:rsidRDefault="00874845" w:rsidP="000118E9">
      <w:pPr>
        <w:jc w:val="both"/>
        <w:rPr>
          <w:sz w:val="22"/>
          <w:szCs w:val="22"/>
        </w:rPr>
      </w:pPr>
      <w:r w:rsidRPr="000118E9">
        <w:rPr>
          <w:b/>
          <w:sz w:val="22"/>
          <w:szCs w:val="22"/>
        </w:rPr>
        <w:t>25.14</w:t>
      </w:r>
      <w:r w:rsidRPr="000118E9">
        <w:rPr>
          <w:sz w:val="22"/>
          <w:szCs w:val="22"/>
        </w:rPr>
        <w:t>. O Foro para dirimir os possíveis litígios que decorrerem do presente procedimento licitatório será sempre o da Comarca de Porto Velho/Rondônia.</w:t>
      </w:r>
    </w:p>
    <w:p w:rsidR="004B3D92" w:rsidRPr="000118E9" w:rsidRDefault="004B3D92" w:rsidP="000118E9">
      <w:pPr>
        <w:jc w:val="both"/>
        <w:rPr>
          <w:sz w:val="22"/>
          <w:szCs w:val="22"/>
        </w:rPr>
      </w:pPr>
    </w:p>
    <w:p w:rsidR="00E202CF" w:rsidRPr="000118E9" w:rsidRDefault="00E202CF" w:rsidP="000118E9">
      <w:pPr>
        <w:rPr>
          <w:sz w:val="22"/>
          <w:szCs w:val="22"/>
        </w:rPr>
      </w:pPr>
    </w:p>
    <w:p w:rsidR="00874845" w:rsidRPr="000118E9" w:rsidRDefault="00874845" w:rsidP="000118E9">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0118E9">
        <w:rPr>
          <w:b/>
          <w:sz w:val="22"/>
          <w:szCs w:val="22"/>
        </w:rPr>
        <w:t>26 – DOS ANEXOS:</w:t>
      </w:r>
    </w:p>
    <w:p w:rsidR="00874845" w:rsidRPr="000118E9" w:rsidRDefault="00874845" w:rsidP="000118E9">
      <w:pPr>
        <w:rPr>
          <w:sz w:val="22"/>
          <w:szCs w:val="22"/>
        </w:rPr>
      </w:pPr>
      <w:r w:rsidRPr="000118E9">
        <w:rPr>
          <w:sz w:val="22"/>
          <w:szCs w:val="22"/>
        </w:rPr>
        <w:tab/>
      </w:r>
    </w:p>
    <w:p w:rsidR="00874845" w:rsidRPr="000118E9" w:rsidRDefault="00874845" w:rsidP="000118E9">
      <w:pPr>
        <w:rPr>
          <w:sz w:val="22"/>
          <w:szCs w:val="22"/>
        </w:rPr>
      </w:pPr>
      <w:r w:rsidRPr="000118E9">
        <w:rPr>
          <w:sz w:val="22"/>
          <w:szCs w:val="22"/>
        </w:rPr>
        <w:lastRenderedPageBreak/>
        <w:t>Integram este Edital, como se nele estivessem transcritos, os seguintes documentos:</w:t>
      </w:r>
    </w:p>
    <w:p w:rsidR="00874845" w:rsidRPr="000118E9" w:rsidRDefault="00874845" w:rsidP="000118E9">
      <w:pPr>
        <w:rPr>
          <w:sz w:val="22"/>
          <w:szCs w:val="22"/>
        </w:rPr>
      </w:pPr>
    </w:p>
    <w:p w:rsidR="00D64E71" w:rsidRPr="000118E9" w:rsidRDefault="00D64E71" w:rsidP="000118E9">
      <w:pPr>
        <w:rPr>
          <w:sz w:val="22"/>
          <w:szCs w:val="22"/>
        </w:rPr>
      </w:pPr>
      <w:r w:rsidRPr="000118E9">
        <w:rPr>
          <w:sz w:val="22"/>
          <w:szCs w:val="22"/>
        </w:rPr>
        <w:t>Anexo I – Termo de Referência.</w:t>
      </w:r>
    </w:p>
    <w:p w:rsidR="00D64E71" w:rsidRPr="000118E9" w:rsidRDefault="00D64E71" w:rsidP="000118E9">
      <w:pPr>
        <w:rPr>
          <w:sz w:val="22"/>
          <w:szCs w:val="22"/>
        </w:rPr>
      </w:pPr>
      <w:r w:rsidRPr="000118E9">
        <w:rPr>
          <w:sz w:val="22"/>
          <w:szCs w:val="22"/>
        </w:rPr>
        <w:t>Anexo II – Quadro Estimativo de Preços.</w:t>
      </w:r>
    </w:p>
    <w:p w:rsidR="00D64E71" w:rsidRPr="000118E9" w:rsidRDefault="00D64E71" w:rsidP="000118E9">
      <w:pPr>
        <w:rPr>
          <w:sz w:val="22"/>
          <w:szCs w:val="22"/>
        </w:rPr>
      </w:pPr>
      <w:r w:rsidRPr="000118E9">
        <w:rPr>
          <w:sz w:val="22"/>
          <w:szCs w:val="22"/>
        </w:rPr>
        <w:t>Anexo III – Proposta de Preços</w:t>
      </w:r>
    </w:p>
    <w:p w:rsidR="00D64E71" w:rsidRPr="000118E9" w:rsidRDefault="00D64E71" w:rsidP="000118E9">
      <w:pPr>
        <w:rPr>
          <w:sz w:val="22"/>
          <w:szCs w:val="22"/>
        </w:rPr>
      </w:pPr>
      <w:r w:rsidRPr="000118E9">
        <w:rPr>
          <w:sz w:val="22"/>
          <w:szCs w:val="22"/>
        </w:rPr>
        <w:t>Anexo IV – Modelo Atestado de Capacidade Técnica</w:t>
      </w:r>
    </w:p>
    <w:p w:rsidR="00D64E71" w:rsidRPr="000118E9" w:rsidRDefault="00D64E71" w:rsidP="000118E9">
      <w:pPr>
        <w:rPr>
          <w:sz w:val="22"/>
          <w:szCs w:val="22"/>
        </w:rPr>
      </w:pPr>
      <w:r w:rsidRPr="000118E9">
        <w:rPr>
          <w:sz w:val="22"/>
          <w:szCs w:val="22"/>
        </w:rPr>
        <w:t>Anexo V –. Minuta do Contrato</w:t>
      </w:r>
    </w:p>
    <w:p w:rsidR="00D64E71" w:rsidRPr="000118E9" w:rsidRDefault="00D64E71" w:rsidP="000118E9">
      <w:pPr>
        <w:rPr>
          <w:sz w:val="22"/>
          <w:szCs w:val="22"/>
        </w:rPr>
      </w:pPr>
      <w:proofErr w:type="gramStart"/>
      <w:r w:rsidRPr="000118E9">
        <w:rPr>
          <w:sz w:val="22"/>
          <w:szCs w:val="22"/>
        </w:rPr>
        <w:t>Anexo VI</w:t>
      </w:r>
      <w:proofErr w:type="gramEnd"/>
      <w:r w:rsidRPr="000118E9">
        <w:rPr>
          <w:sz w:val="22"/>
          <w:szCs w:val="22"/>
        </w:rPr>
        <w:t xml:space="preserve"> – Declaração de aceitação do edital</w:t>
      </w:r>
    </w:p>
    <w:p w:rsidR="00402005" w:rsidRPr="000118E9" w:rsidRDefault="00402005" w:rsidP="000118E9">
      <w:pPr>
        <w:jc w:val="center"/>
        <w:rPr>
          <w:b/>
          <w:sz w:val="22"/>
          <w:szCs w:val="22"/>
        </w:rPr>
      </w:pPr>
    </w:p>
    <w:p w:rsidR="00874845" w:rsidRPr="000118E9" w:rsidRDefault="00874845" w:rsidP="000118E9">
      <w:pPr>
        <w:jc w:val="right"/>
        <w:rPr>
          <w:b/>
          <w:bCs/>
          <w:sz w:val="22"/>
          <w:szCs w:val="22"/>
        </w:rPr>
      </w:pPr>
      <w:r w:rsidRPr="000118E9">
        <w:rPr>
          <w:b/>
          <w:sz w:val="22"/>
          <w:szCs w:val="22"/>
        </w:rPr>
        <w:t>Porto Velho</w:t>
      </w:r>
      <w:r w:rsidR="000118E9" w:rsidRPr="000118E9">
        <w:rPr>
          <w:b/>
          <w:sz w:val="22"/>
          <w:szCs w:val="22"/>
        </w:rPr>
        <w:t xml:space="preserve"> (</w:t>
      </w:r>
      <w:r w:rsidRPr="000118E9">
        <w:rPr>
          <w:b/>
          <w:sz w:val="22"/>
          <w:szCs w:val="22"/>
        </w:rPr>
        <w:t>RO</w:t>
      </w:r>
      <w:r w:rsidR="000118E9" w:rsidRPr="000118E9">
        <w:rPr>
          <w:b/>
          <w:sz w:val="22"/>
          <w:szCs w:val="22"/>
        </w:rPr>
        <w:t>)</w:t>
      </w:r>
      <w:r w:rsidRPr="000118E9">
        <w:rPr>
          <w:b/>
          <w:sz w:val="22"/>
          <w:szCs w:val="22"/>
        </w:rPr>
        <w:t xml:space="preserve">, </w:t>
      </w:r>
      <w:r w:rsidR="005E10A1">
        <w:rPr>
          <w:b/>
          <w:sz w:val="22"/>
          <w:szCs w:val="22"/>
        </w:rPr>
        <w:t>25</w:t>
      </w:r>
      <w:r w:rsidR="0042354D" w:rsidRPr="000118E9">
        <w:rPr>
          <w:b/>
          <w:sz w:val="22"/>
          <w:szCs w:val="22"/>
        </w:rPr>
        <w:t xml:space="preserve"> de </w:t>
      </w:r>
      <w:r w:rsidR="005E10A1">
        <w:rPr>
          <w:b/>
          <w:sz w:val="22"/>
          <w:szCs w:val="22"/>
        </w:rPr>
        <w:t>Novembro</w:t>
      </w:r>
      <w:r w:rsidR="001F2E0C" w:rsidRPr="000118E9">
        <w:rPr>
          <w:b/>
          <w:sz w:val="22"/>
          <w:szCs w:val="22"/>
        </w:rPr>
        <w:t xml:space="preserve"> 201</w:t>
      </w:r>
      <w:r w:rsidR="00084F57" w:rsidRPr="000118E9">
        <w:rPr>
          <w:b/>
          <w:sz w:val="22"/>
          <w:szCs w:val="22"/>
        </w:rPr>
        <w:t>6</w:t>
      </w:r>
      <w:r w:rsidRPr="000118E9">
        <w:rPr>
          <w:b/>
          <w:sz w:val="22"/>
          <w:szCs w:val="22"/>
        </w:rPr>
        <w:t>.</w:t>
      </w:r>
    </w:p>
    <w:p w:rsidR="00874845" w:rsidRPr="000118E9" w:rsidRDefault="00874845" w:rsidP="000118E9">
      <w:pPr>
        <w:jc w:val="center"/>
        <w:rPr>
          <w:b/>
          <w:bCs/>
          <w:sz w:val="22"/>
          <w:szCs w:val="22"/>
        </w:rPr>
      </w:pPr>
    </w:p>
    <w:p w:rsidR="009C1318" w:rsidRPr="000118E9" w:rsidRDefault="009C1318" w:rsidP="000118E9">
      <w:pPr>
        <w:jc w:val="center"/>
        <w:rPr>
          <w:b/>
          <w:bCs/>
          <w:sz w:val="22"/>
          <w:szCs w:val="22"/>
        </w:rPr>
      </w:pPr>
    </w:p>
    <w:p w:rsidR="00402005" w:rsidRPr="000118E9" w:rsidRDefault="00402005" w:rsidP="000118E9">
      <w:pPr>
        <w:jc w:val="center"/>
        <w:rPr>
          <w:b/>
          <w:bCs/>
          <w:sz w:val="22"/>
          <w:szCs w:val="22"/>
        </w:rPr>
      </w:pPr>
    </w:p>
    <w:p w:rsidR="00874845" w:rsidRPr="000118E9" w:rsidRDefault="008004EA" w:rsidP="000118E9">
      <w:pPr>
        <w:pStyle w:val="Rodap"/>
        <w:tabs>
          <w:tab w:val="clear" w:pos="4419"/>
        </w:tabs>
        <w:ind w:right="118"/>
        <w:jc w:val="center"/>
        <w:rPr>
          <w:b/>
          <w:sz w:val="22"/>
          <w:szCs w:val="22"/>
        </w:rPr>
      </w:pPr>
      <w:r w:rsidRPr="000118E9">
        <w:rPr>
          <w:b/>
          <w:sz w:val="22"/>
          <w:szCs w:val="22"/>
        </w:rPr>
        <w:t>SILVIA CAETANO RODRIGUES</w:t>
      </w:r>
    </w:p>
    <w:p w:rsidR="00874845" w:rsidRPr="000118E9" w:rsidRDefault="00874845" w:rsidP="000118E9">
      <w:pPr>
        <w:pStyle w:val="Rodap"/>
        <w:tabs>
          <w:tab w:val="clear" w:pos="4419"/>
        </w:tabs>
        <w:ind w:right="118"/>
        <w:jc w:val="center"/>
        <w:rPr>
          <w:sz w:val="22"/>
          <w:szCs w:val="22"/>
        </w:rPr>
      </w:pPr>
      <w:proofErr w:type="spellStart"/>
      <w:r w:rsidRPr="000118E9">
        <w:rPr>
          <w:sz w:val="22"/>
          <w:szCs w:val="22"/>
        </w:rPr>
        <w:t>Pregoeira</w:t>
      </w:r>
      <w:proofErr w:type="spellEnd"/>
      <w:r w:rsidR="000118E9" w:rsidRPr="000118E9">
        <w:rPr>
          <w:sz w:val="22"/>
          <w:szCs w:val="22"/>
        </w:rPr>
        <w:t xml:space="preserve"> da CEL</w:t>
      </w:r>
      <w:r w:rsidRPr="000118E9">
        <w:rPr>
          <w:sz w:val="22"/>
          <w:szCs w:val="22"/>
        </w:rPr>
        <w:t xml:space="preserve"> SUPEL/RO</w:t>
      </w:r>
    </w:p>
    <w:p w:rsidR="008E2303" w:rsidRPr="00C73DA4" w:rsidRDefault="008215B1" w:rsidP="000118E9">
      <w:pPr>
        <w:jc w:val="center"/>
        <w:rPr>
          <w:sz w:val="22"/>
          <w:szCs w:val="22"/>
        </w:rPr>
      </w:pPr>
      <w:r w:rsidRPr="000118E9">
        <w:rPr>
          <w:bCs/>
          <w:color w:val="000000"/>
          <w:sz w:val="22"/>
          <w:szCs w:val="22"/>
        </w:rPr>
        <w:t xml:space="preserve">Matrícula </w:t>
      </w:r>
      <w:r w:rsidR="000118E9" w:rsidRPr="000118E9">
        <w:rPr>
          <w:bCs/>
          <w:color w:val="000000"/>
          <w:sz w:val="22"/>
          <w:szCs w:val="22"/>
        </w:rPr>
        <w:t xml:space="preserve">nº </w:t>
      </w:r>
      <w:r w:rsidRPr="000118E9">
        <w:rPr>
          <w:bCs/>
          <w:color w:val="000000"/>
          <w:sz w:val="22"/>
          <w:szCs w:val="22"/>
        </w:rPr>
        <w:t>300005909</w:t>
      </w:r>
      <w:r w:rsidR="008E2303" w:rsidRPr="00C73DA4">
        <w:rPr>
          <w:sz w:val="22"/>
          <w:szCs w:val="22"/>
        </w:rPr>
        <w:br w:type="page"/>
      </w:r>
    </w:p>
    <w:p w:rsidR="00CC0BC2" w:rsidRPr="00C73DA4" w:rsidRDefault="00CC0BC2" w:rsidP="00CC0BC2">
      <w:pPr>
        <w:tabs>
          <w:tab w:val="left" w:pos="7371"/>
        </w:tabs>
        <w:jc w:val="center"/>
        <w:rPr>
          <w:b/>
          <w:sz w:val="22"/>
          <w:szCs w:val="22"/>
        </w:rPr>
      </w:pPr>
      <w:r w:rsidRPr="00C73DA4">
        <w:rPr>
          <w:b/>
          <w:sz w:val="22"/>
          <w:szCs w:val="22"/>
        </w:rPr>
        <w:lastRenderedPageBreak/>
        <w:t xml:space="preserve">EDITAL DE PREGÃO ELETRÔNICO Nº. </w:t>
      </w:r>
      <w:r>
        <w:rPr>
          <w:b/>
          <w:sz w:val="22"/>
          <w:szCs w:val="22"/>
        </w:rPr>
        <w:t>076/2016/SUPEL/RO</w:t>
      </w:r>
    </w:p>
    <w:p w:rsidR="00CC0BC2" w:rsidRDefault="00CC0BC2" w:rsidP="00CC0BC2">
      <w:pPr>
        <w:suppressAutoHyphens/>
        <w:spacing w:before="240" w:after="240"/>
        <w:contextualSpacing/>
        <w:jc w:val="center"/>
        <w:rPr>
          <w:rFonts w:ascii="Bookman Old Style" w:hAnsi="Bookman Old Style"/>
          <w:b/>
        </w:rPr>
      </w:pPr>
    </w:p>
    <w:p w:rsidR="00CC0BC2" w:rsidRDefault="00CC0BC2" w:rsidP="00CC0BC2">
      <w:pPr>
        <w:suppressAutoHyphens/>
        <w:spacing w:before="240" w:after="240"/>
        <w:contextualSpacing/>
        <w:jc w:val="center"/>
        <w:rPr>
          <w:rFonts w:ascii="Bookman Old Style" w:hAnsi="Bookman Old Style"/>
          <w:b/>
        </w:rPr>
      </w:pPr>
      <w:r>
        <w:rPr>
          <w:rFonts w:ascii="Bookman Old Style" w:hAnsi="Bookman Old Style"/>
          <w:b/>
        </w:rPr>
        <w:t xml:space="preserve">ANEXO I </w:t>
      </w:r>
    </w:p>
    <w:p w:rsidR="00CC0BC2" w:rsidRPr="00CC0BC2" w:rsidRDefault="00CC0BC2" w:rsidP="00CC0BC2">
      <w:pPr>
        <w:suppressAutoHyphens/>
        <w:spacing w:before="240" w:after="240"/>
        <w:contextualSpacing/>
        <w:jc w:val="center"/>
        <w:rPr>
          <w:rFonts w:ascii="Bookman Old Style" w:hAnsi="Bookman Old Style"/>
          <w:b/>
        </w:rPr>
      </w:pPr>
      <w:r w:rsidRPr="00CC0BC2">
        <w:rPr>
          <w:rFonts w:ascii="Bookman Old Style" w:hAnsi="Bookman Old Style"/>
          <w:b/>
        </w:rPr>
        <w:t>TERMO DE REFERÊNCIA</w:t>
      </w:r>
    </w:p>
    <w:p w:rsidR="00CC0BC2" w:rsidRPr="00CC0BC2" w:rsidRDefault="00CC0BC2" w:rsidP="00CC0BC2">
      <w:pPr>
        <w:suppressAutoHyphens/>
        <w:spacing w:before="240" w:after="240"/>
        <w:contextualSpacing/>
        <w:jc w:val="center"/>
        <w:rPr>
          <w:rFonts w:ascii="Bookman Old Style" w:hAnsi="Bookman Old Style"/>
        </w:rPr>
      </w:pPr>
      <w:r w:rsidRPr="00CC0BC2">
        <w:rPr>
          <w:rFonts w:ascii="Bookman Old Style" w:hAnsi="Bookman Old Style"/>
        </w:rPr>
        <w:t xml:space="preserve">Aquisição de refeições prontas (desjejum, almoço, jantar, lanche da tarde e lanche da noite), para atender as necessidades das Unidades Prisionais e Socioeducativas do Município de </w:t>
      </w:r>
      <w:proofErr w:type="spellStart"/>
      <w:r w:rsidRPr="00CC0BC2">
        <w:rPr>
          <w:rFonts w:ascii="Bookman Old Style" w:hAnsi="Bookman Old Style"/>
        </w:rPr>
        <w:t>Ji-Paraná</w:t>
      </w:r>
      <w:proofErr w:type="spellEnd"/>
      <w:r w:rsidRPr="00CC0BC2">
        <w:rPr>
          <w:rFonts w:ascii="Bookman Old Style" w:hAnsi="Bookman Old Style"/>
        </w:rPr>
        <w:t>/RO.</w:t>
      </w:r>
    </w:p>
    <w:p w:rsidR="00CC0BC2" w:rsidRPr="00CC0BC2" w:rsidRDefault="00CC0BC2" w:rsidP="00CC0BC2">
      <w:pPr>
        <w:pStyle w:val="NormalWeb"/>
        <w:numPr>
          <w:ilvl w:val="0"/>
          <w:numId w:val="23"/>
        </w:numPr>
        <w:suppressAutoHyphens/>
        <w:spacing w:before="240" w:after="240" w:line="276" w:lineRule="auto"/>
        <w:ind w:left="0" w:firstLine="0"/>
        <w:contextualSpacing/>
        <w:jc w:val="both"/>
        <w:rPr>
          <w:rFonts w:ascii="Bookman Old Style" w:hAnsi="Bookman Old Style"/>
          <w:b/>
          <w:sz w:val="20"/>
        </w:rPr>
      </w:pPr>
      <w:r w:rsidRPr="00CC0BC2">
        <w:rPr>
          <w:rFonts w:ascii="Bookman Old Style" w:hAnsi="Bookman Old Style"/>
          <w:b/>
          <w:sz w:val="20"/>
        </w:rPr>
        <w:t>IDENTIFICAÇÃO:</w:t>
      </w:r>
    </w:p>
    <w:p w:rsidR="00CC0BC2" w:rsidRPr="00CC0BC2" w:rsidRDefault="00CC0BC2" w:rsidP="00CC0BC2">
      <w:pPr>
        <w:pStyle w:val="NormalWeb"/>
        <w:numPr>
          <w:ilvl w:val="1"/>
          <w:numId w:val="23"/>
        </w:numPr>
        <w:suppressAutoHyphens/>
        <w:spacing w:before="240" w:after="240" w:line="276" w:lineRule="auto"/>
        <w:ind w:left="0" w:firstLine="0"/>
        <w:contextualSpacing/>
        <w:jc w:val="both"/>
        <w:rPr>
          <w:rFonts w:ascii="Bookman Old Style" w:hAnsi="Bookman Old Style"/>
          <w:b/>
          <w:sz w:val="20"/>
        </w:rPr>
      </w:pPr>
      <w:r w:rsidRPr="00CC0BC2">
        <w:rPr>
          <w:rFonts w:ascii="Bookman Old Style" w:hAnsi="Bookman Old Style"/>
          <w:b/>
          <w:sz w:val="20"/>
        </w:rPr>
        <w:t>UNIDADE ORÇAMENTÁRIA:</w:t>
      </w:r>
      <w:r w:rsidRPr="00CC0BC2">
        <w:rPr>
          <w:rFonts w:ascii="Bookman Old Style" w:hAnsi="Bookman Old Style"/>
          <w:sz w:val="20"/>
        </w:rPr>
        <w:t xml:space="preserve"> SECRETARIA DE ESTADO DE JUSTIÇA – SEJUS</w:t>
      </w:r>
    </w:p>
    <w:p w:rsidR="00CC0BC2" w:rsidRPr="00CC0BC2" w:rsidRDefault="00CC0BC2" w:rsidP="00CC0BC2">
      <w:pPr>
        <w:pStyle w:val="NormalWeb"/>
        <w:numPr>
          <w:ilvl w:val="1"/>
          <w:numId w:val="23"/>
        </w:numPr>
        <w:tabs>
          <w:tab w:val="left" w:pos="284"/>
        </w:tabs>
        <w:suppressAutoHyphens/>
        <w:spacing w:before="240" w:after="240" w:line="276" w:lineRule="auto"/>
        <w:ind w:left="0" w:firstLine="0"/>
        <w:contextualSpacing/>
        <w:jc w:val="both"/>
        <w:rPr>
          <w:rFonts w:ascii="Bookman Old Style" w:hAnsi="Bookman Old Style"/>
          <w:b/>
          <w:sz w:val="20"/>
        </w:rPr>
      </w:pPr>
      <w:r w:rsidRPr="00CC0BC2">
        <w:rPr>
          <w:rFonts w:ascii="Bookman Old Style" w:hAnsi="Bookman Old Style"/>
          <w:b/>
          <w:sz w:val="20"/>
        </w:rPr>
        <w:t xml:space="preserve">SETOR SOLICITANTE: </w:t>
      </w:r>
      <w:r w:rsidRPr="00CC0BC2">
        <w:rPr>
          <w:rFonts w:ascii="Bookman Old Style" w:hAnsi="Bookman Old Style"/>
          <w:sz w:val="20"/>
        </w:rPr>
        <w:t>GERÊNCIA DE ADMINISTRAÇÃO E FINANÇAS – GAF/SEJUS</w:t>
      </w:r>
    </w:p>
    <w:p w:rsidR="00CC0BC2" w:rsidRPr="00CC0BC2" w:rsidRDefault="00CC0BC2" w:rsidP="00CC0BC2">
      <w:pPr>
        <w:numPr>
          <w:ilvl w:val="0"/>
          <w:numId w:val="23"/>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
        </w:rPr>
        <w:t>DO OBJETO</w:t>
      </w:r>
    </w:p>
    <w:p w:rsidR="00CC0BC2" w:rsidRPr="00CC0BC2" w:rsidRDefault="00CC0BC2" w:rsidP="00CC0BC2">
      <w:pPr>
        <w:numPr>
          <w:ilvl w:val="1"/>
          <w:numId w:val="23"/>
        </w:numPr>
        <w:tabs>
          <w:tab w:val="left" w:pos="-5954"/>
        </w:tabs>
        <w:suppressAutoHyphens/>
        <w:spacing w:before="240" w:after="240" w:line="276" w:lineRule="auto"/>
        <w:ind w:left="0" w:firstLine="0"/>
        <w:jc w:val="both"/>
        <w:rPr>
          <w:rFonts w:ascii="Bookman Old Style" w:hAnsi="Bookman Old Style"/>
        </w:rPr>
      </w:pPr>
      <w:r w:rsidRPr="00CC0BC2">
        <w:rPr>
          <w:rFonts w:ascii="Bookman Old Style" w:hAnsi="Bookman Old Style"/>
        </w:rPr>
        <w:t xml:space="preserve">Aquisição de refeições prontas (desjejum, almoço, jantar, lanche da tarde e lanche da noite), para atender as necessidades das unidades prisionais e socioeducativas do Município de </w:t>
      </w:r>
      <w:proofErr w:type="spellStart"/>
      <w:r w:rsidRPr="00CC0BC2">
        <w:rPr>
          <w:rFonts w:ascii="Bookman Old Style" w:hAnsi="Bookman Old Style"/>
        </w:rPr>
        <w:t>Ji-Paraná</w:t>
      </w:r>
      <w:proofErr w:type="spellEnd"/>
      <w:r w:rsidRPr="00CC0BC2">
        <w:rPr>
          <w:rFonts w:ascii="Bookman Old Style" w:hAnsi="Bookman Old Style"/>
        </w:rPr>
        <w:t>/RO, pelo período de 12 (doze) meses consecutivos e ininterruptos, a pedido da Gerência de Administração e Finanças – GAF/SEJUS, de acordo com o memorando nº 860/2015/GAF/SEJUS, de 26 de novembro de 2015, fls. 02 a 62 dos autos.</w:t>
      </w:r>
    </w:p>
    <w:p w:rsidR="00CC0BC2" w:rsidRPr="00CC0BC2" w:rsidRDefault="00CC0BC2" w:rsidP="00CC0BC2">
      <w:pPr>
        <w:pStyle w:val="NormalWeb"/>
        <w:numPr>
          <w:ilvl w:val="0"/>
          <w:numId w:val="23"/>
        </w:numPr>
        <w:suppressAutoHyphens/>
        <w:spacing w:before="240" w:after="0" w:line="276" w:lineRule="auto"/>
        <w:ind w:left="0" w:firstLine="0"/>
        <w:contextualSpacing/>
        <w:jc w:val="both"/>
        <w:rPr>
          <w:rFonts w:ascii="Bookman Old Style" w:hAnsi="Bookman Old Style"/>
          <w:bCs/>
          <w:sz w:val="20"/>
        </w:rPr>
      </w:pPr>
      <w:r w:rsidRPr="00CC0BC2">
        <w:rPr>
          <w:rFonts w:ascii="Bookman Old Style" w:hAnsi="Bookman Old Style"/>
          <w:b/>
          <w:sz w:val="20"/>
        </w:rPr>
        <w:t>DOTAÇÃO ORÇAMENTÁRIA:</w:t>
      </w:r>
    </w:p>
    <w:p w:rsidR="00CC0BC2" w:rsidRPr="00CC0BC2" w:rsidRDefault="00CC0BC2" w:rsidP="00CC0BC2">
      <w:pPr>
        <w:numPr>
          <w:ilvl w:val="1"/>
          <w:numId w:val="23"/>
        </w:numPr>
        <w:tabs>
          <w:tab w:val="left" w:pos="-5954"/>
        </w:tabs>
        <w:suppressAutoHyphens/>
        <w:spacing w:after="240" w:line="276" w:lineRule="auto"/>
        <w:ind w:left="0" w:firstLine="0"/>
        <w:jc w:val="both"/>
        <w:rPr>
          <w:rFonts w:ascii="Bookman Old Style" w:hAnsi="Bookman Old Style"/>
        </w:rPr>
      </w:pPr>
      <w:r w:rsidRPr="00CC0BC2">
        <w:rPr>
          <w:rFonts w:ascii="Bookman Old Style" w:hAnsi="Bookman Old Style"/>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29"/>
        <w:gridCol w:w="1076"/>
        <w:gridCol w:w="1122"/>
        <w:gridCol w:w="1360"/>
      </w:tblGrid>
      <w:tr w:rsidR="00CC0BC2" w:rsidRPr="00CC0BC2" w:rsidTr="00CC0BC2">
        <w:trPr>
          <w:trHeight w:val="20"/>
        </w:trPr>
        <w:tc>
          <w:tcPr>
            <w:tcW w:w="5103" w:type="dxa"/>
            <w:gridSpan w:val="2"/>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Ação</w:t>
            </w:r>
          </w:p>
        </w:tc>
        <w:tc>
          <w:tcPr>
            <w:tcW w:w="1134" w:type="dxa"/>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Código</w:t>
            </w:r>
          </w:p>
        </w:tc>
        <w:tc>
          <w:tcPr>
            <w:tcW w:w="1134" w:type="dxa"/>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Fonte de Recurso</w:t>
            </w:r>
          </w:p>
        </w:tc>
        <w:tc>
          <w:tcPr>
            <w:tcW w:w="1418" w:type="dxa"/>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Elemento de Despesa</w:t>
            </w:r>
          </w:p>
        </w:tc>
      </w:tr>
      <w:tr w:rsidR="00CC0BC2" w:rsidRPr="00CC0BC2" w:rsidTr="00CC0BC2">
        <w:trPr>
          <w:trHeight w:val="20"/>
        </w:trPr>
        <w:tc>
          <w:tcPr>
            <w:tcW w:w="2268" w:type="dxa"/>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21.001.06.122.1015.</w:t>
            </w:r>
            <w:r w:rsidRPr="00CC0BC2">
              <w:rPr>
                <w:rFonts w:ascii="Bookman Old Style" w:hAnsi="Bookman Old Style"/>
                <w:b/>
              </w:rPr>
              <w:t>2893</w:t>
            </w:r>
          </w:p>
        </w:tc>
        <w:tc>
          <w:tcPr>
            <w:tcW w:w="2835" w:type="dxa"/>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Fornecer alimentação para população carcerária</w:t>
            </w:r>
          </w:p>
        </w:tc>
        <w:tc>
          <w:tcPr>
            <w:tcW w:w="1134" w:type="dxa"/>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100</w:t>
            </w:r>
          </w:p>
        </w:tc>
        <w:tc>
          <w:tcPr>
            <w:tcW w:w="1134" w:type="dxa"/>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Tesouro Estadual</w:t>
            </w:r>
          </w:p>
        </w:tc>
        <w:tc>
          <w:tcPr>
            <w:tcW w:w="1418" w:type="dxa"/>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33.90.30</w:t>
            </w:r>
          </w:p>
        </w:tc>
      </w:tr>
    </w:tbl>
    <w:p w:rsidR="00CC0BC2" w:rsidRPr="00CC0BC2" w:rsidRDefault="00CC0BC2" w:rsidP="00CC0BC2">
      <w:pPr>
        <w:numPr>
          <w:ilvl w:val="1"/>
          <w:numId w:val="23"/>
        </w:numPr>
        <w:tabs>
          <w:tab w:val="left" w:pos="-7230"/>
        </w:tabs>
        <w:suppressAutoHyphens/>
        <w:spacing w:after="240" w:line="276" w:lineRule="auto"/>
        <w:ind w:left="0" w:firstLine="0"/>
        <w:jc w:val="both"/>
        <w:rPr>
          <w:rFonts w:ascii="Bookman Old Style" w:hAnsi="Bookman Old Style"/>
          <w:b/>
        </w:rPr>
      </w:pPr>
      <w:r w:rsidRPr="00CC0BC2">
        <w:rPr>
          <w:rFonts w:ascii="Bookman Old Style" w:hAnsi="Bookman Old Style"/>
        </w:rPr>
        <w:t>Para os demais exercícios, caso o contrato seja prorrogado, será apostilado conforme orçamento do exercício em curso.</w:t>
      </w:r>
    </w:p>
    <w:p w:rsidR="00CC0BC2" w:rsidRPr="00CC0BC2" w:rsidRDefault="00CC0BC2" w:rsidP="00CC0BC2">
      <w:pPr>
        <w:numPr>
          <w:ilvl w:val="0"/>
          <w:numId w:val="23"/>
        </w:numPr>
        <w:suppressAutoHyphens/>
        <w:spacing w:before="240" w:line="276" w:lineRule="auto"/>
        <w:ind w:left="0" w:firstLine="0"/>
        <w:contextualSpacing/>
        <w:jc w:val="both"/>
        <w:rPr>
          <w:rFonts w:ascii="Bookman Old Style" w:hAnsi="Bookman Old Style"/>
          <w:b/>
        </w:rPr>
      </w:pPr>
      <w:r w:rsidRPr="00CC0BC2">
        <w:rPr>
          <w:rFonts w:ascii="Bookman Old Style" w:hAnsi="Bookman Old Style"/>
          <w:b/>
        </w:rPr>
        <w:t>DA JUSTIFICATIVA</w:t>
      </w:r>
    </w:p>
    <w:p w:rsidR="00CC0BC2" w:rsidRPr="00CC0BC2" w:rsidRDefault="00CC0BC2" w:rsidP="00CC0BC2">
      <w:pPr>
        <w:pStyle w:val="NormalWeb"/>
        <w:numPr>
          <w:ilvl w:val="1"/>
          <w:numId w:val="23"/>
        </w:numPr>
        <w:tabs>
          <w:tab w:val="left" w:pos="-7230"/>
        </w:tabs>
        <w:suppressAutoHyphens/>
        <w:spacing w:before="0" w:after="240" w:line="276" w:lineRule="auto"/>
        <w:ind w:left="0" w:firstLine="0"/>
        <w:contextualSpacing/>
        <w:jc w:val="both"/>
        <w:rPr>
          <w:rFonts w:ascii="Bookman Old Style" w:hAnsi="Bookman Old Style"/>
          <w:b/>
          <w:bCs/>
          <w:sz w:val="20"/>
        </w:rPr>
      </w:pPr>
      <w:r w:rsidRPr="00CC0BC2">
        <w:rPr>
          <w:rFonts w:ascii="Bookman Old Style" w:hAnsi="Bookman Old Style"/>
          <w:sz w:val="20"/>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i/>
        </w:rPr>
        <w:t xml:space="preserve"> </w:t>
      </w:r>
      <w:r w:rsidRPr="00CC0BC2">
        <w:rPr>
          <w:rFonts w:ascii="Bookman Old Style" w:hAnsi="Bookman Old Style"/>
        </w:rPr>
        <w:t xml:space="preserve">Administração do Sistema Penitenciário do Estado, supervisionando e fiscalizando o cumprimento das penas, promovendo o planejamento e estudos de atividades de </w:t>
      </w:r>
      <w:proofErr w:type="spellStart"/>
      <w:r w:rsidRPr="00CC0BC2">
        <w:rPr>
          <w:rFonts w:ascii="Bookman Old Style" w:hAnsi="Bookman Old Style"/>
        </w:rPr>
        <w:t>ressocialização</w:t>
      </w:r>
      <w:proofErr w:type="spellEnd"/>
      <w:r w:rsidRPr="00CC0BC2">
        <w:rPr>
          <w:rFonts w:ascii="Bookman Old Style" w:hAnsi="Bookman Old Style"/>
        </w:rPr>
        <w:t xml:space="preserve"> dos apenados ao convívio social;</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A supervisão dos estabelecimentos penitenciários, bem como proceder à apuração das infrações penais, administrativas e disciplinares dos servidores do Sistema Penitenciário; </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A administração orçamentária e financeira dos recursos destinados à Secretaria de Estado de Justiça; </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lastRenderedPageBreak/>
        <w:t xml:space="preserve">A coordenação da programação física e financeira das ações desenvolvidas pelas diversas Unidades Penitenciárias e Centros de Atendimento a Adolescentes infratores que compõem a estrutura da Secretaria de Estado de Justiça; </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Elaboração e execução das políticas de administração penitenciária;</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Elaborar e </w:t>
      </w:r>
      <w:proofErr w:type="gramStart"/>
      <w:r w:rsidRPr="00CC0BC2">
        <w:rPr>
          <w:rFonts w:ascii="Bookman Old Style" w:hAnsi="Bookman Old Style"/>
        </w:rPr>
        <w:t>implementar</w:t>
      </w:r>
      <w:proofErr w:type="gramEnd"/>
      <w:r w:rsidRPr="00CC0BC2">
        <w:rPr>
          <w:rFonts w:ascii="Bookman Old Style" w:hAnsi="Bookman Old Style"/>
        </w:rPr>
        <w:t xml:space="preserve"> a política de formação, qualificação, capacitação dos servidores do Sistema Penitenciário; e </w:t>
      </w:r>
    </w:p>
    <w:p w:rsidR="00CC0BC2" w:rsidRPr="00CC0BC2" w:rsidRDefault="00CC0BC2" w:rsidP="00CC0BC2">
      <w:pPr>
        <w:numPr>
          <w:ilvl w:val="0"/>
          <w:numId w:val="9"/>
        </w:numPr>
        <w:tabs>
          <w:tab w:val="left" w:pos="993"/>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Exercer outras competências afins.</w:t>
      </w:r>
    </w:p>
    <w:p w:rsidR="00CC0BC2" w:rsidRPr="00CC0BC2" w:rsidRDefault="00CC0BC2" w:rsidP="00CC0BC2">
      <w:pPr>
        <w:tabs>
          <w:tab w:val="left" w:pos="709"/>
        </w:tabs>
        <w:suppressAutoHyphens/>
        <w:spacing w:before="240" w:after="240" w:line="276" w:lineRule="auto"/>
        <w:contextualSpacing/>
        <w:rPr>
          <w:rFonts w:ascii="Bookman Old Style" w:hAnsi="Bookman Old Style"/>
        </w:rPr>
      </w:pPr>
      <w:r w:rsidRPr="00CC0BC2">
        <w:rPr>
          <w:rFonts w:ascii="Bookman Old Style" w:hAnsi="Bookman Old Style"/>
          <w:b/>
        </w:rPr>
        <w:t>4.2.</w:t>
      </w:r>
      <w:r w:rsidRPr="00CC0BC2">
        <w:rPr>
          <w:rFonts w:ascii="Bookman Old Style" w:hAnsi="Bookman Old Style"/>
        </w:rPr>
        <w:t xml:space="preserve"> Segue</w:t>
      </w:r>
      <w:proofErr w:type="gramStart"/>
      <w:r w:rsidRPr="00CC0BC2">
        <w:rPr>
          <w:rFonts w:ascii="Bookman Old Style" w:hAnsi="Bookman Old Style"/>
        </w:rPr>
        <w:t xml:space="preserve"> pois</w:t>
      </w:r>
      <w:proofErr w:type="gramEnd"/>
      <w:r w:rsidRPr="00CC0BC2">
        <w:rPr>
          <w:rFonts w:ascii="Bookman Old Style" w:hAnsi="Bookman Old Style"/>
        </w:rPr>
        <w:t>, algumas considerações necessárias:</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rPr>
          <w:rFonts w:ascii="Bookman Old Style" w:hAnsi="Bookman Old Style"/>
          <w:bCs/>
        </w:rPr>
      </w:pPr>
      <w:r w:rsidRPr="00CC0BC2">
        <w:rPr>
          <w:rFonts w:ascii="Bookman Old Style" w:hAnsi="Bookman Old Style"/>
          <w:bCs/>
        </w:rPr>
        <w:t>A alimentação é direito da pessoa humana.</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 xml:space="preserve">Quando o Estado se propõe a retirar o violador da lei do seio social, consequentemente, se compromete a prover suas necessidades básicas, dentre as quais se inclui a alimentação. </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 xml:space="preserve">O fornecimento de refeições destinadas aos </w:t>
      </w:r>
      <w:proofErr w:type="spellStart"/>
      <w:r w:rsidRPr="00CC0BC2">
        <w:rPr>
          <w:rFonts w:ascii="Bookman Old Style" w:hAnsi="Bookman Old Style"/>
          <w:bCs/>
        </w:rPr>
        <w:t>reeducandos</w:t>
      </w:r>
      <w:proofErr w:type="spellEnd"/>
      <w:r w:rsidRPr="00CC0BC2">
        <w:rPr>
          <w:rFonts w:ascii="Bookman Old Style" w:hAnsi="Bookman Old Style"/>
          <w:bCs/>
        </w:rPr>
        <w:t xml:space="preserve"> é caracterizado como continuado, haja vista que sua interrupção pode comprometer a continuidade das atividades das Unidades Prisionais.</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rPr>
          <w:rFonts w:ascii="Bookman Old Style" w:hAnsi="Bookman Old Style"/>
          <w:bCs/>
        </w:rPr>
      </w:pPr>
      <w:r w:rsidRPr="00CC0BC2">
        <w:rPr>
          <w:rFonts w:ascii="Bookman Old Style" w:hAnsi="Bookman Old Style"/>
          <w:bCs/>
        </w:rPr>
        <w:t>Os artigos 10 e 12 da Lei de Execução Penal (Lei 7.210, de 11 de 1984) disciplinam como dever do Estado a prestação de assistência material ao preso, consistindo essa assistência no fornecimento de alimentação, vestuário e instalações higiênicas.</w:t>
      </w:r>
    </w:p>
    <w:p w:rsidR="00CC0BC2" w:rsidRPr="00CC0BC2" w:rsidRDefault="00CC0BC2" w:rsidP="00CC0BC2">
      <w:pPr>
        <w:suppressAutoHyphens/>
        <w:spacing w:before="240" w:after="240" w:line="276" w:lineRule="auto"/>
        <w:ind w:left="2268"/>
        <w:contextualSpacing/>
        <w:rPr>
          <w:rFonts w:ascii="Bookman Old Style" w:hAnsi="Bookman Old Style"/>
          <w:bCs/>
          <w:i/>
        </w:rPr>
      </w:pPr>
      <w:r w:rsidRPr="00CC0BC2">
        <w:rPr>
          <w:rFonts w:ascii="Bookman Old Style" w:hAnsi="Bookman Old Style"/>
          <w:bCs/>
          <w:i/>
        </w:rPr>
        <w:t xml:space="preserve">Art. 10. A assistência ao preso e ao internado é </w:t>
      </w:r>
      <w:r w:rsidRPr="00CC0BC2">
        <w:rPr>
          <w:rFonts w:ascii="Bookman Old Style" w:hAnsi="Bookman Old Style"/>
          <w:b/>
          <w:bCs/>
          <w:i/>
        </w:rPr>
        <w:t>dever do Estado</w:t>
      </w:r>
      <w:r w:rsidRPr="00CC0BC2">
        <w:rPr>
          <w:rFonts w:ascii="Bookman Old Style" w:hAnsi="Bookman Old Style"/>
          <w:bCs/>
          <w:i/>
        </w:rPr>
        <w:t>, objetivando prevenir o crime e orientar o retorno à convivência em sociedade. (grifo nosso)</w:t>
      </w:r>
    </w:p>
    <w:p w:rsidR="00CC0BC2" w:rsidRPr="00CC0BC2" w:rsidRDefault="00CC0BC2" w:rsidP="00CC0BC2">
      <w:pPr>
        <w:suppressAutoHyphens/>
        <w:spacing w:before="240" w:after="240" w:line="276" w:lineRule="auto"/>
        <w:ind w:left="2268"/>
        <w:contextualSpacing/>
        <w:rPr>
          <w:rFonts w:ascii="Bookman Old Style" w:hAnsi="Bookman Old Style"/>
          <w:bCs/>
          <w:i/>
        </w:rPr>
      </w:pPr>
      <w:r w:rsidRPr="00CC0BC2">
        <w:rPr>
          <w:rFonts w:ascii="Bookman Old Style" w:hAnsi="Bookman Old Style"/>
          <w:bCs/>
          <w:i/>
        </w:rPr>
        <w:t>Parágrafo único. A assistência estende-se ao egresso.</w:t>
      </w:r>
    </w:p>
    <w:p w:rsidR="00CC0BC2" w:rsidRPr="00CC0BC2" w:rsidRDefault="00CC0BC2" w:rsidP="00CC0BC2">
      <w:pPr>
        <w:suppressAutoHyphens/>
        <w:spacing w:before="240" w:after="240" w:line="276" w:lineRule="auto"/>
        <w:ind w:left="2268"/>
        <w:rPr>
          <w:rFonts w:ascii="Bookman Old Style" w:hAnsi="Bookman Old Style"/>
          <w:bCs/>
          <w:i/>
        </w:rPr>
      </w:pPr>
      <w:r w:rsidRPr="00CC0BC2">
        <w:rPr>
          <w:rFonts w:ascii="Bookman Old Style" w:hAnsi="Bookman Old Style"/>
          <w:bCs/>
          <w:i/>
        </w:rPr>
        <w:t xml:space="preserve">Art. 12. A assistência material ao preso e ao internado consistirá no fornecimento de </w:t>
      </w:r>
      <w:r w:rsidRPr="00CC0BC2">
        <w:rPr>
          <w:rFonts w:ascii="Bookman Old Style" w:hAnsi="Bookman Old Style"/>
          <w:b/>
          <w:bCs/>
          <w:i/>
        </w:rPr>
        <w:t>alimentação</w:t>
      </w:r>
      <w:r w:rsidRPr="00CC0BC2">
        <w:rPr>
          <w:rFonts w:ascii="Bookman Old Style" w:hAnsi="Bookman Old Style"/>
          <w:bCs/>
          <w:i/>
        </w:rPr>
        <w:t>, vestuário e instalações higiênicas. (grifo nosso)</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Qualidade e diversidade das refeições oferecidas.</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Rigor no cumprimento do cardápio preestabelecido.</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Assegurar o aporte nutricional adequado.</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Controle rigoroso de procedência e qualidade dos alimentos “in natura”.</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Economia com os gastos da estrutura, visando o fornecimento, tais como: água, luz, gás, etc.</w:t>
      </w:r>
    </w:p>
    <w:p w:rsidR="00CC0BC2" w:rsidRPr="00CC0BC2" w:rsidRDefault="00CC0BC2" w:rsidP="00CC0BC2">
      <w:pPr>
        <w:numPr>
          <w:ilvl w:val="0"/>
          <w:numId w:val="14"/>
        </w:numPr>
        <w:tabs>
          <w:tab w:val="left" w:pos="993"/>
        </w:tabs>
        <w:suppressAutoHyphens/>
        <w:spacing w:before="240" w:after="240" w:line="276" w:lineRule="auto"/>
        <w:ind w:left="567" w:firstLine="0"/>
        <w:contextualSpacing/>
        <w:jc w:val="both"/>
        <w:outlineLvl w:val="0"/>
        <w:rPr>
          <w:rFonts w:ascii="Bookman Old Style" w:hAnsi="Bookman Old Style"/>
          <w:bCs/>
        </w:rPr>
      </w:pPr>
      <w:r w:rsidRPr="00CC0BC2">
        <w:rPr>
          <w:rFonts w:ascii="Bookman Old Style" w:hAnsi="Bookman Old Style"/>
          <w:bCs/>
        </w:rPr>
        <w:t xml:space="preserve">A garantia </w:t>
      </w:r>
      <w:proofErr w:type="gramStart"/>
      <w:r w:rsidRPr="00CC0BC2">
        <w:rPr>
          <w:rFonts w:ascii="Bookman Old Style" w:hAnsi="Bookman Old Style"/>
          <w:bCs/>
        </w:rPr>
        <w:t>da sanidade alimentar</w:t>
      </w:r>
      <w:proofErr w:type="gramEnd"/>
      <w:r w:rsidRPr="00CC0BC2">
        <w:rPr>
          <w:rFonts w:ascii="Bookman Old Style" w:hAnsi="Bookman Old Style"/>
          <w:bCs/>
        </w:rPr>
        <w:t xml:space="preserve"> com monitoramento constante através da coleta periódica de amostras dos alimentos para análise microbiológica na Secretaria de Estado da Saúde/SESAU, via LACEN.</w:t>
      </w:r>
    </w:p>
    <w:p w:rsidR="00CC0BC2" w:rsidRPr="00CC0BC2" w:rsidRDefault="00CC0BC2" w:rsidP="00CC0BC2">
      <w:pPr>
        <w:numPr>
          <w:ilvl w:val="0"/>
          <w:numId w:val="14"/>
        </w:numPr>
        <w:tabs>
          <w:tab w:val="left" w:pos="993"/>
        </w:tabs>
        <w:suppressAutoHyphens/>
        <w:spacing w:before="240" w:after="240" w:line="276" w:lineRule="auto"/>
        <w:ind w:left="567" w:firstLine="0"/>
        <w:jc w:val="both"/>
        <w:outlineLvl w:val="0"/>
        <w:rPr>
          <w:rFonts w:ascii="Bookman Old Style" w:hAnsi="Bookman Old Style"/>
          <w:bCs/>
        </w:rPr>
      </w:pPr>
      <w:r w:rsidRPr="00CC0BC2">
        <w:rPr>
          <w:rFonts w:ascii="Bookman Old Style" w:hAnsi="Bookman Old Style"/>
          <w:bCs/>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CC0BC2" w:rsidRPr="00CC0BC2" w:rsidRDefault="00CC0BC2" w:rsidP="00CC0BC2">
      <w:pPr>
        <w:suppressAutoHyphens/>
        <w:spacing w:before="240" w:after="240" w:line="276" w:lineRule="auto"/>
        <w:outlineLvl w:val="0"/>
        <w:rPr>
          <w:rFonts w:ascii="Bookman Old Style" w:hAnsi="Bookman Old Style"/>
          <w:bCs/>
        </w:rPr>
      </w:pPr>
      <w:r w:rsidRPr="00CC0BC2">
        <w:rPr>
          <w:rFonts w:ascii="Bookman Old Style" w:hAnsi="Bookman Old Style"/>
          <w:bCs/>
        </w:rPr>
        <w:t xml:space="preserve">A presente contratação de empresa para fornecimento de alimentação (desjejum, almoço jantar e lanches) tem como finalidade atender as unidades prisionais e socioeducativas do município de </w:t>
      </w:r>
      <w:proofErr w:type="spellStart"/>
      <w:r w:rsidRPr="00CC0BC2">
        <w:rPr>
          <w:rFonts w:ascii="Bookman Old Style" w:hAnsi="Bookman Old Style"/>
          <w:bCs/>
        </w:rPr>
        <w:t>Ji-Paraná</w:t>
      </w:r>
      <w:proofErr w:type="spellEnd"/>
      <w:r w:rsidRPr="00CC0BC2">
        <w:rPr>
          <w:rFonts w:ascii="Bookman Old Style" w:hAnsi="Bookman Old Style"/>
          <w:bCs/>
        </w:rPr>
        <w:t>.</w:t>
      </w:r>
    </w:p>
    <w:p w:rsidR="00CC0BC2" w:rsidRPr="00CC0BC2" w:rsidRDefault="00CC0BC2" w:rsidP="00CC0BC2">
      <w:pPr>
        <w:suppressAutoHyphens/>
        <w:spacing w:before="240" w:after="240" w:line="276" w:lineRule="auto"/>
        <w:outlineLvl w:val="0"/>
        <w:rPr>
          <w:rFonts w:ascii="Bookman Old Style" w:hAnsi="Bookman Old Style"/>
          <w:bCs/>
        </w:rPr>
      </w:pPr>
      <w:r w:rsidRPr="00CC0BC2">
        <w:rPr>
          <w:rFonts w:ascii="Bookman Old Style" w:hAnsi="Bookman Old Style"/>
          <w:bCs/>
        </w:rPr>
        <w:t xml:space="preserve">Ressalta-se que atualmente quem fornece alimentação naquele município é a empresa SCARONE E FIALHO LTDA - ME e o contrato será encerrado no dia 16 de outubro de 2016, sendo que esta </w:t>
      </w:r>
      <w:r w:rsidRPr="00CC0BC2">
        <w:rPr>
          <w:rFonts w:ascii="Bookman Old Style" w:hAnsi="Bookman Old Style"/>
          <w:bCs/>
        </w:rPr>
        <w:lastRenderedPageBreak/>
        <w:t>SEJUS não tem interesse em prorrogar o referido contrato, uma vez que a contratada foi declarada impedida de licitar e contratar com a Administração Pública pelo TCE/RO.</w:t>
      </w:r>
    </w:p>
    <w:p w:rsidR="00CC0BC2" w:rsidRPr="00CC0BC2" w:rsidRDefault="00CC0BC2" w:rsidP="00CC0BC2">
      <w:pPr>
        <w:suppressAutoHyphens/>
        <w:spacing w:before="240" w:after="240" w:line="276" w:lineRule="auto"/>
        <w:outlineLvl w:val="0"/>
        <w:rPr>
          <w:rFonts w:ascii="Bookman Old Style" w:hAnsi="Bookman Old Style"/>
          <w:bCs/>
        </w:rPr>
      </w:pPr>
      <w:r w:rsidRPr="00CC0BC2">
        <w:rPr>
          <w:rFonts w:ascii="Bookman Old Style" w:hAnsi="Bookman Old Style"/>
        </w:rPr>
        <w:t>Sendo assim, esta SEJUS decide contratar com terceiros, contribuindo assim para o bom desenvolvimento das atividades administrativas e/ou operacionais desta secretaria.</w:t>
      </w:r>
    </w:p>
    <w:p w:rsidR="00CC0BC2" w:rsidRPr="00CC0BC2" w:rsidRDefault="00CC0BC2" w:rsidP="00CC0BC2">
      <w:pPr>
        <w:numPr>
          <w:ilvl w:val="0"/>
          <w:numId w:val="25"/>
        </w:numPr>
        <w:suppressAutoHyphens/>
        <w:spacing w:before="240" w:after="240" w:line="276" w:lineRule="auto"/>
        <w:ind w:left="0" w:firstLine="0"/>
        <w:jc w:val="both"/>
        <w:rPr>
          <w:rFonts w:ascii="Bookman Old Style" w:hAnsi="Bookman Old Style"/>
          <w:b/>
          <w:u w:val="single"/>
        </w:rPr>
      </w:pPr>
      <w:r w:rsidRPr="00CC0BC2">
        <w:rPr>
          <w:rFonts w:ascii="Bookman Old Style" w:hAnsi="Bookman Old Style"/>
          <w:b/>
          <w:bCs/>
        </w:rPr>
        <w:t xml:space="preserve"> </w:t>
      </w:r>
      <w:proofErr w:type="gramStart"/>
      <w:r w:rsidRPr="00CC0BC2">
        <w:rPr>
          <w:rFonts w:ascii="Bookman Old Style" w:hAnsi="Bookman Old Style"/>
          <w:b/>
          <w:bCs/>
        </w:rPr>
        <w:t>DA ESPECIFICAÇÕES</w:t>
      </w:r>
      <w:proofErr w:type="gramEnd"/>
      <w:r w:rsidRPr="00CC0BC2">
        <w:rPr>
          <w:rFonts w:ascii="Bookman Old Style" w:hAnsi="Bookman Old Style"/>
          <w:b/>
          <w:bCs/>
        </w:rPr>
        <w:t xml:space="preserve"> DO OBJETO</w:t>
      </w:r>
      <w:r w:rsidRPr="00CC0BC2">
        <w:rPr>
          <w:rFonts w:ascii="Bookman Old Style" w:hAnsi="Bookman Old Style"/>
          <w:b/>
        </w:rPr>
        <w:t xml:space="preserve"> E QUANTIFICAÇÃO DA NECESSSIDADE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4204"/>
        <w:gridCol w:w="2298"/>
        <w:gridCol w:w="2715"/>
      </w:tblGrid>
      <w:tr w:rsidR="00CC0BC2" w:rsidRPr="00CC0BC2" w:rsidTr="00CC0BC2">
        <w:trPr>
          <w:trHeight w:val="283"/>
          <w:jc w:val="center"/>
        </w:trPr>
        <w:tc>
          <w:tcPr>
            <w:tcW w:w="403" w:type="pct"/>
            <w:shd w:val="clear" w:color="auto" w:fill="D9D9D9"/>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Item</w:t>
            </w:r>
          </w:p>
        </w:tc>
        <w:tc>
          <w:tcPr>
            <w:tcW w:w="2097" w:type="pct"/>
            <w:shd w:val="clear" w:color="auto" w:fill="D9D9D9"/>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Descrição</w:t>
            </w:r>
          </w:p>
        </w:tc>
        <w:tc>
          <w:tcPr>
            <w:tcW w:w="1146" w:type="pct"/>
            <w:shd w:val="clear" w:color="auto" w:fill="D9D9D9"/>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Unidade</w:t>
            </w:r>
          </w:p>
        </w:tc>
        <w:tc>
          <w:tcPr>
            <w:tcW w:w="1354" w:type="pct"/>
            <w:shd w:val="clear" w:color="auto" w:fill="D9D9D9"/>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Quantidade (12 meses)</w:t>
            </w:r>
          </w:p>
        </w:tc>
      </w:tr>
      <w:tr w:rsidR="00CC0BC2" w:rsidRPr="00CC0BC2" w:rsidTr="00CC0BC2">
        <w:trPr>
          <w:trHeight w:val="283"/>
          <w:jc w:val="center"/>
        </w:trPr>
        <w:tc>
          <w:tcPr>
            <w:tcW w:w="40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01</w:t>
            </w:r>
          </w:p>
        </w:tc>
        <w:tc>
          <w:tcPr>
            <w:tcW w:w="209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DESJEJUM</w:t>
            </w:r>
          </w:p>
        </w:tc>
        <w:tc>
          <w:tcPr>
            <w:tcW w:w="1146"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1354"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220.809</w:t>
            </w:r>
          </w:p>
        </w:tc>
      </w:tr>
      <w:tr w:rsidR="00CC0BC2" w:rsidRPr="00CC0BC2" w:rsidTr="00CC0BC2">
        <w:trPr>
          <w:trHeight w:val="283"/>
          <w:jc w:val="center"/>
        </w:trPr>
        <w:tc>
          <w:tcPr>
            <w:tcW w:w="40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02</w:t>
            </w:r>
          </w:p>
        </w:tc>
        <w:tc>
          <w:tcPr>
            <w:tcW w:w="209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ALMOÇO</w:t>
            </w:r>
          </w:p>
        </w:tc>
        <w:tc>
          <w:tcPr>
            <w:tcW w:w="1146"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1354"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218.446</w:t>
            </w:r>
          </w:p>
        </w:tc>
      </w:tr>
      <w:tr w:rsidR="00CC0BC2" w:rsidRPr="00CC0BC2" w:rsidTr="00CC0BC2">
        <w:trPr>
          <w:trHeight w:val="283"/>
          <w:jc w:val="center"/>
        </w:trPr>
        <w:tc>
          <w:tcPr>
            <w:tcW w:w="40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03</w:t>
            </w:r>
          </w:p>
        </w:tc>
        <w:tc>
          <w:tcPr>
            <w:tcW w:w="209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JANTAR</w:t>
            </w:r>
          </w:p>
        </w:tc>
        <w:tc>
          <w:tcPr>
            <w:tcW w:w="1146"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1354"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220.471</w:t>
            </w:r>
          </w:p>
        </w:tc>
      </w:tr>
      <w:tr w:rsidR="00CC0BC2" w:rsidRPr="00CC0BC2" w:rsidTr="00CC0BC2">
        <w:trPr>
          <w:trHeight w:val="283"/>
          <w:jc w:val="center"/>
        </w:trPr>
        <w:tc>
          <w:tcPr>
            <w:tcW w:w="40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04</w:t>
            </w:r>
          </w:p>
        </w:tc>
        <w:tc>
          <w:tcPr>
            <w:tcW w:w="209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LANCHE DA TARDE</w:t>
            </w:r>
          </w:p>
        </w:tc>
        <w:tc>
          <w:tcPr>
            <w:tcW w:w="1146"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1354"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18.720</w:t>
            </w:r>
          </w:p>
        </w:tc>
      </w:tr>
      <w:tr w:rsidR="00CC0BC2" w:rsidRPr="00CC0BC2" w:rsidTr="00CC0BC2">
        <w:trPr>
          <w:trHeight w:val="283"/>
          <w:jc w:val="center"/>
        </w:trPr>
        <w:tc>
          <w:tcPr>
            <w:tcW w:w="40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05</w:t>
            </w:r>
          </w:p>
        </w:tc>
        <w:tc>
          <w:tcPr>
            <w:tcW w:w="209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LANCHE DA NOITE</w:t>
            </w:r>
          </w:p>
        </w:tc>
        <w:tc>
          <w:tcPr>
            <w:tcW w:w="1146"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1354"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18.720</w:t>
            </w:r>
          </w:p>
        </w:tc>
      </w:tr>
    </w:tbl>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Cs/>
        </w:rPr>
        <w:t>As quantidades estimadas para o desjejum, almoço e jantar foram calculadas através da identificação da média quantitativa de refeições consumidas no período de novembro/2014 á outubro/2015, conforme demonstrado nas notas fiscais desta Secretaria fls. 11 a 62 dos autos;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Cs/>
        </w:rPr>
        <w:t xml:space="preserve">As quantidades dos lanches foram calculadas levando-se em consideração a quantidade de vagas que suporta o Centro de Atendimento </w:t>
      </w:r>
      <w:proofErr w:type="spellStart"/>
      <w:r w:rsidRPr="00CC0BC2">
        <w:rPr>
          <w:rFonts w:ascii="Bookman Old Style" w:hAnsi="Bookman Old Style"/>
          <w:bCs/>
        </w:rPr>
        <w:t>Socioeducativo</w:t>
      </w:r>
      <w:proofErr w:type="spellEnd"/>
      <w:r w:rsidRPr="00CC0BC2">
        <w:rPr>
          <w:rFonts w:ascii="Bookman Old Style" w:hAnsi="Bookman Old Style"/>
          <w:bCs/>
        </w:rPr>
        <w:t xml:space="preserve"> de </w:t>
      </w:r>
      <w:proofErr w:type="spellStart"/>
      <w:r w:rsidRPr="00CC0BC2">
        <w:rPr>
          <w:rFonts w:ascii="Bookman Old Style" w:hAnsi="Bookman Old Style"/>
          <w:bCs/>
        </w:rPr>
        <w:t>Ji-Paraná</w:t>
      </w:r>
      <w:proofErr w:type="spellEnd"/>
      <w:r w:rsidRPr="00CC0BC2">
        <w:rPr>
          <w:rFonts w:ascii="Bookman Old Style" w:hAnsi="Bookman Old Style"/>
          <w:bCs/>
        </w:rPr>
        <w:t>;</w:t>
      </w:r>
    </w:p>
    <w:p w:rsidR="00CC0BC2" w:rsidRPr="00CC0BC2" w:rsidRDefault="00CC0BC2" w:rsidP="00CC0BC2">
      <w:pPr>
        <w:numPr>
          <w:ilvl w:val="1"/>
          <w:numId w:val="25"/>
        </w:numPr>
        <w:suppressAutoHyphens/>
        <w:spacing w:before="240" w:after="240" w:line="276" w:lineRule="auto"/>
        <w:ind w:left="0" w:firstLine="0"/>
        <w:jc w:val="both"/>
        <w:rPr>
          <w:rFonts w:ascii="Bookman Old Style" w:hAnsi="Bookman Old Style"/>
        </w:rPr>
      </w:pPr>
      <w:r w:rsidRPr="00CC0BC2">
        <w:rPr>
          <w:rFonts w:ascii="Bookman Old Style" w:hAnsi="Bookman Old Style"/>
        </w:rPr>
        <w:t>O preenchimento das vagas é gradativo, e é realizado de acordo com as necessidades indicadas pela Justiça e pela demanda da unidade socioeducativa, de modo que acarreta variação (para mais ou para menos) do número de internos e consequentemente no número de refeições a serem servidas.</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b/>
          <w:u w:val="single"/>
        </w:rPr>
      </w:pPr>
      <w:r w:rsidRPr="00CC0BC2">
        <w:rPr>
          <w:rFonts w:ascii="Bookman Old Style" w:hAnsi="Bookman Old Style"/>
          <w:b/>
        </w:rPr>
        <w:t>DESTINAÇÃO DO OBJETO</w:t>
      </w:r>
    </w:p>
    <w:p w:rsidR="00CC0BC2" w:rsidRPr="00CC0BC2" w:rsidRDefault="00CC0BC2" w:rsidP="00CC0BC2">
      <w:pPr>
        <w:numPr>
          <w:ilvl w:val="1"/>
          <w:numId w:val="25"/>
        </w:numPr>
        <w:suppressAutoHyphens/>
        <w:spacing w:line="276" w:lineRule="auto"/>
        <w:ind w:left="0" w:firstLine="0"/>
        <w:jc w:val="both"/>
        <w:rPr>
          <w:rFonts w:ascii="Bookman Old Style" w:hAnsi="Bookman Old Style"/>
          <w:b/>
          <w:u w:val="single"/>
        </w:rPr>
      </w:pPr>
      <w:r w:rsidRPr="00CC0BC2">
        <w:rPr>
          <w:rFonts w:ascii="Bookman Old Style" w:hAnsi="Bookman Old Style"/>
        </w:rPr>
        <w:t xml:space="preserve">Alimentação para os </w:t>
      </w:r>
      <w:proofErr w:type="spellStart"/>
      <w:r w:rsidRPr="00CC0BC2">
        <w:rPr>
          <w:rFonts w:ascii="Bookman Old Style" w:hAnsi="Bookman Old Style"/>
        </w:rPr>
        <w:t>reeducandos</w:t>
      </w:r>
      <w:proofErr w:type="spellEnd"/>
      <w:r w:rsidRPr="00CC0BC2">
        <w:rPr>
          <w:rFonts w:ascii="Bookman Old Style" w:hAnsi="Bookman Old Style"/>
        </w:rPr>
        <w:t xml:space="preserve"> e menores em conflito com a lei do Município de </w:t>
      </w:r>
      <w:proofErr w:type="spellStart"/>
      <w:r w:rsidRPr="00CC0BC2">
        <w:rPr>
          <w:rFonts w:ascii="Bookman Old Style" w:hAnsi="Bookman Old Style"/>
        </w:rPr>
        <w:t>Ji-Paraná</w:t>
      </w:r>
      <w:proofErr w:type="spellEnd"/>
      <w:r w:rsidRPr="00CC0BC2">
        <w:rPr>
          <w:rFonts w:ascii="Bookman Old Style" w:hAnsi="Bookman Old Style"/>
        </w:rPr>
        <w:t>/RO.</w:t>
      </w:r>
    </w:p>
    <w:p w:rsidR="00CC0BC2" w:rsidRPr="00CC0BC2" w:rsidRDefault="00CC0BC2" w:rsidP="00CC0BC2">
      <w:pPr>
        <w:numPr>
          <w:ilvl w:val="2"/>
          <w:numId w:val="25"/>
        </w:numPr>
        <w:suppressAutoHyphens/>
        <w:spacing w:after="240" w:line="276" w:lineRule="auto"/>
        <w:ind w:left="0" w:firstLine="0"/>
        <w:jc w:val="both"/>
        <w:rPr>
          <w:rFonts w:ascii="Bookman Old Style" w:hAnsi="Bookman Old Style"/>
          <w:b/>
          <w:u w:val="single"/>
        </w:rPr>
      </w:pPr>
      <w:r w:rsidRPr="00CC0BC2">
        <w:rPr>
          <w:rFonts w:ascii="Bookman Old Style" w:hAnsi="Bookman Old Style"/>
        </w:rPr>
        <w:t xml:space="preserve">As refeições do tipo lanche somente serão destinadas aos adolescentes em conflito com a Lei, abrigados no </w:t>
      </w:r>
      <w:r w:rsidRPr="00CC0BC2">
        <w:rPr>
          <w:rFonts w:ascii="Bookman Old Style" w:hAnsi="Bookman Old Style"/>
          <w:bCs/>
        </w:rPr>
        <w:t xml:space="preserve">Centro de Atendimento </w:t>
      </w:r>
      <w:proofErr w:type="spellStart"/>
      <w:r w:rsidRPr="00CC0BC2">
        <w:rPr>
          <w:rFonts w:ascii="Bookman Old Style" w:hAnsi="Bookman Old Style"/>
          <w:bCs/>
        </w:rPr>
        <w:t>Socioeducativo</w:t>
      </w:r>
      <w:proofErr w:type="spellEnd"/>
      <w:r w:rsidRPr="00CC0BC2">
        <w:rPr>
          <w:rFonts w:ascii="Bookman Old Style" w:hAnsi="Bookman Old Style"/>
          <w:bCs/>
        </w:rPr>
        <w:t xml:space="preserve"> de </w:t>
      </w:r>
      <w:proofErr w:type="spellStart"/>
      <w:r w:rsidRPr="00CC0BC2">
        <w:rPr>
          <w:rFonts w:ascii="Bookman Old Style" w:hAnsi="Bookman Old Style"/>
          <w:bCs/>
        </w:rPr>
        <w:t>Ji-Paraná</w:t>
      </w:r>
      <w:proofErr w:type="spellEnd"/>
      <w:r w:rsidRPr="00CC0BC2">
        <w:rPr>
          <w:rFonts w:ascii="Bookman Old Style" w:hAnsi="Bookman Old Style"/>
          <w:bCs/>
        </w:rPr>
        <w:t>/RO.</w:t>
      </w:r>
    </w:p>
    <w:p w:rsidR="00CC0BC2" w:rsidRPr="00CC0BC2" w:rsidRDefault="00CC0BC2" w:rsidP="00CC0BC2">
      <w:pPr>
        <w:numPr>
          <w:ilvl w:val="0"/>
          <w:numId w:val="25"/>
        </w:numPr>
        <w:suppressAutoHyphens/>
        <w:spacing w:line="276" w:lineRule="auto"/>
        <w:ind w:left="0" w:firstLine="0"/>
        <w:contextualSpacing/>
        <w:jc w:val="both"/>
        <w:rPr>
          <w:rFonts w:ascii="Bookman Old Style" w:hAnsi="Bookman Old Style"/>
          <w:b/>
          <w:u w:val="single"/>
        </w:rPr>
      </w:pPr>
      <w:r w:rsidRPr="00CC0BC2">
        <w:rPr>
          <w:rFonts w:ascii="Bookman Old Style" w:hAnsi="Bookman Old Style"/>
          <w:b/>
          <w:bCs/>
        </w:rPr>
        <w:t>LOCAIS DE ENTREGA</w:t>
      </w:r>
    </w:p>
    <w:p w:rsidR="00CC0BC2" w:rsidRPr="00CC0BC2" w:rsidRDefault="00CC0BC2" w:rsidP="00B84034">
      <w:pPr>
        <w:numPr>
          <w:ilvl w:val="0"/>
          <w:numId w:val="38"/>
        </w:numPr>
        <w:suppressAutoHyphens/>
        <w:autoSpaceDN w:val="0"/>
        <w:adjustRightInd w:val="0"/>
        <w:spacing w:before="240" w:after="240" w:line="276" w:lineRule="auto"/>
        <w:contextualSpacing/>
        <w:jc w:val="both"/>
        <w:rPr>
          <w:rFonts w:ascii="Bookman Old Style" w:hAnsi="Bookman Old Style"/>
          <w:shd w:val="clear" w:color="auto" w:fill="FCFCFF"/>
        </w:rPr>
      </w:pPr>
      <w:r w:rsidRPr="00CC0BC2">
        <w:rPr>
          <w:rFonts w:ascii="Bookman Old Style" w:hAnsi="Bookman Old Style"/>
          <w:shd w:val="clear" w:color="auto" w:fill="FCFCFF"/>
        </w:rPr>
        <w:t>Penitenciária Regional Dr. Agenor Martins de Carvalho, Estrada do Nazaré, km 4,5 – Setor Rural;</w:t>
      </w:r>
    </w:p>
    <w:p w:rsidR="00CC0BC2" w:rsidRPr="00CC0BC2" w:rsidRDefault="00CC0BC2" w:rsidP="00B84034">
      <w:pPr>
        <w:numPr>
          <w:ilvl w:val="0"/>
          <w:numId w:val="38"/>
        </w:numPr>
        <w:suppressAutoHyphens/>
        <w:autoSpaceDN w:val="0"/>
        <w:adjustRightInd w:val="0"/>
        <w:spacing w:before="240" w:after="240" w:line="276" w:lineRule="auto"/>
        <w:contextualSpacing/>
        <w:jc w:val="both"/>
        <w:rPr>
          <w:rFonts w:ascii="Bookman Old Style" w:hAnsi="Bookman Old Style"/>
          <w:shd w:val="clear" w:color="auto" w:fill="FCFCFF"/>
        </w:rPr>
      </w:pPr>
      <w:r w:rsidRPr="00CC0BC2">
        <w:rPr>
          <w:rFonts w:ascii="Bookman Old Style" w:hAnsi="Bookman Old Style"/>
          <w:shd w:val="clear" w:color="auto" w:fill="FCFCFF"/>
        </w:rPr>
        <w:t xml:space="preserve">Casa de Detenção de </w:t>
      </w:r>
      <w:proofErr w:type="spellStart"/>
      <w:r w:rsidRPr="00CC0BC2">
        <w:rPr>
          <w:rFonts w:ascii="Bookman Old Style" w:hAnsi="Bookman Old Style"/>
          <w:shd w:val="clear" w:color="auto" w:fill="FCFCFF"/>
        </w:rPr>
        <w:t>Ji-Paraná</w:t>
      </w:r>
      <w:proofErr w:type="spellEnd"/>
      <w:r w:rsidRPr="00CC0BC2">
        <w:rPr>
          <w:rFonts w:ascii="Bookman Old Style" w:hAnsi="Bookman Old Style"/>
          <w:shd w:val="clear" w:color="auto" w:fill="FCFCFF"/>
        </w:rPr>
        <w:t>, Endereço: 02 de abril, S/N – Bairro Urupá, Fone: (69) 3423-3269;</w:t>
      </w:r>
    </w:p>
    <w:p w:rsidR="00CC0BC2" w:rsidRPr="00CC0BC2" w:rsidRDefault="00CC0BC2" w:rsidP="00B84034">
      <w:pPr>
        <w:numPr>
          <w:ilvl w:val="0"/>
          <w:numId w:val="38"/>
        </w:numPr>
        <w:suppressAutoHyphens/>
        <w:autoSpaceDN w:val="0"/>
        <w:adjustRightInd w:val="0"/>
        <w:spacing w:before="240" w:after="240" w:line="276" w:lineRule="auto"/>
        <w:contextualSpacing/>
        <w:jc w:val="both"/>
        <w:rPr>
          <w:rFonts w:ascii="Bookman Old Style" w:hAnsi="Bookman Old Style"/>
          <w:shd w:val="clear" w:color="auto" w:fill="FCFCFF"/>
        </w:rPr>
      </w:pPr>
      <w:r w:rsidRPr="00CC0BC2">
        <w:rPr>
          <w:rFonts w:ascii="Bookman Old Style" w:hAnsi="Bookman Old Style"/>
          <w:shd w:val="clear" w:color="auto" w:fill="FCFCFF"/>
        </w:rPr>
        <w:t xml:space="preserve">Presídio </w:t>
      </w:r>
      <w:proofErr w:type="spellStart"/>
      <w:r w:rsidRPr="00CC0BC2">
        <w:rPr>
          <w:rFonts w:ascii="Bookman Old Style" w:hAnsi="Bookman Old Style"/>
          <w:shd w:val="clear" w:color="auto" w:fill="FCFCFF"/>
        </w:rPr>
        <w:t>Semiaberto</w:t>
      </w:r>
      <w:proofErr w:type="spellEnd"/>
      <w:r w:rsidRPr="00CC0BC2">
        <w:rPr>
          <w:rFonts w:ascii="Bookman Old Style" w:hAnsi="Bookman Old Style"/>
          <w:shd w:val="clear" w:color="auto" w:fill="FCFCFF"/>
        </w:rPr>
        <w:t xml:space="preserve"> de </w:t>
      </w:r>
      <w:proofErr w:type="spellStart"/>
      <w:r w:rsidRPr="00CC0BC2">
        <w:rPr>
          <w:rFonts w:ascii="Bookman Old Style" w:hAnsi="Bookman Old Style"/>
          <w:shd w:val="clear" w:color="auto" w:fill="FCFCFF"/>
        </w:rPr>
        <w:t>Ji-Paraná</w:t>
      </w:r>
      <w:proofErr w:type="spellEnd"/>
      <w:r w:rsidRPr="00CC0BC2">
        <w:rPr>
          <w:rFonts w:ascii="Bookman Old Style" w:hAnsi="Bookman Old Style"/>
          <w:shd w:val="clear" w:color="auto" w:fill="FCFCFF"/>
        </w:rPr>
        <w:t>, Estrada do Nazaré, km 4,5 – Setor Rural;</w:t>
      </w:r>
    </w:p>
    <w:p w:rsidR="00CC0BC2" w:rsidRPr="00CC0BC2" w:rsidRDefault="00CC0BC2" w:rsidP="00B84034">
      <w:pPr>
        <w:numPr>
          <w:ilvl w:val="0"/>
          <w:numId w:val="38"/>
        </w:numPr>
        <w:suppressAutoHyphens/>
        <w:autoSpaceDN w:val="0"/>
        <w:adjustRightInd w:val="0"/>
        <w:spacing w:before="240" w:after="240" w:line="276" w:lineRule="auto"/>
        <w:contextualSpacing/>
        <w:jc w:val="both"/>
        <w:rPr>
          <w:rFonts w:ascii="Bookman Old Style" w:hAnsi="Bookman Old Style"/>
          <w:shd w:val="clear" w:color="auto" w:fill="FCFCFF"/>
        </w:rPr>
      </w:pPr>
      <w:r w:rsidRPr="00CC0BC2">
        <w:rPr>
          <w:rFonts w:ascii="Bookman Old Style" w:hAnsi="Bookman Old Style"/>
          <w:shd w:val="clear" w:color="auto" w:fill="FCFCFF"/>
        </w:rPr>
        <w:t>Casa de Prisão Albergue Masculino de</w:t>
      </w:r>
      <w:proofErr w:type="gramStart"/>
      <w:r w:rsidRPr="00CC0BC2">
        <w:rPr>
          <w:rFonts w:ascii="Bookman Old Style" w:hAnsi="Bookman Old Style"/>
          <w:shd w:val="clear" w:color="auto" w:fill="FCFCFF"/>
        </w:rPr>
        <w:t xml:space="preserve">  </w:t>
      </w:r>
      <w:proofErr w:type="spellStart"/>
      <w:proofErr w:type="gramEnd"/>
      <w:r w:rsidRPr="00CC0BC2">
        <w:rPr>
          <w:rFonts w:ascii="Bookman Old Style" w:hAnsi="Bookman Old Style"/>
          <w:shd w:val="clear" w:color="auto" w:fill="FCFCFF"/>
        </w:rPr>
        <w:t>Ji-Paraná</w:t>
      </w:r>
      <w:proofErr w:type="spellEnd"/>
      <w:r w:rsidRPr="00CC0BC2">
        <w:rPr>
          <w:rFonts w:ascii="Bookman Old Style" w:hAnsi="Bookman Old Style"/>
          <w:shd w:val="clear" w:color="auto" w:fill="FCFCFF"/>
        </w:rPr>
        <w:t>, Rua  Amazonas, 508 Bairro Primavera, Fone: (69) 3423-6727;</w:t>
      </w:r>
    </w:p>
    <w:p w:rsidR="00CC0BC2" w:rsidRPr="00CC0BC2" w:rsidRDefault="00CC0BC2" w:rsidP="00B84034">
      <w:pPr>
        <w:numPr>
          <w:ilvl w:val="0"/>
          <w:numId w:val="38"/>
        </w:numPr>
        <w:suppressAutoHyphens/>
        <w:autoSpaceDN w:val="0"/>
        <w:adjustRightInd w:val="0"/>
        <w:spacing w:before="240" w:after="240" w:line="276" w:lineRule="auto"/>
        <w:jc w:val="both"/>
        <w:rPr>
          <w:rFonts w:ascii="Bookman Old Style" w:hAnsi="Bookman Old Style"/>
          <w:shd w:val="clear" w:color="auto" w:fill="FCFCFF"/>
        </w:rPr>
      </w:pPr>
      <w:r w:rsidRPr="00CC0BC2">
        <w:rPr>
          <w:rFonts w:ascii="Bookman Old Style" w:hAnsi="Bookman Old Style"/>
          <w:bCs/>
        </w:rPr>
        <w:t xml:space="preserve">Centro de Atendimento Socioeducativo - </w:t>
      </w:r>
      <w:proofErr w:type="gramStart"/>
      <w:r w:rsidRPr="00CC0BC2">
        <w:rPr>
          <w:rFonts w:ascii="Bookman Old Style" w:hAnsi="Bookman Old Style"/>
          <w:bCs/>
        </w:rPr>
        <w:t>CASE,</w:t>
      </w:r>
      <w:proofErr w:type="gramEnd"/>
      <w:r w:rsidRPr="00CC0BC2">
        <w:rPr>
          <w:rFonts w:ascii="Bookman Old Style" w:hAnsi="Bookman Old Style"/>
          <w:bCs/>
        </w:rPr>
        <w:t xml:space="preserve"> BR 364, nº 5862, município de </w:t>
      </w:r>
      <w:proofErr w:type="spellStart"/>
      <w:r w:rsidRPr="00CC0BC2">
        <w:rPr>
          <w:rFonts w:ascii="Bookman Old Style" w:hAnsi="Bookman Old Style"/>
          <w:bCs/>
        </w:rPr>
        <w:t>Ji-Paraná</w:t>
      </w:r>
      <w:proofErr w:type="spellEnd"/>
      <w:r w:rsidRPr="00CC0BC2">
        <w:rPr>
          <w:rFonts w:ascii="Bookman Old Style" w:hAnsi="Bookman Old Style"/>
          <w:bCs/>
        </w:rPr>
        <w:t>.</w:t>
      </w:r>
    </w:p>
    <w:p w:rsidR="00CC0BC2" w:rsidRPr="00CC0BC2" w:rsidRDefault="00CC0BC2" w:rsidP="00CC0BC2">
      <w:pPr>
        <w:numPr>
          <w:ilvl w:val="0"/>
          <w:numId w:val="25"/>
        </w:numPr>
        <w:suppressAutoHyphens/>
        <w:autoSpaceDN w:val="0"/>
        <w:adjustRightInd w:val="0"/>
        <w:spacing w:before="240" w:after="240" w:line="276" w:lineRule="auto"/>
        <w:ind w:left="0" w:firstLine="0"/>
        <w:contextualSpacing/>
        <w:jc w:val="both"/>
        <w:rPr>
          <w:rFonts w:ascii="Bookman Old Style" w:hAnsi="Bookman Old Style"/>
          <w:b/>
          <w:bCs/>
        </w:rPr>
      </w:pPr>
      <w:r w:rsidRPr="00CC0BC2">
        <w:rPr>
          <w:rFonts w:ascii="Bookman Old Style" w:hAnsi="Bookman Old Style"/>
          <w:b/>
          <w:bCs/>
        </w:rPr>
        <w:t>HORÁRIOS DE ENTREGA</w:t>
      </w:r>
    </w:p>
    <w:p w:rsidR="00CC0BC2" w:rsidRPr="00CC0BC2" w:rsidRDefault="00CC0BC2" w:rsidP="00CC0BC2">
      <w:pPr>
        <w:numPr>
          <w:ilvl w:val="1"/>
          <w:numId w:val="25"/>
        </w:numPr>
        <w:suppressAutoHyphens/>
        <w:autoSpaceDN w:val="0"/>
        <w:adjustRightInd w:val="0"/>
        <w:spacing w:before="240" w:after="240" w:line="276" w:lineRule="auto"/>
        <w:ind w:left="0" w:firstLine="0"/>
        <w:jc w:val="both"/>
        <w:rPr>
          <w:rFonts w:ascii="Bookman Old Style" w:hAnsi="Bookman Old Style"/>
          <w:b/>
          <w:bCs/>
        </w:rPr>
      </w:pPr>
      <w:r w:rsidRPr="00CC0BC2">
        <w:rPr>
          <w:rFonts w:ascii="Bookman Old Style" w:hAnsi="Bookman Old Style"/>
          <w:bCs/>
        </w:rPr>
        <w:t xml:space="preserve">Deverão ser fornecidas três refeições diárias por interno nas unidades relacionadas no item </w:t>
      </w:r>
      <w:proofErr w:type="gramStart"/>
      <w:r w:rsidRPr="00CC0BC2">
        <w:rPr>
          <w:rFonts w:ascii="Bookman Old Style" w:hAnsi="Bookman Old Style"/>
          <w:bCs/>
        </w:rPr>
        <w:t>7</w:t>
      </w:r>
      <w:proofErr w:type="gramEnd"/>
      <w:r w:rsidRPr="00CC0BC2">
        <w:rPr>
          <w:rFonts w:ascii="Bookman Old Style" w:hAnsi="Bookman Old Style"/>
        </w:rPr>
        <w:t>.</w:t>
      </w:r>
      <w:r w:rsidRPr="00CC0BC2">
        <w:rPr>
          <w:rFonts w:ascii="Bookman Old Style" w:hAnsi="Bookman Old Style"/>
          <w:bCs/>
        </w:rPr>
        <w:t xml:space="preserve"> 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521"/>
      </w:tblGrid>
      <w:tr w:rsidR="00CC0BC2" w:rsidRPr="00CC0BC2" w:rsidTr="00CC0BC2">
        <w:trPr>
          <w:trHeight w:val="227"/>
        </w:trPr>
        <w:tc>
          <w:tcPr>
            <w:tcW w:w="2268" w:type="dxa"/>
            <w:shd w:val="clear" w:color="auto" w:fill="F3F3F3"/>
            <w:vAlign w:val="center"/>
          </w:tcPr>
          <w:p w:rsidR="00CC0BC2" w:rsidRPr="00CC0BC2" w:rsidRDefault="00CC0BC2" w:rsidP="00CC0BC2">
            <w:pPr>
              <w:tabs>
                <w:tab w:val="left" w:pos="1276"/>
              </w:tabs>
              <w:suppressAutoHyphens/>
              <w:autoSpaceDN w:val="0"/>
              <w:adjustRightInd w:val="0"/>
              <w:jc w:val="center"/>
              <w:rPr>
                <w:rFonts w:ascii="Bookman Old Style" w:hAnsi="Bookman Old Style"/>
                <w:b/>
                <w:bCs/>
              </w:rPr>
            </w:pPr>
            <w:r w:rsidRPr="00CC0BC2">
              <w:rPr>
                <w:rFonts w:ascii="Bookman Old Style" w:hAnsi="Bookman Old Style"/>
                <w:b/>
                <w:bCs/>
              </w:rPr>
              <w:t>REFEIÇÃO</w:t>
            </w:r>
          </w:p>
        </w:tc>
        <w:tc>
          <w:tcPr>
            <w:tcW w:w="6521" w:type="dxa"/>
            <w:shd w:val="clear" w:color="auto" w:fill="F3F3F3"/>
            <w:vAlign w:val="center"/>
          </w:tcPr>
          <w:p w:rsidR="00CC0BC2" w:rsidRPr="00CC0BC2" w:rsidRDefault="00CC0BC2" w:rsidP="00CC0BC2">
            <w:pPr>
              <w:tabs>
                <w:tab w:val="left" w:pos="1276"/>
              </w:tabs>
              <w:suppressAutoHyphens/>
              <w:autoSpaceDN w:val="0"/>
              <w:adjustRightInd w:val="0"/>
              <w:ind w:firstLine="709"/>
              <w:jc w:val="center"/>
              <w:rPr>
                <w:rFonts w:ascii="Bookman Old Style" w:hAnsi="Bookman Old Style"/>
                <w:b/>
                <w:bCs/>
              </w:rPr>
            </w:pPr>
            <w:r w:rsidRPr="00CC0BC2">
              <w:rPr>
                <w:rFonts w:ascii="Bookman Old Style" w:hAnsi="Bookman Old Style"/>
                <w:b/>
                <w:bCs/>
              </w:rPr>
              <w:t>HORÁRIO DE ENTREGA</w:t>
            </w:r>
          </w:p>
        </w:tc>
      </w:tr>
      <w:tr w:rsidR="00CC0BC2" w:rsidRPr="00CC0BC2" w:rsidTr="00CC0BC2">
        <w:trPr>
          <w:trHeight w:val="227"/>
        </w:trPr>
        <w:tc>
          <w:tcPr>
            <w:tcW w:w="2268" w:type="dxa"/>
            <w:vAlign w:val="center"/>
          </w:tcPr>
          <w:p w:rsidR="00CC0BC2" w:rsidRPr="00CC0BC2" w:rsidRDefault="00CC0BC2" w:rsidP="00CC0BC2">
            <w:pPr>
              <w:suppressAutoHyphens/>
              <w:autoSpaceDN w:val="0"/>
              <w:adjustRightInd w:val="0"/>
              <w:jc w:val="center"/>
              <w:rPr>
                <w:rFonts w:ascii="Bookman Old Style" w:hAnsi="Bookman Old Style"/>
                <w:bCs/>
              </w:rPr>
            </w:pPr>
            <w:r w:rsidRPr="00CC0BC2">
              <w:rPr>
                <w:rFonts w:ascii="Bookman Old Style" w:hAnsi="Bookman Old Style"/>
                <w:bCs/>
              </w:rPr>
              <w:t>DESJEJUM</w:t>
            </w:r>
          </w:p>
        </w:tc>
        <w:tc>
          <w:tcPr>
            <w:tcW w:w="6521" w:type="dxa"/>
            <w:vAlign w:val="center"/>
          </w:tcPr>
          <w:p w:rsidR="00CC0BC2" w:rsidRPr="00CC0BC2" w:rsidRDefault="00CC0BC2" w:rsidP="00CC0BC2">
            <w:pPr>
              <w:suppressAutoHyphens/>
              <w:autoSpaceDN w:val="0"/>
              <w:adjustRightInd w:val="0"/>
              <w:jc w:val="center"/>
              <w:rPr>
                <w:rFonts w:ascii="Bookman Old Style" w:hAnsi="Bookman Old Style"/>
              </w:rPr>
            </w:pPr>
            <w:r w:rsidRPr="00CC0BC2">
              <w:rPr>
                <w:rFonts w:ascii="Bookman Old Style" w:hAnsi="Bookman Old Style"/>
              </w:rPr>
              <w:t xml:space="preserve">Entre </w:t>
            </w:r>
            <w:proofErr w:type="gramStart"/>
            <w:r w:rsidRPr="00CC0BC2">
              <w:rPr>
                <w:rFonts w:ascii="Bookman Old Style" w:hAnsi="Bookman Old Style"/>
              </w:rPr>
              <w:t>06:15</w:t>
            </w:r>
            <w:proofErr w:type="gramEnd"/>
            <w:r w:rsidRPr="00CC0BC2">
              <w:rPr>
                <w:rFonts w:ascii="Bookman Old Style" w:hAnsi="Bookman Old Style"/>
              </w:rPr>
              <w:t xml:space="preserve"> (seis horas e quinze minutos) e 06:30 (seis horas e trinta minutos);</w:t>
            </w:r>
          </w:p>
        </w:tc>
      </w:tr>
      <w:tr w:rsidR="00CC0BC2" w:rsidRPr="00CC0BC2" w:rsidTr="00CC0BC2">
        <w:trPr>
          <w:trHeight w:val="227"/>
        </w:trPr>
        <w:tc>
          <w:tcPr>
            <w:tcW w:w="2268" w:type="dxa"/>
            <w:vAlign w:val="center"/>
          </w:tcPr>
          <w:p w:rsidR="00CC0BC2" w:rsidRPr="00CC0BC2" w:rsidRDefault="00CC0BC2" w:rsidP="00CC0BC2">
            <w:pPr>
              <w:suppressAutoHyphens/>
              <w:autoSpaceDN w:val="0"/>
              <w:adjustRightInd w:val="0"/>
              <w:jc w:val="center"/>
              <w:rPr>
                <w:rFonts w:ascii="Bookman Old Style" w:hAnsi="Bookman Old Style"/>
                <w:bCs/>
              </w:rPr>
            </w:pPr>
            <w:r w:rsidRPr="00CC0BC2">
              <w:rPr>
                <w:rFonts w:ascii="Bookman Old Style" w:hAnsi="Bookman Old Style"/>
                <w:bCs/>
              </w:rPr>
              <w:t>ALMOÇO</w:t>
            </w:r>
          </w:p>
        </w:tc>
        <w:tc>
          <w:tcPr>
            <w:tcW w:w="6521" w:type="dxa"/>
            <w:vAlign w:val="center"/>
          </w:tcPr>
          <w:p w:rsidR="00CC0BC2" w:rsidRPr="00CC0BC2" w:rsidRDefault="00CC0BC2" w:rsidP="00CC0BC2">
            <w:pPr>
              <w:suppressAutoHyphens/>
              <w:autoSpaceDN w:val="0"/>
              <w:adjustRightInd w:val="0"/>
              <w:jc w:val="center"/>
              <w:rPr>
                <w:rFonts w:ascii="Bookman Old Style" w:hAnsi="Bookman Old Style"/>
              </w:rPr>
            </w:pPr>
            <w:r w:rsidRPr="00CC0BC2">
              <w:rPr>
                <w:rFonts w:ascii="Bookman Old Style" w:hAnsi="Bookman Old Style"/>
              </w:rPr>
              <w:t xml:space="preserve">Entre </w:t>
            </w:r>
            <w:proofErr w:type="gramStart"/>
            <w:r w:rsidRPr="00CC0BC2">
              <w:rPr>
                <w:rFonts w:ascii="Bookman Old Style" w:hAnsi="Bookman Old Style"/>
              </w:rPr>
              <w:t>11:15</w:t>
            </w:r>
            <w:proofErr w:type="gramEnd"/>
            <w:r w:rsidRPr="00CC0BC2">
              <w:rPr>
                <w:rFonts w:ascii="Bookman Old Style" w:hAnsi="Bookman Old Style"/>
              </w:rPr>
              <w:t xml:space="preserve"> (onze horas e quinze minutos) e 11:30 (onze horas e </w:t>
            </w:r>
            <w:r w:rsidRPr="00CC0BC2">
              <w:rPr>
                <w:rFonts w:ascii="Bookman Old Style" w:hAnsi="Bookman Old Style"/>
              </w:rPr>
              <w:lastRenderedPageBreak/>
              <w:t>trinta minutos);</w:t>
            </w:r>
          </w:p>
        </w:tc>
      </w:tr>
      <w:tr w:rsidR="00CC0BC2" w:rsidRPr="00CC0BC2" w:rsidTr="00CC0BC2">
        <w:trPr>
          <w:trHeight w:val="227"/>
        </w:trPr>
        <w:tc>
          <w:tcPr>
            <w:tcW w:w="2268" w:type="dxa"/>
            <w:vAlign w:val="center"/>
          </w:tcPr>
          <w:p w:rsidR="00CC0BC2" w:rsidRPr="00CC0BC2" w:rsidRDefault="00CC0BC2" w:rsidP="00CC0BC2">
            <w:pPr>
              <w:suppressAutoHyphens/>
              <w:autoSpaceDN w:val="0"/>
              <w:adjustRightInd w:val="0"/>
              <w:jc w:val="center"/>
              <w:rPr>
                <w:rFonts w:ascii="Bookman Old Style" w:hAnsi="Bookman Old Style"/>
                <w:bCs/>
              </w:rPr>
            </w:pPr>
            <w:r w:rsidRPr="00CC0BC2">
              <w:rPr>
                <w:rFonts w:ascii="Bookman Old Style" w:hAnsi="Bookman Old Style"/>
                <w:bCs/>
              </w:rPr>
              <w:lastRenderedPageBreak/>
              <w:t>JANTAR</w:t>
            </w:r>
          </w:p>
        </w:tc>
        <w:tc>
          <w:tcPr>
            <w:tcW w:w="6521" w:type="dxa"/>
            <w:vAlign w:val="center"/>
          </w:tcPr>
          <w:p w:rsidR="00CC0BC2" w:rsidRPr="00CC0BC2" w:rsidRDefault="00CC0BC2" w:rsidP="00CC0BC2">
            <w:pPr>
              <w:suppressAutoHyphens/>
              <w:autoSpaceDN w:val="0"/>
              <w:adjustRightInd w:val="0"/>
              <w:jc w:val="center"/>
              <w:rPr>
                <w:rFonts w:ascii="Bookman Old Style" w:hAnsi="Bookman Old Style"/>
              </w:rPr>
            </w:pPr>
            <w:r w:rsidRPr="00CC0BC2">
              <w:rPr>
                <w:rFonts w:ascii="Bookman Old Style" w:hAnsi="Bookman Old Style"/>
              </w:rPr>
              <w:t xml:space="preserve">Entre </w:t>
            </w:r>
            <w:proofErr w:type="gramStart"/>
            <w:r w:rsidRPr="00CC0BC2">
              <w:rPr>
                <w:rFonts w:ascii="Bookman Old Style" w:hAnsi="Bookman Old Style"/>
              </w:rPr>
              <w:t>17:15</w:t>
            </w:r>
            <w:proofErr w:type="gramEnd"/>
            <w:r w:rsidRPr="00CC0BC2">
              <w:rPr>
                <w:rFonts w:ascii="Bookman Old Style" w:hAnsi="Bookman Old Style"/>
              </w:rPr>
              <w:t xml:space="preserve"> (dezessete horas e quinze minutos) e 17:30 (dezessete horas e trinta minutos).</w:t>
            </w:r>
          </w:p>
        </w:tc>
      </w:tr>
      <w:tr w:rsidR="00CC0BC2" w:rsidRPr="00CC0BC2" w:rsidTr="00CC0BC2">
        <w:trPr>
          <w:trHeight w:val="227"/>
        </w:trPr>
        <w:tc>
          <w:tcPr>
            <w:tcW w:w="2268" w:type="dxa"/>
            <w:vAlign w:val="center"/>
          </w:tcPr>
          <w:p w:rsidR="00CC0BC2" w:rsidRPr="00CC0BC2" w:rsidRDefault="00CC0BC2" w:rsidP="00CC0BC2">
            <w:pPr>
              <w:suppressAutoHyphens/>
              <w:autoSpaceDN w:val="0"/>
              <w:adjustRightInd w:val="0"/>
              <w:jc w:val="center"/>
              <w:rPr>
                <w:rFonts w:ascii="Bookman Old Style" w:hAnsi="Bookman Old Style"/>
                <w:bCs/>
              </w:rPr>
            </w:pPr>
            <w:r w:rsidRPr="00CC0BC2">
              <w:rPr>
                <w:rFonts w:ascii="Bookman Old Style" w:hAnsi="Bookman Old Style"/>
                <w:bCs/>
              </w:rPr>
              <w:t>LANCHE DA TARDE</w:t>
            </w:r>
          </w:p>
        </w:tc>
        <w:tc>
          <w:tcPr>
            <w:tcW w:w="6521" w:type="dxa"/>
            <w:vAlign w:val="center"/>
          </w:tcPr>
          <w:p w:rsidR="00CC0BC2" w:rsidRPr="00CC0BC2" w:rsidRDefault="00CC0BC2" w:rsidP="00CC0BC2">
            <w:pPr>
              <w:suppressAutoHyphens/>
              <w:autoSpaceDN w:val="0"/>
              <w:adjustRightInd w:val="0"/>
              <w:spacing w:before="120"/>
              <w:jc w:val="center"/>
              <w:rPr>
                <w:rFonts w:ascii="Bookman Old Style" w:hAnsi="Bookman Old Style"/>
              </w:rPr>
            </w:pPr>
            <w:r w:rsidRPr="00CC0BC2">
              <w:rPr>
                <w:rFonts w:ascii="Bookman Old Style" w:hAnsi="Bookman Old Style"/>
              </w:rPr>
              <w:t xml:space="preserve">Entre </w:t>
            </w:r>
            <w:proofErr w:type="gramStart"/>
            <w:r w:rsidRPr="00CC0BC2">
              <w:rPr>
                <w:rFonts w:ascii="Bookman Old Style" w:hAnsi="Bookman Old Style"/>
              </w:rPr>
              <w:t>15:00</w:t>
            </w:r>
            <w:proofErr w:type="gramEnd"/>
            <w:r w:rsidRPr="00CC0BC2">
              <w:rPr>
                <w:rFonts w:ascii="Bookman Old Style" w:hAnsi="Bookman Old Style"/>
              </w:rPr>
              <w:t xml:space="preserve"> (quinze horas) e 15:30 (quinze horas e trinta minutos);</w:t>
            </w:r>
          </w:p>
        </w:tc>
      </w:tr>
      <w:tr w:rsidR="00CC0BC2" w:rsidRPr="00CC0BC2" w:rsidTr="00CC0BC2">
        <w:trPr>
          <w:trHeight w:val="227"/>
        </w:trPr>
        <w:tc>
          <w:tcPr>
            <w:tcW w:w="2268" w:type="dxa"/>
            <w:vAlign w:val="center"/>
          </w:tcPr>
          <w:p w:rsidR="00CC0BC2" w:rsidRPr="00CC0BC2" w:rsidRDefault="00CC0BC2" w:rsidP="00CC0BC2">
            <w:pPr>
              <w:suppressAutoHyphens/>
              <w:autoSpaceDN w:val="0"/>
              <w:adjustRightInd w:val="0"/>
              <w:jc w:val="center"/>
              <w:rPr>
                <w:rFonts w:ascii="Bookman Old Style" w:hAnsi="Bookman Old Style"/>
                <w:bCs/>
              </w:rPr>
            </w:pPr>
            <w:r w:rsidRPr="00CC0BC2">
              <w:rPr>
                <w:rFonts w:ascii="Bookman Old Style" w:hAnsi="Bookman Old Style"/>
                <w:bCs/>
              </w:rPr>
              <w:t>LANCHE DA NOITE</w:t>
            </w:r>
          </w:p>
        </w:tc>
        <w:tc>
          <w:tcPr>
            <w:tcW w:w="6521" w:type="dxa"/>
            <w:vAlign w:val="center"/>
          </w:tcPr>
          <w:p w:rsidR="00CC0BC2" w:rsidRPr="00CC0BC2" w:rsidRDefault="00CC0BC2" w:rsidP="00CC0BC2">
            <w:pPr>
              <w:suppressAutoHyphens/>
              <w:autoSpaceDN w:val="0"/>
              <w:adjustRightInd w:val="0"/>
              <w:spacing w:before="120"/>
              <w:jc w:val="center"/>
              <w:rPr>
                <w:rFonts w:ascii="Bookman Old Style" w:hAnsi="Bookman Old Style"/>
              </w:rPr>
            </w:pPr>
            <w:r w:rsidRPr="00CC0BC2">
              <w:rPr>
                <w:rFonts w:ascii="Bookman Old Style" w:hAnsi="Bookman Old Style"/>
              </w:rPr>
              <w:t xml:space="preserve">Entre </w:t>
            </w:r>
            <w:proofErr w:type="gramStart"/>
            <w:r w:rsidRPr="00CC0BC2">
              <w:rPr>
                <w:rFonts w:ascii="Bookman Old Style" w:hAnsi="Bookman Old Style"/>
              </w:rPr>
              <w:t>20:00</w:t>
            </w:r>
            <w:proofErr w:type="gramEnd"/>
            <w:r w:rsidRPr="00CC0BC2">
              <w:rPr>
                <w:rFonts w:ascii="Bookman Old Style" w:hAnsi="Bookman Old Style"/>
              </w:rPr>
              <w:t xml:space="preserve"> (vinte horas) e 20:30 (vinte horas e trinta minutos);</w:t>
            </w:r>
          </w:p>
        </w:tc>
      </w:tr>
    </w:tbl>
    <w:p w:rsidR="00CC0BC2" w:rsidRPr="00CC0BC2" w:rsidRDefault="00CC0BC2" w:rsidP="00CC0BC2">
      <w:pPr>
        <w:numPr>
          <w:ilvl w:val="1"/>
          <w:numId w:val="25"/>
        </w:numPr>
        <w:suppressAutoHyphens/>
        <w:spacing w:after="240" w:line="276" w:lineRule="auto"/>
        <w:ind w:left="0" w:firstLine="0"/>
        <w:jc w:val="both"/>
        <w:rPr>
          <w:rFonts w:ascii="Bookman Old Style" w:hAnsi="Bookman Old Style"/>
          <w:b/>
          <w:u w:val="single"/>
        </w:rPr>
      </w:pPr>
      <w:r w:rsidRPr="00CC0BC2">
        <w:rPr>
          <w:rFonts w:ascii="Bookman Old Style" w:hAnsi="Bookman Old Style"/>
          <w:bCs/>
        </w:rPr>
        <w:t>A rigidez do horário de entrega das refeições se deve à necessidade de evitar que lapsos temporais acarretem prejuízos às c</w:t>
      </w:r>
      <w:r w:rsidRPr="00CC0BC2">
        <w:rPr>
          <w:rFonts w:ascii="Bookman Old Style" w:hAnsi="Bookman Old Style"/>
        </w:rPr>
        <w:t>aracterísticas microscópicas, microbiológicas e organolépticas (cor, odor, sabor, aparência e consistência).</w:t>
      </w:r>
    </w:p>
    <w:p w:rsidR="00CC0BC2" w:rsidRPr="00CC0BC2" w:rsidRDefault="00CC0BC2" w:rsidP="00CC0BC2">
      <w:pPr>
        <w:numPr>
          <w:ilvl w:val="0"/>
          <w:numId w:val="25"/>
        </w:numPr>
        <w:suppressAutoHyphens/>
        <w:autoSpaceDE w:val="0"/>
        <w:autoSpaceDN w:val="0"/>
        <w:adjustRightInd w:val="0"/>
        <w:spacing w:before="240" w:after="240" w:line="276" w:lineRule="auto"/>
        <w:ind w:left="0" w:firstLine="0"/>
        <w:contextualSpacing/>
        <w:jc w:val="both"/>
        <w:rPr>
          <w:rFonts w:ascii="Bookman Old Style" w:hAnsi="Bookman Old Style"/>
          <w:bCs/>
        </w:rPr>
      </w:pPr>
      <w:r w:rsidRPr="00CC0BC2">
        <w:rPr>
          <w:rFonts w:ascii="Bookman Old Style" w:hAnsi="Bookman Old Style"/>
          <w:b/>
          <w:bCs/>
        </w:rPr>
        <w:t>DA PESQUISA DE PREÇOS</w:t>
      </w:r>
    </w:p>
    <w:p w:rsidR="00CC0BC2" w:rsidRPr="00CC0BC2" w:rsidRDefault="00CC0BC2" w:rsidP="00CC0BC2">
      <w:pPr>
        <w:numPr>
          <w:ilvl w:val="1"/>
          <w:numId w:val="25"/>
        </w:numPr>
        <w:suppressAutoHyphens/>
        <w:autoSpaceDE w:val="0"/>
        <w:autoSpaceDN w:val="0"/>
        <w:adjustRightInd w:val="0"/>
        <w:spacing w:before="240" w:after="240" w:line="276" w:lineRule="auto"/>
        <w:ind w:left="0" w:firstLine="0"/>
        <w:jc w:val="both"/>
        <w:rPr>
          <w:rFonts w:ascii="Bookman Old Style" w:hAnsi="Bookman Old Style"/>
          <w:b/>
          <w:bCs/>
        </w:rPr>
      </w:pPr>
      <w:r w:rsidRPr="00CC0BC2">
        <w:rPr>
          <w:rFonts w:ascii="Bookman Old Style" w:hAnsi="Bookman Old Style"/>
          <w:bCs/>
        </w:rPr>
        <w:t>O valor estimado da contratação será apurado pela Superintendência de Compras e Licitações – SUPEL/RO,</w:t>
      </w:r>
      <w:r w:rsidRPr="00CC0BC2">
        <w:rPr>
          <w:rFonts w:ascii="Bookman Old Style" w:hAnsi="Bookman Old Style"/>
        </w:rPr>
        <w:t xml:space="preserve"> conforme Decreto Estadual nº 10.538, de 11/06/2003</w:t>
      </w:r>
      <w:r w:rsidRPr="00CC0BC2">
        <w:rPr>
          <w:rFonts w:ascii="Bookman Old Style" w:hAnsi="Bookman Old Style"/>
          <w:bCs/>
        </w:rPr>
        <w:t xml:space="preserve">. </w:t>
      </w:r>
    </w:p>
    <w:p w:rsidR="00CC0BC2" w:rsidRPr="00CC0BC2" w:rsidRDefault="00CC0BC2" w:rsidP="00CC0BC2">
      <w:pPr>
        <w:numPr>
          <w:ilvl w:val="0"/>
          <w:numId w:val="25"/>
        </w:numPr>
        <w:suppressAutoHyphens/>
        <w:autoSpaceDE w:val="0"/>
        <w:autoSpaceDN w:val="0"/>
        <w:adjustRightInd w:val="0"/>
        <w:spacing w:before="240" w:after="240" w:line="276" w:lineRule="auto"/>
        <w:ind w:left="0" w:firstLine="0"/>
        <w:contextualSpacing/>
        <w:jc w:val="both"/>
        <w:rPr>
          <w:rFonts w:ascii="Bookman Old Style" w:hAnsi="Bookman Old Style"/>
          <w:b/>
          <w:bCs/>
        </w:rPr>
      </w:pPr>
      <w:r w:rsidRPr="00CC0BC2">
        <w:rPr>
          <w:rFonts w:ascii="Bookman Old Style" w:hAnsi="Bookman Old Style"/>
          <w:b/>
          <w:bCs/>
        </w:rPr>
        <w:t>DA PROPOSTA DE PREÇOS</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bCs/>
        </w:rPr>
      </w:pPr>
      <w:r w:rsidRPr="00CC0BC2">
        <w:rPr>
          <w:rFonts w:ascii="Bookman Old Style" w:hAnsi="Bookman Old Style"/>
          <w:bCs/>
        </w:rPr>
        <w:t>As propostas deverão ser apresentadas de forma clara e objetiva, em conformidade com este termo de referência, devendo conter todos os elementos que influenciam no valor final da contratação, detalhando:</w:t>
      </w:r>
    </w:p>
    <w:p w:rsidR="00CC0BC2" w:rsidRPr="00CC0BC2" w:rsidRDefault="00CC0BC2" w:rsidP="00CC0BC2">
      <w:pPr>
        <w:numPr>
          <w:ilvl w:val="2"/>
          <w:numId w:val="25"/>
        </w:numPr>
        <w:tabs>
          <w:tab w:val="left" w:pos="1276"/>
        </w:tabs>
        <w:suppressAutoHyphens/>
        <w:autoSpaceDN w:val="0"/>
        <w:adjustRightInd w:val="0"/>
        <w:spacing w:before="240" w:after="240" w:line="276" w:lineRule="auto"/>
        <w:ind w:left="567" w:firstLine="0"/>
        <w:contextualSpacing/>
        <w:jc w:val="both"/>
        <w:rPr>
          <w:rFonts w:ascii="Bookman Old Style" w:hAnsi="Bookman Old Style"/>
          <w:bCs/>
        </w:rPr>
      </w:pPr>
      <w:r w:rsidRPr="00CC0BC2">
        <w:rPr>
          <w:rFonts w:ascii="Bookman Old Style" w:hAnsi="Bookman Old Style"/>
          <w:bCs/>
        </w:rPr>
        <w:t>Os preços unitários por refeição e o valor global da proposta;</w:t>
      </w:r>
    </w:p>
    <w:p w:rsidR="00CC0BC2" w:rsidRPr="00CC0BC2" w:rsidRDefault="00CC0BC2" w:rsidP="00CC0BC2">
      <w:pPr>
        <w:numPr>
          <w:ilvl w:val="2"/>
          <w:numId w:val="25"/>
        </w:numPr>
        <w:tabs>
          <w:tab w:val="left" w:pos="1276"/>
        </w:tabs>
        <w:suppressAutoHyphens/>
        <w:autoSpaceDN w:val="0"/>
        <w:adjustRightInd w:val="0"/>
        <w:spacing w:before="240" w:after="240" w:line="276" w:lineRule="auto"/>
        <w:ind w:left="567" w:firstLine="0"/>
        <w:contextualSpacing/>
        <w:jc w:val="both"/>
        <w:rPr>
          <w:rFonts w:ascii="Bookman Old Style" w:hAnsi="Bookman Old Style"/>
        </w:rPr>
      </w:pPr>
      <w:r w:rsidRPr="00CC0BC2">
        <w:rPr>
          <w:rFonts w:ascii="Bookman Old Style" w:hAnsi="Bookman Old Style"/>
          <w:bCs/>
        </w:rPr>
        <w:t>Relação dos materiais e equipamentos que serão utilizados para efetivo fornecimento das refeições, o quantitativo e as especificações.</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Cs/>
        </w:rPr>
      </w:pPr>
      <w:r w:rsidRPr="00CC0BC2">
        <w:rPr>
          <w:rFonts w:ascii="Bookman Old Style" w:hAnsi="Bookman Old Style"/>
          <w:bCs/>
        </w:rPr>
        <w:t>A apresentação da proposta implica obrigatoriedade do cumprimento das disposições nela contida, assumindo o proponente o compromisso de fornecer o objeto contratado, bem como todos os materiais, equipamentos e utensílios necessários, em quantidades e qualidades adequadas à perfeita execução contratual, promovendo quando requerido pela SEJUS, suas substituições.</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jc w:val="both"/>
        <w:rPr>
          <w:rFonts w:ascii="Bookman Old Style" w:hAnsi="Bookman Old Style"/>
          <w:bCs/>
        </w:rPr>
      </w:pPr>
      <w:r w:rsidRPr="00CC0BC2">
        <w:rPr>
          <w:rFonts w:ascii="Bookman Old Style" w:hAnsi="Bookman Old Style"/>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CC0BC2" w:rsidRPr="00CC0BC2" w:rsidRDefault="00CC0BC2" w:rsidP="00CC0BC2">
      <w:pPr>
        <w:numPr>
          <w:ilvl w:val="0"/>
          <w:numId w:val="25"/>
        </w:numPr>
        <w:suppressAutoHyphens/>
        <w:autoSpaceDE w:val="0"/>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eastAsia="Calibri" w:hAnsi="Bookman Old Style"/>
          <w:b/>
          <w:bCs/>
        </w:rPr>
        <w:t>CRITÉRIO DE JULGAMENTO</w:t>
      </w:r>
    </w:p>
    <w:p w:rsidR="00CC0BC2" w:rsidRPr="00CC0BC2" w:rsidRDefault="00CC0BC2" w:rsidP="00CC0BC2">
      <w:pPr>
        <w:numPr>
          <w:ilvl w:val="1"/>
          <w:numId w:val="25"/>
        </w:numPr>
        <w:suppressAutoHyphens/>
        <w:autoSpaceDE w:val="0"/>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O critério de julgamento será o menor preço global por </w:t>
      </w:r>
      <w:proofErr w:type="gramStart"/>
      <w:r w:rsidRPr="00CC0BC2">
        <w:rPr>
          <w:rFonts w:ascii="Bookman Old Style" w:hAnsi="Bookman Old Style"/>
        </w:rPr>
        <w:t>lote resultante da somatória dos itens (desjejum, almoço, jantar e lanches) observadas</w:t>
      </w:r>
      <w:proofErr w:type="gramEnd"/>
      <w:r w:rsidRPr="00CC0BC2">
        <w:rPr>
          <w:rFonts w:ascii="Bookman Old Style" w:hAnsi="Bookman Old Style"/>
        </w:rPr>
        <w:t xml:space="preserve"> as exigências contidas neste documento.</w:t>
      </w:r>
    </w:p>
    <w:p w:rsidR="00CC0BC2" w:rsidRPr="00CC0BC2" w:rsidRDefault="00CC0BC2" w:rsidP="00CC0BC2">
      <w:pPr>
        <w:numPr>
          <w:ilvl w:val="1"/>
          <w:numId w:val="25"/>
        </w:numPr>
        <w:suppressAutoHyphens/>
        <w:autoSpaceDE w:val="0"/>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O critério menor preço global por lote justifica-se pela natureza do objeto, vez que sua fragmentação em itens acarretará a perda do conjunto, perda de economia de escala e poderia ocasionar a excessiva pulverização de contratos, pois os itens (desjejum, almoço, jantar, lanche da tarde e lanche da noite) são os mesmos, o que irá ocorrer é a diferença nos horários de entregas das refeições;</w:t>
      </w:r>
    </w:p>
    <w:p w:rsidR="00CC0BC2" w:rsidRPr="00CC0BC2" w:rsidRDefault="00CC0BC2" w:rsidP="00CC0BC2">
      <w:pPr>
        <w:numPr>
          <w:ilvl w:val="1"/>
          <w:numId w:val="25"/>
        </w:numPr>
        <w:suppressAutoHyphens/>
        <w:autoSpaceDE w:val="0"/>
        <w:autoSpaceDN w:val="0"/>
        <w:adjustRightInd w:val="0"/>
        <w:spacing w:line="276" w:lineRule="auto"/>
        <w:ind w:left="0" w:firstLine="0"/>
        <w:contextualSpacing/>
        <w:jc w:val="both"/>
        <w:rPr>
          <w:rFonts w:ascii="Bookman Old Style" w:hAnsi="Bookman Old Style"/>
          <w:bCs/>
        </w:rPr>
      </w:pPr>
      <w:r w:rsidRPr="00CC0BC2">
        <w:rPr>
          <w:rFonts w:ascii="Bookman Old Style" w:hAnsi="Bookman Old Style"/>
        </w:rPr>
        <w:t>A divisibilidade do objeto iria acarretar por parte dos fornecedores desinteresse em contratar com a administração vez que a quantidade seria insatisfatória, pois a luz do critério econômico</w:t>
      </w:r>
      <w:proofErr w:type="gramStart"/>
      <w:r w:rsidRPr="00CC0BC2">
        <w:rPr>
          <w:rFonts w:ascii="Bookman Old Style" w:hAnsi="Bookman Old Style"/>
        </w:rPr>
        <w:t>, seria</w:t>
      </w:r>
      <w:proofErr w:type="gramEnd"/>
      <w:r w:rsidRPr="00CC0BC2">
        <w:rPr>
          <w:rFonts w:ascii="Bookman Old Style" w:hAnsi="Bookman Old Style"/>
        </w:rPr>
        <w:t xml:space="preserve"> inviável para a contratada bem como para administração, e de certa forma encareceriam o produto;</w:t>
      </w:r>
    </w:p>
    <w:p w:rsidR="00CC0BC2" w:rsidRPr="00CC0BC2" w:rsidRDefault="00CC0BC2" w:rsidP="00CC0BC2">
      <w:pPr>
        <w:numPr>
          <w:ilvl w:val="1"/>
          <w:numId w:val="25"/>
        </w:numPr>
        <w:suppressAutoHyphens/>
        <w:autoSpaceDE w:val="0"/>
        <w:autoSpaceDN w:val="0"/>
        <w:adjustRightInd w:val="0"/>
        <w:spacing w:after="240" w:line="276" w:lineRule="auto"/>
        <w:ind w:left="0" w:firstLine="0"/>
        <w:contextualSpacing/>
        <w:jc w:val="both"/>
        <w:rPr>
          <w:rFonts w:ascii="Bookman Old Style" w:hAnsi="Bookman Old Style"/>
          <w:bCs/>
        </w:rPr>
      </w:pPr>
      <w:r w:rsidRPr="00CC0BC2">
        <w:rPr>
          <w:rFonts w:ascii="Bookman Old Style" w:hAnsi="Bookman Old Style"/>
        </w:rPr>
        <w:t>Por meio do critério de menor preço global é possível conseguir menores preços na licitação, pois caso contrário, os preços seriam mais elevados, visto que a quantidade seria irrisória.</w:t>
      </w:r>
    </w:p>
    <w:p w:rsidR="00CC0BC2" w:rsidRPr="00CC0BC2" w:rsidRDefault="00CC0BC2" w:rsidP="00CC0BC2">
      <w:pPr>
        <w:numPr>
          <w:ilvl w:val="1"/>
          <w:numId w:val="25"/>
        </w:numPr>
        <w:suppressAutoHyphens/>
        <w:autoSpaceDE w:val="0"/>
        <w:autoSpaceDN w:val="0"/>
        <w:adjustRightInd w:val="0"/>
        <w:spacing w:before="240" w:after="240" w:line="276" w:lineRule="auto"/>
        <w:ind w:left="0" w:firstLine="0"/>
        <w:jc w:val="both"/>
        <w:rPr>
          <w:rFonts w:ascii="Bookman Old Style" w:hAnsi="Bookman Old Style"/>
          <w:bCs/>
        </w:rPr>
      </w:pPr>
      <w:r w:rsidRPr="00CC0BC2">
        <w:rPr>
          <w:rFonts w:ascii="Bookman Old Style" w:hAnsi="Bookman Old Style"/>
          <w:bCs/>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CC0BC2" w:rsidRPr="00CC0BC2" w:rsidRDefault="00CC0BC2" w:rsidP="00CC0BC2">
      <w:pPr>
        <w:numPr>
          <w:ilvl w:val="0"/>
          <w:numId w:val="25"/>
        </w:numPr>
        <w:suppressAutoHyphens/>
        <w:autoSpaceDN w:val="0"/>
        <w:adjustRightInd w:val="0"/>
        <w:spacing w:before="240" w:after="240" w:line="276" w:lineRule="auto"/>
        <w:ind w:left="0" w:firstLine="0"/>
        <w:contextualSpacing/>
        <w:jc w:val="both"/>
        <w:rPr>
          <w:rFonts w:ascii="Bookman Old Style" w:hAnsi="Bookman Old Style"/>
          <w:b/>
          <w:bCs/>
        </w:rPr>
      </w:pPr>
      <w:r w:rsidRPr="00CC0BC2">
        <w:rPr>
          <w:rFonts w:ascii="Bookman Old Style" w:hAnsi="Bookman Old Style"/>
          <w:b/>
          <w:bCs/>
        </w:rPr>
        <w:lastRenderedPageBreak/>
        <w:t>FORMALIZAÇÃO E VIGÊNCIA DO CONTRATO</w:t>
      </w:r>
    </w:p>
    <w:p w:rsidR="00CC0BC2" w:rsidRPr="00CC0BC2" w:rsidRDefault="00CC0BC2" w:rsidP="00CC0BC2">
      <w:pPr>
        <w:numPr>
          <w:ilvl w:val="1"/>
          <w:numId w:val="25"/>
        </w:numPr>
        <w:suppressAutoHyphens/>
        <w:autoSpaceDN w:val="0"/>
        <w:adjustRightInd w:val="0"/>
        <w:spacing w:after="240" w:line="276" w:lineRule="auto"/>
        <w:ind w:left="0" w:firstLine="0"/>
        <w:contextualSpacing/>
        <w:jc w:val="both"/>
        <w:rPr>
          <w:rFonts w:ascii="Bookman Old Style" w:hAnsi="Bookman Old Style"/>
        </w:rPr>
      </w:pPr>
      <w:r w:rsidRPr="00CC0BC2">
        <w:rPr>
          <w:rFonts w:ascii="Bookman Old Style" w:hAnsi="Bookman Old Style"/>
        </w:rPr>
        <w:t xml:space="preserve">Será formalizado o Contrato Administrativo estabelecendo em cláusulas as condições e responsabilidades entre as partes, para a aquisição de refeições prontas (desjejum, almoço, jantar, lanche da tarde e lanche da noite), para atender as necessidades das Unidades do Município de </w:t>
      </w:r>
      <w:proofErr w:type="spellStart"/>
      <w:r w:rsidRPr="00CC0BC2">
        <w:rPr>
          <w:rFonts w:ascii="Bookman Old Style" w:hAnsi="Bookman Old Style"/>
        </w:rPr>
        <w:t>Ji-Paraná</w:t>
      </w:r>
      <w:proofErr w:type="spellEnd"/>
      <w:r w:rsidRPr="00CC0BC2">
        <w:rPr>
          <w:rFonts w:ascii="Bookman Old Style" w:hAnsi="Bookman Old Style"/>
        </w:rPr>
        <w:t>/RO, em conformidade com este Termo de Referência, com o Edital de Licitação e com a Proposta da empresa, sob o crivo da Procuradoria Geral do Estado – PGE-RO.</w:t>
      </w:r>
    </w:p>
    <w:p w:rsidR="00CC0BC2" w:rsidRPr="00CC0BC2" w:rsidRDefault="00CC0BC2" w:rsidP="00CC0BC2">
      <w:pPr>
        <w:numPr>
          <w:ilvl w:val="1"/>
          <w:numId w:val="25"/>
        </w:numPr>
        <w:tabs>
          <w:tab w:val="left" w:pos="567"/>
        </w:tabs>
        <w:suppressAutoHyphens/>
        <w:autoSpaceDN w:val="0"/>
        <w:adjustRightInd w:val="0"/>
        <w:spacing w:after="240" w:line="276" w:lineRule="auto"/>
        <w:ind w:left="0" w:firstLine="0"/>
        <w:contextualSpacing/>
        <w:jc w:val="both"/>
        <w:rPr>
          <w:rFonts w:ascii="Bookman Old Style" w:hAnsi="Bookman Old Style"/>
        </w:rPr>
      </w:pPr>
      <w:r w:rsidRPr="00CC0BC2">
        <w:rPr>
          <w:rFonts w:ascii="Bookman Old Style" w:hAnsi="Bookman Old Style"/>
        </w:rPr>
        <w:t xml:space="preserve">O adjudicatário deverá assinar o Contrato Administrativo num prazo máximo de 15 (quinze) dias a contar da publicação, na Imprensa Oficial do Estado, do Termo de Adjudicação e Homologação de Licitação. </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O licitante vencedor deverá apresentar no ato da assinatura do contrato Certificado de Registro no Conselho Regional de Nutrição 7ª Região, inclusive de seu responsável técnico.</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CC0BC2">
        <w:rPr>
          <w:rFonts w:ascii="Bookman Old Style" w:hAnsi="Bookman Old Style"/>
        </w:rPr>
        <w:t>O Manual de Fornecimento de Alimentação da Secretaria de Estado de Justiça e suas atualizações integrarão o instrumento contratual.</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CC0BC2">
        <w:rPr>
          <w:rFonts w:ascii="Bookman Old Style" w:hAnsi="Bookman Old Style"/>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formalização.</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CC0BC2">
        <w:rPr>
          <w:rFonts w:ascii="Bookman Old Style" w:hAnsi="Bookman Old Style"/>
        </w:rPr>
        <w:t>A empresa adjudicatária, no ato da assinatura/retirada do contrato, prestará garantia equivalente a 5% (cinco por cento) do valor global do contrato, nos termos do art. 56 da Lei n.º 8.666/93.</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Num prazo máximo de até 30 (trinta) dias, a contar da data da assinatura do contrato, o fornecedor deverá iniciar o fornecimento das refeições e comunicar à CONTRATANTE, </w:t>
      </w:r>
      <w:proofErr w:type="gramStart"/>
      <w:r w:rsidRPr="00CC0BC2">
        <w:rPr>
          <w:rFonts w:ascii="Bookman Old Style" w:hAnsi="Bookman Old Style"/>
        </w:rPr>
        <w:t>3</w:t>
      </w:r>
      <w:proofErr w:type="gramEnd"/>
      <w:r w:rsidRPr="00CC0BC2">
        <w:rPr>
          <w:rFonts w:ascii="Bookman Old Style" w:hAnsi="Bookman Old Style"/>
        </w:rPr>
        <w:t xml:space="preserve"> (três) dias antes do início do fornecimento, o endereço onde localiza-se as instalações (cozinha industrial) que atenderá ao contrato, para fins de conhecimento e inspeções.</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A inaptidão da empresa para iniciar o fornecimento na data prevista</w:t>
      </w:r>
      <w:proofErr w:type="gramStart"/>
      <w:r w:rsidRPr="00CC0BC2">
        <w:rPr>
          <w:rFonts w:ascii="Bookman Old Style" w:hAnsi="Bookman Old Style"/>
        </w:rPr>
        <w:t>, caracterizará</w:t>
      </w:r>
      <w:proofErr w:type="gramEnd"/>
      <w:r w:rsidRPr="00CC0BC2">
        <w:rPr>
          <w:rFonts w:ascii="Bookman Old Style" w:hAnsi="Bookman Old Style"/>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CC0BC2">
        <w:rPr>
          <w:rFonts w:ascii="Bookman Old Style" w:hAnsi="Bookman Old Style"/>
        </w:rPr>
        <w:t>O prazo de vigência do contrato será de</w:t>
      </w:r>
      <w:r w:rsidRPr="00CC0BC2">
        <w:rPr>
          <w:rFonts w:ascii="Bookman Old Style" w:hAnsi="Bookman Old Style"/>
          <w:bCs/>
        </w:rPr>
        <w:t xml:space="preserve"> 12 </w:t>
      </w:r>
      <w:r w:rsidRPr="00CC0BC2">
        <w:rPr>
          <w:rFonts w:ascii="Bookman Old Style" w:hAnsi="Bookman Old Style"/>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CC0BC2">
        <w:rPr>
          <w:rFonts w:ascii="Bookman Old Style" w:hAnsi="Bookman Old Style"/>
          <w:b/>
        </w:rPr>
        <w:t>.</w:t>
      </w:r>
    </w:p>
    <w:p w:rsidR="00CC0BC2" w:rsidRPr="00CC0BC2" w:rsidRDefault="00CC0BC2" w:rsidP="00CC0BC2">
      <w:pPr>
        <w:numPr>
          <w:ilvl w:val="1"/>
          <w:numId w:val="25"/>
        </w:numPr>
        <w:tabs>
          <w:tab w:val="left" w:pos="567"/>
        </w:tabs>
        <w:suppressAutoHyphens/>
        <w:autoSpaceDN w:val="0"/>
        <w:adjustRightInd w:val="0"/>
        <w:spacing w:before="240" w:after="240" w:line="276" w:lineRule="auto"/>
        <w:ind w:left="0" w:firstLine="0"/>
        <w:contextualSpacing/>
        <w:jc w:val="both"/>
        <w:rPr>
          <w:rFonts w:ascii="Bookman Old Style" w:hAnsi="Bookman Old Style"/>
          <w:b/>
        </w:rPr>
      </w:pPr>
      <w:r w:rsidRPr="00CC0BC2">
        <w:rPr>
          <w:rFonts w:ascii="Bookman Old Style" w:hAnsi="Bookman Old Style"/>
          <w:b/>
        </w:rPr>
        <w:t>O prazo de vigência do contrato contar-se-á a partir da data definida como termo inicial para o fornecimento constante na Ordem de Fornecimento.</w:t>
      </w:r>
    </w:p>
    <w:p w:rsidR="00CC0BC2" w:rsidRPr="00CC0BC2" w:rsidRDefault="00CC0BC2" w:rsidP="00CC0BC2">
      <w:pPr>
        <w:numPr>
          <w:ilvl w:val="1"/>
          <w:numId w:val="25"/>
        </w:numPr>
        <w:tabs>
          <w:tab w:val="left" w:pos="567"/>
        </w:tabs>
        <w:suppressAutoHyphens/>
        <w:autoSpaceDN w:val="0"/>
        <w:adjustRightInd w:val="0"/>
        <w:spacing w:line="276" w:lineRule="auto"/>
        <w:ind w:left="0" w:firstLine="0"/>
        <w:contextualSpacing/>
        <w:jc w:val="both"/>
        <w:rPr>
          <w:rFonts w:ascii="Bookman Old Style" w:hAnsi="Bookman Old Style"/>
        </w:rPr>
      </w:pPr>
      <w:r w:rsidRPr="00CC0BC2">
        <w:rPr>
          <w:rFonts w:ascii="Bookman Old Style" w:hAnsi="Bookman Old Style"/>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CC0BC2" w:rsidRPr="00CC0BC2" w:rsidRDefault="00CC0BC2" w:rsidP="00CC0BC2">
      <w:pPr>
        <w:numPr>
          <w:ilvl w:val="1"/>
          <w:numId w:val="25"/>
        </w:numPr>
        <w:tabs>
          <w:tab w:val="left" w:pos="567"/>
        </w:tabs>
        <w:suppressAutoHyphens/>
        <w:autoSpaceDN w:val="0"/>
        <w:adjustRightInd w:val="0"/>
        <w:spacing w:after="240" w:line="276" w:lineRule="auto"/>
        <w:ind w:left="0" w:firstLine="0"/>
        <w:jc w:val="both"/>
        <w:rPr>
          <w:rFonts w:ascii="Bookman Old Style" w:hAnsi="Bookman Old Style"/>
        </w:rPr>
      </w:pPr>
      <w:r w:rsidRPr="00CC0BC2">
        <w:rPr>
          <w:rFonts w:ascii="Bookman Old Style" w:hAnsi="Bookman Old Style"/>
        </w:rPr>
        <w:t>Ao final de 12 (doze) meses, caso haja prorrogação contratual, o reajuste de preços terá por base o Índice Nacional de Preços ao Consumidor Amplo - IPCA, a fim de manter o equilíbrio econômico-financeiro do contrato.</w:t>
      </w:r>
    </w:p>
    <w:p w:rsidR="00CC0BC2" w:rsidRPr="00CC0BC2" w:rsidRDefault="00CC0BC2" w:rsidP="00CC0BC2">
      <w:pPr>
        <w:numPr>
          <w:ilvl w:val="0"/>
          <w:numId w:val="25"/>
        </w:numPr>
        <w:suppressAutoHyphens/>
        <w:autoSpaceDN w:val="0"/>
        <w:adjustRightInd w:val="0"/>
        <w:spacing w:before="240" w:after="240" w:line="276" w:lineRule="auto"/>
        <w:ind w:left="0" w:firstLine="0"/>
        <w:contextualSpacing/>
        <w:jc w:val="both"/>
        <w:rPr>
          <w:rFonts w:ascii="Bookman Old Style" w:hAnsi="Bookman Old Style"/>
          <w:b/>
          <w:bCs/>
        </w:rPr>
      </w:pPr>
      <w:r w:rsidRPr="00CC0BC2">
        <w:rPr>
          <w:rFonts w:ascii="Bookman Old Style" w:hAnsi="Bookman Old Style"/>
          <w:b/>
          <w:bCs/>
        </w:rPr>
        <w:br w:type="page"/>
      </w:r>
      <w:r w:rsidRPr="00CC0BC2">
        <w:rPr>
          <w:rFonts w:ascii="Bookman Old Style" w:hAnsi="Bookman Old Style"/>
          <w:b/>
          <w:bCs/>
        </w:rPr>
        <w:lastRenderedPageBreak/>
        <w:t>METODOLOGIA DA EXECUÇÃO CONTRATUAL</w:t>
      </w:r>
    </w:p>
    <w:p w:rsidR="00CC0BC2" w:rsidRPr="00CC0BC2" w:rsidRDefault="00CC0BC2" w:rsidP="00CC0BC2">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bCs/>
        </w:rPr>
      </w:pPr>
      <w:r w:rsidRPr="00CC0BC2">
        <w:rPr>
          <w:rFonts w:ascii="Bookman Old Style" w:hAnsi="Bookman Old Style"/>
          <w:bCs/>
        </w:rPr>
        <w:t xml:space="preserve">O contrato será executado </w:t>
      </w:r>
      <w:r w:rsidRPr="00CC0BC2">
        <w:rPr>
          <w:rFonts w:ascii="Bookman Old Style" w:hAnsi="Bookman Old Style"/>
        </w:rPr>
        <w:t>diretamente pela CONTRATADA, sendo terminantemente vedada a subcontratação, cessão, transferência e/ou terceirização deste.</w:t>
      </w:r>
    </w:p>
    <w:p w:rsidR="00CC0BC2" w:rsidRPr="00CC0BC2" w:rsidRDefault="00CC0BC2" w:rsidP="00CC0BC2">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bCs/>
        </w:rPr>
      </w:pPr>
      <w:r w:rsidRPr="00CC0BC2">
        <w:rPr>
          <w:rFonts w:ascii="Bookman Old Style" w:hAnsi="Bookman Old Style"/>
          <w:bCs/>
        </w:rPr>
        <w:t>A presença de servidores designados para fiscalização do contrato, qualquer que seja a natureza da fiscalização, não diminuirá em nada a responsabilidade da empresa.</w:t>
      </w:r>
    </w:p>
    <w:p w:rsidR="00CC0BC2" w:rsidRPr="00CC0BC2" w:rsidRDefault="00CC0BC2" w:rsidP="00CC0BC2">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bCs/>
        </w:rPr>
      </w:pPr>
      <w:r w:rsidRPr="00CC0BC2">
        <w:rPr>
          <w:rFonts w:ascii="Bookman Old Style" w:hAnsi="Bookman Old Style"/>
          <w:bCs/>
        </w:rPr>
        <w:t xml:space="preserve">A execução do contrato obedecerá às prescrições do </w:t>
      </w:r>
      <w:r w:rsidRPr="00CC0BC2">
        <w:rPr>
          <w:rFonts w:ascii="Bookman Old Style" w:hAnsi="Bookman Old Style"/>
        </w:rPr>
        <w:t>Manual de Fornecimento de Alimentação da Secretaria de Estado de Justiça e suas atualizações, disponível no Portal Oficial da Secretaria de Estado de Justiça na internet (</w:t>
      </w:r>
      <w:hyperlink r:id="rId17" w:history="1">
        <w:r w:rsidRPr="00CC0BC2">
          <w:rPr>
            <w:rStyle w:val="Hyperlink"/>
            <w:rFonts w:ascii="Bookman Old Style" w:hAnsi="Bookman Old Style"/>
          </w:rPr>
          <w:t>www.sejus.ro.gov.br</w:t>
        </w:r>
      </w:hyperlink>
      <w:r w:rsidRPr="00CC0BC2">
        <w:rPr>
          <w:rFonts w:ascii="Bookman Old Style" w:hAnsi="Bookman Old Style"/>
        </w:rPr>
        <w:t>).</w:t>
      </w:r>
    </w:p>
    <w:p w:rsidR="00CC0BC2" w:rsidRPr="00CC0BC2" w:rsidRDefault="00CC0BC2" w:rsidP="00CC0BC2">
      <w:pPr>
        <w:numPr>
          <w:ilvl w:val="1"/>
          <w:numId w:val="25"/>
        </w:numPr>
        <w:tabs>
          <w:tab w:val="left" w:pos="-4395"/>
        </w:tabs>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 CONTRATANTE se obriga a designar formalmente, através de portaria publicada no Diário Oficial do Estado de Rondônia, </w:t>
      </w:r>
      <w:r w:rsidRPr="00CC0BC2">
        <w:rPr>
          <w:rFonts w:ascii="Bookman Old Style" w:hAnsi="Bookman Old Style"/>
          <w:b/>
        </w:rPr>
        <w:t>em até cinco dias</w:t>
      </w:r>
      <w:r w:rsidRPr="00CC0BC2">
        <w:rPr>
          <w:rFonts w:ascii="Bookman Old Style" w:hAnsi="Bookman Old Style"/>
        </w:rPr>
        <w:t xml:space="preserve"> a contar da assinatura do contrato:</w:t>
      </w:r>
    </w:p>
    <w:p w:rsidR="00CC0BC2" w:rsidRPr="00CC0BC2" w:rsidRDefault="00CC0BC2" w:rsidP="00CC0BC2">
      <w:pPr>
        <w:numPr>
          <w:ilvl w:val="0"/>
          <w:numId w:val="10"/>
        </w:numPr>
        <w:tabs>
          <w:tab w:val="left" w:pos="851"/>
        </w:tabs>
        <w:suppressAutoHyphens/>
        <w:autoSpaceDN w:val="0"/>
        <w:adjustRightInd w:val="0"/>
        <w:spacing w:before="240" w:after="240" w:line="276" w:lineRule="auto"/>
        <w:ind w:left="567" w:firstLine="0"/>
        <w:contextualSpacing/>
        <w:jc w:val="both"/>
        <w:rPr>
          <w:rFonts w:ascii="Bookman Old Style" w:hAnsi="Bookman Old Style"/>
        </w:rPr>
      </w:pPr>
      <w:r w:rsidRPr="00CC0BC2">
        <w:rPr>
          <w:rFonts w:ascii="Bookman Old Style" w:hAnsi="Bookman Old Style"/>
        </w:rPr>
        <w:t>Gestor do contrato.</w:t>
      </w:r>
    </w:p>
    <w:p w:rsidR="00CC0BC2" w:rsidRPr="00CC0BC2" w:rsidRDefault="00CC0BC2" w:rsidP="00CC0BC2">
      <w:pPr>
        <w:numPr>
          <w:ilvl w:val="0"/>
          <w:numId w:val="10"/>
        </w:numPr>
        <w:tabs>
          <w:tab w:val="left" w:pos="851"/>
        </w:tabs>
        <w:suppressAutoHyphens/>
        <w:autoSpaceDN w:val="0"/>
        <w:adjustRightInd w:val="0"/>
        <w:spacing w:before="240" w:after="240" w:line="276" w:lineRule="auto"/>
        <w:ind w:left="567" w:firstLine="0"/>
        <w:contextualSpacing/>
        <w:jc w:val="both"/>
        <w:rPr>
          <w:rFonts w:ascii="Bookman Old Style" w:hAnsi="Bookman Old Style"/>
        </w:rPr>
      </w:pPr>
      <w:r w:rsidRPr="00CC0BC2">
        <w:rPr>
          <w:rFonts w:ascii="Bookman Old Style" w:hAnsi="Bookman Old Style"/>
        </w:rPr>
        <w:t>Comissão de Fiscalização composta por, no mínimo, três servidores efetivos.</w:t>
      </w:r>
    </w:p>
    <w:p w:rsidR="00CC0BC2" w:rsidRPr="00CC0BC2" w:rsidRDefault="00CC0BC2" w:rsidP="00CC0BC2">
      <w:pPr>
        <w:numPr>
          <w:ilvl w:val="1"/>
          <w:numId w:val="25"/>
        </w:numPr>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CC0BC2" w:rsidRPr="00CC0BC2" w:rsidRDefault="00CC0BC2" w:rsidP="00CC0BC2">
      <w:pPr>
        <w:numPr>
          <w:ilvl w:val="1"/>
          <w:numId w:val="25"/>
        </w:numPr>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Sem prejuízo da plena responsabilidade da empresa </w:t>
      </w:r>
      <w:proofErr w:type="gramStart"/>
      <w:r w:rsidRPr="00CC0BC2">
        <w:rPr>
          <w:rFonts w:ascii="Bookman Old Style" w:hAnsi="Bookman Old Style"/>
        </w:rPr>
        <w:t>perante a</w:t>
      </w:r>
      <w:proofErr w:type="gramEnd"/>
      <w:r w:rsidRPr="00CC0BC2">
        <w:rPr>
          <w:rFonts w:ascii="Bookman Old Style" w:hAnsi="Bookman Old Style"/>
        </w:rPr>
        <w:t xml:space="preserve"> SEJUS ou a terceiros, o fornecimento do objeto está sujeito a mais ampla e irrestrita fiscalização, a qualquer tempo, em todas as etapas.</w:t>
      </w:r>
    </w:p>
    <w:p w:rsidR="00CC0BC2" w:rsidRPr="00CC0BC2" w:rsidRDefault="00CC0BC2" w:rsidP="00CC0BC2">
      <w:pPr>
        <w:numPr>
          <w:ilvl w:val="1"/>
          <w:numId w:val="25"/>
        </w:numPr>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CC0BC2">
        <w:rPr>
          <w:rStyle w:val="Recuodecorpodetexto2Char"/>
          <w:rFonts w:ascii="Bookman Old Style" w:hAnsi="Bookman Old Style"/>
          <w:sz w:val="20"/>
        </w:rPr>
        <w:t>meta</w:t>
      </w:r>
      <w:r w:rsidRPr="00CC0BC2">
        <w:rPr>
          <w:rFonts w:ascii="Bookman Old Style" w:hAnsi="Bookman Old Style"/>
        </w:rPr>
        <w:t xml:space="preserve"> a perfeita execução do contrato ou crie obstáculos à fiscalização ou que não corresponda às exigências de segurança do órgão.</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CONTRATADA deverá disponibilizar, às suas expensas, uma amostra de cada refeição (desjejum, almoço e jantar), para degustação da comissão de recebimento (na unidade atendida), para fins de controle.</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eastAsia="Calibri" w:hAnsi="Bookman Old Style"/>
        </w:rPr>
        <w:t xml:space="preserve">O Diretor da Unidade, a Comissão de Recebimento ou profissional Nutricionista da CONTRATANTE fiscalizará, por amostragem, as marmitas e </w:t>
      </w:r>
      <w:proofErr w:type="gramStart"/>
      <w:r w:rsidRPr="00CC0BC2">
        <w:rPr>
          <w:rFonts w:ascii="Bookman Old Style" w:eastAsia="Calibri" w:hAnsi="Bookman Old Style"/>
        </w:rPr>
        <w:t>verificarão</w:t>
      </w:r>
      <w:proofErr w:type="gramEnd"/>
      <w:r w:rsidRPr="00CC0BC2">
        <w:rPr>
          <w:rFonts w:ascii="Bookman Old Style" w:eastAsia="Calibri" w:hAnsi="Bookman Old Style"/>
        </w:rPr>
        <w:t xml:space="preserve"> quanto à adequação de peso, composição, adequação ao cardápio, qualidade dos alimentos, higiene, temperatura e outros fatores relevantes à execução do contrato.</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eastAsia="Calibri" w:hAnsi="Bookman Old Style"/>
        </w:rPr>
        <w:t xml:space="preserve">O recebimento das refeições será feito pela Comissão de Recebimento de Alimentos, designada pela direção da unidade, em conjunto com um representante da CONTRATADA e será processado observando-se, no mínimo, a seguinte rotina: </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eastAsia="Calibri" w:hAnsi="Bookman Old Style"/>
        </w:rPr>
        <w:t>Checagem do horário de recebimento, admitindo-se uma variação de 15 minutos para mais ou para menos.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eastAsia="Calibri" w:hAnsi="Bookman Old Style"/>
        </w:rPr>
        <w:t xml:space="preserve">Pesagem e verificação de temperatura de uma marmita retirada aleatoriamente de um recipiente </w:t>
      </w:r>
      <w:proofErr w:type="spellStart"/>
      <w:r w:rsidRPr="00CC0BC2">
        <w:rPr>
          <w:rFonts w:ascii="Bookman Old Style" w:eastAsia="Calibri" w:hAnsi="Bookman Old Style"/>
          <w:i/>
        </w:rPr>
        <w:t>hotbox</w:t>
      </w:r>
      <w:proofErr w:type="spellEnd"/>
      <w:r w:rsidRPr="00CC0BC2">
        <w:rPr>
          <w:rFonts w:ascii="Bookman Old Style" w:eastAsia="Calibri" w:hAnsi="Bookman Old Style"/>
        </w:rPr>
        <w:t>.</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eastAsia="Calibri" w:hAnsi="Bookman Old Style"/>
        </w:rPr>
        <w:t>Verificação da composição do cardápio de cada tipo de refeição.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eastAsia="Calibri" w:hAnsi="Bookman Old Style"/>
        </w:rPr>
        <w:t>Conferência das quantidades entregues para as refeições destinadas aos comensais.</w:t>
      </w:r>
    </w:p>
    <w:p w:rsidR="00CC0BC2" w:rsidRPr="00CC0BC2" w:rsidRDefault="00CC0BC2" w:rsidP="00CC0BC2">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CC0BC2">
        <w:rPr>
          <w:rFonts w:ascii="Bookman Old Style" w:eastAsia="Calibri" w:hAnsi="Bookman Old Style"/>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w:t>
      </w:r>
      <w:r w:rsidRPr="00CC0BC2">
        <w:rPr>
          <w:rFonts w:ascii="Bookman Old Style" w:eastAsia="Calibri" w:hAnsi="Bookman Old Style"/>
        </w:rPr>
        <w:lastRenderedPageBreak/>
        <w:t xml:space="preserve">estabelecimento comunicará a CONTRATADA, que terá um prazo de </w:t>
      </w:r>
      <w:proofErr w:type="gramStart"/>
      <w:r w:rsidRPr="00CC0BC2">
        <w:rPr>
          <w:rFonts w:ascii="Bookman Old Style" w:eastAsia="Calibri" w:hAnsi="Bookman Old Style"/>
        </w:rPr>
        <w:t>01h:</w:t>
      </w:r>
      <w:proofErr w:type="gramEnd"/>
      <w:r w:rsidRPr="00CC0BC2">
        <w:rPr>
          <w:rFonts w:ascii="Bookman Old Style" w:eastAsia="Calibri" w:hAnsi="Bookman Old Style"/>
        </w:rPr>
        <w:t xml:space="preserve">30min, para substituir as refeições recusadas. </w:t>
      </w:r>
    </w:p>
    <w:p w:rsidR="00CC0BC2" w:rsidRPr="00CC0BC2" w:rsidRDefault="00CC0BC2" w:rsidP="00CC0BC2">
      <w:pPr>
        <w:numPr>
          <w:ilvl w:val="2"/>
          <w:numId w:val="25"/>
        </w:numPr>
        <w:tabs>
          <w:tab w:val="left" w:pos="851"/>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eastAsia="Calibri" w:hAnsi="Bookman Old Style"/>
        </w:rPr>
        <w:t>Se tal fato ocorrer no almoço, a substituição poderá se fazer por refeições já preparadas para o jantar.</w:t>
      </w:r>
    </w:p>
    <w:p w:rsidR="00CC0BC2" w:rsidRPr="00CC0BC2" w:rsidRDefault="00CC0BC2" w:rsidP="00CC0BC2">
      <w:pPr>
        <w:numPr>
          <w:ilvl w:val="2"/>
          <w:numId w:val="25"/>
        </w:numPr>
        <w:tabs>
          <w:tab w:val="left" w:pos="851"/>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eastAsia="Calibri" w:hAnsi="Bookman Old Style"/>
        </w:rPr>
        <w:t xml:space="preserve">Se ocorrer no jantar a CONTRATADA fornecerá lanche contendo: 02 (dois) sanduíches de pão de leite (mínimo de 50 </w:t>
      </w:r>
      <w:proofErr w:type="spellStart"/>
      <w:proofErr w:type="gramStart"/>
      <w:r w:rsidRPr="00CC0BC2">
        <w:rPr>
          <w:rFonts w:ascii="Bookman Old Style" w:eastAsia="Calibri" w:hAnsi="Bookman Old Style"/>
        </w:rPr>
        <w:t>gr</w:t>
      </w:r>
      <w:proofErr w:type="spellEnd"/>
      <w:proofErr w:type="gramEnd"/>
      <w:r w:rsidRPr="00CC0BC2">
        <w:rPr>
          <w:rFonts w:ascii="Bookman Old Style" w:eastAsia="Calibri" w:hAnsi="Bookman Old Style"/>
        </w:rPr>
        <w:t xml:space="preserve"> cada pão), embalados individualmente, contendo em cada um deles 01 (uma) unidade de hambúrguer (mínimo de 50 </w:t>
      </w:r>
      <w:proofErr w:type="spellStart"/>
      <w:r w:rsidRPr="00CC0BC2">
        <w:rPr>
          <w:rFonts w:ascii="Bookman Old Style" w:eastAsia="Calibri" w:hAnsi="Bookman Old Style"/>
        </w:rPr>
        <w:t>gr</w:t>
      </w:r>
      <w:proofErr w:type="spellEnd"/>
      <w:r w:rsidRPr="00CC0BC2">
        <w:rPr>
          <w:rFonts w:ascii="Bookman Old Style" w:eastAsia="Calibri" w:hAnsi="Bookman Old Style"/>
        </w:rPr>
        <w:t xml:space="preserve">); 01 fatia de queijo mussarela (mínimo de 30 </w:t>
      </w:r>
      <w:proofErr w:type="spellStart"/>
      <w:r w:rsidRPr="00CC0BC2">
        <w:rPr>
          <w:rFonts w:ascii="Bookman Old Style" w:eastAsia="Calibri" w:hAnsi="Bookman Old Style"/>
        </w:rPr>
        <w:t>gr</w:t>
      </w:r>
      <w:proofErr w:type="spellEnd"/>
      <w:r w:rsidRPr="00CC0BC2">
        <w:rPr>
          <w:rFonts w:ascii="Bookman Old Style" w:eastAsia="Calibri" w:hAnsi="Bookman Old Style"/>
        </w:rPr>
        <w:t xml:space="preserve">), uma fruta da época (mínimo 100 </w:t>
      </w:r>
      <w:proofErr w:type="spellStart"/>
      <w:r w:rsidRPr="00CC0BC2">
        <w:rPr>
          <w:rFonts w:ascii="Bookman Old Style" w:eastAsia="Calibri" w:hAnsi="Bookman Old Style"/>
        </w:rPr>
        <w:t>gr</w:t>
      </w:r>
      <w:proofErr w:type="spellEnd"/>
      <w:r w:rsidRPr="00CC0BC2">
        <w:rPr>
          <w:rFonts w:ascii="Bookman Old Style" w:eastAsia="Calibri" w:hAnsi="Bookman Old Style"/>
        </w:rPr>
        <w:t>) e suco de fruta (mínimo 250ml).</w:t>
      </w:r>
    </w:p>
    <w:p w:rsidR="00CC0BC2" w:rsidRPr="00CC0BC2" w:rsidRDefault="00CC0BC2" w:rsidP="00CC0BC2">
      <w:pPr>
        <w:numPr>
          <w:ilvl w:val="1"/>
          <w:numId w:val="25"/>
        </w:numPr>
        <w:suppressAutoHyphens/>
        <w:spacing w:before="240" w:after="240" w:line="276" w:lineRule="auto"/>
        <w:ind w:left="0" w:firstLine="0"/>
        <w:jc w:val="both"/>
        <w:rPr>
          <w:rFonts w:ascii="Bookman Old Style" w:hAnsi="Bookman Old Style"/>
        </w:rPr>
      </w:pPr>
      <w:r w:rsidRPr="00CC0BC2">
        <w:rPr>
          <w:rFonts w:ascii="Bookman Old Style" w:eastAsia="Calibri" w:hAnsi="Bookman Old Style"/>
        </w:rPr>
        <w:t>A substituição das refeições em desacordo com as especificações, não exime a CONTRATADA das eventuais sanções cabíveis.</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
        </w:rPr>
        <w:t>DAS ANÁLISES MICROBIOLÓGICAS PERIÓDICAS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 CONTRATANTE, no mínimo uma vez a cada trimestre, coletará amostras de refeições prontas a serem entregues </w:t>
      </w:r>
      <w:proofErr w:type="gramStart"/>
      <w:r w:rsidRPr="00CC0BC2">
        <w:rPr>
          <w:rFonts w:ascii="Bookman Old Style" w:hAnsi="Bookman Old Style"/>
        </w:rPr>
        <w:t>nas unidade</w:t>
      </w:r>
      <w:proofErr w:type="gramEnd"/>
      <w:r w:rsidRPr="00CC0BC2">
        <w:rPr>
          <w:rFonts w:ascii="Bookman Old Style" w:hAnsi="Bookman Old Style"/>
        </w:rPr>
        <w:t>, e realizará via Laboratório Central da Secretaria de Estado da Saúde – LACEN/SESAU-RO, análise microbiológica das refeições.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Análises microbiológicas de amostras poderão ser realizadas a pedido da CONTRATANTE, </w:t>
      </w:r>
      <w:proofErr w:type="gramStart"/>
      <w:r w:rsidRPr="00CC0BC2">
        <w:rPr>
          <w:rFonts w:ascii="Bookman Old Style" w:hAnsi="Bookman Old Style"/>
        </w:rPr>
        <w:t>às expensas da</w:t>
      </w:r>
      <w:proofErr w:type="gramEnd"/>
      <w:r w:rsidRPr="00CC0BC2">
        <w:rPr>
          <w:rFonts w:ascii="Bookman Old Style" w:hAnsi="Bookman Old Style"/>
        </w:rPr>
        <w:t xml:space="preserve"> CONTRATADA, sempre que houver suspeitas de contaminação, ou periodicamente para fins de fiscalização dos ingredientes ou preparações.</w:t>
      </w:r>
    </w:p>
    <w:p w:rsidR="00CC0BC2" w:rsidRPr="00CC0BC2" w:rsidRDefault="00CC0BC2" w:rsidP="00CC0BC2">
      <w:pPr>
        <w:numPr>
          <w:ilvl w:val="1"/>
          <w:numId w:val="25"/>
        </w:numPr>
        <w:suppressAutoHyphens/>
        <w:spacing w:before="240" w:after="240" w:line="276" w:lineRule="auto"/>
        <w:ind w:left="0" w:firstLine="0"/>
        <w:jc w:val="both"/>
        <w:rPr>
          <w:rFonts w:ascii="Bookman Old Style" w:hAnsi="Bookman Old Style"/>
        </w:rPr>
      </w:pPr>
      <w:r w:rsidRPr="00CC0BC2">
        <w:rPr>
          <w:rFonts w:ascii="Bookman Old Style" w:hAnsi="Bookman Old Style"/>
        </w:rPr>
        <w:t xml:space="preserve">Sempre que constatada irregularidades, a CONTRATADA tomará as medidas urgentes para sanar as possíveis falhas </w:t>
      </w:r>
      <w:proofErr w:type="spellStart"/>
      <w:r w:rsidRPr="00CC0BC2">
        <w:rPr>
          <w:rFonts w:ascii="Bookman Old Style" w:hAnsi="Bookman Old Style"/>
        </w:rPr>
        <w:t>ensejadoras</w:t>
      </w:r>
      <w:proofErr w:type="spellEnd"/>
      <w:r w:rsidRPr="00CC0BC2">
        <w:rPr>
          <w:rFonts w:ascii="Bookman Old Style" w:hAnsi="Bookman Old Style"/>
        </w:rPr>
        <w:t xml:space="preserve"> de contaminação, sem prejuízo das eventuais sanções cabíveis.</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
        </w:rPr>
        <w:t>DOS DEVERES E OBRIGAÇÕES</w:t>
      </w:r>
    </w:p>
    <w:p w:rsidR="00CC0BC2" w:rsidRPr="00CC0BC2" w:rsidRDefault="00CC0BC2" w:rsidP="00CC0BC2">
      <w:pPr>
        <w:suppressAutoHyphens/>
        <w:spacing w:before="240" w:after="240" w:line="276" w:lineRule="auto"/>
        <w:contextualSpacing/>
        <w:rPr>
          <w:rFonts w:ascii="Bookman Old Style" w:hAnsi="Bookman Old Style"/>
        </w:rPr>
      </w:pPr>
      <w:r w:rsidRPr="00CC0BC2">
        <w:rPr>
          <w:rFonts w:ascii="Bookman Old Style" w:hAnsi="Bookman Old Style"/>
        </w:rPr>
        <w:t>Além dos demais encargos deste certame e dos por determinados por Leis, Decretos, Normas e/ou regulamentos, nos deveres e obrigações das partes também se incluem os seguintes: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
        </w:rPr>
        <w:t>A CONTRATADA DEVERÁ:</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eastAsia="MS Mincho" w:hAnsi="Bookman Old Style"/>
        </w:rPr>
        <w:t xml:space="preserve"> Subordinar-se às normas internas da CONTRATANTE que regulamentam matérias relacionadas à segurança e ao objeto contratado.</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eastAsia="MS Mincho" w:hAnsi="Bookman Old Style"/>
        </w:rPr>
        <w:t xml:space="preserve"> Responsabilizar-se integralmente pela execução do contrato, nos termos da legislação vigente.</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CC0BC2">
        <w:rPr>
          <w:rFonts w:ascii="Bookman Old Style" w:hAnsi="Bookman Old Style"/>
        </w:rPr>
        <w:t>os mesmos objeto</w:t>
      </w:r>
      <w:proofErr w:type="gramEnd"/>
      <w:r w:rsidRPr="00CC0BC2">
        <w:rPr>
          <w:rFonts w:ascii="Bookman Old Style" w:hAnsi="Bookman Old Style"/>
        </w:rPr>
        <w:t xml:space="preserve"> de exame prévio da Procuradoria Geral do Estado - PGE;</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 Manter, durante toda a execução do contrato, em compatibilidade com as obrigações por ele assumidas, todas as condições de habilitação e qualificações exigidas na licitação.</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lastRenderedPageBreak/>
        <w:t xml:space="preserve"> Prestar as informações referentes </w:t>
      </w:r>
      <w:proofErr w:type="gramStart"/>
      <w:r w:rsidRPr="00CC0BC2">
        <w:rPr>
          <w:rFonts w:ascii="Bookman Old Style" w:hAnsi="Bookman Old Style"/>
        </w:rPr>
        <w:t>a</w:t>
      </w:r>
      <w:proofErr w:type="gramEnd"/>
      <w:r w:rsidRPr="00CC0BC2">
        <w:rPr>
          <w:rFonts w:ascii="Bookman Old Style" w:hAnsi="Bookman Old Style"/>
        </w:rPr>
        <w:t xml:space="preserve"> execução do contrato por escrito, quando solicitadas pela CONTRATANTE, no prazo máximo de cinco dias contínuos e ininterruptos, salvo quando determinado prazo inferior no instrumento de solicitação.</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 Cumprir fielmente os prazos estabelecidos no Termo de referência para o fornecimento do objeto.</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 Reparar, corrigir, remover, reconstruir ou substituir, às suas expensas, no total ou em parte, o objeto do contrato em que se verificarem vícios, defeitos ou incorreções resultantes da execução ou de materiais empregados, conforme prazo especificado no subitem 13.12.</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Observar quantitativos e qualidade da mão-de-obra, dos materiais e dos equipamentos, ferramentas e utensílios necessários e suficientes para a perfeita execução do objeto e demais atividades correlatas.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bCs/>
        </w:rPr>
        <w:t>P</w:t>
      </w:r>
      <w:r w:rsidRPr="00CC0BC2">
        <w:rPr>
          <w:rFonts w:ascii="Bookman Old Style" w:hAnsi="Bookman Old Style"/>
        </w:rPr>
        <w:t>restar todos os esclarecimentos que forem solicitados pela CONTRATANTE durante o período de vigência do Contrato;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Manter disciplina nos locais de entrega, retirando imediatamente, após notificação, qualquer empregado considerado com conduta inconveniente pela Administração.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Manter seus empregados sujeitos às normas de segurança das Unidades prisionais.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Manter seu pessoal uniformizado, identificando-os através de crachás, com fotografia recente, e provendo-os dos Equipamentos de Proteção Individual - </w:t>
      </w:r>
      <w:proofErr w:type="spellStart"/>
      <w:r w:rsidRPr="00CC0BC2">
        <w:rPr>
          <w:rFonts w:ascii="Bookman Old Style" w:hAnsi="Bookman Old Style"/>
        </w:rPr>
        <w:t>EPI’s</w:t>
      </w:r>
      <w:proofErr w:type="spellEnd"/>
      <w:r w:rsidRPr="00CC0BC2">
        <w:rPr>
          <w:rFonts w:ascii="Bookman Old Style" w:hAnsi="Bookman Old Style"/>
        </w:rPr>
        <w:t>.</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Manter </w:t>
      </w:r>
      <w:proofErr w:type="gramStart"/>
      <w:r w:rsidRPr="00CC0BC2">
        <w:rPr>
          <w:rFonts w:ascii="Bookman Old Style" w:hAnsi="Bookman Old Style"/>
        </w:rPr>
        <w:t>sediado junto à Administração elementos capazes de tomar decisões compatíveis com os compromissos assumidos</w:t>
      </w:r>
      <w:proofErr w:type="gramEnd"/>
      <w:r w:rsidRPr="00CC0BC2">
        <w:rPr>
          <w:rFonts w:ascii="Bookman Old Style" w:hAnsi="Bookman Old Style"/>
        </w:rPr>
        <w:t>.</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Manter todos os equipamentos e utensílios necessários a execução e entrega do objeto, em perfeitas condições de uso. </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Responsabilizar-se pelo cumprimento, por parte de seus empregados, das normas disciplinares determinadas pela Administração.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Responsabilizar-se pelos danos causados diretamente à Administração ou a terceiros, decorrentes de culpa ou dolo dos seus empregados durante a execução do contrato.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Responsabilizar-se por quaisquer acidentes que venham a ser vítima, seu empregado ou </w:t>
      </w:r>
      <w:proofErr w:type="gramStart"/>
      <w:r w:rsidRPr="00CC0BC2">
        <w:rPr>
          <w:rFonts w:ascii="Bookman Old Style" w:hAnsi="Bookman Old Style"/>
        </w:rPr>
        <w:t>terceiro, decorrente</w:t>
      </w:r>
      <w:proofErr w:type="gramEnd"/>
      <w:r w:rsidRPr="00CC0BC2">
        <w:rPr>
          <w:rFonts w:ascii="Bookman Old Style" w:hAnsi="Bookman Old Style"/>
        </w:rPr>
        <w:t xml:space="preserve"> da má execução do contrato.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Responsabilizar-se pelos atrasos e/ou prejuízos decorrentes de paralisação parcial ou total na execução do contrato.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Cumprir rigorosamente as Leis, Instruções, Normas e demais Legislações Sanitárias Federais e Estaduais e orientações dos órgãos fiscalizadores sobre os procedimentos de manipulação e a qualidade dos alimentos.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lastRenderedPageBreak/>
        <w:t>Possuir equipamentos e utensílios com capacidade para produção compatível com as quantidades e qualidades de refeições a serem fornecidas. (Resolução RDC nº216, de 15 de Setembro de 2004 do Ministério da Saúde).</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Apresentar comprovação, </w:t>
      </w:r>
      <w:r w:rsidRPr="00CC0BC2">
        <w:rPr>
          <w:rFonts w:ascii="Bookman Old Style" w:hAnsi="Bookman Old Style"/>
          <w:b/>
          <w:u w:val="single"/>
        </w:rPr>
        <w:t>através de notas fiscais e/ou contrato de locação</w:t>
      </w:r>
      <w:r w:rsidRPr="00CC0BC2">
        <w:rPr>
          <w:rFonts w:ascii="Bookman Old Style" w:hAnsi="Bookman Old Style"/>
        </w:rPr>
        <w:t xml:space="preserve">, de que possui veículos adequados e que estejam obedecendo </w:t>
      </w:r>
      <w:proofErr w:type="gramStart"/>
      <w:r w:rsidRPr="00CC0BC2">
        <w:rPr>
          <w:rFonts w:ascii="Bookman Old Style" w:hAnsi="Bookman Old Style"/>
        </w:rPr>
        <w:t>as</w:t>
      </w:r>
      <w:proofErr w:type="gramEnd"/>
      <w:r w:rsidRPr="00CC0BC2">
        <w:rPr>
          <w:rFonts w:ascii="Bookman Old Style" w:hAnsi="Bookman Old Style"/>
        </w:rPr>
        <w:t xml:space="preserve"> normas de transportes de alimentos prontos que versam os Artigos 1º e 2º da Portaria 15 do Centro de Vigilância Sanitária, de 07 de Novembro de 1991 (à vista do que expressa o artigo 18, inciso I, alínea “F” do Decreto 26.048/86 da CVS) no ato da assinatura do contrato.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bCs/>
        </w:rPr>
        <w:t>S</w:t>
      </w:r>
      <w:r w:rsidRPr="00CC0BC2">
        <w:rPr>
          <w:rFonts w:ascii="Bookman Old Style" w:hAnsi="Bookman Old Style"/>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 conforme prazo especificado no subitem 13.12.</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Não utilizar-se de espaço físico dentro da Unidade prisional para confecção das refeições. </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Obedecer rigorosamente o horário de entrega das refeições.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C0BC2">
        <w:rPr>
          <w:rFonts w:ascii="Bookman Old Style" w:hAnsi="Bookman Old Style"/>
        </w:rPr>
        <w:t>alteração(</w:t>
      </w:r>
      <w:proofErr w:type="spellStart"/>
      <w:proofErr w:type="gramEnd"/>
      <w:r w:rsidRPr="00CC0BC2">
        <w:rPr>
          <w:rFonts w:ascii="Bookman Old Style" w:hAnsi="Bookman Old Style"/>
        </w:rPr>
        <w:t>ões</w:t>
      </w:r>
      <w:proofErr w:type="spellEnd"/>
      <w:r w:rsidRPr="00CC0BC2">
        <w:rPr>
          <w:rFonts w:ascii="Bookman Old Style" w:hAnsi="Bookman Old Style"/>
        </w:rPr>
        <w:t>) no(s) cardápio(s) aprovado(s), a CONTRATADA, por escrito, solicitará a anuência das nutricionistas da SEJUS, com 01 (um) dia útil de antecedência fornecimento, devendo a substituição ocorrer por produto em condições similares sob os aspectos nutritivos.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Adotar o método de Análise de Perigos e Pontos Críticos de controle/APPCC, bem como as exigências das normas de Vigilância Sanitária na execução do objeto contratado.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Garantir que os produtos, tais como: carnes, lácteos, a serem utilizados estão devidamente inspecionados e aprovados pelos órgãos de fiscalização sanitária.</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Manter a área de guarda de gêneros e produtos alimentícios (despensa, refrigeradores, câmaras frias) em condições adequadas, com base nas normas técnicas sanitárias vigentes.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A CONTRATADA deverá fazer uso de maionese industrializada quando este ingrediente fizer parte do cardápio.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Oferecer Dietas com cardápio balanceado pela nutricionista, conforme exigência médica.</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lastRenderedPageBreak/>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C0BC2">
        <w:rPr>
          <w:rFonts w:ascii="Bookman Old Style" w:hAnsi="Bookman Old Style"/>
        </w:rPr>
        <w:t>comprovada.</w:t>
      </w:r>
      <w:proofErr w:type="gramEnd"/>
      <w:r w:rsidRPr="00CC0BC2">
        <w:rPr>
          <w:rFonts w:ascii="Bookman Old Style" w:hAnsi="Bookman Old Style"/>
        </w:rPr>
        <w:t>(Resolução RDC nº 216, de 15 de Setembro de 2004 do Ministério da Saúde);</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Manter o quadro de pessoal operacional e técnico de forma a atender plenamente as obrigações contratuais. O dimensionamento do pessoal operacional deverá ser feito utilizando o índice de produtividade</w:t>
      </w:r>
      <w:proofErr w:type="gramStart"/>
      <w:r w:rsidRPr="00CC0BC2">
        <w:rPr>
          <w:rFonts w:ascii="Bookman Old Style" w:hAnsi="Bookman Old Style"/>
        </w:rPr>
        <w:t xml:space="preserve">  </w:t>
      </w:r>
      <w:proofErr w:type="gramEnd"/>
      <w:r w:rsidRPr="00CC0BC2">
        <w:rPr>
          <w:rFonts w:ascii="Bookman Old Style" w:hAnsi="Bookman Old Style"/>
        </w:rPr>
        <w:t>= 30 refeições / funcionário (considerar para o cálculo o número total de refeições produzidas diariamente), podendo variar conforme complexidade dos serviços, mecanização e modernização da cozinha.</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Assumir todas as responsabilidades e tomar as medidas necessárias ao atendimento dos seus empregados, acidentados ou com mal súbito, por meio de seus encarregados.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Cumprir, além dos postulados legais vigentes de âmbito federal, estadual ou municipal, as normas de segurança das unidades;</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Providenciar seguro para seus empregados contra riscos de acidentes de trabalho, responsabilizando-se, também, pelos encargos trabalhistas, previdenciários, fiscais e comerciais, resultantes da execução do contrato, conforme exigência legal;</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Todos os encargos sociais, trabalhistas, previdenciários e tributários são de responsabilidade exclusiva da empresa CONTRATADA.</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Realizar exames de saúde periódicos a cada 12 (doze) meses, além dos exames </w:t>
      </w:r>
      <w:proofErr w:type="spellStart"/>
      <w:r w:rsidRPr="00CC0BC2">
        <w:rPr>
          <w:rFonts w:ascii="Bookman Old Style" w:hAnsi="Bookman Old Style"/>
        </w:rPr>
        <w:t>admissionais</w:t>
      </w:r>
      <w:proofErr w:type="spellEnd"/>
      <w:r w:rsidRPr="00CC0BC2">
        <w:rPr>
          <w:rFonts w:ascii="Bookman Old Style" w:hAnsi="Bookman Old Style"/>
        </w:rPr>
        <w:t xml:space="preserve">, </w:t>
      </w:r>
      <w:proofErr w:type="spellStart"/>
      <w:r w:rsidRPr="00CC0BC2">
        <w:rPr>
          <w:rFonts w:ascii="Bookman Old Style" w:hAnsi="Bookman Old Style"/>
        </w:rPr>
        <w:t>demissionais</w:t>
      </w:r>
      <w:proofErr w:type="spellEnd"/>
      <w:r w:rsidRPr="00CC0BC2">
        <w:rPr>
          <w:rFonts w:ascii="Bookman Old Style" w:hAnsi="Bookman Old Style"/>
        </w:rPr>
        <w:t xml:space="preserve">, inclusive exames específicos, de acordo com as normas vigentes, de todo o pessoal do serviço, arcando com as despesas e apresentar </w:t>
      </w:r>
      <w:proofErr w:type="gramStart"/>
      <w:r w:rsidRPr="00CC0BC2">
        <w:rPr>
          <w:rFonts w:ascii="Bookman Old Style" w:hAnsi="Bookman Old Style"/>
        </w:rPr>
        <w:t>à</w:t>
      </w:r>
      <w:proofErr w:type="gramEnd"/>
      <w:r w:rsidRPr="00CC0BC2">
        <w:rPr>
          <w:rFonts w:ascii="Bookman Old Style" w:hAnsi="Bookman Old Style"/>
        </w:rPr>
        <w:t xml:space="preserve"> </w:t>
      </w:r>
      <w:r w:rsidRPr="00CC0BC2">
        <w:rPr>
          <w:rFonts w:ascii="Bookman Old Style" w:hAnsi="Bookman Old Style"/>
          <w:b/>
        </w:rPr>
        <w:t xml:space="preserve">CONTRATANTE </w:t>
      </w:r>
      <w:r w:rsidRPr="00CC0BC2">
        <w:rPr>
          <w:rFonts w:ascii="Bookman Old Style" w:hAnsi="Bookman Old Style"/>
        </w:rPr>
        <w:t>os laudos, quando solicitado.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Observar a conduta adequada na utilização dos materiais, equipamentos, ferramentas e utensílios, objetivando a correta execução do contrato.</w:t>
      </w:r>
    </w:p>
    <w:p w:rsidR="00CC0BC2" w:rsidRPr="00CC0BC2" w:rsidRDefault="00CC0BC2" w:rsidP="00CC0BC2">
      <w:pPr>
        <w:numPr>
          <w:ilvl w:val="2"/>
          <w:numId w:val="25"/>
        </w:numPr>
        <w:tabs>
          <w:tab w:val="left" w:pos="1276"/>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Possuir tratamento de seus efluentes (esgoto), com a adoção da tecnologia mais apropriada as suas necessidades, desde que devidamente aprovadas pelos órgãos competentes, e com um mínimo de:</w:t>
      </w:r>
    </w:p>
    <w:p w:rsidR="00CC0BC2" w:rsidRPr="00CC0BC2" w:rsidRDefault="00CC0BC2" w:rsidP="00CC0BC2">
      <w:pPr>
        <w:numPr>
          <w:ilvl w:val="3"/>
          <w:numId w:val="25"/>
        </w:numPr>
        <w:tabs>
          <w:tab w:val="left" w:pos="1276"/>
          <w:tab w:val="left" w:pos="1985"/>
        </w:tabs>
        <w:suppressAutoHyphens/>
        <w:spacing w:before="240" w:after="240" w:line="276" w:lineRule="auto"/>
        <w:ind w:left="1134" w:firstLine="0"/>
        <w:contextualSpacing/>
        <w:jc w:val="both"/>
        <w:rPr>
          <w:rFonts w:ascii="Bookman Old Style" w:hAnsi="Bookman Old Style"/>
        </w:rPr>
      </w:pPr>
      <w:r w:rsidRPr="00CC0BC2">
        <w:rPr>
          <w:rFonts w:ascii="Bookman Old Style" w:hAnsi="Bookman Old Style"/>
        </w:rPr>
        <w:t xml:space="preserve">Separação e tratamento de gorduras (caixa (s), separador(s), </w:t>
      </w:r>
      <w:proofErr w:type="spellStart"/>
      <w:r w:rsidRPr="00CC0BC2">
        <w:rPr>
          <w:rFonts w:ascii="Bookman Old Style" w:hAnsi="Bookman Old Style"/>
        </w:rPr>
        <w:t>etc</w:t>
      </w:r>
      <w:proofErr w:type="spellEnd"/>
      <w:r w:rsidRPr="00CC0BC2">
        <w:rPr>
          <w:rFonts w:ascii="Bookman Old Style" w:hAnsi="Bookman Old Style"/>
        </w:rPr>
        <w:t>);</w:t>
      </w:r>
    </w:p>
    <w:p w:rsidR="00CC0BC2" w:rsidRPr="00CC0BC2" w:rsidRDefault="00CC0BC2" w:rsidP="00CC0BC2">
      <w:pPr>
        <w:numPr>
          <w:ilvl w:val="3"/>
          <w:numId w:val="25"/>
        </w:numPr>
        <w:tabs>
          <w:tab w:val="left" w:pos="1276"/>
          <w:tab w:val="left" w:pos="1985"/>
        </w:tabs>
        <w:suppressAutoHyphens/>
        <w:spacing w:before="240" w:after="240" w:line="276" w:lineRule="auto"/>
        <w:ind w:left="1134" w:firstLine="0"/>
        <w:contextualSpacing/>
        <w:jc w:val="both"/>
        <w:rPr>
          <w:rFonts w:ascii="Bookman Old Style" w:hAnsi="Bookman Old Style"/>
        </w:rPr>
      </w:pPr>
      <w:r w:rsidRPr="00CC0BC2">
        <w:rPr>
          <w:rFonts w:ascii="Bookman Old Style" w:hAnsi="Bookman Old Style"/>
        </w:rPr>
        <w:t xml:space="preserve">Tratamento anaeróbico (caixa(s), filtro (s), </w:t>
      </w:r>
      <w:proofErr w:type="spellStart"/>
      <w:r w:rsidRPr="00CC0BC2">
        <w:rPr>
          <w:rFonts w:ascii="Bookman Old Style" w:hAnsi="Bookman Old Style"/>
        </w:rPr>
        <w:t>etc</w:t>
      </w:r>
      <w:proofErr w:type="spellEnd"/>
      <w:r w:rsidRPr="00CC0BC2">
        <w:rPr>
          <w:rFonts w:ascii="Bookman Old Style" w:hAnsi="Bookman Old Style"/>
        </w:rPr>
        <w:t>);</w:t>
      </w:r>
    </w:p>
    <w:p w:rsidR="00CC0BC2" w:rsidRPr="00CC0BC2" w:rsidRDefault="00CC0BC2" w:rsidP="00CC0BC2">
      <w:pPr>
        <w:numPr>
          <w:ilvl w:val="3"/>
          <w:numId w:val="25"/>
        </w:numPr>
        <w:tabs>
          <w:tab w:val="left" w:pos="1276"/>
          <w:tab w:val="left" w:pos="1985"/>
        </w:tabs>
        <w:suppressAutoHyphens/>
        <w:spacing w:before="240" w:after="240" w:line="276" w:lineRule="auto"/>
        <w:ind w:left="1134" w:firstLine="0"/>
        <w:contextualSpacing/>
        <w:jc w:val="both"/>
        <w:rPr>
          <w:rFonts w:ascii="Bookman Old Style" w:hAnsi="Bookman Old Style"/>
        </w:rPr>
      </w:pPr>
      <w:r w:rsidRPr="00CC0BC2">
        <w:rPr>
          <w:rFonts w:ascii="Bookman Old Style" w:hAnsi="Bookman Old Style"/>
        </w:rPr>
        <w:t xml:space="preserve">Tratamento Biológico (caixa(s), filtro (s), </w:t>
      </w:r>
      <w:proofErr w:type="spellStart"/>
      <w:r w:rsidRPr="00CC0BC2">
        <w:rPr>
          <w:rFonts w:ascii="Bookman Old Style" w:hAnsi="Bookman Old Style"/>
        </w:rPr>
        <w:t>etc</w:t>
      </w:r>
      <w:proofErr w:type="spellEnd"/>
      <w:r w:rsidRPr="00CC0BC2">
        <w:rPr>
          <w:rFonts w:ascii="Bookman Old Style" w:hAnsi="Bookman Old Style"/>
        </w:rPr>
        <w:t>).</w:t>
      </w:r>
    </w:p>
    <w:p w:rsidR="00CC0BC2" w:rsidRPr="00CC0BC2" w:rsidRDefault="00CC0BC2" w:rsidP="00CC0BC2">
      <w:pPr>
        <w:numPr>
          <w:ilvl w:val="2"/>
          <w:numId w:val="25"/>
        </w:numPr>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Adotar boas práticas de </w:t>
      </w:r>
      <w:proofErr w:type="gramStart"/>
      <w:r w:rsidRPr="00CC0BC2">
        <w:rPr>
          <w:rFonts w:ascii="Bookman Old Style" w:hAnsi="Bookman Old Style"/>
        </w:rPr>
        <w:t>otimização</w:t>
      </w:r>
      <w:proofErr w:type="gramEnd"/>
      <w:r w:rsidRPr="00CC0BC2">
        <w:rPr>
          <w:rFonts w:ascii="Bookman Old Style" w:hAnsi="Bookman Old Style"/>
        </w:rPr>
        <w:t xml:space="preserve"> de recursos/redução de desperdícios e princípios de menor poluição.</w:t>
      </w:r>
    </w:p>
    <w:p w:rsidR="00CC0BC2" w:rsidRPr="00CC0BC2" w:rsidRDefault="00CC0BC2" w:rsidP="00CC0BC2">
      <w:pPr>
        <w:numPr>
          <w:ilvl w:val="1"/>
          <w:numId w:val="25"/>
        </w:numPr>
        <w:suppressAutoHyphens/>
        <w:spacing w:line="276" w:lineRule="auto"/>
        <w:ind w:left="0" w:firstLine="0"/>
        <w:jc w:val="both"/>
        <w:rPr>
          <w:rFonts w:ascii="Bookman Old Style" w:hAnsi="Bookman Old Style"/>
        </w:rPr>
      </w:pPr>
      <w:r w:rsidRPr="00CC0BC2">
        <w:rPr>
          <w:rFonts w:ascii="Bookman Old Style" w:hAnsi="Bookman Old Style"/>
          <w:b/>
          <w:bCs/>
        </w:rPr>
        <w:t>A CONTRATANTE DEVERÁ:</w:t>
      </w:r>
    </w:p>
    <w:p w:rsidR="00CC0BC2" w:rsidRPr="00CC0BC2" w:rsidRDefault="00CC0BC2" w:rsidP="00CC0BC2">
      <w:pPr>
        <w:numPr>
          <w:ilvl w:val="2"/>
          <w:numId w:val="25"/>
        </w:numPr>
        <w:tabs>
          <w:tab w:val="left" w:pos="1134"/>
        </w:tabs>
        <w:suppressAutoHyphens/>
        <w:autoSpaceDN w:val="0"/>
        <w:adjustRightInd w:val="0"/>
        <w:spacing w:before="240" w:after="240" w:line="276" w:lineRule="auto"/>
        <w:ind w:left="567" w:firstLine="0"/>
        <w:contextualSpacing/>
        <w:jc w:val="both"/>
        <w:rPr>
          <w:rFonts w:ascii="Bookman Old Style" w:hAnsi="Bookman Old Style"/>
        </w:rPr>
      </w:pPr>
      <w:r w:rsidRPr="00CC0BC2">
        <w:rPr>
          <w:rFonts w:ascii="Bookman Old Style" w:hAnsi="Bookman Old Style"/>
        </w:rPr>
        <w:t>Proporcionar todas as facilidades para que a empresa CONTRATADA possa cumprir suas obrigações dentro das normas e condições assumidas, fornecendo os dados e os elementos necessários à execução do objeto contratado.</w:t>
      </w:r>
    </w:p>
    <w:p w:rsidR="00CC0BC2" w:rsidRPr="00CC0BC2" w:rsidRDefault="00CC0BC2" w:rsidP="00CC0BC2">
      <w:pPr>
        <w:numPr>
          <w:ilvl w:val="2"/>
          <w:numId w:val="25"/>
        </w:numPr>
        <w:tabs>
          <w:tab w:val="left" w:pos="1134"/>
        </w:tabs>
        <w:suppressAutoHyphens/>
        <w:autoSpaceDN w:val="0"/>
        <w:adjustRightInd w:val="0"/>
        <w:spacing w:before="240" w:after="240" w:line="276" w:lineRule="auto"/>
        <w:ind w:left="567" w:firstLine="0"/>
        <w:contextualSpacing/>
        <w:jc w:val="both"/>
        <w:rPr>
          <w:rFonts w:ascii="Bookman Old Style" w:hAnsi="Bookman Old Style"/>
        </w:rPr>
      </w:pPr>
      <w:r w:rsidRPr="00CC0BC2">
        <w:rPr>
          <w:rFonts w:ascii="Bookman Old Style" w:hAnsi="Bookman Old Style"/>
        </w:rPr>
        <w:t>Informar com antecedência mínima de 24 (vinte e quatro) horas a quantidade de refeições a serem servidas nas Unidades atendidas, que dependerá do número de comensais.</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Rejeitar, no todo ou em parte, as refeições entregues em desacordo com as obrigações assumidas pela empresa.</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Efetuar o pagamento nas condições pactuadas.</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Notificar a empresa, por escrito, eventuais anormalidades de qualquer espécie, prestando os esclarecimentos necessários, determinando prazo para a correção das falhas, das eventuais aplicações de advertências e multas;</w:t>
      </w:r>
    </w:p>
    <w:p w:rsidR="00CC0BC2" w:rsidRPr="00CC0BC2" w:rsidRDefault="00CC0BC2" w:rsidP="00CC0BC2">
      <w:pPr>
        <w:numPr>
          <w:ilvl w:val="2"/>
          <w:numId w:val="25"/>
        </w:numPr>
        <w:tabs>
          <w:tab w:val="left" w:pos="1134"/>
        </w:tabs>
        <w:suppressAutoHyphens/>
        <w:spacing w:before="240" w:after="240" w:line="276" w:lineRule="auto"/>
        <w:ind w:left="567" w:firstLine="0"/>
        <w:jc w:val="both"/>
        <w:rPr>
          <w:rFonts w:ascii="Bookman Old Style" w:hAnsi="Bookman Old Style"/>
        </w:rPr>
      </w:pPr>
      <w:r w:rsidRPr="00CC0BC2">
        <w:rPr>
          <w:rFonts w:ascii="Bookman Old Style" w:hAnsi="Bookman Old Style"/>
        </w:rPr>
        <w:t>Supervisionar, fiscalizar e atestar a execução do contrato.</w:t>
      </w:r>
    </w:p>
    <w:p w:rsidR="00CC0BC2" w:rsidRPr="00CC0BC2" w:rsidRDefault="00CC0BC2" w:rsidP="00CC0BC2">
      <w:pPr>
        <w:numPr>
          <w:ilvl w:val="0"/>
          <w:numId w:val="25"/>
        </w:numPr>
        <w:tabs>
          <w:tab w:val="left" w:pos="567"/>
        </w:tabs>
        <w:suppressAutoHyphens/>
        <w:spacing w:before="240" w:line="276" w:lineRule="auto"/>
        <w:ind w:left="0" w:firstLine="0"/>
        <w:jc w:val="both"/>
        <w:rPr>
          <w:rFonts w:ascii="Bookman Old Style" w:hAnsi="Bookman Old Style"/>
          <w:b/>
        </w:rPr>
      </w:pPr>
      <w:r w:rsidRPr="00CC0BC2">
        <w:rPr>
          <w:rFonts w:ascii="Bookman Old Style" w:hAnsi="Bookman Old Style"/>
          <w:b/>
        </w:rPr>
        <w:t>DOS DOCUMENTOS DE HABILITAÇÃO</w:t>
      </w:r>
    </w:p>
    <w:p w:rsidR="00CC0BC2" w:rsidRPr="00CC0BC2" w:rsidRDefault="00CC0BC2" w:rsidP="00CC0BC2">
      <w:pPr>
        <w:tabs>
          <w:tab w:val="left" w:pos="567"/>
        </w:tabs>
        <w:suppressAutoHyphens/>
        <w:spacing w:before="240" w:after="240" w:line="276" w:lineRule="auto"/>
        <w:contextualSpacing/>
        <w:rPr>
          <w:rFonts w:ascii="Bookman Old Style" w:hAnsi="Bookman Old Style"/>
        </w:rPr>
      </w:pPr>
      <w:r w:rsidRPr="00CC0BC2">
        <w:rPr>
          <w:rFonts w:ascii="Bookman Old Style" w:hAnsi="Bookman Old Style"/>
        </w:rPr>
        <w:lastRenderedPageBreak/>
        <w:t xml:space="preserve">Além dos preceitos elencados na lei 8.666/93, em especial os </w:t>
      </w:r>
      <w:proofErr w:type="spellStart"/>
      <w:r w:rsidRPr="00CC0BC2">
        <w:rPr>
          <w:rFonts w:ascii="Bookman Old Style" w:hAnsi="Bookman Old Style"/>
        </w:rPr>
        <w:t>arts</w:t>
      </w:r>
      <w:proofErr w:type="spellEnd"/>
      <w:r w:rsidRPr="00CC0BC2">
        <w:rPr>
          <w:rFonts w:ascii="Bookman Old Style" w:hAnsi="Bookman Old Style"/>
        </w:rPr>
        <w:t xml:space="preserve">. </w:t>
      </w:r>
      <w:proofErr w:type="gramStart"/>
      <w:r w:rsidRPr="00CC0BC2">
        <w:rPr>
          <w:rFonts w:ascii="Bookman Old Style" w:hAnsi="Bookman Old Style"/>
        </w:rPr>
        <w:t>27, I</w:t>
      </w:r>
      <w:proofErr w:type="gramEnd"/>
      <w:r w:rsidRPr="00CC0BC2">
        <w:rPr>
          <w:rFonts w:ascii="Bookman Old Style" w:hAnsi="Bookman Old Style"/>
        </w:rPr>
        <w:t xml:space="preserve"> a V, c/c </w:t>
      </w:r>
      <w:smartTag w:uri="urn:schemas-microsoft-com:office:smarttags" w:element="metricconverter">
        <w:smartTagPr>
          <w:attr w:name="ProductID" w:val="28 a"/>
        </w:smartTagPr>
        <w:r w:rsidRPr="00CC0BC2">
          <w:rPr>
            <w:rFonts w:ascii="Bookman Old Style" w:hAnsi="Bookman Old Style"/>
          </w:rPr>
          <w:t>28 a</w:t>
        </w:r>
      </w:smartTag>
      <w:r w:rsidRPr="00CC0BC2">
        <w:rPr>
          <w:rFonts w:ascii="Bookman Old Style" w:hAnsi="Bookman Old Style"/>
        </w:rPr>
        <w:t xml:space="preserve"> 31, no que couber, os quais deverão ser devidamente solicitados à futura  CONTRATADA  logo após a indicação e definição de quem ofertará o menor preço para a execução e entrega do objeto, devendo de imediato:</w:t>
      </w:r>
    </w:p>
    <w:p w:rsidR="00CC0BC2" w:rsidRPr="00CC0BC2" w:rsidRDefault="00CC0BC2" w:rsidP="00CC0BC2">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HABILITAÇÃO JURÍDICA</w:t>
      </w:r>
    </w:p>
    <w:p w:rsidR="00CC0BC2" w:rsidRPr="00CC0BC2" w:rsidRDefault="00CC0BC2" w:rsidP="00CC0BC2">
      <w:pPr>
        <w:numPr>
          <w:ilvl w:val="1"/>
          <w:numId w:val="31"/>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Cópia de RG e CPF do representante legal da empresa e do procurador, quando houver; </w:t>
      </w:r>
    </w:p>
    <w:p w:rsidR="00CC0BC2" w:rsidRPr="00CC0BC2" w:rsidRDefault="00CC0BC2" w:rsidP="00CC0BC2">
      <w:pPr>
        <w:numPr>
          <w:ilvl w:val="1"/>
          <w:numId w:val="31"/>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Cópia da Procuração, quando houver;</w:t>
      </w:r>
    </w:p>
    <w:p w:rsidR="00CC0BC2" w:rsidRPr="00CC0BC2" w:rsidRDefault="00CC0BC2" w:rsidP="00CC0BC2">
      <w:pPr>
        <w:numPr>
          <w:ilvl w:val="1"/>
          <w:numId w:val="31"/>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Registro comercial, no caso de empresa individual; </w:t>
      </w:r>
    </w:p>
    <w:p w:rsidR="00CC0BC2" w:rsidRPr="00CC0BC2" w:rsidRDefault="00CC0BC2" w:rsidP="00CC0BC2">
      <w:pPr>
        <w:numPr>
          <w:ilvl w:val="1"/>
          <w:numId w:val="31"/>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CC0BC2" w:rsidRPr="00CC0BC2" w:rsidRDefault="00CC0BC2" w:rsidP="00CC0BC2">
      <w:pPr>
        <w:numPr>
          <w:ilvl w:val="1"/>
          <w:numId w:val="31"/>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Inscrição do ato constitutivo, no caso de sociedades civis, acompanhada de prova de diretoria em exercício; </w:t>
      </w:r>
    </w:p>
    <w:p w:rsidR="00CC0BC2" w:rsidRPr="00CC0BC2" w:rsidRDefault="00CC0BC2" w:rsidP="00CC0BC2">
      <w:pPr>
        <w:numPr>
          <w:ilvl w:val="1"/>
          <w:numId w:val="31"/>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Decreto de autorização, em se tratando de empresa estrangeira.</w:t>
      </w:r>
    </w:p>
    <w:p w:rsidR="00CC0BC2" w:rsidRPr="00CC0BC2" w:rsidRDefault="00CC0BC2" w:rsidP="00CC0BC2">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REGULARIDADE FISCAL</w:t>
      </w:r>
    </w:p>
    <w:p w:rsidR="00CC0BC2" w:rsidRPr="00CC0BC2" w:rsidRDefault="00CC0BC2" w:rsidP="00CC0BC2">
      <w:pPr>
        <w:numPr>
          <w:ilvl w:val="1"/>
          <w:numId w:val="32"/>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Prova de inscrição no Cadastro Geral de Contribuintes (CNPJ); </w:t>
      </w:r>
    </w:p>
    <w:p w:rsidR="00CC0BC2" w:rsidRPr="00CC0BC2" w:rsidRDefault="00CC0BC2" w:rsidP="00CC0BC2">
      <w:pPr>
        <w:numPr>
          <w:ilvl w:val="1"/>
          <w:numId w:val="32"/>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Prova de inscrição no cadastro de contribuintes estadual ou municipal, se </w:t>
      </w:r>
      <w:proofErr w:type="gramStart"/>
      <w:r w:rsidRPr="00CC0BC2">
        <w:rPr>
          <w:rFonts w:ascii="Bookman Old Style" w:hAnsi="Bookman Old Style"/>
        </w:rPr>
        <w:t>houver,</w:t>
      </w:r>
      <w:proofErr w:type="gramEnd"/>
      <w:r w:rsidRPr="00CC0BC2">
        <w:rPr>
          <w:rFonts w:ascii="Bookman Old Style" w:hAnsi="Bookman Old Style"/>
        </w:rPr>
        <w:t xml:space="preserve"> relativo ao domicílio ou sede do licitante, pertinente ao seu ramo de atividade e compatível com o objeto contratual (SINTEGRA ou FIC/FAC); </w:t>
      </w:r>
    </w:p>
    <w:p w:rsidR="00CC0BC2" w:rsidRPr="00CC0BC2" w:rsidRDefault="00CC0BC2" w:rsidP="00CC0BC2">
      <w:pPr>
        <w:numPr>
          <w:ilvl w:val="1"/>
          <w:numId w:val="32"/>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Certidão Negativa relativa a:</w:t>
      </w:r>
    </w:p>
    <w:p w:rsidR="00CC0BC2" w:rsidRPr="00CC0BC2" w:rsidRDefault="00CC0BC2" w:rsidP="00CC0BC2">
      <w:pPr>
        <w:numPr>
          <w:ilvl w:val="0"/>
          <w:numId w:val="33"/>
        </w:numPr>
        <w:suppressAutoHyphens/>
        <w:spacing w:before="240" w:after="240" w:line="276" w:lineRule="auto"/>
        <w:contextualSpacing/>
        <w:jc w:val="both"/>
        <w:rPr>
          <w:rFonts w:ascii="Bookman Old Style" w:hAnsi="Bookman Old Style"/>
        </w:rPr>
      </w:pPr>
      <w:r w:rsidRPr="00CC0BC2">
        <w:rPr>
          <w:rFonts w:ascii="Bookman Old Style" w:hAnsi="Bookman Old Style"/>
        </w:rPr>
        <w:t>Dívida ativa da União;</w:t>
      </w:r>
    </w:p>
    <w:p w:rsidR="00CC0BC2" w:rsidRPr="00CC0BC2" w:rsidRDefault="00CC0BC2" w:rsidP="00CC0BC2">
      <w:pPr>
        <w:numPr>
          <w:ilvl w:val="0"/>
          <w:numId w:val="33"/>
        </w:numPr>
        <w:suppressAutoHyphens/>
        <w:spacing w:before="240" w:after="240" w:line="276" w:lineRule="auto"/>
        <w:contextualSpacing/>
        <w:jc w:val="both"/>
        <w:rPr>
          <w:rFonts w:ascii="Bookman Old Style" w:hAnsi="Bookman Old Style"/>
        </w:rPr>
      </w:pPr>
      <w:r w:rsidRPr="00CC0BC2">
        <w:rPr>
          <w:rFonts w:ascii="Bookman Old Style" w:hAnsi="Bookman Old Style"/>
        </w:rPr>
        <w:t>Tributos e contribuições federais;</w:t>
      </w:r>
    </w:p>
    <w:p w:rsidR="00CC0BC2" w:rsidRPr="00CC0BC2" w:rsidRDefault="00CC0BC2" w:rsidP="00CC0BC2">
      <w:pPr>
        <w:numPr>
          <w:ilvl w:val="1"/>
          <w:numId w:val="32"/>
        </w:numPr>
        <w:suppressAutoHyphens/>
        <w:spacing w:before="240" w:after="240" w:line="276" w:lineRule="auto"/>
        <w:contextualSpacing/>
        <w:jc w:val="both"/>
        <w:rPr>
          <w:rFonts w:ascii="Bookman Old Style" w:hAnsi="Bookman Old Style"/>
        </w:rPr>
      </w:pPr>
      <w:r w:rsidRPr="00CC0BC2">
        <w:rPr>
          <w:rFonts w:ascii="Bookman Old Style" w:hAnsi="Bookman Old Style"/>
        </w:rPr>
        <w:t>Tributos estaduais;</w:t>
      </w:r>
    </w:p>
    <w:p w:rsidR="00CC0BC2" w:rsidRPr="00CC0BC2" w:rsidRDefault="00CC0BC2" w:rsidP="00CC0BC2">
      <w:pPr>
        <w:numPr>
          <w:ilvl w:val="1"/>
          <w:numId w:val="32"/>
        </w:numPr>
        <w:suppressAutoHyphens/>
        <w:spacing w:before="240" w:after="240" w:line="276" w:lineRule="auto"/>
        <w:contextualSpacing/>
        <w:jc w:val="both"/>
        <w:rPr>
          <w:rFonts w:ascii="Bookman Old Style" w:hAnsi="Bookman Old Style"/>
        </w:rPr>
      </w:pPr>
      <w:r w:rsidRPr="00CC0BC2">
        <w:rPr>
          <w:rFonts w:ascii="Bookman Old Style" w:hAnsi="Bookman Old Style"/>
        </w:rPr>
        <w:t>Tributos municipais.</w:t>
      </w:r>
    </w:p>
    <w:p w:rsidR="00CC0BC2" w:rsidRPr="00CC0BC2" w:rsidRDefault="00CC0BC2" w:rsidP="00CC0BC2">
      <w:pPr>
        <w:numPr>
          <w:ilvl w:val="1"/>
          <w:numId w:val="32"/>
        </w:numPr>
        <w:suppressAutoHyphens/>
        <w:spacing w:before="240" w:after="240" w:line="276" w:lineRule="auto"/>
        <w:contextualSpacing/>
        <w:jc w:val="both"/>
        <w:rPr>
          <w:rFonts w:ascii="Bookman Old Style" w:hAnsi="Bookman Old Style"/>
        </w:rPr>
      </w:pPr>
      <w:r w:rsidRPr="00CC0BC2">
        <w:rPr>
          <w:rFonts w:ascii="Bookman Old Style" w:hAnsi="Bookman Old Style"/>
        </w:rPr>
        <w:t>Prova de regularidade relativa à:</w:t>
      </w:r>
    </w:p>
    <w:p w:rsidR="00CC0BC2" w:rsidRPr="00CC0BC2" w:rsidRDefault="00CC0BC2" w:rsidP="00B84034">
      <w:pPr>
        <w:numPr>
          <w:ilvl w:val="1"/>
          <w:numId w:val="40"/>
        </w:numPr>
        <w:suppressAutoHyphens/>
        <w:spacing w:before="240" w:after="240" w:line="276" w:lineRule="auto"/>
        <w:ind w:left="1134"/>
        <w:contextualSpacing/>
        <w:jc w:val="both"/>
        <w:rPr>
          <w:rFonts w:ascii="Bookman Old Style" w:hAnsi="Bookman Old Style"/>
        </w:rPr>
      </w:pPr>
      <w:r w:rsidRPr="00CC0BC2">
        <w:rPr>
          <w:rFonts w:ascii="Bookman Old Style" w:hAnsi="Bookman Old Style"/>
        </w:rPr>
        <w:t xml:space="preserve">Seguridade Social (INSS); </w:t>
      </w:r>
    </w:p>
    <w:p w:rsidR="00CC0BC2" w:rsidRPr="00CC0BC2" w:rsidRDefault="00CC0BC2" w:rsidP="00B84034">
      <w:pPr>
        <w:numPr>
          <w:ilvl w:val="1"/>
          <w:numId w:val="40"/>
        </w:numPr>
        <w:suppressAutoHyphens/>
        <w:spacing w:before="240" w:after="240" w:line="276" w:lineRule="auto"/>
        <w:ind w:left="1134"/>
        <w:contextualSpacing/>
        <w:jc w:val="both"/>
        <w:rPr>
          <w:rFonts w:ascii="Bookman Old Style" w:hAnsi="Bookman Old Style"/>
        </w:rPr>
      </w:pPr>
      <w:r w:rsidRPr="00CC0BC2">
        <w:rPr>
          <w:rFonts w:ascii="Bookman Old Style" w:hAnsi="Bookman Old Style"/>
        </w:rPr>
        <w:t>Fundo de Garantia por Tempo de Serviço (FGTS);</w:t>
      </w:r>
    </w:p>
    <w:p w:rsidR="00CC0BC2" w:rsidRPr="00CC0BC2" w:rsidRDefault="00CC0BC2" w:rsidP="00B84034">
      <w:pPr>
        <w:numPr>
          <w:ilvl w:val="1"/>
          <w:numId w:val="40"/>
        </w:numPr>
        <w:suppressAutoHyphens/>
        <w:spacing w:before="240" w:after="240" w:line="276" w:lineRule="auto"/>
        <w:ind w:left="1134"/>
        <w:contextualSpacing/>
        <w:jc w:val="both"/>
        <w:rPr>
          <w:rFonts w:ascii="Bookman Old Style" w:hAnsi="Bookman Old Style"/>
        </w:rPr>
      </w:pPr>
      <w:r w:rsidRPr="00CC0BC2">
        <w:rPr>
          <w:rFonts w:ascii="Bookman Old Style" w:hAnsi="Bookman Old Style"/>
        </w:rPr>
        <w:t>Certidão Negativa de Débitos Trabalhistas (CNDT).</w:t>
      </w:r>
    </w:p>
    <w:p w:rsidR="00CC0BC2" w:rsidRPr="00CC0BC2" w:rsidRDefault="00CC0BC2" w:rsidP="00CC0BC2">
      <w:pPr>
        <w:numPr>
          <w:ilvl w:val="1"/>
          <w:numId w:val="32"/>
        </w:numPr>
        <w:suppressAutoHyphens/>
        <w:spacing w:before="240" w:after="240" w:line="276" w:lineRule="auto"/>
        <w:contextualSpacing/>
        <w:jc w:val="both"/>
        <w:rPr>
          <w:rFonts w:ascii="Bookman Old Style" w:hAnsi="Bookman Old Style"/>
        </w:rPr>
      </w:pPr>
      <w:r w:rsidRPr="00CC0BC2">
        <w:rPr>
          <w:rFonts w:ascii="Bookman Old Style" w:hAnsi="Bookman Old Style"/>
          <w:b/>
        </w:rPr>
        <w:t>Para efeito de comprovação da regularidade fiscal, serão igualmente aceitas as certidões positivas com efeito de negativa.</w:t>
      </w:r>
    </w:p>
    <w:p w:rsidR="00CC0BC2" w:rsidRPr="00CC0BC2" w:rsidRDefault="00CC0BC2" w:rsidP="00CC0BC2">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 xml:space="preserve">QUALIFICAÇÃO TÉCNICA </w:t>
      </w:r>
    </w:p>
    <w:p w:rsidR="00CC0BC2" w:rsidRPr="00CC0BC2" w:rsidRDefault="00CC0BC2" w:rsidP="00CC0BC2">
      <w:pPr>
        <w:numPr>
          <w:ilvl w:val="1"/>
          <w:numId w:val="28"/>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p>
    <w:p w:rsidR="00CC0BC2" w:rsidRPr="00CC0BC2" w:rsidRDefault="00CC0BC2" w:rsidP="00CC0BC2">
      <w:pPr>
        <w:numPr>
          <w:ilvl w:val="1"/>
          <w:numId w:val="28"/>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CC0BC2" w:rsidRPr="00CC0BC2" w:rsidRDefault="00CC0BC2" w:rsidP="00CC0BC2">
      <w:pPr>
        <w:numPr>
          <w:ilvl w:val="1"/>
          <w:numId w:val="28"/>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CC0BC2" w:rsidRPr="00CC0BC2" w:rsidRDefault="00CC0BC2" w:rsidP="00CC0BC2">
      <w:pPr>
        <w:numPr>
          <w:ilvl w:val="1"/>
          <w:numId w:val="28"/>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lastRenderedPageBreak/>
        <w:t>Entende-se por pertinente e compatível em quantidades os atestados que em sua individualidade ou soma de atestados concomitantes no período de execução (tendo sido o objeto executado no mesmo período), contemple, no mínimo, 40 % (quarenta por cento) do objeto da presente aquisição.</w:t>
      </w:r>
    </w:p>
    <w:p w:rsidR="00CC0BC2" w:rsidRPr="00CC0BC2" w:rsidRDefault="00CC0BC2" w:rsidP="00CC0BC2">
      <w:pPr>
        <w:numPr>
          <w:ilvl w:val="1"/>
          <w:numId w:val="28"/>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Não </w:t>
      </w:r>
      <w:proofErr w:type="gramStart"/>
      <w:r w:rsidRPr="00CC0BC2">
        <w:rPr>
          <w:rFonts w:ascii="Bookman Old Style" w:hAnsi="Bookman Old Style"/>
        </w:rPr>
        <w:t>cabem</w:t>
      </w:r>
      <w:proofErr w:type="gramEnd"/>
      <w:r w:rsidRPr="00CC0BC2">
        <w:rPr>
          <w:rFonts w:ascii="Bookman Old Style" w:hAnsi="Bookman Old Style"/>
        </w:rPr>
        <w:t>, para a soma de atestados, a execução do objeto que tenha sido realizada em períodos distintos, ou não concomitantes.</w:t>
      </w:r>
    </w:p>
    <w:p w:rsidR="00CC0BC2" w:rsidRPr="00CC0BC2" w:rsidRDefault="00CC0BC2" w:rsidP="00CC0BC2">
      <w:pPr>
        <w:numPr>
          <w:ilvl w:val="1"/>
          <w:numId w:val="28"/>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CC0BC2">
        <w:rPr>
          <w:rFonts w:ascii="Bookman Old Style" w:hAnsi="Bookman Old Style"/>
        </w:rPr>
        <w:t>7</w:t>
      </w:r>
      <w:proofErr w:type="gramEnd"/>
      <w:r w:rsidRPr="00CC0BC2">
        <w:rPr>
          <w:rFonts w:ascii="Bookman Old Style" w:hAnsi="Bookman Old Style"/>
        </w:rPr>
        <w:t xml:space="preserve"> de novembro de 1991).</w:t>
      </w:r>
    </w:p>
    <w:p w:rsidR="00CC0BC2" w:rsidRPr="00CC0BC2" w:rsidRDefault="00CC0BC2" w:rsidP="00CC0BC2">
      <w:pPr>
        <w:numPr>
          <w:ilvl w:val="1"/>
          <w:numId w:val="28"/>
        </w:numPr>
        <w:suppressAutoHyphens/>
        <w:spacing w:before="240" w:after="240" w:line="276" w:lineRule="auto"/>
        <w:ind w:left="709" w:hanging="425"/>
        <w:contextualSpacing/>
        <w:jc w:val="both"/>
        <w:rPr>
          <w:rFonts w:ascii="Bookman Old Style" w:hAnsi="Bookman Old Style"/>
        </w:rPr>
      </w:pPr>
      <w:r w:rsidRPr="00CC0BC2">
        <w:rPr>
          <w:rFonts w:ascii="Bookman Old Style" w:hAnsi="Bookman Old Style"/>
        </w:rPr>
        <w:t>Declaração de que apresentará no ato da assinatura do contrato Alvará Sanitário da sede da empresa, emitido pela Vigilância Sanitária Municipal ou Estadual.</w:t>
      </w:r>
    </w:p>
    <w:p w:rsidR="00CC0BC2" w:rsidRPr="00CC0BC2" w:rsidRDefault="00CC0BC2" w:rsidP="00CC0BC2">
      <w:pPr>
        <w:numPr>
          <w:ilvl w:val="1"/>
          <w:numId w:val="28"/>
        </w:numPr>
        <w:suppressAutoHyphens/>
        <w:spacing w:before="240" w:after="240" w:line="276" w:lineRule="auto"/>
        <w:ind w:left="709" w:hanging="425"/>
        <w:contextualSpacing/>
        <w:jc w:val="both"/>
        <w:rPr>
          <w:rFonts w:ascii="Bookman Old Style" w:hAnsi="Bookman Old Style"/>
        </w:rPr>
      </w:pPr>
      <w:r w:rsidRPr="00CC0BC2">
        <w:rPr>
          <w:rFonts w:ascii="Bookman Old Style" w:hAnsi="Bookman Old Style"/>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CC0BC2" w:rsidRPr="00CC0BC2" w:rsidRDefault="00CC0BC2" w:rsidP="00CC0BC2">
      <w:pPr>
        <w:numPr>
          <w:ilvl w:val="1"/>
          <w:numId w:val="28"/>
        </w:numPr>
        <w:suppressAutoHyphens/>
        <w:spacing w:before="240" w:after="240" w:line="276" w:lineRule="auto"/>
        <w:ind w:left="709"/>
        <w:contextualSpacing/>
        <w:jc w:val="both"/>
        <w:rPr>
          <w:rFonts w:ascii="Bookman Old Style" w:hAnsi="Bookman Old Style"/>
        </w:rPr>
      </w:pPr>
      <w:r w:rsidRPr="00CC0BC2">
        <w:rPr>
          <w:rFonts w:ascii="Bookman Old Style" w:hAnsi="Bookman Old Style"/>
        </w:rPr>
        <w:t>Declaração de que apresentará no ato da assinatura do contrato relação nominal da equipe técnica (nível superior) e quantitativo da equipe de produção a ser disponibilizado para execução do contrato.</w:t>
      </w:r>
    </w:p>
    <w:p w:rsidR="00CC0BC2" w:rsidRPr="00CC0BC2" w:rsidRDefault="00CC0BC2" w:rsidP="00CC0BC2">
      <w:pPr>
        <w:numPr>
          <w:ilvl w:val="1"/>
          <w:numId w:val="28"/>
        </w:numPr>
        <w:suppressAutoHyphens/>
        <w:spacing w:before="240" w:after="240" w:line="276" w:lineRule="auto"/>
        <w:ind w:left="709" w:hanging="357"/>
        <w:contextualSpacing/>
        <w:jc w:val="both"/>
        <w:rPr>
          <w:rFonts w:ascii="Bookman Old Style" w:hAnsi="Bookman Old Style"/>
        </w:rPr>
      </w:pPr>
      <w:r w:rsidRPr="00CC0BC2">
        <w:rPr>
          <w:rFonts w:ascii="Bookman Old Style" w:hAnsi="Bookman Old Style"/>
        </w:rPr>
        <w:t>Registro/Inscrição da empresa, bem como, de seus responsáveis técnicos, junto à entidade profissional competente.</w:t>
      </w:r>
    </w:p>
    <w:p w:rsidR="00CC0BC2" w:rsidRPr="00CC0BC2" w:rsidRDefault="00CC0BC2" w:rsidP="00CC0BC2">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QUALIFICAÇÃO ECONÔMICO-FINANCEIRA</w:t>
      </w:r>
    </w:p>
    <w:p w:rsidR="00CC0BC2" w:rsidRPr="00CC0BC2" w:rsidRDefault="00CC0BC2" w:rsidP="00B84034">
      <w:pPr>
        <w:numPr>
          <w:ilvl w:val="1"/>
          <w:numId w:val="44"/>
        </w:numPr>
        <w:suppressAutoHyphens/>
        <w:spacing w:before="240" w:after="240" w:line="276" w:lineRule="auto"/>
        <w:contextualSpacing/>
        <w:jc w:val="both"/>
        <w:rPr>
          <w:rFonts w:ascii="Bookman Old Style" w:hAnsi="Bookman Old Style"/>
        </w:rPr>
      </w:pPr>
      <w:r w:rsidRPr="00CC0BC2">
        <w:rPr>
          <w:rFonts w:ascii="Bookman Old Style" w:hAnsi="Bookman Old Style"/>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CC0BC2" w:rsidRPr="00CC0BC2" w:rsidRDefault="00CC0BC2" w:rsidP="00B84034">
      <w:pPr>
        <w:numPr>
          <w:ilvl w:val="1"/>
          <w:numId w:val="44"/>
        </w:numPr>
        <w:suppressAutoHyphens/>
        <w:spacing w:before="240" w:after="240" w:line="276" w:lineRule="auto"/>
        <w:ind w:left="714" w:hanging="357"/>
        <w:contextualSpacing/>
        <w:jc w:val="both"/>
        <w:rPr>
          <w:rFonts w:ascii="Bookman Old Style" w:hAnsi="Bookman Old Style"/>
        </w:rPr>
      </w:pPr>
      <w:r w:rsidRPr="00CC0BC2">
        <w:rPr>
          <w:rFonts w:ascii="Bookman Old Style" w:hAnsi="Bookman Old Style"/>
        </w:rPr>
        <w:t>Certidão negativa de falência ou concordata expedida pelo distribuidor da sede da pessoa jurídica, ou de execução patrimonial, expedida no domicílio da pessoa física.</w:t>
      </w:r>
    </w:p>
    <w:p w:rsidR="00CC0BC2" w:rsidRPr="00CC0BC2" w:rsidRDefault="00CC0BC2" w:rsidP="00CC0BC2">
      <w:pPr>
        <w:numPr>
          <w:ilvl w:val="1"/>
          <w:numId w:val="25"/>
        </w:numPr>
        <w:tabs>
          <w:tab w:val="left" w:pos="567"/>
        </w:tabs>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SERÁ EXIGIDA, AINDA, A APRESENTAÇÃO DA SEGUINTE DOCUMENTAÇÃO:</w:t>
      </w:r>
    </w:p>
    <w:p w:rsidR="00CC0BC2" w:rsidRPr="00CC0BC2" w:rsidRDefault="00CC0BC2" w:rsidP="00B84034">
      <w:pPr>
        <w:numPr>
          <w:ilvl w:val="0"/>
          <w:numId w:val="45"/>
        </w:numPr>
        <w:suppressAutoHyphens/>
        <w:spacing w:after="240" w:line="276" w:lineRule="auto"/>
        <w:contextualSpacing/>
        <w:jc w:val="both"/>
        <w:rPr>
          <w:rFonts w:ascii="Bookman Old Style" w:hAnsi="Bookman Old Style"/>
        </w:rPr>
      </w:pPr>
      <w:r w:rsidRPr="00CC0BC2">
        <w:rPr>
          <w:rFonts w:ascii="Bookman Old Style" w:hAnsi="Bookman Old Style"/>
        </w:rPr>
        <w:t>Declaração de superveniência de fato impeditivo da habilitação;</w:t>
      </w:r>
      <w:r w:rsidRPr="00CC0BC2">
        <w:rPr>
          <w:rFonts w:ascii="Bookman Old Style" w:hAnsi="Bookman Old Style"/>
        </w:rPr>
        <w:tab/>
      </w:r>
    </w:p>
    <w:p w:rsidR="00CC0BC2" w:rsidRPr="00CC0BC2" w:rsidRDefault="00CC0BC2" w:rsidP="00B84034">
      <w:pPr>
        <w:numPr>
          <w:ilvl w:val="0"/>
          <w:numId w:val="45"/>
        </w:numPr>
        <w:suppressAutoHyphens/>
        <w:spacing w:before="240" w:after="240" w:line="276" w:lineRule="auto"/>
        <w:jc w:val="both"/>
        <w:rPr>
          <w:rFonts w:ascii="Bookman Old Style" w:hAnsi="Bookman Old Style"/>
        </w:rPr>
      </w:pPr>
      <w:r w:rsidRPr="00CC0BC2">
        <w:rPr>
          <w:rFonts w:ascii="Bookman Old Style" w:hAnsi="Bookman Old Style"/>
        </w:rPr>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DA VISITA TÉCNICA</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Fica facultada a licitante a realização de Vistoria “in loco”, que deve ser agendada previamente (via telefone) junto à Direção da Unidade. </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Tal visita poderá ser realizada por intermédio de seu responsável técnico (Nutricionista) ou responsável </w:t>
      </w:r>
      <w:proofErr w:type="gramStart"/>
      <w:r w:rsidRPr="00CC0BC2">
        <w:rPr>
          <w:rFonts w:ascii="Bookman Old Style" w:hAnsi="Bookman Old Style"/>
        </w:rPr>
        <w:t>legal, devidamente identificados, nos locais onde serão entregues as refeições e a fim de tomar conhecimento de possíveis peculiaridades para a execução do contrato</w:t>
      </w:r>
      <w:proofErr w:type="gramEnd"/>
      <w:r w:rsidRPr="00CC0BC2">
        <w:rPr>
          <w:rFonts w:ascii="Bookman Old Style" w:hAnsi="Bookman Old Style"/>
        </w:rPr>
        <w:t xml:space="preserve">. </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De modo algum, as licitantes poderão arguir futuramente desconhecimento de qualquer peculiaridade para furtar-se do cumprimento das obrigações assumidas.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Somente será permitida a entrada e permanência em locais relacionados com as obrigações futuras da CONTRATADA, sendo terminantemente vedada a entrada ou permanência em locais diversos do estritamente necessário.</w:t>
      </w:r>
    </w:p>
    <w:p w:rsidR="00CC0BC2" w:rsidRPr="00CC0BC2" w:rsidRDefault="00CC0BC2" w:rsidP="00CC0BC2">
      <w:pPr>
        <w:numPr>
          <w:ilvl w:val="1"/>
          <w:numId w:val="25"/>
        </w:numPr>
        <w:suppressAutoHyphens/>
        <w:spacing w:before="240" w:after="240" w:line="276" w:lineRule="auto"/>
        <w:ind w:left="0" w:firstLine="0"/>
        <w:jc w:val="both"/>
        <w:rPr>
          <w:rFonts w:ascii="Bookman Old Style" w:hAnsi="Bookman Old Style"/>
        </w:rPr>
      </w:pPr>
      <w:r w:rsidRPr="00CC0BC2">
        <w:rPr>
          <w:rFonts w:ascii="Bookman Old Style" w:hAnsi="Bookman Old Style"/>
        </w:rPr>
        <w:t xml:space="preserve">Os telefones e endereços para agendamento da visita esta descrito no item </w:t>
      </w:r>
      <w:proofErr w:type="gramStart"/>
      <w:r w:rsidRPr="00CC0BC2">
        <w:rPr>
          <w:rFonts w:ascii="Bookman Old Style" w:hAnsi="Bookman Old Style"/>
        </w:rPr>
        <w:t>7</w:t>
      </w:r>
      <w:proofErr w:type="gramEnd"/>
      <w:r w:rsidRPr="00CC0BC2">
        <w:rPr>
          <w:rFonts w:ascii="Bookman Old Style" w:hAnsi="Bookman Old Style"/>
        </w:rPr>
        <w:t>.</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lastRenderedPageBreak/>
        <w:t>DO FATURAMENTO MENSAL</w:t>
      </w:r>
    </w:p>
    <w:p w:rsidR="00CC0BC2" w:rsidRPr="00CC0BC2" w:rsidRDefault="00CC0BC2" w:rsidP="00CC0BC2">
      <w:pPr>
        <w:numPr>
          <w:ilvl w:val="1"/>
          <w:numId w:val="25"/>
        </w:numPr>
        <w:tabs>
          <w:tab w:val="left" w:pos="-5103"/>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CONTRATADA emitirá Nota Fiscal Eletrônica, com faturamento do primeiro ao último dia de cada mês.</w:t>
      </w:r>
    </w:p>
    <w:p w:rsidR="00CC0BC2" w:rsidRPr="00CC0BC2" w:rsidRDefault="00CC0BC2" w:rsidP="00CC0BC2">
      <w:pPr>
        <w:numPr>
          <w:ilvl w:val="1"/>
          <w:numId w:val="25"/>
        </w:numPr>
        <w:tabs>
          <w:tab w:val="left" w:pos="-5103"/>
        </w:tabs>
        <w:suppressAutoHyphens/>
        <w:spacing w:before="240" w:after="240" w:line="276" w:lineRule="auto"/>
        <w:ind w:left="0" w:firstLine="0"/>
        <w:jc w:val="both"/>
        <w:rPr>
          <w:rFonts w:ascii="Bookman Old Style" w:hAnsi="Bookman Old Style"/>
        </w:rPr>
      </w:pPr>
      <w:r w:rsidRPr="00CC0BC2">
        <w:rPr>
          <w:rFonts w:ascii="Bookman Old Style" w:hAnsi="Bookman Old Style"/>
        </w:rPr>
        <w:t xml:space="preserve">As Notas Fiscais deverão ser </w:t>
      </w:r>
      <w:proofErr w:type="gramStart"/>
      <w:r w:rsidRPr="00CC0BC2">
        <w:rPr>
          <w:rFonts w:ascii="Bookman Old Style" w:hAnsi="Bookman Old Style"/>
        </w:rPr>
        <w:t>emitidos</w:t>
      </w:r>
      <w:proofErr w:type="gramEnd"/>
      <w:r w:rsidRPr="00CC0BC2">
        <w:rPr>
          <w:rFonts w:ascii="Bookman Old Style" w:hAnsi="Bookman Old Style"/>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pagamento.</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
        </w:rPr>
        <w:t>DAS CONDIÇÕES DE PAGAMENTO</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As condições de pagamento </w:t>
      </w:r>
      <w:proofErr w:type="gramStart"/>
      <w:r w:rsidRPr="00CC0BC2">
        <w:rPr>
          <w:rFonts w:ascii="Bookman Old Style" w:hAnsi="Bookman Old Style"/>
        </w:rPr>
        <w:t>observarão,</w:t>
      </w:r>
      <w:proofErr w:type="gramEnd"/>
      <w:r w:rsidRPr="00CC0BC2">
        <w:rPr>
          <w:rFonts w:ascii="Bookman Old Style" w:hAnsi="Bookman Old Style"/>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C0BC2" w:rsidRPr="00CC0BC2" w:rsidRDefault="00CC0BC2" w:rsidP="00CC0BC2">
      <w:pPr>
        <w:numPr>
          <w:ilvl w:val="2"/>
          <w:numId w:val="25"/>
        </w:numPr>
        <w:tabs>
          <w:tab w:val="left" w:pos="567"/>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Comprovação da efetiva entrega do quantitativo de refeições faturado.</w:t>
      </w:r>
    </w:p>
    <w:p w:rsidR="00CC0BC2" w:rsidRPr="00CC0BC2" w:rsidRDefault="00CC0BC2" w:rsidP="00CC0BC2">
      <w:pPr>
        <w:numPr>
          <w:ilvl w:val="2"/>
          <w:numId w:val="25"/>
        </w:numPr>
        <w:tabs>
          <w:tab w:val="left" w:pos="567"/>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Certidão de Registro e Quitação – CRQ, dentro do prazo de validade, emitida pelo Conselho Regional de Nutrição 7ª Região.</w:t>
      </w:r>
    </w:p>
    <w:p w:rsidR="00CC0BC2" w:rsidRPr="00CC0BC2" w:rsidRDefault="00CC0BC2" w:rsidP="00CC0BC2">
      <w:pPr>
        <w:numPr>
          <w:ilvl w:val="2"/>
          <w:numId w:val="25"/>
        </w:numPr>
        <w:tabs>
          <w:tab w:val="left" w:pos="1134"/>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Prova de regularidade fiscal e trabalhista, vigentes na data do recebimento da Nota Fiscal pela Comissão, composta por no mínino os seguintes documentos:</w:t>
      </w:r>
    </w:p>
    <w:p w:rsidR="00CC0BC2" w:rsidRPr="00CC0BC2" w:rsidRDefault="00CC0BC2" w:rsidP="00CC0BC2">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CC0BC2">
        <w:rPr>
          <w:rFonts w:ascii="Bookman Old Style" w:hAnsi="Bookman Old Style"/>
        </w:rPr>
        <w:t>Certificado de Regularidade do FGTS.</w:t>
      </w:r>
    </w:p>
    <w:p w:rsidR="00CC0BC2" w:rsidRPr="00CC0BC2" w:rsidRDefault="00CC0BC2" w:rsidP="00CC0BC2">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CC0BC2">
        <w:rPr>
          <w:rFonts w:ascii="Bookman Old Style" w:hAnsi="Bookman Old Style"/>
        </w:rPr>
        <w:t>Certidão Negativa de Débitos de Contribuições Previdenciárias.</w:t>
      </w:r>
    </w:p>
    <w:p w:rsidR="00CC0BC2" w:rsidRPr="00CC0BC2" w:rsidRDefault="00CC0BC2" w:rsidP="00CC0BC2">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CC0BC2">
        <w:rPr>
          <w:rFonts w:ascii="Bookman Old Style" w:hAnsi="Bookman Old Style"/>
        </w:rPr>
        <w:t>Certidão Conjunta da SRF e PGFN Negativa – Tributos Federais e Dívida Ativa da União.</w:t>
      </w:r>
    </w:p>
    <w:p w:rsidR="00CC0BC2" w:rsidRPr="00CC0BC2" w:rsidRDefault="00CC0BC2" w:rsidP="00CC0BC2">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CC0BC2">
        <w:rPr>
          <w:rFonts w:ascii="Bookman Old Style" w:hAnsi="Bookman Old Style"/>
        </w:rPr>
        <w:t>Certidão Negativa da Fazenda Estadual.</w:t>
      </w:r>
    </w:p>
    <w:p w:rsidR="00CC0BC2" w:rsidRPr="00CC0BC2" w:rsidRDefault="00CC0BC2" w:rsidP="00CC0BC2">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CC0BC2">
        <w:rPr>
          <w:rFonts w:ascii="Bookman Old Style" w:hAnsi="Bookman Old Style"/>
        </w:rPr>
        <w:t>Certidão Negativa de Tributos Mobiliários Municipais.</w:t>
      </w:r>
    </w:p>
    <w:p w:rsidR="00CC0BC2" w:rsidRPr="00CC0BC2" w:rsidRDefault="00CC0BC2" w:rsidP="00CC0BC2">
      <w:pPr>
        <w:numPr>
          <w:ilvl w:val="0"/>
          <w:numId w:val="11"/>
        </w:numPr>
        <w:tabs>
          <w:tab w:val="left" w:pos="1276"/>
        </w:tabs>
        <w:suppressAutoHyphens/>
        <w:spacing w:before="240" w:after="240" w:line="276" w:lineRule="auto"/>
        <w:ind w:left="993" w:firstLine="0"/>
        <w:contextualSpacing/>
        <w:jc w:val="both"/>
        <w:rPr>
          <w:rFonts w:ascii="Bookman Old Style" w:hAnsi="Bookman Old Style"/>
        </w:rPr>
      </w:pPr>
      <w:r w:rsidRPr="00CC0BC2">
        <w:rPr>
          <w:rFonts w:ascii="Bookman Old Style" w:hAnsi="Bookman Old Style"/>
        </w:rPr>
        <w:t>Certidão Negativa de Débitos Trabalhistas.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Cs/>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lastRenderedPageBreak/>
        <w:t xml:space="preserve">A liquidação da despesa deve ocorrer em até vinte dias corridos da apresentação </w:t>
      </w:r>
      <w:proofErr w:type="gramStart"/>
      <w:r w:rsidRPr="00CC0BC2">
        <w:rPr>
          <w:rFonts w:ascii="Bookman Old Style" w:hAnsi="Bookman Old Style"/>
        </w:rPr>
        <w:t>dos documento</w:t>
      </w:r>
      <w:proofErr w:type="gramEnd"/>
      <w:r w:rsidRPr="00CC0BC2">
        <w:rPr>
          <w:rFonts w:ascii="Bookman Old Style" w:hAnsi="Bookman Old Style"/>
        </w:rPr>
        <w:t xml:space="preserve"> à Comissão.</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Ao término do período que trata o item anterior, no caso de atraso no pagamento dos valores devidos,</w:t>
      </w:r>
      <w:proofErr w:type="gramStart"/>
      <w:r w:rsidRPr="00CC0BC2">
        <w:rPr>
          <w:rFonts w:ascii="Bookman Old Style" w:hAnsi="Bookman Old Style"/>
        </w:rPr>
        <w:t xml:space="preserve">  </w:t>
      </w:r>
      <w:proofErr w:type="gramEnd"/>
      <w:r w:rsidRPr="00CC0BC2">
        <w:rPr>
          <w:rFonts w:ascii="Bookman Old Style" w:hAnsi="Bookman Old Style"/>
        </w:rPr>
        <w:t>se constatada culpa exclusiva da CONTRATANTE,</w:t>
      </w:r>
      <w:r w:rsidRPr="00CC0BC2">
        <w:rPr>
          <w:rFonts w:ascii="Bookman Old Style" w:hAnsi="Bookman Old Style"/>
          <w:shd w:val="clear" w:color="auto" w:fill="FFFFFF"/>
        </w:rPr>
        <w:t xml:space="preserve"> a requerimento da CONTRATADA, </w:t>
      </w:r>
      <w:r w:rsidRPr="00CC0BC2">
        <w:rPr>
          <w:rFonts w:ascii="Bookman Old Style" w:hAnsi="Bookman Old Style"/>
        </w:rPr>
        <w:t xml:space="preserve">o pagamento se dará acrescido de atualização financeira, </w:t>
      </w:r>
      <w:r w:rsidRPr="00CC0BC2">
        <w:rPr>
          <w:rFonts w:ascii="Bookman Old Style" w:hAnsi="Bookman Old Style"/>
          <w:shd w:val="clear" w:color="auto" w:fill="FFFFFF"/>
        </w:rPr>
        <w:t>observada a necessidade de se apurar a responsabilidade do servidor que deu causa ao atraso no pagamento, nos termos legais</w:t>
      </w:r>
      <w:r w:rsidRPr="00CC0BC2">
        <w:rPr>
          <w:rFonts w:ascii="Bookman Old Style" w:hAnsi="Bookman Old Style"/>
        </w:rPr>
        <w:t>.</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CC0BC2">
        <w:rPr>
          <w:rFonts w:ascii="Bookman Old Style" w:hAnsi="Bookman Old Style"/>
          <w:shd w:val="clear" w:color="auto" w:fill="FFFFFF"/>
        </w:rPr>
        <w:t>pro-rata</w:t>
      </w:r>
      <w:proofErr w:type="spellEnd"/>
      <w:r w:rsidRPr="00CC0BC2">
        <w:rPr>
          <w:rFonts w:ascii="Bookman Old Style" w:hAnsi="Bookman Old Style"/>
          <w:shd w:val="clear" w:color="auto" w:fill="FFFFFF"/>
        </w:rPr>
        <w:t xml:space="preserve"> </w:t>
      </w:r>
      <w:proofErr w:type="spellStart"/>
      <w:r w:rsidRPr="00CC0BC2">
        <w:rPr>
          <w:rFonts w:ascii="Bookman Old Style" w:hAnsi="Bookman Old Style"/>
          <w:shd w:val="clear" w:color="auto" w:fill="FFFFFF"/>
        </w:rPr>
        <w:t>tempore</w:t>
      </w:r>
      <w:proofErr w:type="spellEnd"/>
      <w:r w:rsidRPr="00CC0BC2">
        <w:rPr>
          <w:rFonts w:ascii="Bookman Old Style" w:hAnsi="Bookman Old Style"/>
          <w:shd w:val="clear" w:color="auto" w:fill="FFFFFF"/>
        </w:rPr>
        <w:t>”), observando-se, para tanto, o período correspondente à data prevista para o pagamento e aquela data em que o pagamento efetivamente ocorreu.</w:t>
      </w:r>
    </w:p>
    <w:p w:rsidR="00CC0BC2" w:rsidRPr="00CC0BC2" w:rsidRDefault="00CC0BC2" w:rsidP="00CC0BC2">
      <w:pPr>
        <w:numPr>
          <w:ilvl w:val="1"/>
          <w:numId w:val="25"/>
        </w:numPr>
        <w:suppressAutoHyphens/>
        <w:spacing w:before="240" w:after="240" w:line="276" w:lineRule="auto"/>
        <w:ind w:left="0" w:firstLine="0"/>
        <w:jc w:val="both"/>
        <w:rPr>
          <w:rFonts w:ascii="Bookman Old Style" w:hAnsi="Bookman Old Style"/>
        </w:rPr>
      </w:pPr>
      <w:r w:rsidRPr="00CC0BC2">
        <w:rPr>
          <w:rFonts w:ascii="Bookman Old Style" w:hAnsi="Bookman Old Style"/>
        </w:rPr>
        <w:t>Na hipótese das Notas Fiscais apresentarem erros ou dúvidas quanto à sua exatidão, a Administração efetuará o pagamento apenas das parcelas incontrovertidas, ressalvado o direito do fornecedor de reapresentar a cobrança.</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MULTAS PELO DESCUMPRIMENTO DO CONTRATO PELA CONTRATADA</w:t>
      </w:r>
    </w:p>
    <w:p w:rsidR="00CC0BC2" w:rsidRPr="00CC0BC2" w:rsidRDefault="00CC0BC2" w:rsidP="00CC0BC2">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Sem prejuízo das sanções cominadas no art. 87. I, II e IV, da Lei nº 8.666/93, pela inexecução contratual ou parcial do contrato, a Administração poderá, garantida a prévia e ampla defesa, aplicar à CONTRATADA multa de até 10% (dez por cento) sobre o valor da parcela inadimplida;</w:t>
      </w:r>
    </w:p>
    <w:p w:rsidR="00CC0BC2" w:rsidRPr="00CC0BC2" w:rsidRDefault="00CC0BC2" w:rsidP="00CC0BC2">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CC0BC2" w:rsidRPr="00CC0BC2" w:rsidRDefault="00CC0BC2" w:rsidP="00CC0BC2">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CC0BC2">
        <w:rPr>
          <w:rFonts w:ascii="Bookman Old Style" w:hAnsi="Bookman Old Style"/>
        </w:rPr>
        <w:t xml:space="preserve">  </w:t>
      </w:r>
      <w:proofErr w:type="gramEnd"/>
      <w:r w:rsidRPr="00CC0BC2">
        <w:rPr>
          <w:rFonts w:ascii="Bookman Old Style" w:hAnsi="Bookman Old Style"/>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CC0BC2" w:rsidRPr="00CC0BC2" w:rsidRDefault="00CC0BC2" w:rsidP="00CC0BC2">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CC0BC2" w:rsidRPr="00CC0BC2" w:rsidRDefault="00CC0BC2" w:rsidP="00CC0BC2">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As multas previstas nesta seção não eximem a adjudicatária ou contratada da reparação dos eventuais danos, perdas ou prejuízos que seu ato punível venha causar à Administração.</w:t>
      </w:r>
    </w:p>
    <w:p w:rsidR="00CC0BC2" w:rsidRPr="00CC0BC2" w:rsidRDefault="00CC0BC2" w:rsidP="00CC0BC2">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w:t>
      </w:r>
      <w:r w:rsidRPr="00CC0BC2">
        <w:rPr>
          <w:rFonts w:ascii="Bookman Old Style" w:hAnsi="Bookman Old Style"/>
        </w:rPr>
        <w:lastRenderedPageBreak/>
        <w:t xml:space="preserve">a própria autoridade que aplicou a penalidade, que será concedida sempre que o contratado ressarcir a Administração pelos prejuízos resultante e depois de decorridos o prazo da sanção aplicada com base na legislação vigente. </w:t>
      </w:r>
    </w:p>
    <w:p w:rsidR="00CC0BC2" w:rsidRPr="00CC0BC2" w:rsidRDefault="00CC0BC2" w:rsidP="00CC0BC2">
      <w:pPr>
        <w:numPr>
          <w:ilvl w:val="1"/>
          <w:numId w:val="25"/>
        </w:numPr>
        <w:tabs>
          <w:tab w:val="left" w:pos="-3119"/>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CC0BC2">
        <w:rPr>
          <w:rFonts w:ascii="Bookman Old Style" w:hAnsi="Bookman Old Style"/>
        </w:rPr>
        <w:t>sanções de grau mais significativos</w:t>
      </w:r>
      <w:proofErr w:type="gramEnd"/>
      <w:r w:rsidRPr="00CC0BC2">
        <w:rPr>
          <w:rFonts w:ascii="Bookman Old Style" w:hAnsi="Bookman Old Style"/>
        </w:rPr>
        <w:t>.</w:t>
      </w:r>
    </w:p>
    <w:p w:rsidR="00CC0BC2" w:rsidRPr="00CC0BC2" w:rsidRDefault="00CC0BC2" w:rsidP="00CC0BC2">
      <w:pPr>
        <w:numPr>
          <w:ilvl w:val="1"/>
          <w:numId w:val="25"/>
        </w:numPr>
        <w:tabs>
          <w:tab w:val="left" w:pos="567"/>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São exemplos de infração administrativa penalizáveis, nos termos da</w:t>
      </w:r>
      <w:proofErr w:type="gramStart"/>
      <w:r w:rsidRPr="00CC0BC2">
        <w:rPr>
          <w:rFonts w:ascii="Bookman Old Style" w:hAnsi="Bookman Old Style"/>
        </w:rPr>
        <w:t xml:space="preserve">  </w:t>
      </w:r>
      <w:proofErr w:type="gramEnd"/>
      <w:r w:rsidRPr="00CC0BC2">
        <w:rPr>
          <w:rFonts w:ascii="Bookman Old Style" w:hAnsi="Bookman Old Style"/>
        </w:rPr>
        <w:t>Lei nº 8.666, de 1993, da Lei nº 10.520, de 2002, do Decreto nº 3.555, de 2000, e do Decreto nº 5.450, de 2005:</w:t>
      </w:r>
    </w:p>
    <w:p w:rsidR="00CC0BC2" w:rsidRPr="00CC0BC2" w:rsidRDefault="00CC0BC2" w:rsidP="00CC0BC2">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Inexecução total ou parcial do contrato;</w:t>
      </w:r>
    </w:p>
    <w:p w:rsidR="00CC0BC2" w:rsidRPr="00CC0BC2" w:rsidRDefault="00CC0BC2" w:rsidP="00CC0BC2">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Apresentação de documentação falsa;</w:t>
      </w:r>
    </w:p>
    <w:p w:rsidR="00CC0BC2" w:rsidRPr="00CC0BC2" w:rsidRDefault="00CC0BC2" w:rsidP="00CC0BC2">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Comportamento inidôneo;</w:t>
      </w:r>
    </w:p>
    <w:p w:rsidR="00CC0BC2" w:rsidRPr="00CC0BC2" w:rsidRDefault="00CC0BC2" w:rsidP="00CC0BC2">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Fraude fiscal;</w:t>
      </w:r>
    </w:p>
    <w:p w:rsidR="00CC0BC2" w:rsidRPr="00CC0BC2" w:rsidRDefault="00CC0BC2" w:rsidP="00CC0BC2">
      <w:pPr>
        <w:numPr>
          <w:ilvl w:val="0"/>
          <w:numId w:val="15"/>
        </w:numPr>
        <w:tabs>
          <w:tab w:val="left" w:pos="567"/>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Descumprimento de qualquer dos deveres elencados no Edital ou no Contrato.</w:t>
      </w:r>
    </w:p>
    <w:p w:rsidR="00CC0BC2" w:rsidRPr="00CC0BC2" w:rsidRDefault="00CC0BC2" w:rsidP="00CC0BC2">
      <w:pPr>
        <w:numPr>
          <w:ilvl w:val="1"/>
          <w:numId w:val="25"/>
        </w:numPr>
        <w:tabs>
          <w:tab w:val="left" w:pos="567"/>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As sanções serão aplicadas sem prejuízo da responsabilidade civil e criminal que possa ser acionada em desfavor da CONTRATADA, conforme infração cometida e prejuízos causados à administração ou </w:t>
      </w:r>
      <w:proofErr w:type="gramStart"/>
      <w:r w:rsidRPr="00CC0BC2">
        <w:rPr>
          <w:rFonts w:ascii="Bookman Old Style" w:hAnsi="Bookman Old Style"/>
        </w:rPr>
        <w:t>à</w:t>
      </w:r>
      <w:proofErr w:type="gramEnd"/>
      <w:r w:rsidRPr="00CC0BC2">
        <w:rPr>
          <w:rFonts w:ascii="Bookman Old Style" w:hAnsi="Bookman Old Style"/>
        </w:rPr>
        <w:t xml:space="preserve"> terceiros. </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Para efeito de aplicação de multas, às infrações são atribuídos graus, com percentuais de multa</w:t>
      </w:r>
      <w:proofErr w:type="gramStart"/>
      <w:r w:rsidRPr="00CC0BC2">
        <w:rPr>
          <w:rFonts w:ascii="Bookman Old Style" w:hAnsi="Bookman Old Style"/>
        </w:rPr>
        <w:t xml:space="preserve">  </w:t>
      </w:r>
      <w:proofErr w:type="gramEnd"/>
      <w:r w:rsidRPr="00CC0BC2">
        <w:rPr>
          <w:rFonts w:ascii="Bookman Old Style" w:hAnsi="Bookman Old Style"/>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378"/>
        <w:gridCol w:w="929"/>
        <w:gridCol w:w="1088"/>
      </w:tblGrid>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Item</w:t>
            </w:r>
          </w:p>
        </w:tc>
        <w:tc>
          <w:tcPr>
            <w:tcW w:w="6378"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Descrição da infração</w:t>
            </w:r>
          </w:p>
        </w:tc>
        <w:tc>
          <w:tcPr>
            <w:tcW w:w="929"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Grau</w:t>
            </w:r>
          </w:p>
        </w:tc>
        <w:tc>
          <w:tcPr>
            <w:tcW w:w="1088"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Multa*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1</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 xml:space="preserve">Permitir situação que crie a possibilidade ou cause dano físico, lesão corporal ou consequências letais; por ocorrência </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06</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4,0 %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2</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 xml:space="preserve">Usar indevidamente informações sigilosas a quem teve acesso; por ocorrência </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06</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4,0 %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3</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Suspender ou interromper o fornecimento, salvo por motivo de força maior ou caso fortuito, por dia e por unidade de atendimento;</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05</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3,2 %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4</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Destruir ou danificar documentos por culpa ou dolo de seus agentes;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05</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3,2 %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5</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Recusar-se a fornecer a refeição determinada pela FISCALIZAÇÃO, sem motivo justificado,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04</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1,6 %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6</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 xml:space="preserve">Fornecer </w:t>
            </w:r>
            <w:proofErr w:type="gramStart"/>
            <w:r w:rsidRPr="00CC0BC2">
              <w:rPr>
                <w:rFonts w:ascii="Bookman Old Style" w:hAnsi="Bookman Old Style"/>
              </w:rPr>
              <w:t>refeições incompleta</w:t>
            </w:r>
            <w:proofErr w:type="gramEnd"/>
            <w:r w:rsidRPr="00CC0BC2">
              <w:rPr>
                <w:rFonts w:ascii="Bookman Old Style" w:hAnsi="Bookman Old Style"/>
              </w:rPr>
              <w:t>, paliativa substitutiva como por caráter permanente, ou deixar de providenciar recomposição complementar,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02</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0,4 % por dia</w:t>
            </w:r>
          </w:p>
        </w:tc>
      </w:tr>
      <w:tr w:rsidR="00CC0BC2" w:rsidRPr="00CC0BC2" w:rsidTr="00CC0BC2">
        <w:trPr>
          <w:trHeight w:val="283"/>
          <w:jc w:val="center"/>
        </w:trPr>
        <w:tc>
          <w:tcPr>
            <w:tcW w:w="8982" w:type="dxa"/>
            <w:gridSpan w:val="4"/>
            <w:vAlign w:val="center"/>
          </w:tcPr>
          <w:p w:rsidR="00CC0BC2" w:rsidRPr="00CC0BC2" w:rsidRDefault="00CC0BC2" w:rsidP="00CC0BC2">
            <w:pPr>
              <w:tabs>
                <w:tab w:val="left" w:pos="567"/>
              </w:tabs>
              <w:suppressAutoHyphens/>
              <w:rPr>
                <w:rFonts w:ascii="Bookman Old Style" w:hAnsi="Bookman Old Style"/>
                <w:b/>
              </w:rPr>
            </w:pPr>
            <w:r w:rsidRPr="00CC0BC2">
              <w:rPr>
                <w:rFonts w:ascii="Bookman Old Style" w:hAnsi="Bookman Old Style"/>
                <w:b/>
              </w:rPr>
              <w:t>Para os itens a seguir, deixar de:</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7</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Efetuar o pagamento de seguros, encargos fiscais e sociais, assim como quaisquer despesas diretas e/ou indiretas relacionadas à execução deste contrato; por dia e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05</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3,2 %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8</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Cumprir quaisquer dos itens do edital e seus anexos, mesmo que não previstos nesta tabela de multas, após reincidência formalmente notificada pela FISCALIZAÇÃO;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03</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0,8 %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proofErr w:type="gramStart"/>
            <w:r w:rsidRPr="00CC0BC2">
              <w:rPr>
                <w:rFonts w:ascii="Bookman Old Style" w:hAnsi="Bookman Old Style"/>
                <w:b/>
              </w:rPr>
              <w:t>9</w:t>
            </w:r>
            <w:proofErr w:type="gramEnd"/>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Cumprir determinação formal ou instrução complementar da FISCALIZAÇÃO,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03</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0,8 %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10</w:t>
            </w:r>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Iniciar o fornecimento nos prazos estabelecidos, observados os limites mínimos estabelecidos por esse contrato; por serviço,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02</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0,4 %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11</w:t>
            </w:r>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Ressarcir o órgão por eventuais danos causados por sua culpa, em veículos, equipamentos, dados, etc.</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02</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0,4 %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lastRenderedPageBreak/>
              <w:t>12</w:t>
            </w:r>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Fornecer relatórios exigidos para o objeto, por tipo e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02</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0,4 %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13</w:t>
            </w:r>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Manter a documentação de habilitação atualizada; por item, por ocorrência;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01</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0,2 % por dia</w:t>
            </w:r>
          </w:p>
        </w:tc>
      </w:tr>
      <w:tr w:rsidR="00CC0BC2" w:rsidRPr="00CC0BC2" w:rsidTr="00CC0BC2">
        <w:trPr>
          <w:trHeight w:val="283"/>
          <w:jc w:val="center"/>
        </w:trPr>
        <w:tc>
          <w:tcPr>
            <w:tcW w:w="587" w:type="dxa"/>
            <w:vAlign w:val="center"/>
          </w:tcPr>
          <w:p w:rsidR="00CC0BC2" w:rsidRPr="00CC0BC2" w:rsidRDefault="00CC0BC2" w:rsidP="00CC0BC2">
            <w:pPr>
              <w:tabs>
                <w:tab w:val="left" w:pos="567"/>
              </w:tabs>
              <w:suppressAutoHyphens/>
              <w:jc w:val="center"/>
              <w:rPr>
                <w:rFonts w:ascii="Bookman Old Style" w:hAnsi="Bookman Old Style"/>
                <w:b/>
              </w:rPr>
            </w:pPr>
            <w:r w:rsidRPr="00CC0BC2">
              <w:rPr>
                <w:rFonts w:ascii="Bookman Old Style" w:hAnsi="Bookman Old Style"/>
                <w:b/>
              </w:rPr>
              <w:t>14</w:t>
            </w:r>
          </w:p>
        </w:tc>
        <w:tc>
          <w:tcPr>
            <w:tcW w:w="6378" w:type="dxa"/>
            <w:vAlign w:val="center"/>
          </w:tcPr>
          <w:p w:rsidR="00CC0BC2" w:rsidRPr="00CC0BC2" w:rsidRDefault="00CC0BC2" w:rsidP="00CC0BC2">
            <w:pPr>
              <w:tabs>
                <w:tab w:val="left" w:pos="567"/>
              </w:tabs>
              <w:suppressAutoHyphens/>
              <w:rPr>
                <w:rFonts w:ascii="Bookman Old Style" w:hAnsi="Bookman Old Style"/>
              </w:rPr>
            </w:pPr>
            <w:r w:rsidRPr="00CC0BC2">
              <w:rPr>
                <w:rFonts w:ascii="Bookman Old Style" w:hAnsi="Bookman Old Style"/>
              </w:rPr>
              <w:t xml:space="preserve">Substituir funcionário que se conduza de modo inconveniente durante o </w:t>
            </w:r>
            <w:proofErr w:type="spellStart"/>
            <w:r w:rsidRPr="00CC0BC2">
              <w:rPr>
                <w:rFonts w:ascii="Bookman Old Style" w:hAnsi="Bookman Old Style"/>
              </w:rPr>
              <w:t>forncimento</w:t>
            </w:r>
            <w:proofErr w:type="spellEnd"/>
            <w:r w:rsidRPr="00CC0BC2">
              <w:rPr>
                <w:rFonts w:ascii="Bookman Old Style" w:hAnsi="Bookman Old Style"/>
              </w:rPr>
              <w:t>, por funcionário e por dia;</w:t>
            </w:r>
          </w:p>
        </w:tc>
        <w:tc>
          <w:tcPr>
            <w:tcW w:w="929"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01</w:t>
            </w:r>
          </w:p>
        </w:tc>
        <w:tc>
          <w:tcPr>
            <w:tcW w:w="1088" w:type="dxa"/>
            <w:vAlign w:val="center"/>
          </w:tcPr>
          <w:p w:rsidR="00CC0BC2" w:rsidRPr="00CC0BC2" w:rsidRDefault="00CC0BC2" w:rsidP="00CC0BC2">
            <w:pPr>
              <w:tabs>
                <w:tab w:val="left" w:pos="567"/>
              </w:tabs>
              <w:suppressAutoHyphens/>
              <w:jc w:val="center"/>
              <w:rPr>
                <w:rFonts w:ascii="Bookman Old Style" w:hAnsi="Bookman Old Style"/>
              </w:rPr>
            </w:pPr>
            <w:r w:rsidRPr="00CC0BC2">
              <w:rPr>
                <w:rFonts w:ascii="Bookman Old Style" w:hAnsi="Bookman Old Style"/>
              </w:rPr>
              <w:t>0,2 % por dia</w:t>
            </w:r>
          </w:p>
        </w:tc>
      </w:tr>
    </w:tbl>
    <w:p w:rsidR="00CC0BC2" w:rsidRPr="00CC0BC2" w:rsidRDefault="00CC0BC2" w:rsidP="00CC0BC2">
      <w:pPr>
        <w:numPr>
          <w:ilvl w:val="1"/>
          <w:numId w:val="25"/>
        </w:numPr>
        <w:shd w:val="clear" w:color="auto" w:fill="FFFFFF"/>
        <w:suppressAutoHyphens/>
        <w:spacing w:line="276" w:lineRule="auto"/>
        <w:ind w:left="0" w:firstLine="0"/>
        <w:jc w:val="both"/>
        <w:rPr>
          <w:rFonts w:ascii="Bookman Old Style" w:hAnsi="Bookman Old Style"/>
        </w:rPr>
      </w:pPr>
      <w:r w:rsidRPr="00CC0BC2">
        <w:rPr>
          <w:rFonts w:ascii="Bookman Old Style" w:hAnsi="Bookman Old Style"/>
        </w:rPr>
        <w:t>Para as infrações não previstas na tabela de sanções acima, fica estabelecido os seguintes percentuais para aplicação de penalidades, incidente sobre o valor mensal do contrato:</w:t>
      </w:r>
    </w:p>
    <w:p w:rsidR="00CC0BC2" w:rsidRPr="00CC0BC2" w:rsidRDefault="00CC0BC2" w:rsidP="00CC0BC2">
      <w:pPr>
        <w:numPr>
          <w:ilvl w:val="2"/>
          <w:numId w:val="25"/>
        </w:numPr>
        <w:shd w:val="clear" w:color="auto" w:fill="FFFFFF"/>
        <w:suppressAutoHyphens/>
        <w:spacing w:line="276" w:lineRule="auto"/>
        <w:ind w:left="0" w:firstLine="0"/>
        <w:jc w:val="both"/>
        <w:rPr>
          <w:rFonts w:ascii="Bookman Old Style" w:hAnsi="Bookman Old Style"/>
        </w:rPr>
      </w:pPr>
      <w:r w:rsidRPr="00CC0BC2">
        <w:rPr>
          <w:rFonts w:ascii="Bookman Old Style" w:hAnsi="Bookman Old Style"/>
        </w:rPr>
        <w:t>0,8 % por dia, para infrações leves</w:t>
      </w:r>
    </w:p>
    <w:p w:rsidR="00CC0BC2" w:rsidRPr="00CC0BC2" w:rsidRDefault="00CC0BC2" w:rsidP="00CC0BC2">
      <w:pPr>
        <w:numPr>
          <w:ilvl w:val="2"/>
          <w:numId w:val="25"/>
        </w:numPr>
        <w:shd w:val="clear" w:color="auto" w:fill="FFFFFF"/>
        <w:suppressAutoHyphens/>
        <w:spacing w:line="276" w:lineRule="auto"/>
        <w:ind w:left="0" w:firstLine="0"/>
        <w:jc w:val="both"/>
        <w:rPr>
          <w:rFonts w:ascii="Bookman Old Style" w:hAnsi="Bookman Old Style"/>
        </w:rPr>
      </w:pPr>
      <w:r w:rsidRPr="00CC0BC2">
        <w:rPr>
          <w:rFonts w:ascii="Bookman Old Style" w:hAnsi="Bookman Old Style"/>
        </w:rPr>
        <w:t>1,6 % por dia, para infrações médias</w:t>
      </w:r>
    </w:p>
    <w:p w:rsidR="00CC0BC2" w:rsidRPr="00CC0BC2" w:rsidRDefault="00CC0BC2" w:rsidP="00CC0BC2">
      <w:pPr>
        <w:numPr>
          <w:ilvl w:val="2"/>
          <w:numId w:val="25"/>
        </w:numPr>
        <w:shd w:val="clear" w:color="auto" w:fill="FFFFFF"/>
        <w:suppressAutoHyphens/>
        <w:spacing w:line="276" w:lineRule="auto"/>
        <w:ind w:left="0" w:firstLine="0"/>
        <w:jc w:val="both"/>
        <w:rPr>
          <w:rFonts w:ascii="Bookman Old Style" w:hAnsi="Bookman Old Style"/>
        </w:rPr>
      </w:pPr>
      <w:r w:rsidRPr="00CC0BC2">
        <w:rPr>
          <w:rFonts w:ascii="Bookman Old Style" w:hAnsi="Bookman Old Style"/>
        </w:rPr>
        <w:t>2,4 % por dia, para infrações graves</w:t>
      </w:r>
    </w:p>
    <w:p w:rsidR="00CC0BC2" w:rsidRPr="00CC0BC2" w:rsidRDefault="00CC0BC2" w:rsidP="00CC0BC2">
      <w:pPr>
        <w:numPr>
          <w:ilvl w:val="1"/>
          <w:numId w:val="25"/>
        </w:numPr>
        <w:tabs>
          <w:tab w:val="left" w:pos="-7230"/>
        </w:tabs>
        <w:suppressAutoHyphens/>
        <w:spacing w:line="276" w:lineRule="auto"/>
        <w:ind w:left="0" w:firstLine="0"/>
        <w:contextualSpacing/>
        <w:jc w:val="both"/>
        <w:rPr>
          <w:rFonts w:ascii="Bookman Old Style" w:hAnsi="Bookman Old Style"/>
        </w:rPr>
      </w:pPr>
      <w:r w:rsidRPr="00CC0BC2">
        <w:rPr>
          <w:rFonts w:ascii="Bookman Old Style" w:hAnsi="Bookman Old Style"/>
        </w:rPr>
        <w:t xml:space="preserve">As sanções aqui previstas poderão ser aplicadas </w:t>
      </w:r>
      <w:proofErr w:type="spellStart"/>
      <w:r w:rsidRPr="00CC0BC2">
        <w:rPr>
          <w:rFonts w:ascii="Bookman Old Style" w:hAnsi="Bookman Old Style"/>
        </w:rPr>
        <w:t>concomitamente</w:t>
      </w:r>
      <w:proofErr w:type="spellEnd"/>
      <w:r w:rsidRPr="00CC0BC2">
        <w:rPr>
          <w:rFonts w:ascii="Bookman Old Style" w:hAnsi="Bookman Old Style"/>
        </w:rPr>
        <w:t>, facultada a defesa prévia do interessado, no respectivo processo, no prazo de 05 (cinco) dias úteis.</w:t>
      </w:r>
    </w:p>
    <w:p w:rsidR="00CC0BC2" w:rsidRPr="00CC0BC2" w:rsidRDefault="00CC0BC2" w:rsidP="00CC0BC2">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Após 30 (trinta) dias da falta de execução do objeto, será considerada inexecução total do contrato, o que ensejará a rescisão contratual.</w:t>
      </w:r>
    </w:p>
    <w:p w:rsidR="00CC0BC2" w:rsidRPr="00CC0BC2" w:rsidRDefault="00CC0BC2" w:rsidP="00CC0BC2">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As sanções de natureza pecuniária serão diretamente descontadas de créditos que eventualmente detenha a CONTRATADA ou efetuada a sua cobrança na forma prevista em lei.</w:t>
      </w:r>
    </w:p>
    <w:p w:rsidR="00CC0BC2" w:rsidRPr="00CC0BC2" w:rsidRDefault="00CC0BC2" w:rsidP="00CC0BC2">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CC0BC2" w:rsidRPr="00CC0BC2" w:rsidRDefault="00CC0BC2" w:rsidP="00CC0BC2">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autoridade competente, na aplicação das sanções; levará em consideração a gravidade da conduta do infrator, o caráter educativo da pena, bem como o dano causado à Administração, observando o princípio da proporcionalidade.</w:t>
      </w:r>
    </w:p>
    <w:p w:rsidR="00CC0BC2" w:rsidRPr="00CC0BC2" w:rsidRDefault="00CC0BC2" w:rsidP="00CC0BC2">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 sanção será obrigatoriamente registrada no Sistema de Cadastramento Unificado de Fornecedores – SICAF, bem como em sistemas Estaduais.</w:t>
      </w:r>
    </w:p>
    <w:p w:rsidR="00CC0BC2" w:rsidRPr="00CC0BC2" w:rsidRDefault="00CC0BC2" w:rsidP="00CC0BC2">
      <w:pPr>
        <w:numPr>
          <w:ilvl w:val="1"/>
          <w:numId w:val="25"/>
        </w:numPr>
        <w:tabs>
          <w:tab w:val="left" w:pos="-7230"/>
        </w:tabs>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CC0BC2" w:rsidRPr="00CC0BC2" w:rsidRDefault="00CC0BC2" w:rsidP="00CC0BC2">
      <w:pPr>
        <w:numPr>
          <w:ilvl w:val="0"/>
          <w:numId w:val="29"/>
        </w:numPr>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Tenham sofrido condenações definitivas por praticarem, por meio dolosos, fraude fiscal no recolhimento de tributos;</w:t>
      </w:r>
    </w:p>
    <w:p w:rsidR="00CC0BC2" w:rsidRPr="00CC0BC2" w:rsidRDefault="00CC0BC2" w:rsidP="00CC0BC2">
      <w:pPr>
        <w:numPr>
          <w:ilvl w:val="0"/>
          <w:numId w:val="29"/>
        </w:numPr>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Tenham praticado atos ilícitos visando a frustrar os objetivos da licitação;</w:t>
      </w:r>
    </w:p>
    <w:p w:rsidR="00CC0BC2" w:rsidRPr="00CC0BC2" w:rsidRDefault="00CC0BC2" w:rsidP="00CC0BC2">
      <w:pPr>
        <w:numPr>
          <w:ilvl w:val="0"/>
          <w:numId w:val="29"/>
        </w:numPr>
        <w:suppressAutoHyphens/>
        <w:spacing w:before="240" w:after="240" w:line="276" w:lineRule="auto"/>
        <w:ind w:left="567" w:firstLine="0"/>
        <w:jc w:val="both"/>
        <w:rPr>
          <w:rFonts w:ascii="Bookman Old Style" w:hAnsi="Bookman Old Style"/>
          <w:b/>
        </w:rPr>
      </w:pPr>
      <w:r w:rsidRPr="00CC0BC2">
        <w:rPr>
          <w:rFonts w:ascii="Bookman Old Style" w:hAnsi="Bookman Old Style"/>
        </w:rPr>
        <w:t>Demonstrem</w:t>
      </w:r>
      <w:r w:rsidRPr="00CC0BC2">
        <w:rPr>
          <w:rFonts w:ascii="Bookman Old Style" w:hAnsi="Bookman Old Style"/>
          <w:b/>
        </w:rPr>
        <w:t xml:space="preserve"> </w:t>
      </w:r>
      <w:r w:rsidRPr="00CC0BC2">
        <w:rPr>
          <w:rFonts w:ascii="Bookman Old Style" w:hAnsi="Bookman Old Style"/>
        </w:rPr>
        <w:t>não possuir idoneidade para contratar com a Administração em virtude de atos ilícitos praticados.</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DOS PROCESSOS ADMINISTRATIVOS PUNITIVOS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Constatada a ocorrência de </w:t>
      </w:r>
      <w:r w:rsidRPr="00CC0BC2">
        <w:rPr>
          <w:rFonts w:ascii="Bookman Old Style" w:hAnsi="Bookman Old Style"/>
          <w:u w:val="single"/>
        </w:rPr>
        <w:t>descumprimento total ou parcial do contrato</w:t>
      </w:r>
      <w:r w:rsidRPr="00CC0BC2">
        <w:rPr>
          <w:rFonts w:ascii="Bookman Old Style" w:hAnsi="Bookman Old Style"/>
        </w:rPr>
        <w:t xml:space="preserve">, o gestor do contrato, ou a comissão responsável por emitir Termos de Recebimento, emitirá Parecer Técnico fundamentado circunstanciando a conduta </w:t>
      </w:r>
      <w:proofErr w:type="spellStart"/>
      <w:r w:rsidRPr="00CC0BC2">
        <w:rPr>
          <w:rFonts w:ascii="Bookman Old Style" w:hAnsi="Bookman Old Style"/>
        </w:rPr>
        <w:t>ensejadora</w:t>
      </w:r>
      <w:proofErr w:type="spellEnd"/>
      <w:r w:rsidRPr="00CC0BC2">
        <w:rPr>
          <w:rFonts w:ascii="Bookman Old Style" w:hAnsi="Bookman Old Style"/>
        </w:rPr>
        <w:t xml:space="preserve"> de sanções, e o encaminhará ao Ordenador de Despesas.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w:t>
      </w:r>
      <w:r w:rsidRPr="00CC0BC2">
        <w:rPr>
          <w:rFonts w:ascii="Bookman Old Style" w:hAnsi="Bookman Old Style"/>
        </w:rPr>
        <w:lastRenderedPageBreak/>
        <w:t xml:space="preserve">pelo correio com aviso de recebimento ou entregue mediante recibo, ou ainda publicação no DOE/RO para, querendo, no prazo de cinco dias úteis </w:t>
      </w:r>
      <w:proofErr w:type="gramStart"/>
      <w:r w:rsidRPr="00CC0BC2">
        <w:rPr>
          <w:rFonts w:ascii="Bookman Old Style" w:hAnsi="Bookman Old Style"/>
        </w:rPr>
        <w:t>apresentar</w:t>
      </w:r>
      <w:proofErr w:type="gramEnd"/>
      <w:r w:rsidRPr="00CC0BC2">
        <w:rPr>
          <w:rFonts w:ascii="Bookman Old Style" w:hAnsi="Bookman Old Style"/>
        </w:rPr>
        <w:t xml:space="preserve"> defesa.</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No caso de declaração de inidoneidade para licitar ou contratar com a Administração Pública o prazo será de dez dias úteis.</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Não acolhidas </w:t>
      </w:r>
      <w:proofErr w:type="gramStart"/>
      <w:r w:rsidRPr="00CC0BC2">
        <w:rPr>
          <w:rFonts w:ascii="Bookman Old Style" w:hAnsi="Bookman Old Style"/>
        </w:rPr>
        <w:t>as</w:t>
      </w:r>
      <w:proofErr w:type="gramEnd"/>
      <w:r w:rsidRPr="00CC0BC2">
        <w:rPr>
          <w:rFonts w:ascii="Bookman Old Style" w:hAnsi="Bookman Old Style"/>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Apresentado tempestivamente, o pedido de reconsideração ou o recurso, será submetido à apreciação da Procuradoria Geral do Estado – PGE/RO, para parecer prévio, </w:t>
      </w:r>
      <w:proofErr w:type="gramStart"/>
      <w:r w:rsidRPr="00CC0BC2">
        <w:rPr>
          <w:rFonts w:ascii="Bookman Old Style" w:hAnsi="Bookman Old Style"/>
        </w:rPr>
        <w:t>afim de</w:t>
      </w:r>
      <w:proofErr w:type="gramEnd"/>
      <w:r w:rsidRPr="00CC0BC2">
        <w:rPr>
          <w:rFonts w:ascii="Bookman Old Style" w:hAnsi="Bookman Old Style"/>
        </w:rPr>
        <w:t xml:space="preserve"> subsidiar a decisão da autoridade competente, que deverá ser publicada, em extrato, no DOE/RO.</w:t>
      </w:r>
    </w:p>
    <w:p w:rsidR="00CC0BC2" w:rsidRPr="00CC0BC2" w:rsidRDefault="00CC0BC2" w:rsidP="00CC0BC2">
      <w:pPr>
        <w:numPr>
          <w:ilvl w:val="1"/>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CC0BC2" w:rsidRPr="00CC0BC2" w:rsidRDefault="00CC0BC2" w:rsidP="00CC0BC2">
      <w:pPr>
        <w:numPr>
          <w:ilvl w:val="1"/>
          <w:numId w:val="25"/>
        </w:numPr>
        <w:suppressAutoHyphens/>
        <w:spacing w:before="240" w:after="240" w:line="276" w:lineRule="auto"/>
        <w:ind w:left="0" w:firstLine="0"/>
        <w:jc w:val="both"/>
        <w:rPr>
          <w:rFonts w:ascii="Bookman Old Style" w:hAnsi="Bookman Old Style"/>
        </w:rPr>
      </w:pPr>
      <w:r w:rsidRPr="00CC0BC2">
        <w:rPr>
          <w:rFonts w:ascii="Bookman Old Style" w:hAnsi="Bookman Old Style"/>
        </w:rPr>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
        </w:rPr>
        <w:t>DOS CASOS OMISSOS</w:t>
      </w:r>
    </w:p>
    <w:p w:rsidR="00CC0BC2" w:rsidRPr="00CC0BC2" w:rsidRDefault="00CC0BC2" w:rsidP="00CC0BC2">
      <w:pPr>
        <w:numPr>
          <w:ilvl w:val="1"/>
          <w:numId w:val="25"/>
        </w:numPr>
        <w:suppressAutoHyphens/>
        <w:spacing w:before="240" w:after="240" w:line="276" w:lineRule="auto"/>
        <w:ind w:left="0" w:firstLine="0"/>
        <w:jc w:val="both"/>
        <w:rPr>
          <w:rFonts w:ascii="Bookman Old Style" w:hAnsi="Bookman Old Style"/>
        </w:rPr>
      </w:pPr>
      <w:r w:rsidRPr="00CC0BC2">
        <w:rPr>
          <w:rFonts w:ascii="Bookman Old Style" w:hAnsi="Bookman Old Style"/>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
        </w:rPr>
        <w:t>DO FORO</w:t>
      </w:r>
    </w:p>
    <w:p w:rsidR="00CC0BC2" w:rsidRPr="00CC0BC2" w:rsidRDefault="00CC0BC2" w:rsidP="00CC0BC2">
      <w:pPr>
        <w:tabs>
          <w:tab w:val="left" w:pos="567"/>
        </w:tabs>
        <w:suppressAutoHyphens/>
        <w:spacing w:before="240" w:after="240" w:line="276" w:lineRule="auto"/>
        <w:rPr>
          <w:rFonts w:ascii="Bookman Old Style" w:hAnsi="Bookman Old Style"/>
        </w:rPr>
      </w:pPr>
      <w:r w:rsidRPr="00CC0BC2">
        <w:rPr>
          <w:rFonts w:ascii="Bookman Old Style" w:hAnsi="Bookman Old Style"/>
        </w:rPr>
        <w:t>As partes elegem o foro da comarca de Porto Velho-RO, para dirimir as questões referentes a este Termo de referência, que não puderem ser resolvidas pela via administrativa.</w:t>
      </w:r>
    </w:p>
    <w:p w:rsidR="00CC0BC2" w:rsidRPr="00CC0BC2" w:rsidRDefault="00CC0BC2" w:rsidP="00CC0BC2">
      <w:pPr>
        <w:numPr>
          <w:ilvl w:val="0"/>
          <w:numId w:val="25"/>
        </w:numPr>
        <w:suppressAutoHyphens/>
        <w:spacing w:before="240" w:after="240" w:line="276" w:lineRule="auto"/>
        <w:ind w:left="0" w:firstLine="0"/>
        <w:contextualSpacing/>
        <w:jc w:val="both"/>
        <w:rPr>
          <w:rFonts w:ascii="Bookman Old Style" w:hAnsi="Bookman Old Style"/>
          <w:b/>
        </w:rPr>
      </w:pPr>
      <w:r w:rsidRPr="00CC0BC2">
        <w:rPr>
          <w:rFonts w:ascii="Bookman Old Style" w:hAnsi="Bookman Old Style"/>
          <w:b/>
        </w:rPr>
        <w:t>ANEXOS</w:t>
      </w:r>
    </w:p>
    <w:p w:rsidR="00CC0BC2" w:rsidRPr="00CC0BC2" w:rsidRDefault="00CC0BC2" w:rsidP="00CC0BC2">
      <w:pPr>
        <w:numPr>
          <w:ilvl w:val="0"/>
          <w:numId w:val="30"/>
        </w:numPr>
        <w:suppressAutoHyphens/>
        <w:spacing w:before="240" w:after="240" w:line="276" w:lineRule="auto"/>
        <w:ind w:left="709" w:hanging="283"/>
        <w:contextualSpacing/>
        <w:jc w:val="both"/>
        <w:rPr>
          <w:rFonts w:ascii="Bookman Old Style" w:hAnsi="Bookman Old Style"/>
        </w:rPr>
      </w:pPr>
      <w:r w:rsidRPr="00CC0BC2">
        <w:rPr>
          <w:rFonts w:ascii="Bookman Old Style" w:hAnsi="Bookman Old Style"/>
        </w:rPr>
        <w:t>ANEXO I: ESPECIFICAÇÕES DO OBJETO E QUANTIDADES</w:t>
      </w:r>
    </w:p>
    <w:p w:rsidR="00CC0BC2" w:rsidRPr="00CC0BC2" w:rsidRDefault="00CC0BC2" w:rsidP="00CC0BC2">
      <w:pPr>
        <w:numPr>
          <w:ilvl w:val="0"/>
          <w:numId w:val="30"/>
        </w:numPr>
        <w:suppressAutoHyphens/>
        <w:spacing w:before="240" w:after="240" w:line="276" w:lineRule="auto"/>
        <w:ind w:left="709" w:hanging="283"/>
        <w:contextualSpacing/>
        <w:jc w:val="both"/>
        <w:rPr>
          <w:rFonts w:ascii="Bookman Old Style" w:hAnsi="Bookman Old Style"/>
        </w:rPr>
      </w:pPr>
      <w:r w:rsidRPr="00CC0BC2">
        <w:rPr>
          <w:rFonts w:ascii="Bookman Old Style" w:hAnsi="Bookman Old Style"/>
          <w:bCs/>
        </w:rPr>
        <w:t>ANEXO II: DAS ESPECIFICAÇÕES DO CARDÁPIO PARA DESJEJUM, ALMOÇO, JANTAR E LANCHES</w:t>
      </w:r>
    </w:p>
    <w:p w:rsidR="00CC0BC2" w:rsidRPr="00CC0BC2" w:rsidRDefault="00CC0BC2" w:rsidP="00CC0BC2">
      <w:pPr>
        <w:numPr>
          <w:ilvl w:val="0"/>
          <w:numId w:val="30"/>
        </w:numPr>
        <w:suppressAutoHyphens/>
        <w:spacing w:before="240" w:after="240" w:line="276" w:lineRule="auto"/>
        <w:ind w:left="709" w:hanging="283"/>
        <w:contextualSpacing/>
        <w:jc w:val="both"/>
        <w:rPr>
          <w:rFonts w:ascii="Bookman Old Style" w:hAnsi="Bookman Old Style"/>
        </w:rPr>
      </w:pPr>
      <w:r w:rsidRPr="00CC0BC2">
        <w:rPr>
          <w:rFonts w:ascii="Bookman Old Style" w:hAnsi="Bookman Old Style"/>
          <w:bCs/>
        </w:rPr>
        <w:t>ANEXO III: MEMÓRIA DE CÁLCULO DA QUANTIDADE</w:t>
      </w:r>
    </w:p>
    <w:p w:rsidR="00CC0BC2" w:rsidRPr="00CC0BC2" w:rsidRDefault="00CC0BC2" w:rsidP="00CC0BC2">
      <w:pPr>
        <w:suppressAutoHyphens/>
        <w:spacing w:before="240" w:after="240" w:line="360" w:lineRule="auto"/>
        <w:contextualSpacing/>
        <w:rPr>
          <w:rFonts w:ascii="Bookman Old Style" w:hAnsi="Bookman Old Style"/>
        </w:rPr>
      </w:pPr>
    </w:p>
    <w:p w:rsidR="00CC0BC2" w:rsidRPr="00CC0BC2" w:rsidRDefault="00CC0BC2" w:rsidP="00CC0BC2">
      <w:pPr>
        <w:suppressAutoHyphens/>
        <w:spacing w:before="240" w:after="240" w:line="360" w:lineRule="auto"/>
        <w:jc w:val="right"/>
        <w:rPr>
          <w:rFonts w:ascii="Bookman Old Style" w:hAnsi="Bookman Old Style"/>
        </w:rPr>
      </w:pPr>
      <w:r w:rsidRPr="00CC0BC2">
        <w:rPr>
          <w:rFonts w:ascii="Bookman Old Style" w:hAnsi="Bookman Old Style"/>
        </w:rPr>
        <w:t>Porto Velho-RO, 30 de junho de 2016.</w:t>
      </w:r>
    </w:p>
    <w:p w:rsidR="00CC0BC2" w:rsidRPr="00CC0BC2" w:rsidRDefault="00CC0BC2" w:rsidP="00CC0BC2">
      <w:pPr>
        <w:suppressAutoHyphens/>
        <w:spacing w:before="240" w:after="240" w:line="360" w:lineRule="auto"/>
        <w:rPr>
          <w:rFonts w:ascii="Bookman Old Style" w:hAnsi="Bookman Old Style"/>
        </w:rPr>
      </w:pPr>
      <w:r w:rsidRPr="00CC0BC2">
        <w:rPr>
          <w:rFonts w:ascii="Bookman Old Style" w:hAnsi="Bookman Old Style"/>
        </w:rPr>
        <w:t xml:space="preserve">Elaborado em conformidade com a documentação (fls. 02 </w:t>
      </w:r>
      <w:proofErr w:type="gramStart"/>
      <w:r w:rsidRPr="00CC0BC2">
        <w:rPr>
          <w:rFonts w:ascii="Bookman Old Style" w:hAnsi="Bookman Old Style"/>
        </w:rPr>
        <w:t>à</w:t>
      </w:r>
      <w:proofErr w:type="gramEnd"/>
      <w:r w:rsidRPr="00CC0BC2">
        <w:rPr>
          <w:rFonts w:ascii="Bookman Old Style" w:hAnsi="Bookman Old Style"/>
        </w:rPr>
        <w:t xml:space="preserve"> 284) apresentada, de ordem.</w:t>
      </w:r>
    </w:p>
    <w:p w:rsidR="00CC0BC2" w:rsidRPr="00CC0BC2" w:rsidRDefault="00CC0BC2" w:rsidP="00CC0BC2">
      <w:pPr>
        <w:suppressAutoHyphens/>
        <w:spacing w:before="240" w:after="240" w:line="360" w:lineRule="auto"/>
        <w:rPr>
          <w:rFonts w:ascii="Bookman Old Style" w:hAnsi="Bookman Old Style"/>
        </w:rPr>
      </w:pPr>
      <w:r w:rsidRPr="00CC0BC2">
        <w:rPr>
          <w:rFonts w:ascii="Bookman Old Style" w:hAnsi="Bookman Old Style"/>
        </w:rPr>
        <w:t>Solicitante:</w:t>
      </w:r>
    </w:p>
    <w:p w:rsidR="00CC0BC2" w:rsidRPr="00CC0BC2" w:rsidRDefault="00CC0BC2" w:rsidP="00CC0BC2">
      <w:pPr>
        <w:suppressAutoHyphens/>
        <w:autoSpaceDN w:val="0"/>
        <w:adjustRightInd w:val="0"/>
        <w:spacing w:line="276" w:lineRule="auto"/>
        <w:jc w:val="center"/>
        <w:rPr>
          <w:rFonts w:ascii="Bookman Old Style" w:hAnsi="Bookman Old Style"/>
        </w:rPr>
      </w:pPr>
    </w:p>
    <w:p w:rsidR="00CC0BC2" w:rsidRPr="00CC0BC2" w:rsidRDefault="00CC0BC2" w:rsidP="00CC0BC2">
      <w:pPr>
        <w:shd w:val="clear" w:color="auto" w:fill="FFFFFF"/>
        <w:suppressAutoHyphens/>
        <w:spacing w:line="276" w:lineRule="auto"/>
        <w:ind w:firstLine="4"/>
        <w:jc w:val="center"/>
        <w:rPr>
          <w:rFonts w:ascii="Bookman Old Style" w:hAnsi="Bookman Old Style"/>
        </w:rPr>
        <w:sectPr w:rsidR="00CC0BC2" w:rsidRPr="00CC0BC2" w:rsidSect="00CC0BC2">
          <w:headerReference w:type="default" r:id="rId18"/>
          <w:footerReference w:type="default" r:id="rId19"/>
          <w:pgSz w:w="11907" w:h="16840" w:code="9"/>
          <w:pgMar w:top="624" w:right="794" w:bottom="624" w:left="1304" w:header="283" w:footer="284" w:gutter="0"/>
          <w:cols w:space="708"/>
          <w:docGrid w:linePitch="360"/>
        </w:sectPr>
      </w:pPr>
    </w:p>
    <w:p w:rsidR="00CC0BC2" w:rsidRPr="00CC0BC2" w:rsidRDefault="00CC0BC2" w:rsidP="00CC0BC2">
      <w:pPr>
        <w:suppressAutoHyphens/>
        <w:autoSpaceDN w:val="0"/>
        <w:adjustRightInd w:val="0"/>
        <w:spacing w:before="240" w:after="240" w:line="276" w:lineRule="auto"/>
        <w:jc w:val="center"/>
        <w:rPr>
          <w:rFonts w:ascii="Bookman Old Style" w:hAnsi="Bookman Old Style"/>
          <w:b/>
        </w:rPr>
      </w:pPr>
      <w:r w:rsidRPr="00CC0BC2">
        <w:rPr>
          <w:rFonts w:ascii="Bookman Old Style" w:hAnsi="Bookman Old Style"/>
          <w:b/>
        </w:rPr>
        <w:lastRenderedPageBreak/>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626"/>
        <w:gridCol w:w="1981"/>
        <w:gridCol w:w="2341"/>
      </w:tblGrid>
      <w:tr w:rsidR="00CC0BC2" w:rsidRPr="00CC0BC2" w:rsidTr="00CC0BC2">
        <w:trPr>
          <w:trHeight w:val="397"/>
          <w:jc w:val="center"/>
        </w:trPr>
        <w:tc>
          <w:tcPr>
            <w:tcW w:w="696" w:type="dxa"/>
            <w:shd w:val="clear" w:color="auto" w:fill="auto"/>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Item</w:t>
            </w:r>
          </w:p>
        </w:tc>
        <w:tc>
          <w:tcPr>
            <w:tcW w:w="3626" w:type="dxa"/>
            <w:shd w:val="clear" w:color="auto" w:fill="auto"/>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Descrição</w:t>
            </w:r>
          </w:p>
        </w:tc>
        <w:tc>
          <w:tcPr>
            <w:tcW w:w="1981" w:type="dxa"/>
            <w:shd w:val="clear" w:color="auto" w:fill="auto"/>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Unidade</w:t>
            </w:r>
          </w:p>
        </w:tc>
        <w:tc>
          <w:tcPr>
            <w:tcW w:w="2341" w:type="dxa"/>
            <w:shd w:val="clear" w:color="auto" w:fill="auto"/>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Quantidade (12 meses)</w:t>
            </w:r>
          </w:p>
        </w:tc>
      </w:tr>
      <w:tr w:rsidR="00CC0BC2" w:rsidRPr="00CC0BC2" w:rsidTr="00CC0BC2">
        <w:trPr>
          <w:trHeight w:val="397"/>
          <w:jc w:val="center"/>
        </w:trPr>
        <w:tc>
          <w:tcPr>
            <w:tcW w:w="696"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01</w:t>
            </w:r>
          </w:p>
        </w:tc>
        <w:tc>
          <w:tcPr>
            <w:tcW w:w="3626" w:type="dxa"/>
            <w:shd w:val="clear" w:color="auto" w:fill="auto"/>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DESJEJUM</w:t>
            </w:r>
          </w:p>
        </w:tc>
        <w:tc>
          <w:tcPr>
            <w:tcW w:w="198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234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220.809</w:t>
            </w:r>
          </w:p>
        </w:tc>
      </w:tr>
      <w:tr w:rsidR="00CC0BC2" w:rsidRPr="00CC0BC2" w:rsidTr="00CC0BC2">
        <w:trPr>
          <w:trHeight w:val="397"/>
          <w:jc w:val="center"/>
        </w:trPr>
        <w:tc>
          <w:tcPr>
            <w:tcW w:w="696"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02</w:t>
            </w:r>
          </w:p>
        </w:tc>
        <w:tc>
          <w:tcPr>
            <w:tcW w:w="3626" w:type="dxa"/>
            <w:shd w:val="clear" w:color="auto" w:fill="auto"/>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ALMOÇO</w:t>
            </w:r>
          </w:p>
        </w:tc>
        <w:tc>
          <w:tcPr>
            <w:tcW w:w="198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234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218.446</w:t>
            </w:r>
          </w:p>
        </w:tc>
      </w:tr>
      <w:tr w:rsidR="00CC0BC2" w:rsidRPr="00CC0BC2" w:rsidTr="00CC0BC2">
        <w:trPr>
          <w:trHeight w:val="397"/>
          <w:jc w:val="center"/>
        </w:trPr>
        <w:tc>
          <w:tcPr>
            <w:tcW w:w="696"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03</w:t>
            </w:r>
          </w:p>
        </w:tc>
        <w:tc>
          <w:tcPr>
            <w:tcW w:w="3626" w:type="dxa"/>
            <w:shd w:val="clear" w:color="auto" w:fill="auto"/>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JANTAR</w:t>
            </w:r>
          </w:p>
        </w:tc>
        <w:tc>
          <w:tcPr>
            <w:tcW w:w="198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234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220.471</w:t>
            </w:r>
          </w:p>
        </w:tc>
      </w:tr>
      <w:tr w:rsidR="00CC0BC2" w:rsidRPr="00CC0BC2" w:rsidTr="00CC0BC2">
        <w:trPr>
          <w:trHeight w:val="397"/>
          <w:jc w:val="center"/>
        </w:trPr>
        <w:tc>
          <w:tcPr>
            <w:tcW w:w="696"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04</w:t>
            </w:r>
          </w:p>
        </w:tc>
        <w:tc>
          <w:tcPr>
            <w:tcW w:w="3626" w:type="dxa"/>
            <w:shd w:val="clear" w:color="auto" w:fill="auto"/>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LANCHE DA TARDE</w:t>
            </w:r>
          </w:p>
        </w:tc>
        <w:tc>
          <w:tcPr>
            <w:tcW w:w="198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234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18.720</w:t>
            </w:r>
          </w:p>
        </w:tc>
      </w:tr>
      <w:tr w:rsidR="00CC0BC2" w:rsidRPr="00CC0BC2" w:rsidTr="00CC0BC2">
        <w:trPr>
          <w:trHeight w:val="397"/>
          <w:jc w:val="center"/>
        </w:trPr>
        <w:tc>
          <w:tcPr>
            <w:tcW w:w="696"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05</w:t>
            </w:r>
          </w:p>
        </w:tc>
        <w:tc>
          <w:tcPr>
            <w:tcW w:w="3626" w:type="dxa"/>
            <w:shd w:val="clear" w:color="auto" w:fill="auto"/>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LANCHE DA NOITE</w:t>
            </w:r>
          </w:p>
        </w:tc>
        <w:tc>
          <w:tcPr>
            <w:tcW w:w="198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Unidade</w:t>
            </w:r>
          </w:p>
        </w:tc>
        <w:tc>
          <w:tcPr>
            <w:tcW w:w="2341" w:type="dxa"/>
            <w:shd w:val="clear" w:color="auto" w:fill="auto"/>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18.720</w:t>
            </w:r>
          </w:p>
        </w:tc>
      </w:tr>
      <w:tr w:rsidR="00CC0BC2" w:rsidRPr="00CC0BC2" w:rsidTr="00CC0BC2">
        <w:trPr>
          <w:trHeight w:val="397"/>
          <w:jc w:val="center"/>
        </w:trPr>
        <w:tc>
          <w:tcPr>
            <w:tcW w:w="8644" w:type="dxa"/>
            <w:gridSpan w:val="4"/>
            <w:shd w:val="clear" w:color="auto" w:fill="auto"/>
            <w:vAlign w:val="center"/>
          </w:tcPr>
          <w:p w:rsidR="00CC0BC2" w:rsidRPr="00CC0BC2" w:rsidRDefault="00CC0BC2" w:rsidP="00CC0BC2">
            <w:pPr>
              <w:suppressAutoHyphens/>
              <w:jc w:val="center"/>
              <w:rPr>
                <w:rFonts w:ascii="Bookman Old Style" w:hAnsi="Bookman Old Style"/>
                <w:b/>
                <w:i/>
              </w:rPr>
            </w:pPr>
            <w:r w:rsidRPr="00CC0BC2">
              <w:rPr>
                <w:rFonts w:ascii="Bookman Old Style" w:hAnsi="Bookman Old Style"/>
                <w:b/>
                <w:i/>
              </w:rPr>
              <w:t>Obs.: As refeições deverão ser preparadas conforme especificações do cardápio – anexo II deste Termo de referência.</w:t>
            </w:r>
          </w:p>
        </w:tc>
      </w:tr>
    </w:tbl>
    <w:p w:rsidR="00CC0BC2" w:rsidRPr="00CC0BC2" w:rsidRDefault="00CC0BC2" w:rsidP="00CC0BC2">
      <w:pPr>
        <w:suppressAutoHyphens/>
        <w:spacing w:before="240" w:after="240" w:line="276" w:lineRule="auto"/>
        <w:jc w:val="center"/>
        <w:rPr>
          <w:rFonts w:ascii="Bookman Old Style" w:hAnsi="Bookman Old Style"/>
          <w:b/>
          <w:bCs/>
        </w:rPr>
      </w:pPr>
    </w:p>
    <w:p w:rsidR="00CC0BC2" w:rsidRPr="00CC0BC2" w:rsidRDefault="00CC0BC2" w:rsidP="00CC0BC2">
      <w:pPr>
        <w:suppressAutoHyphens/>
        <w:spacing w:before="240" w:after="240" w:line="276" w:lineRule="auto"/>
        <w:jc w:val="center"/>
        <w:rPr>
          <w:rFonts w:ascii="Bookman Old Style" w:hAnsi="Bookman Old Style"/>
          <w:b/>
          <w:bCs/>
        </w:rPr>
      </w:pPr>
      <w:r w:rsidRPr="00CC0BC2">
        <w:rPr>
          <w:rFonts w:ascii="Bookman Old Style" w:hAnsi="Bookman Old Style"/>
          <w:b/>
          <w:bCs/>
        </w:rPr>
        <w:br w:type="page"/>
      </w:r>
      <w:r w:rsidRPr="00CC0BC2">
        <w:rPr>
          <w:rFonts w:ascii="Bookman Old Style" w:hAnsi="Bookman Old Style"/>
          <w:b/>
          <w:bCs/>
        </w:rPr>
        <w:lastRenderedPageBreak/>
        <w:t>ANEXO II: DAS ESPECIFICAÇÕES DO CARDÁPIO PARA DESJEJUM, ALMOÇO, JANTAR E LANCHES</w:t>
      </w:r>
    </w:p>
    <w:p w:rsidR="00CC0BC2" w:rsidRPr="00CC0BC2" w:rsidRDefault="00CC0BC2" w:rsidP="00CC0BC2">
      <w:pPr>
        <w:numPr>
          <w:ilvl w:val="0"/>
          <w:numId w:val="13"/>
        </w:numPr>
        <w:suppressAutoHyphens/>
        <w:spacing w:before="240" w:after="240" w:line="276" w:lineRule="auto"/>
        <w:ind w:left="0" w:firstLine="0"/>
        <w:jc w:val="both"/>
        <w:rPr>
          <w:rFonts w:ascii="Bookman Old Style" w:hAnsi="Bookman Old Style"/>
          <w:b/>
        </w:rPr>
      </w:pPr>
      <w:r w:rsidRPr="00CC0BC2">
        <w:rPr>
          <w:rFonts w:ascii="Bookman Old Style" w:hAnsi="Bookman Old Style"/>
          <w:b/>
        </w:rPr>
        <w:t>Os procedimentos de condições de higiene</w:t>
      </w:r>
      <w:proofErr w:type="gramStart"/>
      <w:r w:rsidRPr="00CC0BC2">
        <w:rPr>
          <w:rFonts w:ascii="Bookman Old Style" w:hAnsi="Bookman Old Style"/>
          <w:b/>
        </w:rPr>
        <w:t>, preparo</w:t>
      </w:r>
      <w:proofErr w:type="gramEnd"/>
      <w:r w:rsidRPr="00CC0BC2">
        <w:rPr>
          <w:rFonts w:ascii="Bookman Old Style" w:hAnsi="Bookman Old Style"/>
          <w:b/>
        </w:rPr>
        <w:t>, conservação, armazenamento e transporte dos alimentos devem seguir as normas da Resolução RDC nº 216, de 15 de Setembro de 2004 da ANVISA, considerando os seguintes critérios:</w:t>
      </w:r>
    </w:p>
    <w:p w:rsidR="00CC0BC2" w:rsidRPr="00CC0BC2" w:rsidRDefault="00CC0BC2" w:rsidP="00B84034">
      <w:pPr>
        <w:numPr>
          <w:ilvl w:val="0"/>
          <w:numId w:val="35"/>
        </w:numPr>
        <w:suppressAutoHyphens/>
        <w:spacing w:before="240" w:after="240" w:line="276" w:lineRule="auto"/>
        <w:ind w:left="0" w:firstLine="0"/>
        <w:contextualSpacing/>
        <w:jc w:val="both"/>
        <w:rPr>
          <w:rFonts w:ascii="Bookman Old Style" w:hAnsi="Bookman Old Style"/>
          <w:b/>
          <w:u w:val="single"/>
        </w:rPr>
      </w:pPr>
      <w:r w:rsidRPr="00CC0BC2">
        <w:rPr>
          <w:rFonts w:ascii="Bookman Old Style" w:hAnsi="Bookman Old Style"/>
          <w:b/>
        </w:rPr>
        <w:t>DESJEJUM: Do desjejum dos apenados/plantonistas, no mínimo, deverá constar de:</w:t>
      </w:r>
    </w:p>
    <w:p w:rsidR="00CC0BC2" w:rsidRPr="00CC0BC2" w:rsidRDefault="00CC0BC2" w:rsidP="00B84034">
      <w:pPr>
        <w:numPr>
          <w:ilvl w:val="0"/>
          <w:numId w:val="34"/>
        </w:numPr>
        <w:tabs>
          <w:tab w:val="clear" w:pos="480"/>
          <w:tab w:val="left"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Leite integral fluído (250 ml)</w:t>
      </w:r>
    </w:p>
    <w:p w:rsidR="00CC0BC2" w:rsidRPr="00CC0BC2" w:rsidRDefault="00CC0BC2" w:rsidP="00B84034">
      <w:pPr>
        <w:numPr>
          <w:ilvl w:val="0"/>
          <w:numId w:val="34"/>
        </w:numPr>
        <w:tabs>
          <w:tab w:val="clear" w:pos="480"/>
          <w:tab w:val="left"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Café c/ açúcar (80 ml)</w:t>
      </w:r>
    </w:p>
    <w:p w:rsidR="00CC0BC2" w:rsidRPr="00CC0BC2" w:rsidRDefault="00CC0BC2" w:rsidP="00B84034">
      <w:pPr>
        <w:numPr>
          <w:ilvl w:val="0"/>
          <w:numId w:val="34"/>
        </w:numPr>
        <w:tabs>
          <w:tab w:val="clear" w:pos="480"/>
          <w:tab w:val="left" w:pos="851"/>
        </w:tabs>
        <w:suppressAutoHyphens/>
        <w:spacing w:before="240" w:after="240" w:line="276" w:lineRule="auto"/>
        <w:ind w:left="567" w:firstLine="0"/>
        <w:contextualSpacing/>
        <w:jc w:val="both"/>
        <w:rPr>
          <w:rFonts w:ascii="Bookman Old Style" w:hAnsi="Bookman Old Style"/>
        </w:rPr>
      </w:pPr>
      <w:proofErr w:type="spellStart"/>
      <w:r w:rsidRPr="00CC0BC2">
        <w:rPr>
          <w:rFonts w:ascii="Bookman Old Style" w:hAnsi="Bookman Old Style"/>
        </w:rPr>
        <w:t>Achocolatado</w:t>
      </w:r>
      <w:proofErr w:type="spellEnd"/>
      <w:r w:rsidRPr="00CC0BC2">
        <w:rPr>
          <w:rFonts w:ascii="Bookman Old Style" w:hAnsi="Bookman Old Style"/>
        </w:rPr>
        <w:t xml:space="preserve"> (20 g – 2 colheres de sopa rasas) – alternadamente com o café</w:t>
      </w:r>
    </w:p>
    <w:p w:rsidR="00CC0BC2" w:rsidRPr="00CC0BC2" w:rsidRDefault="00CC0BC2" w:rsidP="00B84034">
      <w:pPr>
        <w:numPr>
          <w:ilvl w:val="0"/>
          <w:numId w:val="34"/>
        </w:numPr>
        <w:tabs>
          <w:tab w:val="clear" w:pos="480"/>
          <w:tab w:val="left"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Pão 100g (ou equivalente a duas unidades de 50 g)</w:t>
      </w:r>
    </w:p>
    <w:p w:rsidR="00CC0BC2" w:rsidRPr="00CC0BC2" w:rsidRDefault="00CC0BC2" w:rsidP="00B84034">
      <w:pPr>
        <w:numPr>
          <w:ilvl w:val="0"/>
          <w:numId w:val="34"/>
        </w:numPr>
        <w:tabs>
          <w:tab w:val="clear" w:pos="480"/>
          <w:tab w:val="left"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Pão francês, manual ou massa fina</w:t>
      </w:r>
    </w:p>
    <w:p w:rsidR="00CC0BC2" w:rsidRPr="00CC0BC2" w:rsidRDefault="00CC0BC2" w:rsidP="00B84034">
      <w:pPr>
        <w:numPr>
          <w:ilvl w:val="0"/>
          <w:numId w:val="34"/>
        </w:numPr>
        <w:tabs>
          <w:tab w:val="clear" w:pos="480"/>
          <w:tab w:val="left" w:pos="851"/>
        </w:tabs>
        <w:suppressAutoHyphens/>
        <w:spacing w:before="240" w:after="240" w:line="276" w:lineRule="auto"/>
        <w:ind w:left="567" w:firstLine="0"/>
        <w:jc w:val="both"/>
        <w:rPr>
          <w:rFonts w:ascii="Bookman Old Style" w:hAnsi="Bookman Old Style"/>
        </w:rPr>
      </w:pPr>
      <w:r w:rsidRPr="00CC0BC2">
        <w:rPr>
          <w:rFonts w:ascii="Bookman Old Style" w:hAnsi="Bookman Old Style"/>
        </w:rPr>
        <w:t xml:space="preserve">Margarina com </w:t>
      </w:r>
      <w:proofErr w:type="gramStart"/>
      <w:r w:rsidRPr="00CC0BC2">
        <w:rPr>
          <w:rFonts w:ascii="Bookman Old Style" w:hAnsi="Bookman Old Style"/>
        </w:rPr>
        <w:t>sal(</w:t>
      </w:r>
      <w:proofErr w:type="gramEnd"/>
      <w:r w:rsidRPr="00CC0BC2">
        <w:rPr>
          <w:rFonts w:ascii="Bookman Old Style" w:hAnsi="Bookman Old Style"/>
        </w:rPr>
        <w:t>20 g); sem sal (quando indicado nas dietas)</w:t>
      </w:r>
    </w:p>
    <w:p w:rsidR="00CC0BC2" w:rsidRPr="00CC0BC2" w:rsidRDefault="00CC0BC2" w:rsidP="00B84034">
      <w:pPr>
        <w:numPr>
          <w:ilvl w:val="0"/>
          <w:numId w:val="35"/>
        </w:numPr>
        <w:suppressAutoHyphens/>
        <w:spacing w:before="240" w:after="240" w:line="276" w:lineRule="auto"/>
        <w:ind w:left="0" w:firstLine="0"/>
        <w:contextualSpacing/>
        <w:jc w:val="both"/>
        <w:rPr>
          <w:rFonts w:ascii="Bookman Old Style" w:hAnsi="Bookman Old Style"/>
          <w:b/>
          <w:u w:val="single"/>
        </w:rPr>
      </w:pPr>
      <w:r w:rsidRPr="00CC0BC2">
        <w:rPr>
          <w:rFonts w:ascii="Bookman Old Style" w:hAnsi="Bookman Old Style"/>
          <w:b/>
        </w:rPr>
        <w:t>ALMOÇO e JANTAR: Do almoço e do jantar, no mínimo, deverão constar:</w:t>
      </w:r>
    </w:p>
    <w:p w:rsidR="00CC0BC2" w:rsidRPr="00CC0BC2" w:rsidRDefault="00CC0BC2" w:rsidP="00B84034">
      <w:pPr>
        <w:numPr>
          <w:ilvl w:val="0"/>
          <w:numId w:val="36"/>
        </w:numPr>
        <w:tabs>
          <w:tab w:val="clear" w:pos="480"/>
          <w:tab w:val="num"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 xml:space="preserve">Um tipo de salada: podendo ser crua, cozida ou mista; com pelo menos </w:t>
      </w:r>
      <w:r w:rsidRPr="00CC0BC2">
        <w:rPr>
          <w:rFonts w:ascii="Bookman Old Style" w:hAnsi="Bookman Old Style"/>
          <w:b/>
        </w:rPr>
        <w:t>dois tipos</w:t>
      </w:r>
      <w:r w:rsidRPr="00CC0BC2">
        <w:rPr>
          <w:rFonts w:ascii="Bookman Old Style" w:hAnsi="Bookman Old Style"/>
        </w:rPr>
        <w:t xml:space="preserve"> de vegetais a cada refeição.</w:t>
      </w:r>
    </w:p>
    <w:p w:rsidR="00CC0BC2" w:rsidRPr="00CC0BC2" w:rsidRDefault="00CC0BC2" w:rsidP="00B84034">
      <w:pPr>
        <w:numPr>
          <w:ilvl w:val="0"/>
          <w:numId w:val="36"/>
        </w:numPr>
        <w:tabs>
          <w:tab w:val="clear" w:pos="480"/>
          <w:tab w:val="num"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Um prato protéico (não pode ser repetido durante a semana)</w:t>
      </w:r>
    </w:p>
    <w:p w:rsidR="00CC0BC2" w:rsidRPr="00CC0BC2" w:rsidRDefault="00CC0BC2" w:rsidP="00B84034">
      <w:pPr>
        <w:numPr>
          <w:ilvl w:val="0"/>
          <w:numId w:val="36"/>
        </w:numPr>
        <w:tabs>
          <w:tab w:val="clear" w:pos="480"/>
          <w:tab w:val="num"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Uma guarnição (não pode ser repetido durante a semana)</w:t>
      </w:r>
    </w:p>
    <w:p w:rsidR="00CC0BC2" w:rsidRPr="00CC0BC2" w:rsidRDefault="00CC0BC2" w:rsidP="00B84034">
      <w:pPr>
        <w:numPr>
          <w:ilvl w:val="0"/>
          <w:numId w:val="36"/>
        </w:numPr>
        <w:tabs>
          <w:tab w:val="clear" w:pos="480"/>
          <w:tab w:val="num" w:pos="851"/>
        </w:tabs>
        <w:suppressAutoHyphens/>
        <w:spacing w:before="240" w:after="240" w:line="276" w:lineRule="auto"/>
        <w:ind w:left="567" w:firstLine="0"/>
        <w:contextualSpacing/>
        <w:jc w:val="both"/>
        <w:rPr>
          <w:rFonts w:ascii="Bookman Old Style" w:hAnsi="Bookman Old Style"/>
        </w:rPr>
      </w:pPr>
      <w:r w:rsidRPr="00CC0BC2">
        <w:rPr>
          <w:rFonts w:ascii="Bookman Old Style" w:hAnsi="Bookman Old Style"/>
        </w:rPr>
        <w:t>Arroz e feijão</w:t>
      </w:r>
    </w:p>
    <w:p w:rsidR="00CC0BC2" w:rsidRPr="00CC0BC2" w:rsidRDefault="00CC0BC2" w:rsidP="00CC0BC2">
      <w:pPr>
        <w:numPr>
          <w:ilvl w:val="0"/>
          <w:numId w:val="12"/>
        </w:numPr>
        <w:suppressAutoHyphens/>
        <w:spacing w:before="240" w:after="240" w:line="276" w:lineRule="auto"/>
        <w:ind w:left="0" w:firstLine="0"/>
        <w:jc w:val="both"/>
        <w:rPr>
          <w:rFonts w:ascii="Bookman Old Style" w:hAnsi="Bookman Old Style"/>
        </w:rPr>
      </w:pPr>
      <w:r w:rsidRPr="00CC0BC2">
        <w:rPr>
          <w:rFonts w:ascii="Bookman Old Style" w:hAnsi="Bookman Old Style"/>
        </w:rPr>
        <w:t>As carnes utilizadas no cardápio poderão ser bovinas, suínas, aves e peixes, devendo, porém obedecer a seguinte frequência 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1"/>
        <w:gridCol w:w="4571"/>
      </w:tblGrid>
      <w:tr w:rsidR="00CC0BC2" w:rsidRPr="00CC0BC2" w:rsidTr="00CC0BC2">
        <w:trPr>
          <w:trHeight w:val="258"/>
          <w:jc w:val="center"/>
        </w:trPr>
        <w:tc>
          <w:tcPr>
            <w:tcW w:w="2733" w:type="pct"/>
            <w:vMerge w:val="restar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PRODUTO</w:t>
            </w:r>
          </w:p>
        </w:tc>
        <w:tc>
          <w:tcPr>
            <w:tcW w:w="2267" w:type="pct"/>
            <w:vMerge w:val="restar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FREQUÊNCIA</w:t>
            </w:r>
          </w:p>
        </w:tc>
      </w:tr>
      <w:tr w:rsidR="00CC0BC2" w:rsidRPr="00CC0BC2" w:rsidTr="00CC0BC2">
        <w:trPr>
          <w:trHeight w:val="530"/>
          <w:jc w:val="center"/>
        </w:trPr>
        <w:tc>
          <w:tcPr>
            <w:tcW w:w="2733" w:type="pct"/>
            <w:vMerge/>
          </w:tcPr>
          <w:p w:rsidR="00CC0BC2" w:rsidRPr="00CC0BC2" w:rsidRDefault="00CC0BC2" w:rsidP="00CC0BC2">
            <w:pPr>
              <w:suppressAutoHyphens/>
              <w:rPr>
                <w:rFonts w:ascii="Bookman Old Style" w:hAnsi="Bookman Old Style"/>
              </w:rPr>
            </w:pPr>
          </w:p>
        </w:tc>
        <w:tc>
          <w:tcPr>
            <w:tcW w:w="2267" w:type="pct"/>
            <w:vMerge/>
          </w:tcPr>
          <w:p w:rsidR="00CC0BC2" w:rsidRPr="00CC0BC2" w:rsidRDefault="00CC0BC2" w:rsidP="00CC0BC2">
            <w:pPr>
              <w:suppressAutoHyphens/>
              <w:rPr>
                <w:rFonts w:ascii="Bookman Old Style" w:hAnsi="Bookman Old Style"/>
              </w:rPr>
            </w:pPr>
          </w:p>
        </w:tc>
      </w:tr>
      <w:tr w:rsidR="00CC0BC2" w:rsidRPr="00CC0BC2" w:rsidTr="00CC0BC2">
        <w:trPr>
          <w:jc w:val="center"/>
        </w:trPr>
        <w:tc>
          <w:tcPr>
            <w:tcW w:w="273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Carne Bovina 1ª</w:t>
            </w:r>
          </w:p>
        </w:tc>
        <w:tc>
          <w:tcPr>
            <w:tcW w:w="2267"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4</w:t>
            </w:r>
            <w:proofErr w:type="gramEnd"/>
            <w:r w:rsidRPr="00CC0BC2">
              <w:rPr>
                <w:rFonts w:ascii="Bookman Old Style" w:hAnsi="Bookman Old Style"/>
              </w:rPr>
              <w:t xml:space="preserve"> vezes na semana</w:t>
            </w:r>
          </w:p>
        </w:tc>
      </w:tr>
      <w:tr w:rsidR="00CC0BC2" w:rsidRPr="00CC0BC2" w:rsidTr="00CC0BC2">
        <w:trPr>
          <w:jc w:val="center"/>
        </w:trPr>
        <w:tc>
          <w:tcPr>
            <w:tcW w:w="273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Carne Bovina 2ª</w:t>
            </w:r>
          </w:p>
        </w:tc>
        <w:tc>
          <w:tcPr>
            <w:tcW w:w="2267"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4</w:t>
            </w:r>
            <w:proofErr w:type="gramEnd"/>
            <w:r w:rsidRPr="00CC0BC2">
              <w:rPr>
                <w:rFonts w:ascii="Bookman Old Style" w:hAnsi="Bookman Old Style"/>
              </w:rPr>
              <w:t xml:space="preserve"> vezes na semana</w:t>
            </w:r>
          </w:p>
        </w:tc>
      </w:tr>
      <w:tr w:rsidR="00CC0BC2" w:rsidRPr="00CC0BC2" w:rsidTr="00CC0BC2">
        <w:trPr>
          <w:jc w:val="center"/>
        </w:trPr>
        <w:tc>
          <w:tcPr>
            <w:tcW w:w="273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Frango</w:t>
            </w:r>
          </w:p>
        </w:tc>
        <w:tc>
          <w:tcPr>
            <w:tcW w:w="2267"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4</w:t>
            </w:r>
            <w:proofErr w:type="gramEnd"/>
            <w:r w:rsidRPr="00CC0BC2">
              <w:rPr>
                <w:rFonts w:ascii="Bookman Old Style" w:hAnsi="Bookman Old Style"/>
              </w:rPr>
              <w:t xml:space="preserve"> vezes na semana</w:t>
            </w:r>
          </w:p>
        </w:tc>
      </w:tr>
      <w:tr w:rsidR="00CC0BC2" w:rsidRPr="00CC0BC2" w:rsidTr="00CC0BC2">
        <w:trPr>
          <w:jc w:val="center"/>
        </w:trPr>
        <w:tc>
          <w:tcPr>
            <w:tcW w:w="273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Peixe</w:t>
            </w:r>
          </w:p>
        </w:tc>
        <w:tc>
          <w:tcPr>
            <w:tcW w:w="2267"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vezes na semana</w:t>
            </w:r>
          </w:p>
        </w:tc>
      </w:tr>
      <w:tr w:rsidR="00CC0BC2" w:rsidRPr="00CC0BC2" w:rsidTr="00CC0BC2">
        <w:trPr>
          <w:jc w:val="center"/>
        </w:trPr>
        <w:tc>
          <w:tcPr>
            <w:tcW w:w="2733"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Suínos</w:t>
            </w:r>
          </w:p>
        </w:tc>
        <w:tc>
          <w:tcPr>
            <w:tcW w:w="2267"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vez na semana</w:t>
            </w:r>
          </w:p>
        </w:tc>
      </w:tr>
    </w:tbl>
    <w:p w:rsidR="00CC0BC2" w:rsidRPr="00CC0BC2" w:rsidRDefault="00CC0BC2" w:rsidP="00CC0BC2">
      <w:pPr>
        <w:suppressAutoHyphens/>
        <w:autoSpaceDE w:val="0"/>
        <w:autoSpaceDN w:val="0"/>
        <w:adjustRightInd w:val="0"/>
        <w:spacing w:after="240" w:line="276" w:lineRule="auto"/>
        <w:rPr>
          <w:rFonts w:ascii="Bookman Old Style" w:eastAsia="Calibri" w:hAnsi="Bookman Old Style"/>
        </w:rPr>
      </w:pPr>
      <w:r w:rsidRPr="00CC0BC2">
        <w:rPr>
          <w:rFonts w:ascii="Bookman Old Style" w:eastAsia="Calibri" w:hAnsi="Bookman Old Style"/>
          <w:b/>
        </w:rPr>
        <w:t xml:space="preserve">Obs.: </w:t>
      </w:r>
      <w:r w:rsidRPr="00CC0BC2">
        <w:rPr>
          <w:rFonts w:ascii="Bookman Old Style" w:eastAsia="Calibri" w:hAnsi="Bookman Old Style"/>
        </w:rPr>
        <w:t>Por motivos de segurança, as preparações cárneas devem ser servidas de acordo com as seguintes precauções: frango sem osso, peixe sem espinhas, carnes bovinas ou suínas sem osso;</w:t>
      </w:r>
    </w:p>
    <w:p w:rsidR="00CC0BC2" w:rsidRPr="00CC0BC2" w:rsidRDefault="00CC0BC2" w:rsidP="00B84034">
      <w:pPr>
        <w:numPr>
          <w:ilvl w:val="0"/>
          <w:numId w:val="35"/>
        </w:numPr>
        <w:suppressAutoHyphens/>
        <w:autoSpaceDE w:val="0"/>
        <w:autoSpaceDN w:val="0"/>
        <w:adjustRightInd w:val="0"/>
        <w:spacing w:before="240" w:after="240" w:line="276" w:lineRule="auto"/>
        <w:ind w:left="0" w:firstLine="0"/>
        <w:jc w:val="both"/>
        <w:rPr>
          <w:rFonts w:ascii="Bookman Old Style" w:eastAsia="Calibri" w:hAnsi="Bookman Old Style"/>
        </w:rPr>
      </w:pPr>
      <w:r w:rsidRPr="00CC0BC2">
        <w:rPr>
          <w:rFonts w:ascii="Bookman Old Style" w:hAnsi="Bookman Old Style"/>
          <w:b/>
        </w:rPr>
        <w:t>ESPECIFICAÇÕES RELATIVAS AOS VALORES CALÓRICOS</w:t>
      </w:r>
    </w:p>
    <w:p w:rsidR="00CC0BC2" w:rsidRPr="00CC0BC2" w:rsidRDefault="00CC0BC2" w:rsidP="00B84034">
      <w:pPr>
        <w:numPr>
          <w:ilvl w:val="1"/>
          <w:numId w:val="35"/>
        </w:numPr>
        <w:suppressAutoHyphens/>
        <w:autoSpaceDN w:val="0"/>
        <w:adjustRightInd w:val="0"/>
        <w:spacing w:before="240" w:after="240" w:line="276" w:lineRule="auto"/>
        <w:ind w:left="0" w:firstLine="0"/>
        <w:rPr>
          <w:rFonts w:ascii="Bookman Old Style" w:hAnsi="Bookman Old Style"/>
          <w:b/>
        </w:rPr>
      </w:pPr>
      <w:r w:rsidRPr="00CC0BC2">
        <w:rPr>
          <w:rFonts w:ascii="Bookman Old Style" w:hAnsi="Bookman Old Style"/>
          <w:b/>
        </w:rPr>
        <w:t>DESJEJUM:</w:t>
      </w:r>
    </w:p>
    <w:tbl>
      <w:tblPr>
        <w:tblW w:w="5000" w:type="pct"/>
        <w:jc w:val="center"/>
        <w:tblLook w:val="0000"/>
      </w:tblPr>
      <w:tblGrid>
        <w:gridCol w:w="3147"/>
        <w:gridCol w:w="2484"/>
        <w:gridCol w:w="2279"/>
        <w:gridCol w:w="2172"/>
      </w:tblGrid>
      <w:tr w:rsidR="00CC0BC2" w:rsidRPr="00CC0BC2" w:rsidTr="00CC0BC2">
        <w:trPr>
          <w:trHeight w:val="640"/>
          <w:jc w:val="center"/>
        </w:trPr>
        <w:tc>
          <w:tcPr>
            <w:tcW w:w="1561"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ALIMENTO</w:t>
            </w:r>
          </w:p>
        </w:tc>
        <w:tc>
          <w:tcPr>
            <w:tcW w:w="1232"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QUANTIDADE</w:t>
            </w:r>
          </w:p>
        </w:tc>
        <w:tc>
          <w:tcPr>
            <w:tcW w:w="1130"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UNIDADE DE MEDIDA</w:t>
            </w:r>
          </w:p>
        </w:tc>
        <w:tc>
          <w:tcPr>
            <w:tcW w:w="1049" w:type="pct"/>
            <w:tcBorders>
              <w:top w:val="single" w:sz="8" w:space="0" w:color="000000"/>
              <w:left w:val="single" w:sz="1" w:space="0" w:color="000000"/>
              <w:bottom w:val="single" w:sz="8" w:space="0" w:color="000000"/>
              <w:right w:val="single" w:sz="1"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QUILOCALORIAS*</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Leite integral em pó</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colheres de sopa rasas</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20g</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99</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Pão francês/Manual ou Massa Fina (alternadamente na semana)</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unidade</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100 gramas</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294</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Café com açúcar</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xícaras</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200 mililitros</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132</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Margarina com sal ou sem sal (dietas)</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colheres de chá</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 gramas</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149</w:t>
            </w:r>
          </w:p>
        </w:tc>
      </w:tr>
      <w:tr w:rsidR="00CC0BC2" w:rsidRPr="00CC0BC2" w:rsidTr="00CC0BC2">
        <w:trPr>
          <w:jc w:val="center"/>
        </w:trPr>
        <w:tc>
          <w:tcPr>
            <w:tcW w:w="3923"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lastRenderedPageBreak/>
              <w:t>Total Quilocaloria</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674</w:t>
            </w:r>
          </w:p>
        </w:tc>
      </w:tr>
      <w:tr w:rsidR="00CC0BC2" w:rsidRPr="00CC0BC2" w:rsidTr="00CC0BC2">
        <w:trPr>
          <w:jc w:val="center"/>
        </w:trPr>
        <w:tc>
          <w:tcPr>
            <w:tcW w:w="4972" w:type="pct"/>
            <w:gridSpan w:val="4"/>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OU</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Leite integral</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copo</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250 mililitros</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166</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Pão francês/Manual ou Massa Fina (alternadamente na semana)</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unidade</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100 gramas</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294</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Café com açúcar</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xícara</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80 mililitros</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53</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Margarina com sal ou sem sal (dietas)</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colheres de chá</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 gramas</w:t>
            </w:r>
          </w:p>
        </w:tc>
        <w:tc>
          <w:tcPr>
            <w:tcW w:w="104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149</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Total Quilocaloria</w:t>
            </w:r>
          </w:p>
        </w:tc>
        <w:tc>
          <w:tcPr>
            <w:tcW w:w="1077"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662</w:t>
            </w:r>
          </w:p>
        </w:tc>
      </w:tr>
      <w:tr w:rsidR="00CC0BC2" w:rsidRPr="00CC0BC2" w:rsidTr="00CC0BC2">
        <w:trPr>
          <w:jc w:val="center"/>
        </w:trPr>
        <w:tc>
          <w:tcPr>
            <w:tcW w:w="5000" w:type="pct"/>
            <w:gridSpan w:val="4"/>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ALTERNADAMENTE COM</w:t>
            </w:r>
          </w:p>
        </w:tc>
      </w:tr>
      <w:tr w:rsidR="00CC0BC2" w:rsidRPr="00CC0BC2" w:rsidTr="00CC0BC2">
        <w:trPr>
          <w:jc w:val="center"/>
        </w:trPr>
        <w:tc>
          <w:tcPr>
            <w:tcW w:w="1561" w:type="pct"/>
            <w:tcBorders>
              <w:left w:val="single" w:sz="1" w:space="0" w:color="000000"/>
              <w:bottom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Leite integral</w:t>
            </w:r>
          </w:p>
        </w:tc>
        <w:tc>
          <w:tcPr>
            <w:tcW w:w="1232" w:type="pct"/>
            <w:tcBorders>
              <w:left w:val="single" w:sz="1" w:space="0" w:color="000000"/>
              <w:bottom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copo</w:t>
            </w:r>
          </w:p>
        </w:tc>
        <w:tc>
          <w:tcPr>
            <w:tcW w:w="1130" w:type="pct"/>
            <w:tcBorders>
              <w:left w:val="single" w:sz="1" w:space="0" w:color="000000"/>
              <w:bottom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250 mililitros</w:t>
            </w:r>
          </w:p>
        </w:tc>
        <w:tc>
          <w:tcPr>
            <w:tcW w:w="1077" w:type="pct"/>
            <w:tcBorders>
              <w:left w:val="single" w:sz="1" w:space="0" w:color="000000"/>
              <w:bottom w:val="single" w:sz="1" w:space="0" w:color="000000"/>
              <w:right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166</w:t>
            </w:r>
          </w:p>
        </w:tc>
      </w:tr>
      <w:tr w:rsidR="00CC0BC2" w:rsidRPr="00CC0BC2" w:rsidTr="00CC0BC2">
        <w:trPr>
          <w:jc w:val="center"/>
        </w:trPr>
        <w:tc>
          <w:tcPr>
            <w:tcW w:w="1561" w:type="pct"/>
            <w:tcBorders>
              <w:left w:val="single" w:sz="1" w:space="0" w:color="000000"/>
              <w:bottom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proofErr w:type="spellStart"/>
            <w:r w:rsidRPr="00CC0BC2">
              <w:rPr>
                <w:rFonts w:ascii="Bookman Old Style" w:hAnsi="Bookman Old Style"/>
              </w:rPr>
              <w:t>Achocolatado</w:t>
            </w:r>
            <w:proofErr w:type="spellEnd"/>
          </w:p>
        </w:tc>
        <w:tc>
          <w:tcPr>
            <w:tcW w:w="1232" w:type="pct"/>
            <w:tcBorders>
              <w:left w:val="single" w:sz="1" w:space="0" w:color="000000"/>
              <w:bottom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colheres de sopa rasas</w:t>
            </w:r>
          </w:p>
        </w:tc>
        <w:tc>
          <w:tcPr>
            <w:tcW w:w="1130" w:type="pct"/>
            <w:tcBorders>
              <w:left w:val="single" w:sz="1" w:space="0" w:color="000000"/>
              <w:bottom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 gramas</w:t>
            </w:r>
          </w:p>
        </w:tc>
        <w:tc>
          <w:tcPr>
            <w:tcW w:w="1077" w:type="pct"/>
            <w:tcBorders>
              <w:left w:val="single" w:sz="1" w:space="0" w:color="000000"/>
              <w:bottom w:val="single" w:sz="1" w:space="0" w:color="000000"/>
              <w:right w:val="single" w:sz="1" w:space="0" w:color="000000"/>
            </w:tcBorders>
            <w:shd w:val="clear" w:color="auto" w:fill="auto"/>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80</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Pão francês/Manual ou Massa Fina (alternadamente na semana)</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unidade</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100 gramas</w:t>
            </w:r>
          </w:p>
        </w:tc>
        <w:tc>
          <w:tcPr>
            <w:tcW w:w="1077"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294</w:t>
            </w:r>
          </w:p>
        </w:tc>
      </w:tr>
      <w:tr w:rsidR="00CC0BC2" w:rsidRPr="00CC0BC2" w:rsidTr="00CC0BC2">
        <w:trPr>
          <w:jc w:val="center"/>
        </w:trPr>
        <w:tc>
          <w:tcPr>
            <w:tcW w:w="156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Margarina com sal ou sem sal (dietas)</w:t>
            </w:r>
          </w:p>
        </w:tc>
        <w:tc>
          <w:tcPr>
            <w:tcW w:w="123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colheres de chá</w:t>
            </w:r>
          </w:p>
        </w:tc>
        <w:tc>
          <w:tcPr>
            <w:tcW w:w="113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 gramas</w:t>
            </w:r>
          </w:p>
        </w:tc>
        <w:tc>
          <w:tcPr>
            <w:tcW w:w="1077"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149</w:t>
            </w:r>
          </w:p>
        </w:tc>
      </w:tr>
      <w:tr w:rsidR="00CC0BC2" w:rsidRPr="00CC0BC2" w:rsidTr="00CC0BC2">
        <w:trPr>
          <w:jc w:val="center"/>
        </w:trPr>
        <w:tc>
          <w:tcPr>
            <w:tcW w:w="3923"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Total Quilocaloria</w:t>
            </w:r>
          </w:p>
        </w:tc>
        <w:tc>
          <w:tcPr>
            <w:tcW w:w="1077"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689</w:t>
            </w:r>
          </w:p>
        </w:tc>
      </w:tr>
    </w:tbl>
    <w:p w:rsidR="00CC0BC2" w:rsidRPr="00CC0BC2" w:rsidRDefault="00CC0BC2" w:rsidP="00B84034">
      <w:pPr>
        <w:numPr>
          <w:ilvl w:val="1"/>
          <w:numId w:val="35"/>
        </w:numPr>
        <w:suppressAutoHyphens/>
        <w:autoSpaceDN w:val="0"/>
        <w:adjustRightInd w:val="0"/>
        <w:spacing w:before="240" w:after="240" w:line="276" w:lineRule="auto"/>
        <w:ind w:left="0" w:firstLine="0"/>
        <w:rPr>
          <w:rFonts w:ascii="Bookman Old Style" w:hAnsi="Bookman Old Style"/>
          <w:b/>
        </w:rPr>
      </w:pPr>
      <w:r w:rsidRPr="00CC0BC2">
        <w:rPr>
          <w:rFonts w:ascii="Bookman Old Style" w:hAnsi="Bookman Old Style"/>
          <w:b/>
        </w:rPr>
        <w:t>ALMOÇO:</w:t>
      </w:r>
    </w:p>
    <w:tbl>
      <w:tblPr>
        <w:tblW w:w="5000" w:type="pct"/>
        <w:tblLook w:val="0000"/>
      </w:tblPr>
      <w:tblGrid>
        <w:gridCol w:w="2742"/>
        <w:gridCol w:w="2462"/>
        <w:gridCol w:w="2299"/>
        <w:gridCol w:w="2579"/>
      </w:tblGrid>
      <w:tr w:rsidR="00CC0BC2" w:rsidRPr="00CC0BC2" w:rsidTr="00CC0BC2">
        <w:trPr>
          <w:trHeight w:val="725"/>
          <w:tblHeader/>
        </w:trPr>
        <w:tc>
          <w:tcPr>
            <w:tcW w:w="1360" w:type="pct"/>
            <w:tcBorders>
              <w:top w:val="single" w:sz="8" w:space="0" w:color="000000"/>
              <w:left w:val="single" w:sz="8"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ALIMENTO</w:t>
            </w:r>
          </w:p>
        </w:tc>
        <w:tc>
          <w:tcPr>
            <w:tcW w:w="1221"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QUANTIDADE</w:t>
            </w:r>
          </w:p>
        </w:tc>
        <w:tc>
          <w:tcPr>
            <w:tcW w:w="1140"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UNIDADE DE MEDIDA</w:t>
            </w:r>
          </w:p>
        </w:tc>
        <w:tc>
          <w:tcPr>
            <w:tcW w:w="1279" w:type="pct"/>
            <w:tcBorders>
              <w:top w:val="single" w:sz="8" w:space="0" w:color="000000"/>
              <w:left w:val="single" w:sz="1" w:space="0" w:color="000000"/>
              <w:bottom w:val="single" w:sz="8" w:space="0" w:color="000000"/>
              <w:right w:val="single" w:sz="1"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QUILOCALORIAS*</w:t>
            </w:r>
          </w:p>
        </w:tc>
      </w:tr>
      <w:tr w:rsidR="00CC0BC2" w:rsidRPr="00CC0BC2" w:rsidTr="00CC0BC2">
        <w:trPr>
          <w:tblHeader/>
        </w:trPr>
        <w:tc>
          <w:tcPr>
            <w:tcW w:w="136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Arroz cozido</w:t>
            </w:r>
          </w:p>
        </w:tc>
        <w:tc>
          <w:tcPr>
            <w:tcW w:w="122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8</w:t>
            </w:r>
            <w:proofErr w:type="gramEnd"/>
            <w:r w:rsidRPr="00CC0BC2">
              <w:rPr>
                <w:rFonts w:ascii="Bookman Old Style" w:hAnsi="Bookman Old Style"/>
              </w:rPr>
              <w:t xml:space="preserve"> colheres de sopa cheias</w:t>
            </w:r>
          </w:p>
        </w:tc>
        <w:tc>
          <w:tcPr>
            <w:tcW w:w="11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200 gramas</w:t>
            </w:r>
          </w:p>
        </w:tc>
        <w:tc>
          <w:tcPr>
            <w:tcW w:w="127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248</w:t>
            </w:r>
          </w:p>
        </w:tc>
      </w:tr>
      <w:tr w:rsidR="00CC0BC2" w:rsidRPr="00CC0BC2" w:rsidTr="00CC0BC2">
        <w:trPr>
          <w:tblHeader/>
        </w:trPr>
        <w:tc>
          <w:tcPr>
            <w:tcW w:w="136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Feijão carioquinha ou preto cozido (alternadamente)</w:t>
            </w:r>
          </w:p>
        </w:tc>
        <w:tc>
          <w:tcPr>
            <w:tcW w:w="1221" w:type="pct"/>
            <w:tcBorders>
              <w:left w:val="single" w:sz="1" w:space="0" w:color="000000"/>
              <w:bottom w:val="single" w:sz="1" w:space="0" w:color="000000"/>
            </w:tcBorders>
            <w:vAlign w:val="center"/>
          </w:tcPr>
          <w:p w:rsidR="00CC0BC2" w:rsidRPr="00CC0BC2" w:rsidRDefault="00CC0BC2" w:rsidP="00CC0BC2">
            <w:pPr>
              <w:suppressAutoHyphens/>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e ½  concha média</w:t>
            </w:r>
          </w:p>
        </w:tc>
        <w:tc>
          <w:tcPr>
            <w:tcW w:w="1140" w:type="pct"/>
            <w:tcBorders>
              <w:left w:val="single" w:sz="1" w:space="0" w:color="000000"/>
              <w:bottom w:val="single" w:sz="1" w:space="0" w:color="000000"/>
            </w:tcBorders>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180 gramas</w:t>
            </w:r>
          </w:p>
        </w:tc>
        <w:tc>
          <w:tcPr>
            <w:tcW w:w="127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126</w:t>
            </w:r>
          </w:p>
        </w:tc>
      </w:tr>
      <w:tr w:rsidR="00CC0BC2" w:rsidRPr="00CC0BC2" w:rsidTr="00CC0BC2">
        <w:trPr>
          <w:trHeight w:val="648"/>
          <w:tblHeader/>
        </w:trPr>
        <w:tc>
          <w:tcPr>
            <w:tcW w:w="136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Guarnição (vegetal B ou vegetal C ou massa ou farinha)</w:t>
            </w:r>
          </w:p>
        </w:tc>
        <w:tc>
          <w:tcPr>
            <w:tcW w:w="122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colheres de sopa cheias</w:t>
            </w:r>
          </w:p>
        </w:tc>
        <w:tc>
          <w:tcPr>
            <w:tcW w:w="11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80 gramas</w:t>
            </w:r>
          </w:p>
        </w:tc>
        <w:tc>
          <w:tcPr>
            <w:tcW w:w="127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164</w:t>
            </w:r>
          </w:p>
        </w:tc>
      </w:tr>
      <w:tr w:rsidR="00CC0BC2" w:rsidRPr="00CC0BC2" w:rsidTr="00CC0BC2">
        <w:trPr>
          <w:trHeight w:val="571"/>
          <w:tblHeader/>
        </w:trPr>
        <w:tc>
          <w:tcPr>
            <w:tcW w:w="136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Carne branca ou vermelha (alternadamente)</w:t>
            </w:r>
          </w:p>
        </w:tc>
        <w:tc>
          <w:tcPr>
            <w:tcW w:w="122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Bife grande</w:t>
            </w:r>
          </w:p>
        </w:tc>
        <w:tc>
          <w:tcPr>
            <w:tcW w:w="11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120 gramas</w:t>
            </w:r>
          </w:p>
        </w:tc>
        <w:tc>
          <w:tcPr>
            <w:tcW w:w="127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260</w:t>
            </w:r>
          </w:p>
        </w:tc>
      </w:tr>
      <w:tr w:rsidR="00CC0BC2" w:rsidRPr="00CC0BC2" w:rsidTr="00CC0BC2">
        <w:trPr>
          <w:trHeight w:val="571"/>
          <w:tblHeader/>
        </w:trPr>
        <w:tc>
          <w:tcPr>
            <w:tcW w:w="136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Salada (Vegetal A e B)</w:t>
            </w:r>
          </w:p>
        </w:tc>
        <w:tc>
          <w:tcPr>
            <w:tcW w:w="1221" w:type="pct"/>
            <w:tcBorders>
              <w:left w:val="single" w:sz="1" w:space="0" w:color="000000"/>
              <w:bottom w:val="single" w:sz="1" w:space="0" w:color="000000"/>
            </w:tcBorders>
            <w:vAlign w:val="center"/>
          </w:tcPr>
          <w:p w:rsidR="00CC0BC2" w:rsidRPr="00CC0BC2" w:rsidRDefault="00CC0BC2" w:rsidP="00CC0BC2">
            <w:pPr>
              <w:suppressAutoHyphens/>
              <w:snapToGrid w:val="0"/>
              <w:jc w:val="center"/>
              <w:rPr>
                <w:rFonts w:ascii="Bookman Old Style" w:hAnsi="Bookman Old Style"/>
              </w:rPr>
            </w:pPr>
            <w:r w:rsidRPr="00CC0BC2">
              <w:rPr>
                <w:rFonts w:ascii="Bookman Old Style" w:hAnsi="Bookman Old Style"/>
              </w:rPr>
              <w:t>-</w:t>
            </w:r>
          </w:p>
        </w:tc>
        <w:tc>
          <w:tcPr>
            <w:tcW w:w="11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80 gramas</w:t>
            </w:r>
          </w:p>
        </w:tc>
        <w:tc>
          <w:tcPr>
            <w:tcW w:w="127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22</w:t>
            </w:r>
          </w:p>
        </w:tc>
      </w:tr>
      <w:tr w:rsidR="00CC0BC2" w:rsidRPr="00CC0BC2" w:rsidTr="00CC0BC2">
        <w:trPr>
          <w:trHeight w:val="571"/>
          <w:tblHeader/>
        </w:trPr>
        <w:tc>
          <w:tcPr>
            <w:tcW w:w="136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Óleo p/ cocção</w:t>
            </w:r>
          </w:p>
        </w:tc>
        <w:tc>
          <w:tcPr>
            <w:tcW w:w="122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colher de sopa rasa</w:t>
            </w:r>
          </w:p>
        </w:tc>
        <w:tc>
          <w:tcPr>
            <w:tcW w:w="11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5</w:t>
            </w:r>
            <w:proofErr w:type="gramEnd"/>
            <w:r w:rsidRPr="00CC0BC2">
              <w:rPr>
                <w:rFonts w:ascii="Bookman Old Style" w:hAnsi="Bookman Old Style"/>
              </w:rPr>
              <w:t xml:space="preserve"> mililitros</w:t>
            </w:r>
          </w:p>
        </w:tc>
        <w:tc>
          <w:tcPr>
            <w:tcW w:w="127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44</w:t>
            </w:r>
          </w:p>
        </w:tc>
      </w:tr>
      <w:tr w:rsidR="00CC0BC2" w:rsidRPr="00CC0BC2" w:rsidTr="00CC0BC2">
        <w:trPr>
          <w:tblHeader/>
        </w:trPr>
        <w:tc>
          <w:tcPr>
            <w:tcW w:w="3721"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Quilocalorias Totais</w:t>
            </w:r>
          </w:p>
        </w:tc>
        <w:tc>
          <w:tcPr>
            <w:tcW w:w="1279"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864</w:t>
            </w:r>
          </w:p>
        </w:tc>
      </w:tr>
    </w:tbl>
    <w:p w:rsidR="00CC0BC2" w:rsidRPr="00CC0BC2" w:rsidRDefault="00CC0BC2" w:rsidP="00B84034">
      <w:pPr>
        <w:numPr>
          <w:ilvl w:val="1"/>
          <w:numId w:val="35"/>
        </w:numPr>
        <w:suppressAutoHyphens/>
        <w:autoSpaceDN w:val="0"/>
        <w:adjustRightInd w:val="0"/>
        <w:spacing w:before="240" w:after="240" w:line="276" w:lineRule="auto"/>
        <w:ind w:left="0" w:firstLine="0"/>
        <w:rPr>
          <w:rFonts w:ascii="Bookman Old Style" w:hAnsi="Bookman Old Style"/>
          <w:b/>
        </w:rPr>
      </w:pPr>
      <w:r w:rsidRPr="00CC0BC2">
        <w:rPr>
          <w:rFonts w:ascii="Bookman Old Style" w:hAnsi="Bookman Old Style"/>
          <w:b/>
        </w:rPr>
        <w:t>JANTAR:</w:t>
      </w:r>
    </w:p>
    <w:tbl>
      <w:tblPr>
        <w:tblW w:w="5000" w:type="pct"/>
        <w:tblLook w:val="0000"/>
      </w:tblPr>
      <w:tblGrid>
        <w:gridCol w:w="2793"/>
        <w:gridCol w:w="2492"/>
        <w:gridCol w:w="2325"/>
        <w:gridCol w:w="2472"/>
      </w:tblGrid>
      <w:tr w:rsidR="00CC0BC2" w:rsidRPr="00CC0BC2" w:rsidTr="00CC0BC2">
        <w:tc>
          <w:tcPr>
            <w:tcW w:w="1385"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ALIMENTO</w:t>
            </w:r>
          </w:p>
        </w:tc>
        <w:tc>
          <w:tcPr>
            <w:tcW w:w="1236"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QUANTIDADE</w:t>
            </w:r>
          </w:p>
        </w:tc>
        <w:tc>
          <w:tcPr>
            <w:tcW w:w="1152"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UNID. MEDIDA</w:t>
            </w:r>
          </w:p>
        </w:tc>
        <w:tc>
          <w:tcPr>
            <w:tcW w:w="1226" w:type="pct"/>
            <w:tcBorders>
              <w:top w:val="single" w:sz="8" w:space="0" w:color="000000"/>
              <w:left w:val="single" w:sz="1" w:space="0" w:color="000000"/>
              <w:bottom w:val="single" w:sz="8" w:space="0" w:color="000000"/>
              <w:right w:val="single" w:sz="1"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QUILOCALORIAS*</w:t>
            </w:r>
          </w:p>
        </w:tc>
      </w:tr>
      <w:tr w:rsidR="00CC0BC2" w:rsidRPr="00CC0BC2" w:rsidTr="00CC0BC2">
        <w:tc>
          <w:tcPr>
            <w:tcW w:w="1385"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Arroz cozido</w:t>
            </w:r>
          </w:p>
        </w:tc>
        <w:tc>
          <w:tcPr>
            <w:tcW w:w="1236"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8</w:t>
            </w:r>
            <w:proofErr w:type="gramEnd"/>
            <w:r w:rsidRPr="00CC0BC2">
              <w:rPr>
                <w:rFonts w:ascii="Bookman Old Style" w:hAnsi="Bookman Old Style"/>
              </w:rPr>
              <w:t xml:space="preserve"> colheres de sopa cheias</w:t>
            </w:r>
          </w:p>
        </w:tc>
        <w:tc>
          <w:tcPr>
            <w:tcW w:w="115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200 gramas</w:t>
            </w:r>
          </w:p>
        </w:tc>
        <w:tc>
          <w:tcPr>
            <w:tcW w:w="1226"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248</w:t>
            </w:r>
          </w:p>
        </w:tc>
      </w:tr>
      <w:tr w:rsidR="00CC0BC2" w:rsidRPr="00CC0BC2" w:rsidTr="00CC0BC2">
        <w:tc>
          <w:tcPr>
            <w:tcW w:w="1385"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Feijão carioquinha ou preto cozido (alternadamente)</w:t>
            </w:r>
          </w:p>
        </w:tc>
        <w:tc>
          <w:tcPr>
            <w:tcW w:w="1236"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e ½  concha média</w:t>
            </w:r>
          </w:p>
        </w:tc>
        <w:tc>
          <w:tcPr>
            <w:tcW w:w="1152" w:type="pct"/>
            <w:tcBorders>
              <w:left w:val="single" w:sz="1" w:space="0" w:color="000000"/>
              <w:bottom w:val="single" w:sz="1" w:space="0" w:color="000000"/>
            </w:tcBorders>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180 gramas</w:t>
            </w:r>
          </w:p>
        </w:tc>
        <w:tc>
          <w:tcPr>
            <w:tcW w:w="1226"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126</w:t>
            </w:r>
          </w:p>
        </w:tc>
      </w:tr>
      <w:tr w:rsidR="00CC0BC2" w:rsidRPr="00CC0BC2" w:rsidTr="00CC0BC2">
        <w:tc>
          <w:tcPr>
            <w:tcW w:w="1385"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 xml:space="preserve">Guarnição (vegetal B ou vegetal C ou massa ou </w:t>
            </w:r>
            <w:r w:rsidRPr="00CC0BC2">
              <w:rPr>
                <w:rFonts w:ascii="Bookman Old Style" w:hAnsi="Bookman Old Style"/>
              </w:rPr>
              <w:lastRenderedPageBreak/>
              <w:t>farinha)</w:t>
            </w:r>
          </w:p>
        </w:tc>
        <w:tc>
          <w:tcPr>
            <w:tcW w:w="1236"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lastRenderedPageBreak/>
              <w:t>2</w:t>
            </w:r>
            <w:proofErr w:type="gramEnd"/>
            <w:r w:rsidRPr="00CC0BC2">
              <w:rPr>
                <w:rFonts w:ascii="Bookman Old Style" w:hAnsi="Bookman Old Style"/>
              </w:rPr>
              <w:t xml:space="preserve"> colheres de sopa cheias</w:t>
            </w:r>
          </w:p>
        </w:tc>
        <w:tc>
          <w:tcPr>
            <w:tcW w:w="115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80 gramas</w:t>
            </w:r>
          </w:p>
        </w:tc>
        <w:tc>
          <w:tcPr>
            <w:tcW w:w="1226"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164</w:t>
            </w:r>
          </w:p>
        </w:tc>
      </w:tr>
      <w:tr w:rsidR="00CC0BC2" w:rsidRPr="00CC0BC2" w:rsidTr="00CC0BC2">
        <w:tc>
          <w:tcPr>
            <w:tcW w:w="1385"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lastRenderedPageBreak/>
              <w:t>Carne branca ou vermelha</w:t>
            </w:r>
          </w:p>
        </w:tc>
        <w:tc>
          <w:tcPr>
            <w:tcW w:w="1236"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Bife grande</w:t>
            </w:r>
          </w:p>
        </w:tc>
        <w:tc>
          <w:tcPr>
            <w:tcW w:w="115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120 gramas</w:t>
            </w:r>
          </w:p>
        </w:tc>
        <w:tc>
          <w:tcPr>
            <w:tcW w:w="1226"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260</w:t>
            </w:r>
          </w:p>
        </w:tc>
      </w:tr>
      <w:tr w:rsidR="00CC0BC2" w:rsidRPr="00CC0BC2" w:rsidTr="00CC0BC2">
        <w:trPr>
          <w:trHeight w:val="509"/>
        </w:trPr>
        <w:tc>
          <w:tcPr>
            <w:tcW w:w="1385"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Salada (Vegetal A e B)</w:t>
            </w:r>
          </w:p>
        </w:tc>
        <w:tc>
          <w:tcPr>
            <w:tcW w:w="1236"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w:t>
            </w:r>
          </w:p>
        </w:tc>
        <w:tc>
          <w:tcPr>
            <w:tcW w:w="1152"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80 gramas</w:t>
            </w:r>
          </w:p>
        </w:tc>
        <w:tc>
          <w:tcPr>
            <w:tcW w:w="1226"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22</w:t>
            </w:r>
          </w:p>
        </w:tc>
      </w:tr>
      <w:tr w:rsidR="00CC0BC2" w:rsidRPr="00CC0BC2" w:rsidTr="00CC0BC2">
        <w:tc>
          <w:tcPr>
            <w:tcW w:w="1385" w:type="pct"/>
            <w:tcBorders>
              <w:left w:val="single" w:sz="1" w:space="0" w:color="000000"/>
              <w:bottom w:val="single" w:sz="8"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Óleo p/ cocção</w:t>
            </w:r>
          </w:p>
        </w:tc>
        <w:tc>
          <w:tcPr>
            <w:tcW w:w="1236" w:type="pct"/>
            <w:tcBorders>
              <w:left w:val="single" w:sz="1" w:space="0" w:color="000000"/>
              <w:bottom w:val="single" w:sz="8"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colher de sopa rasa</w:t>
            </w:r>
          </w:p>
        </w:tc>
        <w:tc>
          <w:tcPr>
            <w:tcW w:w="1152" w:type="pct"/>
            <w:tcBorders>
              <w:left w:val="single" w:sz="1" w:space="0" w:color="000000"/>
              <w:bottom w:val="single" w:sz="8"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5</w:t>
            </w:r>
            <w:proofErr w:type="gramEnd"/>
            <w:r w:rsidRPr="00CC0BC2">
              <w:rPr>
                <w:rFonts w:ascii="Bookman Old Style" w:hAnsi="Bookman Old Style"/>
              </w:rPr>
              <w:t xml:space="preserve"> mililitros</w:t>
            </w:r>
          </w:p>
        </w:tc>
        <w:tc>
          <w:tcPr>
            <w:tcW w:w="1226" w:type="pct"/>
            <w:tcBorders>
              <w:left w:val="single" w:sz="1" w:space="0" w:color="000000"/>
              <w:bottom w:val="single" w:sz="8"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44</w:t>
            </w:r>
          </w:p>
        </w:tc>
      </w:tr>
      <w:tr w:rsidR="00CC0BC2" w:rsidRPr="00CC0BC2" w:rsidTr="00CC0BC2">
        <w:tc>
          <w:tcPr>
            <w:tcW w:w="3774" w:type="pct"/>
            <w:gridSpan w:val="3"/>
            <w:tcBorders>
              <w:left w:val="single" w:sz="1" w:space="0" w:color="000000"/>
              <w:bottom w:val="single" w:sz="8" w:space="0" w:color="000000"/>
            </w:tcBorders>
            <w:vAlign w:val="center"/>
          </w:tcPr>
          <w:p w:rsidR="00CC0BC2" w:rsidRPr="00CC0BC2" w:rsidRDefault="00CC0BC2" w:rsidP="00CC0BC2">
            <w:pPr>
              <w:suppressAutoHyphens/>
              <w:snapToGrid w:val="0"/>
              <w:jc w:val="right"/>
              <w:rPr>
                <w:rFonts w:ascii="Bookman Old Style" w:hAnsi="Bookman Old Style"/>
              </w:rPr>
            </w:pPr>
            <w:r w:rsidRPr="00CC0BC2">
              <w:rPr>
                <w:rFonts w:ascii="Bookman Old Style" w:hAnsi="Bookman Old Style"/>
                <w:b/>
              </w:rPr>
              <w:t>Quilocalorias Totais</w:t>
            </w:r>
          </w:p>
        </w:tc>
        <w:tc>
          <w:tcPr>
            <w:tcW w:w="1226" w:type="pct"/>
            <w:tcBorders>
              <w:left w:val="single" w:sz="1" w:space="0" w:color="000000"/>
              <w:bottom w:val="single" w:sz="8"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864</w:t>
            </w:r>
          </w:p>
        </w:tc>
      </w:tr>
    </w:tbl>
    <w:p w:rsidR="00CC0BC2" w:rsidRPr="00CC0BC2" w:rsidRDefault="00CC0BC2" w:rsidP="00CC0BC2">
      <w:pPr>
        <w:suppressAutoHyphens/>
        <w:spacing w:line="276" w:lineRule="auto"/>
        <w:rPr>
          <w:rFonts w:ascii="Bookman Old Style" w:hAnsi="Bookman Old Style"/>
        </w:rPr>
      </w:pPr>
      <w:r w:rsidRPr="00CC0BC2">
        <w:rPr>
          <w:rFonts w:ascii="Bookman Old Style" w:hAnsi="Bookman Old Style"/>
        </w:rPr>
        <w:t>* Valor calórico disponível em: Tabela Brasileira de composição de alimentos / NEPA –</w:t>
      </w:r>
    </w:p>
    <w:p w:rsidR="00CC0BC2" w:rsidRPr="00CC0BC2" w:rsidRDefault="00CC0BC2" w:rsidP="00CC0BC2">
      <w:pPr>
        <w:suppressAutoHyphens/>
        <w:spacing w:before="240" w:line="276" w:lineRule="auto"/>
        <w:rPr>
          <w:rFonts w:ascii="Bookman Old Style" w:hAnsi="Bookman Old Style"/>
        </w:rPr>
      </w:pPr>
      <w:proofErr w:type="gramStart"/>
      <w:r w:rsidRPr="00CC0BC2">
        <w:rPr>
          <w:rFonts w:ascii="Bookman Old Style" w:hAnsi="Bookman Old Style"/>
        </w:rPr>
        <w:t>UNICAMP.</w:t>
      </w:r>
      <w:proofErr w:type="gramEnd"/>
      <w:r w:rsidRPr="00CC0BC2">
        <w:rPr>
          <w:rFonts w:ascii="Bookman Old Style" w:hAnsi="Bookman Old Style"/>
        </w:rPr>
        <w:t xml:space="preserve">- 4. </w:t>
      </w:r>
      <w:proofErr w:type="gramStart"/>
      <w:r w:rsidRPr="00CC0BC2">
        <w:rPr>
          <w:rFonts w:ascii="Bookman Old Style" w:hAnsi="Bookman Old Style"/>
        </w:rPr>
        <w:t>ed.</w:t>
      </w:r>
      <w:proofErr w:type="gramEnd"/>
      <w:r w:rsidRPr="00CC0BC2">
        <w:rPr>
          <w:rFonts w:ascii="Bookman Old Style" w:hAnsi="Bookman Old Style"/>
        </w:rPr>
        <w:t xml:space="preserve"> rev. e </w:t>
      </w:r>
      <w:proofErr w:type="spellStart"/>
      <w:r w:rsidRPr="00CC0BC2">
        <w:rPr>
          <w:rFonts w:ascii="Bookman Old Style" w:hAnsi="Bookman Old Style"/>
        </w:rPr>
        <w:t>ampl</w:t>
      </w:r>
      <w:proofErr w:type="spellEnd"/>
      <w:r w:rsidRPr="00CC0BC2">
        <w:rPr>
          <w:rFonts w:ascii="Bookman Old Style" w:hAnsi="Bookman Old Style"/>
        </w:rPr>
        <w:t>.. -- Campinas: NEPA- UNICAMP, 2011. 161 p.</w:t>
      </w:r>
    </w:p>
    <w:p w:rsidR="00CC0BC2" w:rsidRPr="00CC0BC2" w:rsidRDefault="00CC0BC2" w:rsidP="00B84034">
      <w:pPr>
        <w:numPr>
          <w:ilvl w:val="0"/>
          <w:numId w:val="35"/>
        </w:numPr>
        <w:suppressAutoHyphens/>
        <w:spacing w:before="240" w:after="240" w:line="276" w:lineRule="auto"/>
        <w:ind w:left="0" w:firstLine="0"/>
        <w:rPr>
          <w:rFonts w:ascii="Bookman Old Style" w:hAnsi="Bookman Old Style"/>
          <w:b/>
        </w:rPr>
      </w:pPr>
      <w:r w:rsidRPr="00CC0BC2">
        <w:rPr>
          <w:rFonts w:ascii="Bookman Old Style" w:hAnsi="Bookman Old Style"/>
          <w:b/>
        </w:rPr>
        <w:t>CARDÁPIO SEMANAL - SUGERIDO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2131"/>
        <w:gridCol w:w="3277"/>
        <w:gridCol w:w="3238"/>
      </w:tblGrid>
      <w:tr w:rsidR="00CC0BC2" w:rsidRPr="00CC0BC2" w:rsidTr="00CC0BC2">
        <w:tc>
          <w:tcPr>
            <w:tcW w:w="712" w:type="pc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DIA</w:t>
            </w:r>
          </w:p>
        </w:tc>
        <w:tc>
          <w:tcPr>
            <w:tcW w:w="1057" w:type="pc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DESJEJUM</w:t>
            </w:r>
          </w:p>
        </w:tc>
        <w:tc>
          <w:tcPr>
            <w:tcW w:w="1625" w:type="pc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ALMOÇO</w:t>
            </w:r>
          </w:p>
        </w:tc>
        <w:tc>
          <w:tcPr>
            <w:tcW w:w="1606" w:type="pct"/>
            <w:vAlign w:val="center"/>
          </w:tcPr>
          <w:p w:rsidR="00CC0BC2" w:rsidRPr="00CC0BC2" w:rsidRDefault="00CC0BC2" w:rsidP="00CC0BC2">
            <w:pPr>
              <w:tabs>
                <w:tab w:val="left" w:pos="1357"/>
              </w:tabs>
              <w:suppressAutoHyphens/>
              <w:jc w:val="center"/>
              <w:rPr>
                <w:rFonts w:ascii="Bookman Old Style" w:hAnsi="Bookman Old Style"/>
                <w:b/>
              </w:rPr>
            </w:pPr>
            <w:r w:rsidRPr="00CC0BC2">
              <w:rPr>
                <w:rFonts w:ascii="Bookman Old Style" w:hAnsi="Bookman Old Style"/>
                <w:b/>
              </w:rPr>
              <w:t>JANTAR</w:t>
            </w:r>
          </w:p>
        </w:tc>
      </w:tr>
      <w:tr w:rsidR="00CC0BC2" w:rsidRPr="00CC0BC2" w:rsidTr="00CC0BC2">
        <w:tc>
          <w:tcPr>
            <w:tcW w:w="712" w:type="pct"/>
          </w:tcPr>
          <w:p w:rsidR="00CC0BC2" w:rsidRPr="00CC0BC2" w:rsidRDefault="00CC0BC2" w:rsidP="00CC0BC2">
            <w:pPr>
              <w:suppressAutoHyphens/>
              <w:rPr>
                <w:rFonts w:ascii="Bookman Old Style" w:hAnsi="Bookman Old Style"/>
              </w:rPr>
            </w:pPr>
            <w:r w:rsidRPr="00CC0BC2">
              <w:rPr>
                <w:rFonts w:ascii="Bookman Old Style" w:hAnsi="Bookman Old Style"/>
              </w:rPr>
              <w:t>DOMINGO</w:t>
            </w:r>
          </w:p>
        </w:tc>
        <w:tc>
          <w:tcPr>
            <w:tcW w:w="1057" w:type="pct"/>
          </w:tcPr>
          <w:p w:rsidR="00CC0BC2" w:rsidRPr="00CC0BC2" w:rsidRDefault="00CC0BC2" w:rsidP="00CC0BC2">
            <w:pPr>
              <w:suppressAutoHyphens/>
              <w:rPr>
                <w:rFonts w:ascii="Bookman Old Style" w:hAnsi="Bookman Old Style"/>
              </w:rPr>
            </w:pPr>
            <w:r w:rsidRPr="00CC0BC2">
              <w:rPr>
                <w:rFonts w:ascii="Bookman Old Style" w:hAnsi="Bookman Old Style"/>
              </w:rPr>
              <w:t>Leite c/ café</w:t>
            </w:r>
          </w:p>
          <w:p w:rsidR="00CC0BC2" w:rsidRPr="00CC0BC2" w:rsidRDefault="00CC0BC2" w:rsidP="00CC0BC2">
            <w:pPr>
              <w:suppressAutoHyphens/>
              <w:rPr>
                <w:rFonts w:ascii="Bookman Old Style" w:hAnsi="Bookman Old Style"/>
              </w:rPr>
            </w:pPr>
            <w:r w:rsidRPr="00CC0BC2">
              <w:rPr>
                <w:rFonts w:ascii="Bookman Old Style" w:hAnsi="Bookman Old Style"/>
              </w:rPr>
              <w:t>Pão Massa Fina com margarina</w:t>
            </w:r>
          </w:p>
        </w:tc>
        <w:tc>
          <w:tcPr>
            <w:tcW w:w="1625" w:type="pct"/>
          </w:tcPr>
          <w:p w:rsidR="00CC0BC2" w:rsidRPr="00CC0BC2" w:rsidRDefault="00CC0BC2" w:rsidP="00CC0BC2">
            <w:pPr>
              <w:suppressAutoHyphens/>
              <w:rPr>
                <w:rFonts w:ascii="Bookman Old Style" w:hAnsi="Bookman Old Style"/>
              </w:rPr>
            </w:pPr>
            <w:r w:rsidRPr="00CC0BC2">
              <w:rPr>
                <w:rFonts w:ascii="Bookman Old Style" w:hAnsi="Bookman Old Style"/>
              </w:rPr>
              <w:t>Alface e cenoura</w:t>
            </w:r>
          </w:p>
          <w:p w:rsidR="00CC0BC2" w:rsidRPr="00CC0BC2" w:rsidRDefault="00CC0BC2" w:rsidP="00CC0BC2">
            <w:pPr>
              <w:suppressAutoHyphens/>
              <w:rPr>
                <w:rFonts w:ascii="Bookman Old Style" w:hAnsi="Bookman Old Style"/>
              </w:rPr>
            </w:pPr>
            <w:r w:rsidRPr="00CC0BC2">
              <w:rPr>
                <w:rFonts w:ascii="Bookman Old Style" w:hAnsi="Bookman Old Style"/>
              </w:rPr>
              <w:t xml:space="preserve">Frango </w:t>
            </w:r>
            <w:proofErr w:type="gramStart"/>
            <w:r w:rsidRPr="00CC0BC2">
              <w:rPr>
                <w:rFonts w:ascii="Bookman Old Style" w:hAnsi="Bookman Old Style"/>
              </w:rPr>
              <w:t>Frito</w:t>
            </w:r>
            <w:proofErr w:type="gramEnd"/>
          </w:p>
          <w:p w:rsidR="00CC0BC2" w:rsidRPr="00CC0BC2" w:rsidRDefault="00CC0BC2" w:rsidP="00CC0BC2">
            <w:pPr>
              <w:suppressAutoHyphens/>
              <w:rPr>
                <w:rFonts w:ascii="Bookman Old Style" w:hAnsi="Bookman Old Style"/>
              </w:rPr>
            </w:pPr>
            <w:r w:rsidRPr="00CC0BC2">
              <w:rPr>
                <w:rFonts w:ascii="Bookman Old Style" w:hAnsi="Bookman Old Style"/>
              </w:rPr>
              <w:t>Macarrão temperado</w:t>
            </w:r>
          </w:p>
          <w:p w:rsidR="00CC0BC2" w:rsidRPr="00CC0BC2" w:rsidRDefault="00CC0BC2" w:rsidP="00CC0BC2">
            <w:pPr>
              <w:suppressAutoHyphens/>
              <w:rPr>
                <w:rFonts w:ascii="Bookman Old Style" w:hAnsi="Bookman Old Style"/>
              </w:rPr>
            </w:pPr>
            <w:r w:rsidRPr="00CC0BC2">
              <w:rPr>
                <w:rFonts w:ascii="Bookman Old Style" w:hAnsi="Bookman Old Style"/>
              </w:rPr>
              <w:t>Arroz/Feijão Preto</w:t>
            </w:r>
          </w:p>
        </w:tc>
        <w:tc>
          <w:tcPr>
            <w:tcW w:w="1606" w:type="pct"/>
          </w:tcPr>
          <w:p w:rsidR="00CC0BC2" w:rsidRPr="00CC0BC2" w:rsidRDefault="00CC0BC2" w:rsidP="00CC0BC2">
            <w:pPr>
              <w:tabs>
                <w:tab w:val="left" w:pos="1357"/>
              </w:tabs>
              <w:suppressAutoHyphens/>
              <w:rPr>
                <w:rFonts w:ascii="Bookman Old Style" w:hAnsi="Bookman Old Style"/>
              </w:rPr>
            </w:pPr>
            <w:r w:rsidRPr="00CC0BC2">
              <w:rPr>
                <w:rFonts w:ascii="Bookman Old Style" w:hAnsi="Bookman Old Style"/>
              </w:rPr>
              <w:t xml:space="preserve">Beterraba e couve </w:t>
            </w:r>
          </w:p>
          <w:p w:rsidR="00CC0BC2" w:rsidRPr="00CC0BC2" w:rsidRDefault="00CC0BC2" w:rsidP="00CC0BC2">
            <w:pPr>
              <w:tabs>
                <w:tab w:val="left" w:pos="1357"/>
              </w:tabs>
              <w:suppressAutoHyphens/>
              <w:rPr>
                <w:rFonts w:ascii="Bookman Old Style" w:hAnsi="Bookman Old Style"/>
              </w:rPr>
            </w:pPr>
            <w:r w:rsidRPr="00CC0BC2">
              <w:rPr>
                <w:rFonts w:ascii="Bookman Old Style" w:hAnsi="Bookman Old Style"/>
              </w:rPr>
              <w:t>Carne Assada</w:t>
            </w:r>
          </w:p>
          <w:p w:rsidR="00CC0BC2" w:rsidRPr="00CC0BC2" w:rsidRDefault="00CC0BC2" w:rsidP="00CC0BC2">
            <w:pPr>
              <w:tabs>
                <w:tab w:val="left" w:pos="1357"/>
              </w:tabs>
              <w:suppressAutoHyphens/>
              <w:rPr>
                <w:rFonts w:ascii="Bookman Old Style" w:hAnsi="Bookman Old Style"/>
              </w:rPr>
            </w:pPr>
            <w:r w:rsidRPr="00CC0BC2">
              <w:rPr>
                <w:rFonts w:ascii="Bookman Old Style" w:hAnsi="Bookman Old Style"/>
              </w:rPr>
              <w:t>Purê de batatas</w:t>
            </w:r>
          </w:p>
          <w:p w:rsidR="00CC0BC2" w:rsidRPr="00CC0BC2" w:rsidRDefault="00CC0BC2" w:rsidP="00CC0BC2">
            <w:pPr>
              <w:tabs>
                <w:tab w:val="left" w:pos="1357"/>
              </w:tabs>
              <w:suppressAutoHyphens/>
              <w:rPr>
                <w:rFonts w:ascii="Bookman Old Style" w:hAnsi="Bookman Old Style"/>
              </w:rPr>
            </w:pPr>
            <w:r w:rsidRPr="00CC0BC2">
              <w:rPr>
                <w:rFonts w:ascii="Bookman Old Style" w:hAnsi="Bookman Old Style"/>
              </w:rPr>
              <w:t>Arroz/Feijão</w:t>
            </w:r>
          </w:p>
        </w:tc>
      </w:tr>
      <w:tr w:rsidR="00CC0BC2" w:rsidRPr="00CC0BC2" w:rsidTr="00CC0BC2">
        <w:tc>
          <w:tcPr>
            <w:tcW w:w="712" w:type="pct"/>
          </w:tcPr>
          <w:p w:rsidR="00CC0BC2" w:rsidRPr="00CC0BC2" w:rsidRDefault="00CC0BC2" w:rsidP="00CC0BC2">
            <w:pPr>
              <w:suppressAutoHyphens/>
              <w:rPr>
                <w:rFonts w:ascii="Bookman Old Style" w:hAnsi="Bookman Old Style"/>
              </w:rPr>
            </w:pPr>
            <w:r w:rsidRPr="00CC0BC2">
              <w:rPr>
                <w:rFonts w:ascii="Bookman Old Style" w:hAnsi="Bookman Old Style"/>
              </w:rPr>
              <w:t>SEGUNDA</w:t>
            </w:r>
          </w:p>
        </w:tc>
        <w:tc>
          <w:tcPr>
            <w:tcW w:w="1057" w:type="pct"/>
          </w:tcPr>
          <w:p w:rsidR="00CC0BC2" w:rsidRPr="00CC0BC2" w:rsidRDefault="00CC0BC2" w:rsidP="00CC0BC2">
            <w:pPr>
              <w:suppressAutoHyphens/>
              <w:rPr>
                <w:rFonts w:ascii="Bookman Old Style" w:hAnsi="Bookman Old Style"/>
              </w:rPr>
            </w:pPr>
            <w:r w:rsidRPr="00CC0BC2">
              <w:rPr>
                <w:rFonts w:ascii="Bookman Old Style" w:hAnsi="Bookman Old Style"/>
              </w:rPr>
              <w:t>Leite c/ café</w:t>
            </w:r>
          </w:p>
          <w:p w:rsidR="00CC0BC2" w:rsidRPr="00CC0BC2" w:rsidRDefault="00CC0BC2" w:rsidP="00CC0BC2">
            <w:pPr>
              <w:suppressAutoHyphens/>
              <w:rPr>
                <w:rFonts w:ascii="Bookman Old Style" w:hAnsi="Bookman Old Style"/>
              </w:rPr>
            </w:pPr>
            <w:r w:rsidRPr="00CC0BC2">
              <w:rPr>
                <w:rFonts w:ascii="Bookman Old Style" w:hAnsi="Bookman Old Style"/>
              </w:rPr>
              <w:t>Pão Manual com margarina com margarina</w:t>
            </w:r>
          </w:p>
        </w:tc>
        <w:tc>
          <w:tcPr>
            <w:tcW w:w="1625" w:type="pct"/>
          </w:tcPr>
          <w:p w:rsidR="00CC0BC2" w:rsidRPr="00CC0BC2" w:rsidRDefault="00CC0BC2" w:rsidP="00CC0BC2">
            <w:pPr>
              <w:suppressAutoHyphens/>
              <w:rPr>
                <w:rFonts w:ascii="Bookman Old Style" w:hAnsi="Bookman Old Style"/>
              </w:rPr>
            </w:pPr>
            <w:r w:rsidRPr="00CC0BC2">
              <w:rPr>
                <w:rFonts w:ascii="Bookman Old Style" w:hAnsi="Bookman Old Style"/>
              </w:rPr>
              <w:t>Alface e tomate</w:t>
            </w:r>
          </w:p>
          <w:p w:rsidR="00CC0BC2" w:rsidRPr="00CC0BC2" w:rsidRDefault="00CC0BC2" w:rsidP="00CC0BC2">
            <w:pPr>
              <w:suppressAutoHyphens/>
              <w:rPr>
                <w:rFonts w:ascii="Bookman Old Style" w:hAnsi="Bookman Old Style"/>
              </w:rPr>
            </w:pPr>
            <w:r w:rsidRPr="00CC0BC2">
              <w:rPr>
                <w:rFonts w:ascii="Bookman Old Style" w:hAnsi="Bookman Old Style"/>
              </w:rPr>
              <w:t>Peixe ao molho</w:t>
            </w:r>
          </w:p>
          <w:p w:rsidR="00CC0BC2" w:rsidRPr="00CC0BC2" w:rsidRDefault="00CC0BC2" w:rsidP="00CC0BC2">
            <w:pPr>
              <w:suppressAutoHyphens/>
              <w:rPr>
                <w:rFonts w:ascii="Bookman Old Style" w:hAnsi="Bookman Old Style"/>
              </w:rPr>
            </w:pPr>
            <w:r w:rsidRPr="00CC0BC2">
              <w:rPr>
                <w:rFonts w:ascii="Bookman Old Style" w:hAnsi="Bookman Old Style"/>
              </w:rPr>
              <w:t>Pirão</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c>
          <w:tcPr>
            <w:tcW w:w="1606" w:type="pct"/>
          </w:tcPr>
          <w:p w:rsidR="00CC0BC2" w:rsidRPr="00CC0BC2" w:rsidRDefault="00CC0BC2" w:rsidP="00CC0BC2">
            <w:pPr>
              <w:suppressAutoHyphens/>
              <w:rPr>
                <w:rFonts w:ascii="Bookman Old Style" w:hAnsi="Bookman Old Style"/>
              </w:rPr>
            </w:pPr>
            <w:r w:rsidRPr="00CC0BC2">
              <w:rPr>
                <w:rFonts w:ascii="Bookman Old Style" w:hAnsi="Bookman Old Style"/>
              </w:rPr>
              <w:t>Repolho e tomate</w:t>
            </w:r>
          </w:p>
          <w:p w:rsidR="00CC0BC2" w:rsidRPr="00CC0BC2" w:rsidRDefault="00CC0BC2" w:rsidP="00CC0BC2">
            <w:pPr>
              <w:suppressAutoHyphens/>
              <w:rPr>
                <w:rFonts w:ascii="Bookman Old Style" w:hAnsi="Bookman Old Style"/>
              </w:rPr>
            </w:pPr>
            <w:r w:rsidRPr="00CC0BC2">
              <w:rPr>
                <w:rFonts w:ascii="Bookman Old Style" w:hAnsi="Bookman Old Style"/>
              </w:rPr>
              <w:t>Carne moída c/ batata</w:t>
            </w:r>
          </w:p>
          <w:p w:rsidR="00CC0BC2" w:rsidRPr="00CC0BC2" w:rsidRDefault="00CC0BC2" w:rsidP="00CC0BC2">
            <w:pPr>
              <w:suppressAutoHyphens/>
              <w:rPr>
                <w:rFonts w:ascii="Bookman Old Style" w:hAnsi="Bookman Old Style"/>
              </w:rPr>
            </w:pPr>
            <w:r w:rsidRPr="00CC0BC2">
              <w:rPr>
                <w:rFonts w:ascii="Bookman Old Style" w:hAnsi="Bookman Old Style"/>
              </w:rPr>
              <w:t xml:space="preserve">Abóbora </w:t>
            </w:r>
            <w:proofErr w:type="spellStart"/>
            <w:r w:rsidRPr="00CC0BC2">
              <w:rPr>
                <w:rFonts w:ascii="Bookman Old Style" w:hAnsi="Bookman Old Style"/>
              </w:rPr>
              <w:t>sauté</w:t>
            </w:r>
            <w:proofErr w:type="spellEnd"/>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r>
      <w:tr w:rsidR="00CC0BC2" w:rsidRPr="00CC0BC2" w:rsidTr="00CC0BC2">
        <w:tc>
          <w:tcPr>
            <w:tcW w:w="712" w:type="pct"/>
          </w:tcPr>
          <w:p w:rsidR="00CC0BC2" w:rsidRPr="00CC0BC2" w:rsidRDefault="00CC0BC2" w:rsidP="00CC0BC2">
            <w:pPr>
              <w:suppressAutoHyphens/>
              <w:rPr>
                <w:rFonts w:ascii="Bookman Old Style" w:hAnsi="Bookman Old Style"/>
              </w:rPr>
            </w:pPr>
            <w:r w:rsidRPr="00CC0BC2">
              <w:rPr>
                <w:rFonts w:ascii="Bookman Old Style" w:hAnsi="Bookman Old Style"/>
              </w:rPr>
              <w:t>TERÇA</w:t>
            </w:r>
          </w:p>
        </w:tc>
        <w:tc>
          <w:tcPr>
            <w:tcW w:w="1057" w:type="pct"/>
          </w:tcPr>
          <w:p w:rsidR="00CC0BC2" w:rsidRPr="00CC0BC2" w:rsidRDefault="00CC0BC2" w:rsidP="00CC0BC2">
            <w:pPr>
              <w:suppressAutoHyphens/>
              <w:rPr>
                <w:rFonts w:ascii="Bookman Old Style" w:hAnsi="Bookman Old Style"/>
              </w:rPr>
            </w:pPr>
            <w:r w:rsidRPr="00CC0BC2">
              <w:rPr>
                <w:rFonts w:ascii="Bookman Old Style" w:hAnsi="Bookman Old Style"/>
              </w:rPr>
              <w:t xml:space="preserve">Leite c/ </w:t>
            </w:r>
            <w:proofErr w:type="spellStart"/>
            <w:r w:rsidRPr="00CC0BC2">
              <w:rPr>
                <w:rFonts w:ascii="Bookman Old Style" w:hAnsi="Bookman Old Style"/>
              </w:rPr>
              <w:t>achocolatado</w:t>
            </w:r>
            <w:proofErr w:type="spellEnd"/>
          </w:p>
          <w:p w:rsidR="00CC0BC2" w:rsidRPr="00CC0BC2" w:rsidRDefault="00CC0BC2" w:rsidP="00CC0BC2">
            <w:pPr>
              <w:suppressAutoHyphens/>
              <w:rPr>
                <w:rFonts w:ascii="Bookman Old Style" w:hAnsi="Bookman Old Style"/>
              </w:rPr>
            </w:pPr>
            <w:r w:rsidRPr="00CC0BC2">
              <w:rPr>
                <w:rFonts w:ascii="Bookman Old Style" w:hAnsi="Bookman Old Style"/>
              </w:rPr>
              <w:t>Pão francês com margarina</w:t>
            </w:r>
          </w:p>
        </w:tc>
        <w:tc>
          <w:tcPr>
            <w:tcW w:w="1625" w:type="pct"/>
          </w:tcPr>
          <w:p w:rsidR="00CC0BC2" w:rsidRPr="00CC0BC2" w:rsidRDefault="00CC0BC2" w:rsidP="00CC0BC2">
            <w:pPr>
              <w:suppressAutoHyphens/>
              <w:rPr>
                <w:rFonts w:ascii="Bookman Old Style" w:hAnsi="Bookman Old Style"/>
              </w:rPr>
            </w:pPr>
            <w:r w:rsidRPr="00CC0BC2">
              <w:rPr>
                <w:rFonts w:ascii="Bookman Old Style" w:hAnsi="Bookman Old Style"/>
              </w:rPr>
              <w:t>Rúcula e tomate</w:t>
            </w:r>
          </w:p>
          <w:p w:rsidR="00CC0BC2" w:rsidRPr="00CC0BC2" w:rsidRDefault="00CC0BC2" w:rsidP="00CC0BC2">
            <w:pPr>
              <w:suppressAutoHyphens/>
              <w:rPr>
                <w:rFonts w:ascii="Bookman Old Style" w:hAnsi="Bookman Old Style"/>
              </w:rPr>
            </w:pPr>
            <w:r w:rsidRPr="00CC0BC2">
              <w:rPr>
                <w:rFonts w:ascii="Bookman Old Style" w:hAnsi="Bookman Old Style"/>
              </w:rPr>
              <w:t>Frango assado</w:t>
            </w:r>
          </w:p>
          <w:p w:rsidR="00CC0BC2" w:rsidRPr="00CC0BC2" w:rsidRDefault="00CC0BC2" w:rsidP="00CC0BC2">
            <w:pPr>
              <w:suppressAutoHyphens/>
              <w:rPr>
                <w:rFonts w:ascii="Bookman Old Style" w:hAnsi="Bookman Old Style"/>
              </w:rPr>
            </w:pPr>
            <w:r w:rsidRPr="00CC0BC2">
              <w:rPr>
                <w:rFonts w:ascii="Bookman Old Style" w:hAnsi="Bookman Old Style"/>
              </w:rPr>
              <w:t>Banana Frita</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c>
          <w:tcPr>
            <w:tcW w:w="1606" w:type="pct"/>
          </w:tcPr>
          <w:p w:rsidR="00CC0BC2" w:rsidRPr="00CC0BC2" w:rsidRDefault="00CC0BC2" w:rsidP="00CC0BC2">
            <w:pPr>
              <w:suppressAutoHyphens/>
              <w:rPr>
                <w:rFonts w:ascii="Bookman Old Style" w:hAnsi="Bookman Old Style"/>
              </w:rPr>
            </w:pPr>
            <w:r w:rsidRPr="00CC0BC2">
              <w:rPr>
                <w:rFonts w:ascii="Bookman Old Style" w:hAnsi="Bookman Old Style"/>
              </w:rPr>
              <w:t xml:space="preserve">Couve e cenoura </w:t>
            </w:r>
          </w:p>
          <w:p w:rsidR="00CC0BC2" w:rsidRPr="00CC0BC2" w:rsidRDefault="00CC0BC2" w:rsidP="00CC0BC2">
            <w:pPr>
              <w:suppressAutoHyphens/>
              <w:rPr>
                <w:rFonts w:ascii="Bookman Old Style" w:hAnsi="Bookman Old Style"/>
              </w:rPr>
            </w:pPr>
            <w:r w:rsidRPr="00CC0BC2">
              <w:rPr>
                <w:rFonts w:ascii="Bookman Old Style" w:hAnsi="Bookman Old Style"/>
              </w:rPr>
              <w:t>Bife ao molho</w:t>
            </w:r>
          </w:p>
          <w:p w:rsidR="00CC0BC2" w:rsidRPr="00CC0BC2" w:rsidRDefault="00CC0BC2" w:rsidP="00CC0BC2">
            <w:pPr>
              <w:suppressAutoHyphens/>
              <w:rPr>
                <w:rFonts w:ascii="Bookman Old Style" w:hAnsi="Bookman Old Style"/>
              </w:rPr>
            </w:pPr>
            <w:r w:rsidRPr="00CC0BC2">
              <w:rPr>
                <w:rFonts w:ascii="Bookman Old Style" w:hAnsi="Bookman Old Style"/>
              </w:rPr>
              <w:t>Polenta</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r>
      <w:tr w:rsidR="00CC0BC2" w:rsidRPr="00CC0BC2" w:rsidTr="00CC0BC2">
        <w:tc>
          <w:tcPr>
            <w:tcW w:w="712" w:type="pct"/>
          </w:tcPr>
          <w:p w:rsidR="00CC0BC2" w:rsidRPr="00CC0BC2" w:rsidRDefault="00CC0BC2" w:rsidP="00CC0BC2">
            <w:pPr>
              <w:suppressAutoHyphens/>
              <w:rPr>
                <w:rFonts w:ascii="Bookman Old Style" w:hAnsi="Bookman Old Style"/>
              </w:rPr>
            </w:pPr>
            <w:r w:rsidRPr="00CC0BC2">
              <w:rPr>
                <w:rFonts w:ascii="Bookman Old Style" w:hAnsi="Bookman Old Style"/>
              </w:rPr>
              <w:t>QUARTA</w:t>
            </w:r>
          </w:p>
        </w:tc>
        <w:tc>
          <w:tcPr>
            <w:tcW w:w="1057" w:type="pct"/>
          </w:tcPr>
          <w:p w:rsidR="00CC0BC2" w:rsidRPr="00CC0BC2" w:rsidRDefault="00CC0BC2" w:rsidP="00CC0BC2">
            <w:pPr>
              <w:suppressAutoHyphens/>
              <w:rPr>
                <w:rFonts w:ascii="Bookman Old Style" w:hAnsi="Bookman Old Style"/>
              </w:rPr>
            </w:pPr>
            <w:r w:rsidRPr="00CC0BC2">
              <w:rPr>
                <w:rFonts w:ascii="Bookman Old Style" w:hAnsi="Bookman Old Style"/>
              </w:rPr>
              <w:t>Leite c/café</w:t>
            </w:r>
          </w:p>
          <w:p w:rsidR="00CC0BC2" w:rsidRPr="00CC0BC2" w:rsidRDefault="00CC0BC2" w:rsidP="00CC0BC2">
            <w:pPr>
              <w:suppressAutoHyphens/>
              <w:rPr>
                <w:rFonts w:ascii="Bookman Old Style" w:hAnsi="Bookman Old Style"/>
              </w:rPr>
            </w:pPr>
            <w:r w:rsidRPr="00CC0BC2">
              <w:rPr>
                <w:rFonts w:ascii="Bookman Old Style" w:hAnsi="Bookman Old Style"/>
              </w:rPr>
              <w:t>Pão Manual</w:t>
            </w:r>
            <w:proofErr w:type="gramStart"/>
            <w:r w:rsidRPr="00CC0BC2">
              <w:rPr>
                <w:rFonts w:ascii="Bookman Old Style" w:hAnsi="Bookman Old Style"/>
              </w:rPr>
              <w:t xml:space="preserve">  </w:t>
            </w:r>
            <w:proofErr w:type="gramEnd"/>
            <w:r w:rsidRPr="00CC0BC2">
              <w:rPr>
                <w:rFonts w:ascii="Bookman Old Style" w:hAnsi="Bookman Old Style"/>
              </w:rPr>
              <w:t>com margarina</w:t>
            </w:r>
          </w:p>
        </w:tc>
        <w:tc>
          <w:tcPr>
            <w:tcW w:w="1625" w:type="pct"/>
          </w:tcPr>
          <w:p w:rsidR="00CC0BC2" w:rsidRPr="00CC0BC2" w:rsidRDefault="00CC0BC2" w:rsidP="00CC0BC2">
            <w:pPr>
              <w:suppressAutoHyphens/>
              <w:rPr>
                <w:rFonts w:ascii="Bookman Old Style" w:hAnsi="Bookman Old Style"/>
              </w:rPr>
            </w:pPr>
            <w:r w:rsidRPr="00CC0BC2">
              <w:rPr>
                <w:rFonts w:ascii="Bookman Old Style" w:hAnsi="Bookman Old Style"/>
              </w:rPr>
              <w:t>Seleta de legumes</w:t>
            </w:r>
          </w:p>
          <w:p w:rsidR="00CC0BC2" w:rsidRPr="00CC0BC2" w:rsidRDefault="00CC0BC2" w:rsidP="00CC0BC2">
            <w:pPr>
              <w:suppressAutoHyphens/>
              <w:rPr>
                <w:rFonts w:ascii="Bookman Old Style" w:hAnsi="Bookman Old Style"/>
              </w:rPr>
            </w:pPr>
            <w:r w:rsidRPr="00CC0BC2">
              <w:rPr>
                <w:rFonts w:ascii="Bookman Old Style" w:hAnsi="Bookman Old Style"/>
              </w:rPr>
              <w:t>Iscas aceboladas</w:t>
            </w:r>
          </w:p>
          <w:p w:rsidR="00CC0BC2" w:rsidRPr="00CC0BC2" w:rsidRDefault="00CC0BC2" w:rsidP="00CC0BC2">
            <w:pPr>
              <w:suppressAutoHyphens/>
              <w:rPr>
                <w:rFonts w:ascii="Bookman Old Style" w:hAnsi="Bookman Old Style"/>
              </w:rPr>
            </w:pPr>
            <w:r w:rsidRPr="00CC0BC2">
              <w:rPr>
                <w:rFonts w:ascii="Bookman Old Style" w:hAnsi="Bookman Old Style"/>
              </w:rPr>
              <w:t>Farofa com couve</w:t>
            </w:r>
          </w:p>
          <w:p w:rsidR="00CC0BC2" w:rsidRPr="00CC0BC2" w:rsidRDefault="00CC0BC2" w:rsidP="00CC0BC2">
            <w:pPr>
              <w:suppressAutoHyphens/>
              <w:rPr>
                <w:rFonts w:ascii="Bookman Old Style" w:hAnsi="Bookman Old Style"/>
              </w:rPr>
            </w:pPr>
            <w:r w:rsidRPr="00CC0BC2">
              <w:rPr>
                <w:rFonts w:ascii="Bookman Old Style" w:hAnsi="Bookman Old Style"/>
              </w:rPr>
              <w:t>Arroz/Feijão Preto</w:t>
            </w:r>
          </w:p>
        </w:tc>
        <w:tc>
          <w:tcPr>
            <w:tcW w:w="1606" w:type="pct"/>
          </w:tcPr>
          <w:p w:rsidR="00CC0BC2" w:rsidRPr="00CC0BC2" w:rsidRDefault="00CC0BC2" w:rsidP="00CC0BC2">
            <w:pPr>
              <w:suppressAutoHyphens/>
              <w:rPr>
                <w:rFonts w:ascii="Bookman Old Style" w:hAnsi="Bookman Old Style"/>
              </w:rPr>
            </w:pPr>
            <w:r w:rsidRPr="00CC0BC2">
              <w:rPr>
                <w:rFonts w:ascii="Bookman Old Style" w:hAnsi="Bookman Old Style"/>
              </w:rPr>
              <w:t>Alface e beterraba</w:t>
            </w:r>
          </w:p>
          <w:p w:rsidR="00CC0BC2" w:rsidRPr="00CC0BC2" w:rsidRDefault="00CC0BC2" w:rsidP="00CC0BC2">
            <w:pPr>
              <w:suppressAutoHyphens/>
              <w:rPr>
                <w:rFonts w:ascii="Bookman Old Style" w:hAnsi="Bookman Old Style"/>
              </w:rPr>
            </w:pPr>
            <w:proofErr w:type="spellStart"/>
            <w:r w:rsidRPr="00CC0BC2">
              <w:rPr>
                <w:rFonts w:ascii="Bookman Old Style" w:hAnsi="Bookman Old Style"/>
              </w:rPr>
              <w:t>Strogonoff</w:t>
            </w:r>
            <w:proofErr w:type="spellEnd"/>
            <w:r w:rsidRPr="00CC0BC2">
              <w:rPr>
                <w:rFonts w:ascii="Bookman Old Style" w:hAnsi="Bookman Old Style"/>
              </w:rPr>
              <w:t xml:space="preserve"> de frango</w:t>
            </w:r>
          </w:p>
          <w:p w:rsidR="00CC0BC2" w:rsidRPr="00CC0BC2" w:rsidRDefault="00CC0BC2" w:rsidP="00CC0BC2">
            <w:pPr>
              <w:suppressAutoHyphens/>
              <w:rPr>
                <w:rFonts w:ascii="Bookman Old Style" w:hAnsi="Bookman Old Style"/>
              </w:rPr>
            </w:pPr>
            <w:r w:rsidRPr="00CC0BC2">
              <w:rPr>
                <w:rFonts w:ascii="Bookman Old Style" w:hAnsi="Bookman Old Style"/>
              </w:rPr>
              <w:t>Purê rose</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r>
      <w:tr w:rsidR="00CC0BC2" w:rsidRPr="00CC0BC2" w:rsidTr="00CC0BC2">
        <w:tc>
          <w:tcPr>
            <w:tcW w:w="712" w:type="pct"/>
          </w:tcPr>
          <w:p w:rsidR="00CC0BC2" w:rsidRPr="00CC0BC2" w:rsidRDefault="00CC0BC2" w:rsidP="00CC0BC2">
            <w:pPr>
              <w:suppressAutoHyphens/>
              <w:rPr>
                <w:rFonts w:ascii="Bookman Old Style" w:hAnsi="Bookman Old Style"/>
              </w:rPr>
            </w:pPr>
            <w:r w:rsidRPr="00CC0BC2">
              <w:rPr>
                <w:rFonts w:ascii="Bookman Old Style" w:hAnsi="Bookman Old Style"/>
              </w:rPr>
              <w:t>QUINTA</w:t>
            </w:r>
          </w:p>
        </w:tc>
        <w:tc>
          <w:tcPr>
            <w:tcW w:w="1057" w:type="pct"/>
          </w:tcPr>
          <w:p w:rsidR="00CC0BC2" w:rsidRPr="00CC0BC2" w:rsidRDefault="00CC0BC2" w:rsidP="00CC0BC2">
            <w:pPr>
              <w:suppressAutoHyphens/>
              <w:rPr>
                <w:rFonts w:ascii="Bookman Old Style" w:hAnsi="Bookman Old Style"/>
              </w:rPr>
            </w:pPr>
            <w:r w:rsidRPr="00CC0BC2">
              <w:rPr>
                <w:rFonts w:ascii="Bookman Old Style" w:hAnsi="Bookman Old Style"/>
              </w:rPr>
              <w:t xml:space="preserve">Leite c/ </w:t>
            </w:r>
            <w:proofErr w:type="spellStart"/>
            <w:r w:rsidRPr="00CC0BC2">
              <w:rPr>
                <w:rFonts w:ascii="Bookman Old Style" w:hAnsi="Bookman Old Style"/>
              </w:rPr>
              <w:t>achocolatado</w:t>
            </w:r>
            <w:proofErr w:type="spellEnd"/>
          </w:p>
          <w:p w:rsidR="00CC0BC2" w:rsidRPr="00CC0BC2" w:rsidRDefault="00CC0BC2" w:rsidP="00CC0BC2">
            <w:pPr>
              <w:suppressAutoHyphens/>
              <w:rPr>
                <w:rFonts w:ascii="Bookman Old Style" w:hAnsi="Bookman Old Style"/>
              </w:rPr>
            </w:pPr>
            <w:r w:rsidRPr="00CC0BC2">
              <w:rPr>
                <w:rFonts w:ascii="Bookman Old Style" w:hAnsi="Bookman Old Style"/>
              </w:rPr>
              <w:t>Pão francês com margarina</w:t>
            </w:r>
          </w:p>
        </w:tc>
        <w:tc>
          <w:tcPr>
            <w:tcW w:w="1625" w:type="pct"/>
          </w:tcPr>
          <w:p w:rsidR="00CC0BC2" w:rsidRPr="00CC0BC2" w:rsidRDefault="00CC0BC2" w:rsidP="00CC0BC2">
            <w:pPr>
              <w:suppressAutoHyphens/>
              <w:rPr>
                <w:rFonts w:ascii="Bookman Old Style" w:hAnsi="Bookman Old Style"/>
              </w:rPr>
            </w:pPr>
            <w:r w:rsidRPr="00CC0BC2">
              <w:rPr>
                <w:rFonts w:ascii="Bookman Old Style" w:hAnsi="Bookman Old Style"/>
              </w:rPr>
              <w:t>Acelga e cenoura</w:t>
            </w:r>
          </w:p>
          <w:p w:rsidR="00CC0BC2" w:rsidRPr="00CC0BC2" w:rsidRDefault="00CC0BC2" w:rsidP="00CC0BC2">
            <w:pPr>
              <w:suppressAutoHyphens/>
              <w:rPr>
                <w:rFonts w:ascii="Bookman Old Style" w:hAnsi="Bookman Old Style"/>
              </w:rPr>
            </w:pPr>
            <w:r w:rsidRPr="00CC0BC2">
              <w:rPr>
                <w:rFonts w:ascii="Bookman Old Style" w:hAnsi="Bookman Old Style"/>
              </w:rPr>
              <w:t>Cupim assado</w:t>
            </w:r>
          </w:p>
          <w:p w:rsidR="00CC0BC2" w:rsidRPr="00CC0BC2" w:rsidRDefault="00CC0BC2" w:rsidP="00CC0BC2">
            <w:pPr>
              <w:suppressAutoHyphens/>
              <w:rPr>
                <w:rFonts w:ascii="Bookman Old Style" w:hAnsi="Bookman Old Style"/>
              </w:rPr>
            </w:pPr>
            <w:r w:rsidRPr="00CC0BC2">
              <w:rPr>
                <w:rFonts w:ascii="Bookman Old Style" w:hAnsi="Bookman Old Style"/>
              </w:rPr>
              <w:t>Batata Frita</w:t>
            </w:r>
          </w:p>
          <w:p w:rsidR="00CC0BC2" w:rsidRPr="00CC0BC2" w:rsidRDefault="00CC0BC2" w:rsidP="00CC0BC2">
            <w:pPr>
              <w:suppressAutoHyphens/>
              <w:rPr>
                <w:rFonts w:ascii="Bookman Old Style" w:hAnsi="Bookman Old Style"/>
              </w:rPr>
            </w:pPr>
            <w:r w:rsidRPr="00CC0BC2">
              <w:rPr>
                <w:rFonts w:ascii="Bookman Old Style" w:hAnsi="Bookman Old Style"/>
              </w:rPr>
              <w:t>Baião de dois</w:t>
            </w:r>
          </w:p>
        </w:tc>
        <w:tc>
          <w:tcPr>
            <w:tcW w:w="1606" w:type="pct"/>
          </w:tcPr>
          <w:p w:rsidR="00CC0BC2" w:rsidRPr="00CC0BC2" w:rsidRDefault="00CC0BC2" w:rsidP="00CC0BC2">
            <w:pPr>
              <w:suppressAutoHyphens/>
              <w:rPr>
                <w:rFonts w:ascii="Bookman Old Style" w:hAnsi="Bookman Old Style"/>
              </w:rPr>
            </w:pPr>
            <w:r w:rsidRPr="00CC0BC2">
              <w:rPr>
                <w:rFonts w:ascii="Bookman Old Style" w:hAnsi="Bookman Old Style"/>
              </w:rPr>
              <w:t>Almeirão e tomate</w:t>
            </w:r>
          </w:p>
          <w:p w:rsidR="00CC0BC2" w:rsidRPr="00CC0BC2" w:rsidRDefault="00CC0BC2" w:rsidP="00CC0BC2">
            <w:pPr>
              <w:suppressAutoHyphens/>
              <w:rPr>
                <w:rFonts w:ascii="Bookman Old Style" w:hAnsi="Bookman Old Style"/>
              </w:rPr>
            </w:pPr>
            <w:r w:rsidRPr="00CC0BC2">
              <w:rPr>
                <w:rFonts w:ascii="Bookman Old Style" w:hAnsi="Bookman Old Style"/>
              </w:rPr>
              <w:t>Carne de panela</w:t>
            </w:r>
          </w:p>
          <w:p w:rsidR="00CC0BC2" w:rsidRPr="00CC0BC2" w:rsidRDefault="00CC0BC2" w:rsidP="00CC0BC2">
            <w:pPr>
              <w:suppressAutoHyphens/>
              <w:rPr>
                <w:rFonts w:ascii="Bookman Old Style" w:hAnsi="Bookman Old Style"/>
              </w:rPr>
            </w:pPr>
            <w:r w:rsidRPr="00CC0BC2">
              <w:rPr>
                <w:rFonts w:ascii="Bookman Old Style" w:hAnsi="Bookman Old Style"/>
              </w:rPr>
              <w:t>Mandioca Cozida</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r>
      <w:tr w:rsidR="00CC0BC2" w:rsidRPr="00CC0BC2" w:rsidTr="00CC0BC2">
        <w:tc>
          <w:tcPr>
            <w:tcW w:w="712" w:type="pct"/>
          </w:tcPr>
          <w:p w:rsidR="00CC0BC2" w:rsidRPr="00CC0BC2" w:rsidRDefault="00CC0BC2" w:rsidP="00CC0BC2">
            <w:pPr>
              <w:suppressAutoHyphens/>
              <w:rPr>
                <w:rFonts w:ascii="Bookman Old Style" w:hAnsi="Bookman Old Style"/>
              </w:rPr>
            </w:pPr>
            <w:r w:rsidRPr="00CC0BC2">
              <w:rPr>
                <w:rFonts w:ascii="Bookman Old Style" w:hAnsi="Bookman Old Style"/>
              </w:rPr>
              <w:t>SEXTA</w:t>
            </w:r>
          </w:p>
        </w:tc>
        <w:tc>
          <w:tcPr>
            <w:tcW w:w="1057" w:type="pct"/>
          </w:tcPr>
          <w:p w:rsidR="00CC0BC2" w:rsidRPr="00CC0BC2" w:rsidRDefault="00CC0BC2" w:rsidP="00CC0BC2">
            <w:pPr>
              <w:suppressAutoHyphens/>
              <w:rPr>
                <w:rFonts w:ascii="Bookman Old Style" w:hAnsi="Bookman Old Style"/>
              </w:rPr>
            </w:pPr>
            <w:r w:rsidRPr="00CC0BC2">
              <w:rPr>
                <w:rFonts w:ascii="Bookman Old Style" w:hAnsi="Bookman Old Style"/>
              </w:rPr>
              <w:t>Leite c/ café</w:t>
            </w:r>
          </w:p>
          <w:p w:rsidR="00CC0BC2" w:rsidRPr="00CC0BC2" w:rsidRDefault="00CC0BC2" w:rsidP="00CC0BC2">
            <w:pPr>
              <w:suppressAutoHyphens/>
              <w:rPr>
                <w:rFonts w:ascii="Bookman Old Style" w:hAnsi="Bookman Old Style"/>
              </w:rPr>
            </w:pPr>
            <w:r w:rsidRPr="00CC0BC2">
              <w:rPr>
                <w:rFonts w:ascii="Bookman Old Style" w:hAnsi="Bookman Old Style"/>
              </w:rPr>
              <w:t>Pão Massa Fina com margarina</w:t>
            </w:r>
          </w:p>
        </w:tc>
        <w:tc>
          <w:tcPr>
            <w:tcW w:w="1625" w:type="pct"/>
          </w:tcPr>
          <w:p w:rsidR="00CC0BC2" w:rsidRPr="00CC0BC2" w:rsidRDefault="00CC0BC2" w:rsidP="00CC0BC2">
            <w:pPr>
              <w:suppressAutoHyphens/>
              <w:rPr>
                <w:rFonts w:ascii="Bookman Old Style" w:hAnsi="Bookman Old Style"/>
              </w:rPr>
            </w:pPr>
            <w:r w:rsidRPr="00CC0BC2">
              <w:rPr>
                <w:rFonts w:ascii="Bookman Old Style" w:hAnsi="Bookman Old Style"/>
              </w:rPr>
              <w:t>Repolho e tomate</w:t>
            </w:r>
          </w:p>
          <w:p w:rsidR="00CC0BC2" w:rsidRPr="00CC0BC2" w:rsidRDefault="00CC0BC2" w:rsidP="00CC0BC2">
            <w:pPr>
              <w:suppressAutoHyphens/>
              <w:rPr>
                <w:rFonts w:ascii="Bookman Old Style" w:hAnsi="Bookman Old Style"/>
              </w:rPr>
            </w:pPr>
            <w:r w:rsidRPr="00CC0BC2">
              <w:rPr>
                <w:rFonts w:ascii="Bookman Old Style" w:hAnsi="Bookman Old Style"/>
              </w:rPr>
              <w:t>Bife a role</w:t>
            </w:r>
          </w:p>
          <w:p w:rsidR="00CC0BC2" w:rsidRPr="00CC0BC2" w:rsidRDefault="00CC0BC2" w:rsidP="00CC0BC2">
            <w:pPr>
              <w:suppressAutoHyphens/>
              <w:rPr>
                <w:rFonts w:ascii="Bookman Old Style" w:hAnsi="Bookman Old Style"/>
              </w:rPr>
            </w:pPr>
            <w:r w:rsidRPr="00CC0BC2">
              <w:rPr>
                <w:rFonts w:ascii="Bookman Old Style" w:hAnsi="Bookman Old Style"/>
              </w:rPr>
              <w:t>Chuchu ao molho c/calabresa</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c>
          <w:tcPr>
            <w:tcW w:w="1606" w:type="pct"/>
          </w:tcPr>
          <w:p w:rsidR="00CC0BC2" w:rsidRPr="00CC0BC2" w:rsidRDefault="00CC0BC2" w:rsidP="00CC0BC2">
            <w:pPr>
              <w:suppressAutoHyphens/>
              <w:rPr>
                <w:rFonts w:ascii="Bookman Old Style" w:hAnsi="Bookman Old Style"/>
              </w:rPr>
            </w:pPr>
            <w:r w:rsidRPr="00CC0BC2">
              <w:rPr>
                <w:rFonts w:ascii="Bookman Old Style" w:hAnsi="Bookman Old Style"/>
              </w:rPr>
              <w:t xml:space="preserve">Alface e tomate </w:t>
            </w:r>
          </w:p>
          <w:p w:rsidR="00CC0BC2" w:rsidRPr="00CC0BC2" w:rsidRDefault="00CC0BC2" w:rsidP="00CC0BC2">
            <w:pPr>
              <w:suppressAutoHyphens/>
              <w:rPr>
                <w:rFonts w:ascii="Bookman Old Style" w:hAnsi="Bookman Old Style"/>
              </w:rPr>
            </w:pPr>
            <w:r w:rsidRPr="00CC0BC2">
              <w:rPr>
                <w:rFonts w:ascii="Bookman Old Style" w:hAnsi="Bookman Old Style"/>
              </w:rPr>
              <w:t>Isca de carne ao molho</w:t>
            </w:r>
          </w:p>
          <w:p w:rsidR="00CC0BC2" w:rsidRPr="00CC0BC2" w:rsidRDefault="00CC0BC2" w:rsidP="00CC0BC2">
            <w:pPr>
              <w:suppressAutoHyphens/>
              <w:rPr>
                <w:rFonts w:ascii="Bookman Old Style" w:hAnsi="Bookman Old Style"/>
              </w:rPr>
            </w:pPr>
            <w:r w:rsidRPr="00CC0BC2">
              <w:rPr>
                <w:rFonts w:ascii="Bookman Old Style" w:hAnsi="Bookman Old Style"/>
              </w:rPr>
              <w:t>Farofa de banana</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r>
      <w:tr w:rsidR="00CC0BC2" w:rsidRPr="00CC0BC2" w:rsidTr="00CC0BC2">
        <w:tc>
          <w:tcPr>
            <w:tcW w:w="712" w:type="pct"/>
          </w:tcPr>
          <w:p w:rsidR="00CC0BC2" w:rsidRPr="00CC0BC2" w:rsidRDefault="00CC0BC2" w:rsidP="00CC0BC2">
            <w:pPr>
              <w:suppressAutoHyphens/>
              <w:rPr>
                <w:rFonts w:ascii="Bookman Old Style" w:hAnsi="Bookman Old Style"/>
              </w:rPr>
            </w:pPr>
            <w:r w:rsidRPr="00CC0BC2">
              <w:rPr>
                <w:rFonts w:ascii="Bookman Old Style" w:hAnsi="Bookman Old Style"/>
              </w:rPr>
              <w:t>SÁBADO</w:t>
            </w:r>
          </w:p>
        </w:tc>
        <w:tc>
          <w:tcPr>
            <w:tcW w:w="1057" w:type="pct"/>
          </w:tcPr>
          <w:p w:rsidR="00CC0BC2" w:rsidRPr="00CC0BC2" w:rsidRDefault="00CC0BC2" w:rsidP="00CC0BC2">
            <w:pPr>
              <w:suppressAutoHyphens/>
              <w:rPr>
                <w:rFonts w:ascii="Bookman Old Style" w:hAnsi="Bookman Old Style"/>
              </w:rPr>
            </w:pPr>
            <w:r w:rsidRPr="00CC0BC2">
              <w:rPr>
                <w:rFonts w:ascii="Bookman Old Style" w:hAnsi="Bookman Old Style"/>
              </w:rPr>
              <w:t>Leite c/ café</w:t>
            </w:r>
          </w:p>
          <w:p w:rsidR="00CC0BC2" w:rsidRPr="00CC0BC2" w:rsidRDefault="00CC0BC2" w:rsidP="00CC0BC2">
            <w:pPr>
              <w:suppressAutoHyphens/>
              <w:rPr>
                <w:rFonts w:ascii="Bookman Old Style" w:hAnsi="Bookman Old Style"/>
              </w:rPr>
            </w:pPr>
            <w:r w:rsidRPr="00CC0BC2">
              <w:rPr>
                <w:rFonts w:ascii="Bookman Old Style" w:hAnsi="Bookman Old Style"/>
              </w:rPr>
              <w:t>Pão Manual com margarina</w:t>
            </w:r>
          </w:p>
        </w:tc>
        <w:tc>
          <w:tcPr>
            <w:tcW w:w="1625" w:type="pct"/>
          </w:tcPr>
          <w:p w:rsidR="00CC0BC2" w:rsidRPr="00CC0BC2" w:rsidRDefault="00CC0BC2" w:rsidP="00CC0BC2">
            <w:pPr>
              <w:suppressAutoHyphens/>
              <w:rPr>
                <w:rFonts w:ascii="Bookman Old Style" w:hAnsi="Bookman Old Style"/>
              </w:rPr>
            </w:pPr>
            <w:r w:rsidRPr="00CC0BC2">
              <w:rPr>
                <w:rFonts w:ascii="Bookman Old Style" w:hAnsi="Bookman Old Style"/>
              </w:rPr>
              <w:t>Tomate e couve</w:t>
            </w:r>
          </w:p>
          <w:p w:rsidR="00CC0BC2" w:rsidRPr="00CC0BC2" w:rsidRDefault="00CC0BC2" w:rsidP="00CC0BC2">
            <w:pPr>
              <w:suppressAutoHyphens/>
              <w:rPr>
                <w:rFonts w:ascii="Bookman Old Style" w:hAnsi="Bookman Old Style"/>
              </w:rPr>
            </w:pPr>
            <w:r w:rsidRPr="00CC0BC2">
              <w:rPr>
                <w:rFonts w:ascii="Bookman Old Style" w:hAnsi="Bookman Old Style"/>
              </w:rPr>
              <w:t>Carne de porco frita</w:t>
            </w:r>
          </w:p>
          <w:p w:rsidR="00CC0BC2" w:rsidRPr="00CC0BC2" w:rsidRDefault="00CC0BC2" w:rsidP="00CC0BC2">
            <w:pPr>
              <w:suppressAutoHyphens/>
              <w:rPr>
                <w:rFonts w:ascii="Bookman Old Style" w:hAnsi="Bookman Old Style"/>
              </w:rPr>
            </w:pPr>
            <w:r w:rsidRPr="00CC0BC2">
              <w:rPr>
                <w:rFonts w:ascii="Bookman Old Style" w:hAnsi="Bookman Old Style"/>
              </w:rPr>
              <w:t>Purê de mandioca</w:t>
            </w:r>
          </w:p>
          <w:p w:rsidR="00CC0BC2" w:rsidRPr="00CC0BC2" w:rsidRDefault="00CC0BC2" w:rsidP="00CC0BC2">
            <w:pPr>
              <w:suppressAutoHyphens/>
              <w:rPr>
                <w:rFonts w:ascii="Bookman Old Style" w:hAnsi="Bookman Old Style"/>
              </w:rPr>
            </w:pPr>
            <w:r w:rsidRPr="00CC0BC2">
              <w:rPr>
                <w:rFonts w:ascii="Bookman Old Style" w:hAnsi="Bookman Old Style"/>
              </w:rPr>
              <w:t>Arroz/Feijão preto</w:t>
            </w:r>
          </w:p>
        </w:tc>
        <w:tc>
          <w:tcPr>
            <w:tcW w:w="1606" w:type="pct"/>
          </w:tcPr>
          <w:p w:rsidR="00CC0BC2" w:rsidRPr="00CC0BC2" w:rsidRDefault="00CC0BC2" w:rsidP="00CC0BC2">
            <w:pPr>
              <w:suppressAutoHyphens/>
              <w:rPr>
                <w:rFonts w:ascii="Bookman Old Style" w:hAnsi="Bookman Old Style"/>
              </w:rPr>
            </w:pPr>
            <w:r w:rsidRPr="00CC0BC2">
              <w:rPr>
                <w:rFonts w:ascii="Bookman Old Style" w:hAnsi="Bookman Old Style"/>
              </w:rPr>
              <w:t>Beterraba e acelga</w:t>
            </w:r>
          </w:p>
          <w:p w:rsidR="00CC0BC2" w:rsidRPr="00CC0BC2" w:rsidRDefault="00CC0BC2" w:rsidP="00CC0BC2">
            <w:pPr>
              <w:suppressAutoHyphens/>
              <w:rPr>
                <w:rFonts w:ascii="Bookman Old Style" w:hAnsi="Bookman Old Style"/>
              </w:rPr>
            </w:pPr>
            <w:r w:rsidRPr="00CC0BC2">
              <w:rPr>
                <w:rFonts w:ascii="Bookman Old Style" w:hAnsi="Bookman Old Style"/>
              </w:rPr>
              <w:t>Frango ao molho</w:t>
            </w:r>
          </w:p>
          <w:p w:rsidR="00CC0BC2" w:rsidRPr="00CC0BC2" w:rsidRDefault="00CC0BC2" w:rsidP="00CC0BC2">
            <w:pPr>
              <w:suppressAutoHyphens/>
              <w:rPr>
                <w:rFonts w:ascii="Bookman Old Style" w:hAnsi="Bookman Old Style"/>
              </w:rPr>
            </w:pPr>
            <w:r w:rsidRPr="00CC0BC2">
              <w:rPr>
                <w:rFonts w:ascii="Bookman Old Style" w:hAnsi="Bookman Old Style"/>
              </w:rPr>
              <w:t>Macarrão Parafuso c/bacon</w:t>
            </w:r>
          </w:p>
          <w:p w:rsidR="00CC0BC2" w:rsidRPr="00CC0BC2" w:rsidRDefault="00CC0BC2" w:rsidP="00CC0BC2">
            <w:pPr>
              <w:suppressAutoHyphens/>
              <w:rPr>
                <w:rFonts w:ascii="Bookman Old Style" w:hAnsi="Bookman Old Style"/>
              </w:rPr>
            </w:pPr>
            <w:r w:rsidRPr="00CC0BC2">
              <w:rPr>
                <w:rFonts w:ascii="Bookman Old Style" w:hAnsi="Bookman Old Style"/>
              </w:rPr>
              <w:t>Arroz/Feijão</w:t>
            </w:r>
          </w:p>
        </w:tc>
      </w:tr>
    </w:tbl>
    <w:p w:rsidR="00CC0BC2" w:rsidRPr="00CC0BC2" w:rsidRDefault="00CC0BC2" w:rsidP="00B84034">
      <w:pPr>
        <w:numPr>
          <w:ilvl w:val="0"/>
          <w:numId w:val="35"/>
        </w:numPr>
        <w:suppressAutoHyphens/>
        <w:spacing w:before="240" w:after="240" w:line="276" w:lineRule="auto"/>
        <w:ind w:left="0" w:firstLine="0"/>
        <w:jc w:val="both"/>
        <w:rPr>
          <w:rFonts w:ascii="Bookman Old Style" w:hAnsi="Bookman Old Style"/>
        </w:rPr>
      </w:pPr>
      <w:r w:rsidRPr="00CC0BC2">
        <w:rPr>
          <w:rFonts w:ascii="Bookman Old Style" w:hAnsi="Bookman Old Style"/>
          <w:b/>
        </w:rPr>
        <w:t>ESPECIFICAÇÕES EM RELAÇÃO ÀS PREPARAÇÕES:</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O prato proteico do almoço e do jantar deverá ter</w:t>
      </w:r>
      <w:proofErr w:type="gramStart"/>
      <w:r w:rsidRPr="00CC0BC2">
        <w:rPr>
          <w:rFonts w:ascii="Bookman Old Style" w:hAnsi="Bookman Old Style"/>
        </w:rPr>
        <w:t xml:space="preserve">  </w:t>
      </w:r>
      <w:proofErr w:type="gramEnd"/>
      <w:r w:rsidRPr="00CC0BC2">
        <w:rPr>
          <w:rFonts w:ascii="Bookman Old Style" w:hAnsi="Bookman Old Style"/>
        </w:rPr>
        <w:t>as seguintes variações e peso mínimo por pessoa:</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Carne bovina magra e sem osso: bifes, tiras assadas, picados, costela – com no mínimo 120g.</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 xml:space="preserve">Carne bovina magra com molho: almôndegas, picadão, bife ao molho – com no mínimo 140g, sendo </w:t>
      </w:r>
      <w:proofErr w:type="gramStart"/>
      <w:r w:rsidRPr="00CC0BC2">
        <w:rPr>
          <w:rFonts w:ascii="Bookman Old Style" w:hAnsi="Bookman Old Style"/>
        </w:rPr>
        <w:t xml:space="preserve">120g da carne e 20g de molho (a carne moída somente poderá ser servida como prato protéico numa </w:t>
      </w:r>
      <w:proofErr w:type="spellStart"/>
      <w:r w:rsidRPr="00CC0BC2">
        <w:rPr>
          <w:rFonts w:ascii="Bookman Old Style" w:hAnsi="Bookman Old Style"/>
        </w:rPr>
        <w:t>frequência</w:t>
      </w:r>
      <w:proofErr w:type="spellEnd"/>
      <w:r w:rsidRPr="00CC0BC2">
        <w:rPr>
          <w:rFonts w:ascii="Bookman Old Style" w:hAnsi="Bookman Old Style"/>
        </w:rPr>
        <w:t xml:space="preserve"> semanal de no máximo 01 (uma) vez</w:t>
      </w:r>
      <w:proofErr w:type="gramEnd"/>
      <w:r w:rsidRPr="00CC0BC2">
        <w:rPr>
          <w:rFonts w:ascii="Bookman Old Style" w:hAnsi="Bookman Old Style"/>
        </w:rPr>
        <w:t xml:space="preserve"> por semana.</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Massas protéicas: no mínimo 100g de carne e 100g de massa por porção.</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lastRenderedPageBreak/>
        <w:t>Tortas salgadas (como prato protéico): carne bovina, frango, peixe com no mínimo 120g por porção.</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 xml:space="preserve">Coxa, sobre coxa e peito de frango: </w:t>
      </w:r>
      <w:proofErr w:type="gramStart"/>
      <w:r w:rsidRPr="00CC0BC2">
        <w:rPr>
          <w:rFonts w:ascii="Bookman Old Style" w:hAnsi="Bookman Old Style"/>
        </w:rPr>
        <w:t>frito,</w:t>
      </w:r>
      <w:proofErr w:type="gramEnd"/>
      <w:r w:rsidRPr="00CC0BC2">
        <w:rPr>
          <w:rFonts w:ascii="Bookman Old Style" w:hAnsi="Bookman Old Style"/>
        </w:rPr>
        <w:t xml:space="preserve"> assado, grelhado ao molho – com no mínimo 120g por porção.</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Carne suína (exceto salsicha) com no máximo 10% de gordura externa e excluindo o osso e a pele: assada, frita ou grelhada – com no mínimo 130g por porção.</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 xml:space="preserve">Filé de peixe sem espinha: assado, </w:t>
      </w:r>
      <w:proofErr w:type="gramStart"/>
      <w:r w:rsidRPr="00CC0BC2">
        <w:rPr>
          <w:rFonts w:ascii="Bookman Old Style" w:hAnsi="Bookman Old Style"/>
        </w:rPr>
        <w:t>frito,</w:t>
      </w:r>
      <w:proofErr w:type="gramEnd"/>
      <w:r w:rsidRPr="00CC0BC2">
        <w:rPr>
          <w:rFonts w:ascii="Bookman Old Style" w:hAnsi="Bookman Old Style"/>
        </w:rPr>
        <w:t xml:space="preserve"> grelhado ou ao molho – com no mínimo 120g por porção</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Empanados: frango, suíno, bovino e peixe – com no mínimo 120g por porção.</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Hambúrguer com ovo: 01 hambúrguer de no mínimo 60g e 01 ovo de 50g</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Bife bovino com ovo: 01 bife com no mínimo 90 g e 01 ovo</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Linguiça com ovo: linguiça (</w:t>
      </w:r>
      <w:proofErr w:type="gramStart"/>
      <w:r w:rsidRPr="00CC0BC2">
        <w:rPr>
          <w:rFonts w:ascii="Bookman Old Style" w:hAnsi="Bookman Old Style"/>
        </w:rPr>
        <w:t>assada</w:t>
      </w:r>
      <w:proofErr w:type="gramEnd"/>
      <w:r w:rsidRPr="00CC0BC2">
        <w:rPr>
          <w:rFonts w:ascii="Bookman Old Style" w:hAnsi="Bookman Old Style"/>
        </w:rPr>
        <w:t>/grelhada/frita) no mínimo 70g e 01 ovo de 50g</w:t>
      </w:r>
    </w:p>
    <w:p w:rsidR="00CC0BC2" w:rsidRPr="00CC0BC2" w:rsidRDefault="00CC0BC2" w:rsidP="00B84034">
      <w:pPr>
        <w:numPr>
          <w:ilvl w:val="0"/>
          <w:numId w:val="37"/>
        </w:numPr>
        <w:suppressAutoHyphens/>
        <w:spacing w:before="240" w:line="276" w:lineRule="auto"/>
        <w:contextualSpacing/>
        <w:jc w:val="both"/>
        <w:rPr>
          <w:rFonts w:ascii="Bookman Old Style" w:hAnsi="Bookman Old Style"/>
        </w:rPr>
      </w:pPr>
      <w:r w:rsidRPr="00CC0BC2">
        <w:rPr>
          <w:rFonts w:ascii="Bookman Old Style" w:hAnsi="Bookman Old Style"/>
        </w:rPr>
        <w:t>Linguiça: assada, grelhada, frita – com no mínimo 120g</w:t>
      </w:r>
    </w:p>
    <w:p w:rsidR="00CC0BC2" w:rsidRPr="00CC0BC2" w:rsidRDefault="00CC0BC2" w:rsidP="00B84034">
      <w:pPr>
        <w:numPr>
          <w:ilvl w:val="0"/>
          <w:numId w:val="37"/>
        </w:numPr>
        <w:suppressAutoHyphens/>
        <w:spacing w:before="240" w:after="240" w:line="276" w:lineRule="auto"/>
        <w:jc w:val="both"/>
        <w:rPr>
          <w:rFonts w:ascii="Bookman Old Style" w:hAnsi="Bookman Old Style"/>
        </w:rPr>
      </w:pPr>
      <w:r w:rsidRPr="00CC0BC2">
        <w:rPr>
          <w:rFonts w:ascii="Bookman Old Style" w:hAnsi="Bookman Old Style"/>
        </w:rPr>
        <w:t>Fígado: com no mínimo 120g, podendo ser substituído por carne de 2ª, uma vez a cada 15 dias.</w:t>
      </w:r>
    </w:p>
    <w:p w:rsidR="00CC0BC2" w:rsidRPr="00CC0BC2" w:rsidRDefault="00CC0BC2" w:rsidP="00CC0BC2">
      <w:pPr>
        <w:suppressAutoHyphens/>
        <w:spacing w:before="240" w:after="240" w:line="276" w:lineRule="auto"/>
        <w:rPr>
          <w:rFonts w:ascii="Bookman Old Style" w:hAnsi="Bookman Old Style"/>
        </w:rPr>
      </w:pPr>
      <w:r w:rsidRPr="00CC0BC2">
        <w:rPr>
          <w:rFonts w:ascii="Bookman Old Style" w:hAnsi="Bookman Old Style"/>
          <w:b/>
        </w:rPr>
        <w:t>*É proibida a utilização de carnes com osso.</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As saladas deverão ser variadas entre dois tipos, sendo um do grupo A (acelga, alface, almeirão, repolho, rúcula entre outros) e outro do grupo B (cenoura, beterraba, berinjela, vagem, chuchu entre outros). Poderão ser servidos vegetais do grupo C, leguminosas ou cereais, com no mínimo 30g do vegetal tipo A e no mínimo 50g do vegetal tipo B ou C ou leguminosas ou cereais.</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As saladas deverão ser embaladas em sacos plásticos transparentes atóxicos ou copos descartáveis com tampa, em porções individuais e o</w:t>
      </w:r>
      <w:proofErr w:type="gramStart"/>
      <w:r w:rsidRPr="00CC0BC2">
        <w:rPr>
          <w:rFonts w:ascii="Bookman Old Style" w:hAnsi="Bookman Old Style"/>
        </w:rPr>
        <w:t xml:space="preserve">  </w:t>
      </w:r>
      <w:proofErr w:type="gramEnd"/>
      <w:r w:rsidRPr="00CC0BC2">
        <w:rPr>
          <w:rFonts w:ascii="Bookman Old Style" w:hAnsi="Bookman Old Style"/>
        </w:rPr>
        <w:t>transporte deverá ser em recipientes térmicos;</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Deverá ser enviado diariamente nas refeições de almoço e jantar temperos para as saladas (óleo, sal e vinagre) em embalagens apropriadas;</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O consumo diário em quilocalorias a serem consumidos </w:t>
      </w:r>
      <w:r w:rsidRPr="00CC0BC2">
        <w:rPr>
          <w:rFonts w:ascii="Bookman Old Style" w:hAnsi="Bookman Old Style"/>
          <w:b/>
        </w:rPr>
        <w:t>diariamente</w:t>
      </w:r>
      <w:r w:rsidRPr="00CC0BC2">
        <w:rPr>
          <w:rFonts w:ascii="Bookman Old Style" w:hAnsi="Bookman Old Style"/>
        </w:rPr>
        <w:t xml:space="preserve"> pelos comensais, incluindo todas as refeições diárias, deve ser de o mínimo </w:t>
      </w:r>
      <w:r w:rsidRPr="00CC0BC2">
        <w:rPr>
          <w:rFonts w:ascii="Bookman Old Style" w:hAnsi="Bookman Old Style"/>
          <w:b/>
        </w:rPr>
        <w:t xml:space="preserve">2.400 Kcal (dois mil e quatrocentos quilocalorias), </w:t>
      </w:r>
      <w:r w:rsidRPr="00CC0BC2">
        <w:rPr>
          <w:rFonts w:ascii="Bookman Old Style" w:hAnsi="Bookman Old Style"/>
        </w:rPr>
        <w:t>observadas as especificações deste Termo de Referência.</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Cs/>
        </w:rPr>
        <w:t xml:space="preserve">A contratada fornecerá dietas especiais para os comensais que apresentem patologias relacionadas a restrições alimentares como hipertensão, diabetes, </w:t>
      </w:r>
      <w:proofErr w:type="spellStart"/>
      <w:r w:rsidRPr="00CC0BC2">
        <w:rPr>
          <w:rFonts w:ascii="Bookman Old Style" w:hAnsi="Bookman Old Style"/>
          <w:bCs/>
        </w:rPr>
        <w:t>nefropatias</w:t>
      </w:r>
      <w:proofErr w:type="spellEnd"/>
      <w:r w:rsidRPr="00CC0BC2">
        <w:rPr>
          <w:rFonts w:ascii="Bookman Old Style" w:hAnsi="Bookman Old Style"/>
          <w:bCs/>
        </w:rPr>
        <w:t>, hepatopatias, entre outras, desde que mantidos os critérios inicialmente contratados de padrão do cardápio.</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bCs/>
        </w:rPr>
        <w:t>Para gestantes e lactantes deve ser disponibilizada dieta de acordo com as recomendações da RDA (1989) segundo a faixa etária.</w:t>
      </w:r>
    </w:p>
    <w:p w:rsidR="00CC0BC2" w:rsidRPr="00CC0BC2" w:rsidRDefault="00CC0BC2" w:rsidP="00B84034">
      <w:pPr>
        <w:numPr>
          <w:ilvl w:val="1"/>
          <w:numId w:val="35"/>
        </w:numPr>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O almoço e jantar deverão ser servidos utilizando-se embalagens de </w:t>
      </w:r>
      <w:proofErr w:type="spellStart"/>
      <w:r w:rsidRPr="00CC0BC2">
        <w:rPr>
          <w:rFonts w:ascii="Bookman Old Style" w:hAnsi="Bookman Old Style"/>
        </w:rPr>
        <w:t>marmitex</w:t>
      </w:r>
      <w:proofErr w:type="spellEnd"/>
      <w:r w:rsidRPr="00CC0BC2">
        <w:rPr>
          <w:rFonts w:ascii="Bookman Old Style" w:hAnsi="Bookman Old Style"/>
        </w:rPr>
        <w:t xml:space="preserve"> descartáveis no formato redondo nº 9, sendo a salada servida em embalagem individual e separada.</w:t>
      </w:r>
    </w:p>
    <w:p w:rsidR="00CC0BC2" w:rsidRPr="00CC0BC2" w:rsidRDefault="00CC0BC2" w:rsidP="00B84034">
      <w:pPr>
        <w:numPr>
          <w:ilvl w:val="1"/>
          <w:numId w:val="35"/>
        </w:numPr>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t>A embalagem deve ser do tamanho indicado, visando possibilitar a passagem da mesma pela abertura da cela com certa folga.</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Cabe destacar ainda, que a escolha do material descartável, torna-se mais seguro, pois, exclui o risco de manufatura de armas artesanais dentro do próprio estabelecimento Prisional, o que colocaria em risco a integridade física de servidores e de presos.</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Os pães, salgados e bolos devem ser fornecidos em embalagem individual de plástico transparente atóxica, para evitar o manuseio do alimento durante a entrega da refeição.</w:t>
      </w:r>
    </w:p>
    <w:p w:rsidR="00CC0BC2" w:rsidRPr="00CC0BC2" w:rsidRDefault="00CC0BC2" w:rsidP="00B84034">
      <w:pPr>
        <w:numPr>
          <w:ilvl w:val="1"/>
          <w:numId w:val="35"/>
        </w:numPr>
        <w:suppressAutoHyphens/>
        <w:spacing w:before="240" w:after="240" w:line="276" w:lineRule="auto"/>
        <w:ind w:left="0" w:firstLine="0"/>
        <w:contextualSpacing/>
        <w:jc w:val="both"/>
        <w:rPr>
          <w:rFonts w:ascii="Bookman Old Style" w:hAnsi="Bookman Old Style"/>
        </w:rPr>
      </w:pPr>
      <w:r w:rsidRPr="00CC0BC2">
        <w:rPr>
          <w:rFonts w:ascii="Bookman Old Style" w:hAnsi="Bookman Old Style"/>
        </w:rPr>
        <w:t xml:space="preserve">As refeições devem ser entregues em caixas </w:t>
      </w:r>
      <w:r w:rsidRPr="00CC0BC2">
        <w:rPr>
          <w:rFonts w:ascii="Bookman Old Style" w:hAnsi="Bookman Old Style"/>
          <w:i/>
        </w:rPr>
        <w:t xml:space="preserve">hot </w:t>
      </w:r>
      <w:proofErr w:type="spellStart"/>
      <w:proofErr w:type="gramStart"/>
      <w:r w:rsidRPr="00CC0BC2">
        <w:rPr>
          <w:rFonts w:ascii="Bookman Old Style" w:hAnsi="Bookman Old Style"/>
          <w:i/>
        </w:rPr>
        <w:t>box</w:t>
      </w:r>
      <w:proofErr w:type="spellEnd"/>
      <w:proofErr w:type="gramEnd"/>
      <w:r w:rsidRPr="00CC0BC2">
        <w:rPr>
          <w:rFonts w:ascii="Bookman Old Style" w:hAnsi="Bookman Old Style"/>
        </w:rPr>
        <w:t xml:space="preserve"> ou isotérmicas que conserve a temperatura mínima em 60 graus e que caiba no máximo 24 (vinte e quatro) </w:t>
      </w:r>
      <w:proofErr w:type="spellStart"/>
      <w:r w:rsidRPr="00CC0BC2">
        <w:rPr>
          <w:rFonts w:ascii="Bookman Old Style" w:hAnsi="Bookman Old Style"/>
        </w:rPr>
        <w:t>marmitex</w:t>
      </w:r>
      <w:proofErr w:type="spellEnd"/>
      <w:r w:rsidRPr="00CC0BC2">
        <w:rPr>
          <w:rFonts w:ascii="Bookman Old Style" w:hAnsi="Bookman Old Style"/>
        </w:rPr>
        <w:t xml:space="preserve"> por caixa, para não abrir e comprometer a refeição.</w:t>
      </w:r>
    </w:p>
    <w:p w:rsidR="00CC0BC2" w:rsidRPr="00CC0BC2" w:rsidRDefault="00CC0BC2" w:rsidP="00B84034">
      <w:pPr>
        <w:numPr>
          <w:ilvl w:val="1"/>
          <w:numId w:val="35"/>
        </w:numPr>
        <w:suppressAutoHyphens/>
        <w:autoSpaceDN w:val="0"/>
        <w:adjustRightInd w:val="0"/>
        <w:spacing w:before="240" w:after="240" w:line="276" w:lineRule="auto"/>
        <w:ind w:left="0" w:firstLine="0"/>
        <w:contextualSpacing/>
        <w:jc w:val="both"/>
        <w:rPr>
          <w:rFonts w:ascii="Bookman Old Style" w:hAnsi="Bookman Old Style"/>
        </w:rPr>
      </w:pPr>
      <w:r w:rsidRPr="00CC0BC2">
        <w:rPr>
          <w:rFonts w:ascii="Bookman Old Style" w:hAnsi="Bookman Old Style"/>
        </w:rPr>
        <w:lastRenderedPageBreak/>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CC0BC2">
        <w:rPr>
          <w:rFonts w:ascii="Bookman Old Style" w:hAnsi="Bookman Old Style"/>
        </w:rPr>
        <w:t>Art</w:t>
      </w:r>
      <w:proofErr w:type="spellEnd"/>
      <w:r w:rsidRPr="00CC0BC2">
        <w:rPr>
          <w:rFonts w:ascii="Bookman Old Style" w:hAnsi="Bookman Old Style"/>
        </w:rPr>
        <w:t xml:space="preserve"> 3º, Inciso II da Lei nº 8.234, de 17 de setembro de 1.991.</w:t>
      </w:r>
    </w:p>
    <w:p w:rsidR="00CC0BC2" w:rsidRPr="00CC0BC2" w:rsidRDefault="00CC0BC2" w:rsidP="00B84034">
      <w:pPr>
        <w:numPr>
          <w:ilvl w:val="1"/>
          <w:numId w:val="35"/>
        </w:numPr>
        <w:suppressAutoHyphens/>
        <w:autoSpaceDN w:val="0"/>
        <w:adjustRightInd w:val="0"/>
        <w:spacing w:before="240" w:after="240" w:line="276" w:lineRule="auto"/>
        <w:ind w:left="0" w:firstLine="0"/>
        <w:jc w:val="both"/>
        <w:rPr>
          <w:rFonts w:ascii="Bookman Old Style" w:hAnsi="Bookman Old Style"/>
        </w:rPr>
      </w:pPr>
      <w:r w:rsidRPr="00CC0BC2">
        <w:rPr>
          <w:rFonts w:ascii="Bookman Old Style" w:hAnsi="Bookman Old Style"/>
        </w:rPr>
        <w:t>A preparação dos alimentos deverá ser realizada nas dependências da cozinha industrial da contratante, com utensílios de propriedade da contratada.</w:t>
      </w:r>
    </w:p>
    <w:p w:rsidR="00CC0BC2" w:rsidRPr="00CC0BC2" w:rsidRDefault="00CC0BC2" w:rsidP="00B84034">
      <w:pPr>
        <w:numPr>
          <w:ilvl w:val="0"/>
          <w:numId w:val="35"/>
        </w:numPr>
        <w:suppressAutoHyphens/>
        <w:autoSpaceDN w:val="0"/>
        <w:adjustRightInd w:val="0"/>
        <w:spacing w:before="240" w:after="240" w:line="276" w:lineRule="auto"/>
        <w:ind w:left="0" w:firstLine="0"/>
        <w:jc w:val="both"/>
        <w:rPr>
          <w:rFonts w:ascii="Bookman Old Style" w:hAnsi="Bookman Old Style"/>
          <w:b/>
        </w:rPr>
      </w:pPr>
      <w:r w:rsidRPr="00CC0BC2">
        <w:rPr>
          <w:rFonts w:ascii="Bookman Old Style" w:hAnsi="Bookman Old Style"/>
          <w:b/>
        </w:rPr>
        <w:t>CARDÁPIO DOS LANCHES</w:t>
      </w:r>
    </w:p>
    <w:p w:rsidR="00CC0BC2" w:rsidRPr="00CC0BC2" w:rsidRDefault="00CC0BC2" w:rsidP="00B84034">
      <w:pPr>
        <w:numPr>
          <w:ilvl w:val="1"/>
          <w:numId w:val="35"/>
        </w:numPr>
        <w:suppressAutoHyphens/>
        <w:autoSpaceDN w:val="0"/>
        <w:adjustRightInd w:val="0"/>
        <w:spacing w:before="240" w:after="240" w:line="276" w:lineRule="auto"/>
        <w:ind w:left="0" w:firstLine="0"/>
        <w:jc w:val="both"/>
        <w:rPr>
          <w:rFonts w:ascii="Bookman Old Style" w:hAnsi="Bookman Old Style"/>
        </w:rPr>
      </w:pPr>
      <w:proofErr w:type="gramStart"/>
      <w:r w:rsidRPr="00CC0BC2">
        <w:rPr>
          <w:rFonts w:ascii="Bookman Old Style" w:hAnsi="Bookman Old Style"/>
          <w:b/>
        </w:rPr>
        <w:t>O cardápio dos lanches da tarde e noite deverá conter</w:t>
      </w:r>
      <w:proofErr w:type="gramEnd"/>
      <w:r w:rsidRPr="00CC0BC2">
        <w:rPr>
          <w:rFonts w:ascii="Bookman Old Style" w:hAnsi="Bookman Old Style"/>
          <w:b/>
        </w:rPr>
        <w:t xml:space="preserve">, </w:t>
      </w:r>
      <w:r w:rsidRPr="00CC0BC2">
        <w:rPr>
          <w:rFonts w:ascii="Bookman Old Style" w:hAnsi="Bookman Old Style"/>
          <w:b/>
          <w:u w:val="single"/>
        </w:rPr>
        <w:t>no mínimo</w:t>
      </w:r>
      <w:r w:rsidRPr="00CC0BC2">
        <w:rPr>
          <w:rFonts w:ascii="Bookman Old Style" w:hAnsi="Bookman Old Style"/>
          <w:b/>
        </w:rPr>
        <w:t>:</w:t>
      </w:r>
    </w:p>
    <w:tbl>
      <w:tblPr>
        <w:tblW w:w="5000" w:type="pct"/>
        <w:tblLook w:val="0000"/>
      </w:tblPr>
      <w:tblGrid>
        <w:gridCol w:w="3629"/>
        <w:gridCol w:w="2097"/>
        <w:gridCol w:w="2422"/>
        <w:gridCol w:w="1934"/>
      </w:tblGrid>
      <w:tr w:rsidR="00CC0BC2" w:rsidRPr="00CC0BC2" w:rsidTr="00CC0BC2">
        <w:trPr>
          <w:trHeight w:val="640"/>
        </w:trPr>
        <w:tc>
          <w:tcPr>
            <w:tcW w:w="1800"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ALIMENTO</w:t>
            </w:r>
          </w:p>
        </w:tc>
        <w:tc>
          <w:tcPr>
            <w:tcW w:w="1040"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QUANTIDADE</w:t>
            </w:r>
          </w:p>
        </w:tc>
        <w:tc>
          <w:tcPr>
            <w:tcW w:w="1201" w:type="pct"/>
            <w:tcBorders>
              <w:top w:val="single" w:sz="8" w:space="0" w:color="000000"/>
              <w:left w:val="single" w:sz="1" w:space="0" w:color="000000"/>
              <w:bottom w:val="single" w:sz="8"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UNIDADE DE MEDIDA</w:t>
            </w:r>
          </w:p>
        </w:tc>
        <w:tc>
          <w:tcPr>
            <w:tcW w:w="960" w:type="pct"/>
            <w:tcBorders>
              <w:top w:val="single" w:sz="8" w:space="0" w:color="000000"/>
              <w:left w:val="single" w:sz="1" w:space="0" w:color="000000"/>
              <w:bottom w:val="single" w:sz="8" w:space="0" w:color="000000"/>
              <w:right w:val="single" w:sz="1" w:space="0" w:color="000000"/>
            </w:tcBorders>
            <w:shd w:val="clear" w:color="auto" w:fill="F3F3F3"/>
            <w:vAlign w:val="center"/>
          </w:tcPr>
          <w:p w:rsidR="00CC0BC2" w:rsidRPr="00CC0BC2" w:rsidRDefault="00CC0BC2" w:rsidP="00CC0BC2">
            <w:pPr>
              <w:suppressAutoHyphens/>
              <w:snapToGrid w:val="0"/>
              <w:jc w:val="center"/>
              <w:rPr>
                <w:rFonts w:ascii="Bookman Old Style" w:hAnsi="Bookman Old Style"/>
                <w:b/>
              </w:rPr>
            </w:pPr>
            <w:r w:rsidRPr="00CC0BC2">
              <w:rPr>
                <w:rFonts w:ascii="Bookman Old Style" w:hAnsi="Bookman Old Style"/>
                <w:b/>
              </w:rPr>
              <w:t>KILO CALORIAS*</w:t>
            </w:r>
          </w:p>
        </w:tc>
      </w:tr>
      <w:tr w:rsidR="00CC0BC2" w:rsidRPr="00CC0BC2" w:rsidTr="00CC0BC2">
        <w:trPr>
          <w:trHeight w:val="340"/>
        </w:trPr>
        <w:tc>
          <w:tcPr>
            <w:tcW w:w="5000" w:type="pct"/>
            <w:gridSpan w:val="4"/>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jc w:val="center"/>
              <w:rPr>
                <w:rFonts w:ascii="Bookman Old Style" w:hAnsi="Bookman Old Style"/>
              </w:rPr>
            </w:pPr>
            <w:r w:rsidRPr="00CC0BC2">
              <w:rPr>
                <w:rFonts w:ascii="Bookman Old Style" w:hAnsi="Bookman Old Style"/>
                <w:b/>
              </w:rPr>
              <w:t xml:space="preserve">OPÇÃO </w:t>
            </w:r>
            <w:proofErr w:type="gramStart"/>
            <w:r w:rsidRPr="00CC0BC2">
              <w:rPr>
                <w:rFonts w:ascii="Bookman Old Style" w:hAnsi="Bookman Old Style"/>
                <w:b/>
              </w:rPr>
              <w:t>1</w:t>
            </w:r>
            <w:proofErr w:type="gramEnd"/>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Suco de fruta</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copo</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250 mililitros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120</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 xml:space="preserve">Pão francês/Manual ou Massa Fina ou de </w:t>
            </w:r>
            <w:proofErr w:type="spellStart"/>
            <w:r w:rsidRPr="00CC0BC2">
              <w:rPr>
                <w:rFonts w:ascii="Bookman Old Style" w:hAnsi="Bookman Old Style"/>
              </w:rPr>
              <w:t>Hamburquer</w:t>
            </w:r>
            <w:proofErr w:type="spellEnd"/>
            <w:r w:rsidRPr="00CC0BC2">
              <w:rPr>
                <w:rFonts w:ascii="Bookman Old Style" w:hAnsi="Bookman Old Style"/>
              </w:rPr>
              <w:t>, ou pão de fôrma (alternadamente na semana)</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unidade</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50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144</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Queijo mussarela</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fatia </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15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45</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Presunto</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fatia</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15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22</w:t>
            </w:r>
          </w:p>
        </w:tc>
      </w:tr>
      <w:tr w:rsidR="00CC0BC2" w:rsidRPr="00CC0BC2" w:rsidTr="00CC0BC2">
        <w:trPr>
          <w:trHeight w:val="340"/>
        </w:trPr>
        <w:tc>
          <w:tcPr>
            <w:tcW w:w="4040"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 xml:space="preserve">Total </w:t>
            </w:r>
            <w:proofErr w:type="spellStart"/>
            <w:r w:rsidRPr="00CC0BC2">
              <w:rPr>
                <w:rFonts w:ascii="Bookman Old Style" w:hAnsi="Bookman Old Style"/>
                <w:b/>
              </w:rPr>
              <w:t>Kilo</w:t>
            </w:r>
            <w:proofErr w:type="spellEnd"/>
            <w:r w:rsidRPr="00CC0BC2">
              <w:rPr>
                <w:rFonts w:ascii="Bookman Old Style" w:hAnsi="Bookman Old Style"/>
                <w:b/>
              </w:rPr>
              <w:t xml:space="preserve"> Caloria</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331</w:t>
            </w:r>
          </w:p>
        </w:tc>
      </w:tr>
      <w:tr w:rsidR="00CC0BC2" w:rsidRPr="00CC0BC2" w:rsidTr="00CC0BC2">
        <w:trPr>
          <w:trHeight w:val="340"/>
        </w:trPr>
        <w:tc>
          <w:tcPr>
            <w:tcW w:w="5000" w:type="pct"/>
            <w:gridSpan w:val="4"/>
            <w:tcBorders>
              <w:left w:val="single" w:sz="1" w:space="0" w:color="000000"/>
              <w:bottom w:val="single" w:sz="1" w:space="0" w:color="000000"/>
              <w:right w:val="single" w:sz="1" w:space="0" w:color="000000"/>
            </w:tcBorders>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 xml:space="preserve">OPÇÃO </w:t>
            </w:r>
            <w:proofErr w:type="gramStart"/>
            <w:r w:rsidRPr="00CC0BC2">
              <w:rPr>
                <w:rFonts w:ascii="Bookman Old Style" w:hAnsi="Bookman Old Style"/>
                <w:b/>
              </w:rPr>
              <w:t>2</w:t>
            </w:r>
            <w:proofErr w:type="gramEnd"/>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Suco de fruta</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copo</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250 mililitros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120</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Salgado de forno (</w:t>
            </w:r>
            <w:proofErr w:type="spellStart"/>
            <w:r w:rsidRPr="00CC0BC2">
              <w:rPr>
                <w:rFonts w:ascii="Bookman Old Style" w:hAnsi="Bookman Old Style"/>
              </w:rPr>
              <w:t>esfiha</w:t>
            </w:r>
            <w:proofErr w:type="spellEnd"/>
            <w:r w:rsidRPr="00CC0BC2">
              <w:rPr>
                <w:rFonts w:ascii="Bookman Old Style" w:hAnsi="Bookman Old Style"/>
              </w:rPr>
              <w:t xml:space="preserve"> de carne ou frango, </w:t>
            </w:r>
            <w:proofErr w:type="spellStart"/>
            <w:r w:rsidRPr="00CC0BC2">
              <w:rPr>
                <w:rFonts w:ascii="Bookman Old Style" w:hAnsi="Bookman Old Style"/>
              </w:rPr>
              <w:t>saltenha</w:t>
            </w:r>
            <w:proofErr w:type="spellEnd"/>
            <w:r w:rsidRPr="00CC0BC2">
              <w:rPr>
                <w:rFonts w:ascii="Bookman Old Style" w:hAnsi="Bookman Old Style"/>
              </w:rPr>
              <w:t xml:space="preserve"> de frango, enroladinho de queijo e presunto</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unidade média </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100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228</w:t>
            </w:r>
          </w:p>
        </w:tc>
      </w:tr>
      <w:tr w:rsidR="00CC0BC2" w:rsidRPr="00CC0BC2" w:rsidTr="00CC0BC2">
        <w:trPr>
          <w:trHeight w:val="340"/>
        </w:trPr>
        <w:tc>
          <w:tcPr>
            <w:tcW w:w="4040"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 xml:space="preserve">Total </w:t>
            </w:r>
            <w:proofErr w:type="spellStart"/>
            <w:r w:rsidRPr="00CC0BC2">
              <w:rPr>
                <w:rFonts w:ascii="Bookman Old Style" w:hAnsi="Bookman Old Style"/>
                <w:b/>
              </w:rPr>
              <w:t>Kilo</w:t>
            </w:r>
            <w:proofErr w:type="spellEnd"/>
            <w:r w:rsidRPr="00CC0BC2">
              <w:rPr>
                <w:rFonts w:ascii="Bookman Old Style" w:hAnsi="Bookman Old Style"/>
                <w:b/>
              </w:rPr>
              <w:t xml:space="preserve"> Caloria</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348</w:t>
            </w:r>
          </w:p>
        </w:tc>
      </w:tr>
      <w:tr w:rsidR="00CC0BC2" w:rsidRPr="00CC0BC2" w:rsidTr="00CC0BC2">
        <w:trPr>
          <w:trHeight w:val="340"/>
        </w:trPr>
        <w:tc>
          <w:tcPr>
            <w:tcW w:w="5000" w:type="pct"/>
            <w:gridSpan w:val="4"/>
            <w:tcBorders>
              <w:left w:val="single" w:sz="1" w:space="0" w:color="000000"/>
              <w:bottom w:val="single" w:sz="1" w:space="0" w:color="000000"/>
              <w:right w:val="single" w:sz="1" w:space="0" w:color="000000"/>
            </w:tcBorders>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 xml:space="preserve">OPÇÃO </w:t>
            </w:r>
            <w:proofErr w:type="gramStart"/>
            <w:r w:rsidRPr="00CC0BC2">
              <w:rPr>
                <w:rFonts w:ascii="Bookman Old Style" w:hAnsi="Bookman Old Style"/>
                <w:b/>
              </w:rPr>
              <w:t>3</w:t>
            </w:r>
            <w:proofErr w:type="gramEnd"/>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Suco de fruta</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copo</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250 mililitros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120</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Torta salgada (de frango, de carne, de legumes</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fatia média </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120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230</w:t>
            </w:r>
          </w:p>
        </w:tc>
      </w:tr>
      <w:tr w:rsidR="00CC0BC2" w:rsidRPr="00CC0BC2" w:rsidTr="00CC0BC2">
        <w:trPr>
          <w:trHeight w:val="340"/>
        </w:trPr>
        <w:tc>
          <w:tcPr>
            <w:tcW w:w="4040"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 xml:space="preserve">Total </w:t>
            </w:r>
            <w:proofErr w:type="spellStart"/>
            <w:r w:rsidRPr="00CC0BC2">
              <w:rPr>
                <w:rFonts w:ascii="Bookman Old Style" w:hAnsi="Bookman Old Style"/>
                <w:b/>
              </w:rPr>
              <w:t>Kilo</w:t>
            </w:r>
            <w:proofErr w:type="spellEnd"/>
            <w:r w:rsidRPr="00CC0BC2">
              <w:rPr>
                <w:rFonts w:ascii="Bookman Old Style" w:hAnsi="Bookman Old Style"/>
                <w:b/>
              </w:rPr>
              <w:t xml:space="preserve"> Caloria</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350</w:t>
            </w:r>
          </w:p>
        </w:tc>
      </w:tr>
      <w:tr w:rsidR="00CC0BC2" w:rsidRPr="00CC0BC2" w:rsidTr="00CC0BC2">
        <w:trPr>
          <w:trHeight w:val="340"/>
        </w:trPr>
        <w:tc>
          <w:tcPr>
            <w:tcW w:w="5000" w:type="pct"/>
            <w:gridSpan w:val="4"/>
            <w:tcBorders>
              <w:left w:val="single" w:sz="1" w:space="0" w:color="000000"/>
              <w:bottom w:val="single" w:sz="1" w:space="0" w:color="000000"/>
              <w:right w:val="single" w:sz="1" w:space="0" w:color="000000"/>
            </w:tcBorders>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 xml:space="preserve">OPÇÃO </w:t>
            </w:r>
            <w:proofErr w:type="gramStart"/>
            <w:r w:rsidRPr="00CC0BC2">
              <w:rPr>
                <w:rFonts w:ascii="Bookman Old Style" w:hAnsi="Bookman Old Style"/>
                <w:b/>
              </w:rPr>
              <w:t>4</w:t>
            </w:r>
            <w:proofErr w:type="gramEnd"/>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Leite integral</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copo</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220 mililitros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135</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spellStart"/>
            <w:r w:rsidRPr="00CC0BC2">
              <w:rPr>
                <w:rFonts w:ascii="Bookman Old Style" w:hAnsi="Bookman Old Style"/>
              </w:rPr>
              <w:t>Achocolatado</w:t>
            </w:r>
            <w:proofErr w:type="spellEnd"/>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colher de sopa cheia</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15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52</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Bolo (formigueiro, fubá, laranja, caseiro)</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fatia média </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60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182</w:t>
            </w:r>
          </w:p>
        </w:tc>
      </w:tr>
      <w:tr w:rsidR="00CC0BC2" w:rsidRPr="00CC0BC2" w:rsidTr="00CC0BC2">
        <w:trPr>
          <w:trHeight w:val="340"/>
        </w:trPr>
        <w:tc>
          <w:tcPr>
            <w:tcW w:w="4040"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 xml:space="preserve">Total </w:t>
            </w:r>
            <w:proofErr w:type="spellStart"/>
            <w:r w:rsidRPr="00CC0BC2">
              <w:rPr>
                <w:rFonts w:ascii="Bookman Old Style" w:hAnsi="Bookman Old Style"/>
                <w:b/>
              </w:rPr>
              <w:t>Kilo</w:t>
            </w:r>
            <w:proofErr w:type="spellEnd"/>
            <w:r w:rsidRPr="00CC0BC2">
              <w:rPr>
                <w:rFonts w:ascii="Bookman Old Style" w:hAnsi="Bookman Old Style"/>
                <w:b/>
              </w:rPr>
              <w:t xml:space="preserve"> Caloria</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36</w:t>
            </w:r>
          </w:p>
        </w:tc>
      </w:tr>
      <w:tr w:rsidR="00CC0BC2" w:rsidRPr="00CC0BC2" w:rsidTr="00CC0BC2">
        <w:trPr>
          <w:trHeight w:val="340"/>
        </w:trPr>
        <w:tc>
          <w:tcPr>
            <w:tcW w:w="5000" w:type="pct"/>
            <w:gridSpan w:val="4"/>
            <w:tcBorders>
              <w:left w:val="single" w:sz="1" w:space="0" w:color="000000"/>
              <w:bottom w:val="single" w:sz="1" w:space="0" w:color="000000"/>
              <w:right w:val="single" w:sz="1" w:space="0" w:color="000000"/>
            </w:tcBorders>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 xml:space="preserve">OPÇÃO </w:t>
            </w:r>
            <w:proofErr w:type="gramStart"/>
            <w:r w:rsidRPr="00CC0BC2">
              <w:rPr>
                <w:rFonts w:ascii="Bookman Old Style" w:hAnsi="Bookman Old Style"/>
                <w:b/>
              </w:rPr>
              <w:t>5</w:t>
            </w:r>
            <w:proofErr w:type="gramEnd"/>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Vitamina de fruta</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 xml:space="preserve"> </w:t>
            </w:r>
            <w:proofErr w:type="gramStart"/>
            <w:r w:rsidRPr="00CC0BC2">
              <w:rPr>
                <w:rFonts w:ascii="Bookman Old Style" w:hAnsi="Bookman Old Style"/>
              </w:rPr>
              <w:t>1</w:t>
            </w:r>
            <w:proofErr w:type="gramEnd"/>
            <w:r w:rsidRPr="00CC0BC2">
              <w:rPr>
                <w:rFonts w:ascii="Bookman Old Style" w:hAnsi="Bookman Old Style"/>
              </w:rPr>
              <w:t xml:space="preserve"> copo médio</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250 mililitros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187</w:t>
            </w:r>
          </w:p>
        </w:tc>
      </w:tr>
      <w:tr w:rsidR="00CC0BC2" w:rsidRPr="00CC0BC2" w:rsidTr="00CC0BC2">
        <w:trPr>
          <w:trHeight w:val="340"/>
        </w:trPr>
        <w:tc>
          <w:tcPr>
            <w:tcW w:w="180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lastRenderedPageBreak/>
              <w:t>Pão de queijo</w:t>
            </w:r>
          </w:p>
        </w:tc>
        <w:tc>
          <w:tcPr>
            <w:tcW w:w="1040"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proofErr w:type="gramStart"/>
            <w:r w:rsidRPr="00CC0BC2">
              <w:rPr>
                <w:rFonts w:ascii="Bookman Old Style" w:hAnsi="Bookman Old Style"/>
              </w:rPr>
              <w:t>1</w:t>
            </w:r>
            <w:proofErr w:type="gramEnd"/>
            <w:r w:rsidRPr="00CC0BC2">
              <w:rPr>
                <w:rFonts w:ascii="Bookman Old Style" w:hAnsi="Bookman Old Style"/>
              </w:rPr>
              <w:t xml:space="preserve"> unidade grande </w:t>
            </w:r>
          </w:p>
        </w:tc>
        <w:tc>
          <w:tcPr>
            <w:tcW w:w="1201" w:type="pct"/>
            <w:tcBorders>
              <w:left w:val="single" w:sz="1" w:space="0" w:color="000000"/>
              <w:bottom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40 gramas</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rPr>
            </w:pPr>
            <w:r w:rsidRPr="00CC0BC2">
              <w:rPr>
                <w:rFonts w:ascii="Bookman Old Style" w:hAnsi="Bookman Old Style"/>
              </w:rPr>
              <w:t>150</w:t>
            </w:r>
          </w:p>
        </w:tc>
      </w:tr>
      <w:tr w:rsidR="00CC0BC2" w:rsidRPr="00CC0BC2" w:rsidTr="00CC0BC2">
        <w:trPr>
          <w:trHeight w:val="340"/>
        </w:trPr>
        <w:tc>
          <w:tcPr>
            <w:tcW w:w="4040" w:type="pct"/>
            <w:gridSpan w:val="3"/>
            <w:tcBorders>
              <w:left w:val="single" w:sz="1" w:space="0" w:color="000000"/>
              <w:bottom w:val="single" w:sz="1" w:space="0" w:color="000000"/>
            </w:tcBorders>
            <w:vAlign w:val="center"/>
          </w:tcPr>
          <w:p w:rsidR="00CC0BC2" w:rsidRPr="00CC0BC2" w:rsidRDefault="00CC0BC2" w:rsidP="00CC0BC2">
            <w:pPr>
              <w:suppressAutoHyphens/>
              <w:snapToGrid w:val="0"/>
              <w:jc w:val="right"/>
              <w:rPr>
                <w:rFonts w:ascii="Bookman Old Style" w:hAnsi="Bookman Old Style"/>
                <w:b/>
              </w:rPr>
            </w:pPr>
            <w:r w:rsidRPr="00CC0BC2">
              <w:rPr>
                <w:rFonts w:ascii="Bookman Old Style" w:hAnsi="Bookman Old Style"/>
                <w:b/>
              </w:rPr>
              <w:t xml:space="preserve">Total </w:t>
            </w:r>
            <w:proofErr w:type="spellStart"/>
            <w:r w:rsidRPr="00CC0BC2">
              <w:rPr>
                <w:rFonts w:ascii="Bookman Old Style" w:hAnsi="Bookman Old Style"/>
                <w:b/>
              </w:rPr>
              <w:t>Kilo</w:t>
            </w:r>
            <w:proofErr w:type="spellEnd"/>
            <w:r w:rsidRPr="00CC0BC2">
              <w:rPr>
                <w:rFonts w:ascii="Bookman Old Style" w:hAnsi="Bookman Old Style"/>
                <w:b/>
              </w:rPr>
              <w:t xml:space="preserve"> Caloria</w:t>
            </w:r>
          </w:p>
        </w:tc>
        <w:tc>
          <w:tcPr>
            <w:tcW w:w="960" w:type="pct"/>
            <w:tcBorders>
              <w:left w:val="single" w:sz="1" w:space="0" w:color="000000"/>
              <w:bottom w:val="single" w:sz="1" w:space="0" w:color="000000"/>
              <w:right w:val="single" w:sz="1" w:space="0" w:color="000000"/>
            </w:tcBorders>
            <w:vAlign w:val="center"/>
          </w:tcPr>
          <w:p w:rsidR="00CC0BC2" w:rsidRPr="00CC0BC2" w:rsidRDefault="00CC0BC2" w:rsidP="00CC0BC2">
            <w:pPr>
              <w:suppressAutoHyphens/>
              <w:snapToGrid w:val="0"/>
              <w:rPr>
                <w:rFonts w:ascii="Bookman Old Style" w:hAnsi="Bookman Old Style"/>
                <w:b/>
              </w:rPr>
            </w:pPr>
            <w:r w:rsidRPr="00CC0BC2">
              <w:rPr>
                <w:rFonts w:ascii="Bookman Old Style" w:hAnsi="Bookman Old Style"/>
                <w:b/>
              </w:rPr>
              <w:t>337</w:t>
            </w:r>
          </w:p>
        </w:tc>
      </w:tr>
    </w:tbl>
    <w:p w:rsidR="00CC0BC2" w:rsidRPr="00CC0BC2" w:rsidRDefault="00CC0BC2" w:rsidP="00CC0BC2">
      <w:pPr>
        <w:pStyle w:val="PargrafodaLista"/>
        <w:suppressAutoHyphens/>
        <w:ind w:left="0"/>
        <w:rPr>
          <w:rFonts w:ascii="Bookman Old Style" w:hAnsi="Bookman Old Style"/>
          <w:sz w:val="20"/>
          <w:szCs w:val="20"/>
        </w:rPr>
      </w:pPr>
      <w:r w:rsidRPr="00CC0BC2">
        <w:rPr>
          <w:rFonts w:ascii="Bookman Old Style" w:hAnsi="Bookman Old Style"/>
          <w:sz w:val="20"/>
          <w:szCs w:val="20"/>
        </w:rPr>
        <w:t xml:space="preserve">* Valor calórico disponível em: </w:t>
      </w:r>
      <w:hyperlink r:id="rId20" w:history="1">
        <w:r w:rsidRPr="00CC0BC2">
          <w:rPr>
            <w:rStyle w:val="Hyperlink"/>
            <w:rFonts w:ascii="Bookman Old Style" w:hAnsi="Bookman Old Style"/>
            <w:sz w:val="20"/>
            <w:szCs w:val="20"/>
          </w:rPr>
          <w:t>http://www.fcf.usp.br/tabela</w:t>
        </w:r>
      </w:hyperlink>
    </w:p>
    <w:p w:rsidR="00CC0BC2" w:rsidRPr="00CC0BC2" w:rsidRDefault="00CC0BC2" w:rsidP="00CC0BC2">
      <w:pPr>
        <w:pStyle w:val="PargrafodaLista"/>
        <w:suppressAutoHyphens/>
        <w:spacing w:before="240"/>
        <w:ind w:left="0"/>
        <w:rPr>
          <w:rFonts w:ascii="Bookman Old Style" w:hAnsi="Bookman Old Style"/>
          <w:sz w:val="20"/>
          <w:szCs w:val="20"/>
        </w:rPr>
      </w:pPr>
      <w:r w:rsidRPr="00CC0BC2">
        <w:rPr>
          <w:rFonts w:ascii="Bookman Old Style" w:hAnsi="Bookman Old Style"/>
          <w:b/>
          <w:sz w:val="20"/>
          <w:szCs w:val="20"/>
        </w:rPr>
        <w:t>6.2.</w:t>
      </w:r>
      <w:r w:rsidRPr="00CC0BC2">
        <w:rPr>
          <w:rFonts w:ascii="Bookman Old Style" w:hAnsi="Bookman Old Style"/>
          <w:sz w:val="20"/>
          <w:szCs w:val="20"/>
        </w:rPr>
        <w:t xml:space="preserve"> </w:t>
      </w:r>
      <w:r w:rsidRPr="00CC0BC2">
        <w:rPr>
          <w:rFonts w:ascii="Bookman Old Style" w:hAnsi="Bookman Old Style"/>
          <w:b/>
          <w:sz w:val="20"/>
          <w:szCs w:val="20"/>
        </w:rPr>
        <w:t>FREQÜÊNCIA SEMANAL</w:t>
      </w:r>
    </w:p>
    <w:p w:rsidR="00CC0BC2" w:rsidRPr="00CC0BC2" w:rsidRDefault="00CC0BC2" w:rsidP="00CC0BC2">
      <w:pPr>
        <w:suppressAutoHyphens/>
        <w:spacing w:before="240" w:line="276" w:lineRule="auto"/>
        <w:ind w:left="720"/>
        <w:jc w:val="center"/>
        <w:rPr>
          <w:rFonts w:ascii="Bookman Old Style" w:hAnsi="Bookman Old Style"/>
          <w:b/>
        </w:rPr>
      </w:pPr>
    </w:p>
    <w:tbl>
      <w:tblPr>
        <w:tblpPr w:leftFromText="141" w:rightFromText="141" w:vertAnchor="text" w:horzAnchor="margin" w:tblpX="-68"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204"/>
      </w:tblGrid>
      <w:tr w:rsidR="00CC0BC2" w:rsidRPr="00CC0BC2" w:rsidTr="00CC0BC2">
        <w:trPr>
          <w:trHeight w:val="340"/>
        </w:trPr>
        <w:tc>
          <w:tcPr>
            <w:tcW w:w="2419" w:type="pc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OPÇÃO DE LANCHE</w:t>
            </w:r>
          </w:p>
        </w:tc>
        <w:tc>
          <w:tcPr>
            <w:tcW w:w="2581" w:type="pc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FREQÜÊNCIA SEMANAL</w:t>
            </w:r>
          </w:p>
        </w:tc>
      </w:tr>
      <w:tr w:rsidR="00CC0BC2" w:rsidRPr="00CC0BC2" w:rsidTr="00CC0BC2">
        <w:trPr>
          <w:trHeight w:val="340"/>
        </w:trPr>
        <w:tc>
          <w:tcPr>
            <w:tcW w:w="2419"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 xml:space="preserve">Opção </w:t>
            </w:r>
            <w:proofErr w:type="gramStart"/>
            <w:r w:rsidRPr="00CC0BC2">
              <w:rPr>
                <w:rFonts w:ascii="Bookman Old Style" w:hAnsi="Bookman Old Style"/>
              </w:rPr>
              <w:t>1</w:t>
            </w:r>
            <w:proofErr w:type="gramEnd"/>
          </w:p>
        </w:tc>
        <w:tc>
          <w:tcPr>
            <w:tcW w:w="2581"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4</w:t>
            </w:r>
            <w:proofErr w:type="gramEnd"/>
            <w:r w:rsidRPr="00CC0BC2">
              <w:rPr>
                <w:rFonts w:ascii="Bookman Old Style" w:hAnsi="Bookman Old Style"/>
              </w:rPr>
              <w:t xml:space="preserve"> vezes</w:t>
            </w:r>
          </w:p>
        </w:tc>
      </w:tr>
      <w:tr w:rsidR="00CC0BC2" w:rsidRPr="00CC0BC2" w:rsidTr="00CC0BC2">
        <w:trPr>
          <w:trHeight w:val="340"/>
        </w:trPr>
        <w:tc>
          <w:tcPr>
            <w:tcW w:w="2419"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 xml:space="preserve">Opção </w:t>
            </w:r>
            <w:proofErr w:type="gramStart"/>
            <w:r w:rsidRPr="00CC0BC2">
              <w:rPr>
                <w:rFonts w:ascii="Bookman Old Style" w:hAnsi="Bookman Old Style"/>
              </w:rPr>
              <w:t>2</w:t>
            </w:r>
            <w:proofErr w:type="gramEnd"/>
          </w:p>
        </w:tc>
        <w:tc>
          <w:tcPr>
            <w:tcW w:w="2581"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4</w:t>
            </w:r>
            <w:proofErr w:type="gramEnd"/>
            <w:r w:rsidRPr="00CC0BC2">
              <w:rPr>
                <w:rFonts w:ascii="Bookman Old Style" w:hAnsi="Bookman Old Style"/>
              </w:rPr>
              <w:t xml:space="preserve"> vezes</w:t>
            </w:r>
          </w:p>
        </w:tc>
      </w:tr>
      <w:tr w:rsidR="00CC0BC2" w:rsidRPr="00CC0BC2" w:rsidTr="00CC0BC2">
        <w:trPr>
          <w:trHeight w:val="340"/>
        </w:trPr>
        <w:tc>
          <w:tcPr>
            <w:tcW w:w="2419"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 xml:space="preserve">Opção </w:t>
            </w:r>
            <w:proofErr w:type="gramStart"/>
            <w:r w:rsidRPr="00CC0BC2">
              <w:rPr>
                <w:rFonts w:ascii="Bookman Old Style" w:hAnsi="Bookman Old Style"/>
              </w:rPr>
              <w:t>3</w:t>
            </w:r>
            <w:proofErr w:type="gramEnd"/>
          </w:p>
        </w:tc>
        <w:tc>
          <w:tcPr>
            <w:tcW w:w="2581"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vezes</w:t>
            </w:r>
          </w:p>
        </w:tc>
      </w:tr>
      <w:tr w:rsidR="00CC0BC2" w:rsidRPr="00CC0BC2" w:rsidTr="00CC0BC2">
        <w:trPr>
          <w:trHeight w:val="340"/>
        </w:trPr>
        <w:tc>
          <w:tcPr>
            <w:tcW w:w="2419"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 xml:space="preserve">Opção </w:t>
            </w:r>
            <w:proofErr w:type="gramStart"/>
            <w:r w:rsidRPr="00CC0BC2">
              <w:rPr>
                <w:rFonts w:ascii="Bookman Old Style" w:hAnsi="Bookman Old Style"/>
              </w:rPr>
              <w:t>4</w:t>
            </w:r>
            <w:proofErr w:type="gramEnd"/>
          </w:p>
        </w:tc>
        <w:tc>
          <w:tcPr>
            <w:tcW w:w="2581"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vezes</w:t>
            </w:r>
          </w:p>
        </w:tc>
      </w:tr>
      <w:tr w:rsidR="00CC0BC2" w:rsidRPr="00CC0BC2" w:rsidTr="00CC0BC2">
        <w:trPr>
          <w:trHeight w:val="340"/>
        </w:trPr>
        <w:tc>
          <w:tcPr>
            <w:tcW w:w="2419"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 xml:space="preserve">Opção </w:t>
            </w:r>
            <w:proofErr w:type="gramStart"/>
            <w:r w:rsidRPr="00CC0BC2">
              <w:rPr>
                <w:rFonts w:ascii="Bookman Old Style" w:hAnsi="Bookman Old Style"/>
              </w:rPr>
              <w:t>5</w:t>
            </w:r>
            <w:proofErr w:type="gramEnd"/>
          </w:p>
        </w:tc>
        <w:tc>
          <w:tcPr>
            <w:tcW w:w="2581" w:type="pct"/>
            <w:vAlign w:val="center"/>
          </w:tcPr>
          <w:p w:rsidR="00CC0BC2" w:rsidRPr="00CC0BC2" w:rsidRDefault="00CC0BC2" w:rsidP="00CC0BC2">
            <w:pPr>
              <w:suppressAutoHyphens/>
              <w:jc w:val="center"/>
              <w:rPr>
                <w:rFonts w:ascii="Bookman Old Style" w:hAnsi="Bookman Old Style"/>
              </w:rPr>
            </w:pPr>
            <w:proofErr w:type="gramStart"/>
            <w:r w:rsidRPr="00CC0BC2">
              <w:rPr>
                <w:rFonts w:ascii="Bookman Old Style" w:hAnsi="Bookman Old Style"/>
              </w:rPr>
              <w:t>2</w:t>
            </w:r>
            <w:proofErr w:type="gramEnd"/>
            <w:r w:rsidRPr="00CC0BC2">
              <w:rPr>
                <w:rFonts w:ascii="Bookman Old Style" w:hAnsi="Bookman Old Style"/>
              </w:rPr>
              <w:t xml:space="preserve"> vezes</w:t>
            </w:r>
          </w:p>
        </w:tc>
      </w:tr>
    </w:tbl>
    <w:p w:rsidR="00CC0BC2" w:rsidRPr="00CC0BC2" w:rsidRDefault="00CC0BC2" w:rsidP="00CC0BC2">
      <w:pPr>
        <w:suppressAutoHyphens/>
        <w:spacing w:before="240" w:after="240" w:line="276" w:lineRule="auto"/>
        <w:rPr>
          <w:rFonts w:ascii="Bookman Old Style" w:hAnsi="Bookman Old Style"/>
          <w:b/>
        </w:rPr>
      </w:pPr>
      <w:r w:rsidRPr="00CC0BC2">
        <w:rPr>
          <w:rFonts w:ascii="Bookman Old Style" w:hAnsi="Bookman Old Style"/>
          <w:b/>
        </w:rPr>
        <w:t>6.3. CARDÁPIO SEMANAL - SUGERIDO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1"/>
        <w:gridCol w:w="3904"/>
        <w:gridCol w:w="4067"/>
      </w:tblGrid>
      <w:tr w:rsidR="00CC0BC2" w:rsidRPr="00CC0BC2" w:rsidTr="00CC0BC2">
        <w:trPr>
          <w:trHeight w:val="274"/>
          <w:jc w:val="center"/>
        </w:trPr>
        <w:tc>
          <w:tcPr>
            <w:tcW w:w="1047" w:type="pc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DIA</w:t>
            </w:r>
          </w:p>
        </w:tc>
        <w:tc>
          <w:tcPr>
            <w:tcW w:w="1936" w:type="pct"/>
            <w:vAlign w:val="center"/>
          </w:tcPr>
          <w:p w:rsidR="00CC0BC2" w:rsidRPr="00CC0BC2" w:rsidRDefault="00CC0BC2" w:rsidP="00CC0BC2">
            <w:pPr>
              <w:suppressAutoHyphens/>
              <w:jc w:val="center"/>
              <w:rPr>
                <w:rFonts w:ascii="Bookman Old Style" w:hAnsi="Bookman Old Style"/>
                <w:b/>
              </w:rPr>
            </w:pPr>
            <w:r w:rsidRPr="00CC0BC2">
              <w:rPr>
                <w:rFonts w:ascii="Bookman Old Style" w:hAnsi="Bookman Old Style"/>
                <w:b/>
              </w:rPr>
              <w:t>LANCHE DA TARDE</w:t>
            </w:r>
          </w:p>
        </w:tc>
        <w:tc>
          <w:tcPr>
            <w:tcW w:w="2017" w:type="pct"/>
            <w:vAlign w:val="center"/>
          </w:tcPr>
          <w:p w:rsidR="00CC0BC2" w:rsidRPr="00CC0BC2" w:rsidRDefault="00CC0BC2" w:rsidP="00CC0BC2">
            <w:pPr>
              <w:tabs>
                <w:tab w:val="left" w:pos="1357"/>
              </w:tabs>
              <w:suppressAutoHyphens/>
              <w:jc w:val="center"/>
              <w:rPr>
                <w:rFonts w:ascii="Bookman Old Style" w:hAnsi="Bookman Old Style"/>
                <w:b/>
              </w:rPr>
            </w:pPr>
            <w:r w:rsidRPr="00CC0BC2">
              <w:rPr>
                <w:rFonts w:ascii="Bookman Old Style" w:hAnsi="Bookman Old Style"/>
                <w:b/>
              </w:rPr>
              <w:t>LANCHE DA NOITE</w:t>
            </w:r>
          </w:p>
        </w:tc>
      </w:tr>
      <w:tr w:rsidR="00CC0BC2" w:rsidRPr="00CC0BC2" w:rsidTr="00CC0BC2">
        <w:trPr>
          <w:trHeight w:val="530"/>
          <w:jc w:val="center"/>
        </w:trPr>
        <w:tc>
          <w:tcPr>
            <w:tcW w:w="104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DOMINGO</w:t>
            </w:r>
          </w:p>
        </w:tc>
        <w:tc>
          <w:tcPr>
            <w:tcW w:w="1936"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r w:rsidRPr="00CC0BC2">
              <w:rPr>
                <w:rFonts w:ascii="Bookman Old Style" w:hAnsi="Bookman Old Style"/>
              </w:rPr>
              <w:t>Torta salgada de frango</w:t>
            </w:r>
          </w:p>
        </w:tc>
        <w:tc>
          <w:tcPr>
            <w:tcW w:w="2017" w:type="pct"/>
            <w:vAlign w:val="center"/>
          </w:tcPr>
          <w:p w:rsidR="00CC0BC2" w:rsidRPr="00CC0BC2" w:rsidRDefault="00CC0BC2" w:rsidP="00CC0BC2">
            <w:pPr>
              <w:tabs>
                <w:tab w:val="left" w:pos="1357"/>
              </w:tabs>
              <w:suppressAutoHyphens/>
              <w:rPr>
                <w:rFonts w:ascii="Bookman Old Style" w:hAnsi="Bookman Old Style"/>
              </w:rPr>
            </w:pPr>
            <w:r w:rsidRPr="00CC0BC2">
              <w:rPr>
                <w:rFonts w:ascii="Bookman Old Style" w:hAnsi="Bookman Old Style"/>
              </w:rPr>
              <w:t xml:space="preserve">Leite c/ </w:t>
            </w:r>
            <w:proofErr w:type="spellStart"/>
            <w:r w:rsidRPr="00CC0BC2">
              <w:rPr>
                <w:rFonts w:ascii="Bookman Old Style" w:hAnsi="Bookman Old Style"/>
              </w:rPr>
              <w:t>achocolatado</w:t>
            </w:r>
            <w:proofErr w:type="spellEnd"/>
          </w:p>
          <w:p w:rsidR="00CC0BC2" w:rsidRPr="00CC0BC2" w:rsidRDefault="00CC0BC2" w:rsidP="00CC0BC2">
            <w:pPr>
              <w:tabs>
                <w:tab w:val="left" w:pos="1357"/>
              </w:tabs>
              <w:suppressAutoHyphens/>
              <w:rPr>
                <w:rFonts w:ascii="Bookman Old Style" w:hAnsi="Bookman Old Style"/>
              </w:rPr>
            </w:pPr>
            <w:r w:rsidRPr="00CC0BC2">
              <w:rPr>
                <w:rFonts w:ascii="Bookman Old Style" w:hAnsi="Bookman Old Style"/>
              </w:rPr>
              <w:t>Bolo de laranja</w:t>
            </w:r>
          </w:p>
        </w:tc>
      </w:tr>
      <w:tr w:rsidR="00CC0BC2" w:rsidRPr="00CC0BC2" w:rsidTr="00CC0BC2">
        <w:trPr>
          <w:trHeight w:val="530"/>
          <w:jc w:val="center"/>
        </w:trPr>
        <w:tc>
          <w:tcPr>
            <w:tcW w:w="104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SEGUNDA</w:t>
            </w:r>
          </w:p>
        </w:tc>
        <w:tc>
          <w:tcPr>
            <w:tcW w:w="1936"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r w:rsidRPr="00CC0BC2">
              <w:rPr>
                <w:rFonts w:ascii="Bookman Old Style" w:hAnsi="Bookman Old Style"/>
              </w:rPr>
              <w:t>Pão francês c/ queijo e presunto</w:t>
            </w:r>
          </w:p>
        </w:tc>
        <w:tc>
          <w:tcPr>
            <w:tcW w:w="2017"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proofErr w:type="spellStart"/>
            <w:r w:rsidRPr="00CC0BC2">
              <w:rPr>
                <w:rFonts w:ascii="Bookman Old Style" w:hAnsi="Bookman Old Style"/>
              </w:rPr>
              <w:t>Esfiha</w:t>
            </w:r>
            <w:proofErr w:type="spellEnd"/>
            <w:r w:rsidRPr="00CC0BC2">
              <w:rPr>
                <w:rFonts w:ascii="Bookman Old Style" w:hAnsi="Bookman Old Style"/>
              </w:rPr>
              <w:t xml:space="preserve"> de carne</w:t>
            </w:r>
          </w:p>
        </w:tc>
      </w:tr>
      <w:tr w:rsidR="00CC0BC2" w:rsidRPr="00CC0BC2" w:rsidTr="00CC0BC2">
        <w:trPr>
          <w:trHeight w:val="516"/>
          <w:jc w:val="center"/>
        </w:trPr>
        <w:tc>
          <w:tcPr>
            <w:tcW w:w="104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TERÇA</w:t>
            </w:r>
          </w:p>
        </w:tc>
        <w:tc>
          <w:tcPr>
            <w:tcW w:w="1936"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Vitamina de fruta</w:t>
            </w:r>
          </w:p>
          <w:p w:rsidR="00CC0BC2" w:rsidRPr="00CC0BC2" w:rsidRDefault="00CC0BC2" w:rsidP="00CC0BC2">
            <w:pPr>
              <w:suppressAutoHyphens/>
              <w:rPr>
                <w:rFonts w:ascii="Bookman Old Style" w:hAnsi="Bookman Old Style"/>
              </w:rPr>
            </w:pPr>
            <w:r w:rsidRPr="00CC0BC2">
              <w:rPr>
                <w:rFonts w:ascii="Bookman Old Style" w:hAnsi="Bookman Old Style"/>
              </w:rPr>
              <w:t>Pão de queijo</w:t>
            </w:r>
          </w:p>
        </w:tc>
        <w:tc>
          <w:tcPr>
            <w:tcW w:w="2017"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r w:rsidRPr="00CC0BC2">
              <w:rPr>
                <w:rFonts w:ascii="Bookman Old Style" w:hAnsi="Bookman Old Style"/>
              </w:rPr>
              <w:t>Misto frio</w:t>
            </w:r>
          </w:p>
        </w:tc>
      </w:tr>
      <w:tr w:rsidR="00CC0BC2" w:rsidRPr="00CC0BC2" w:rsidTr="00CC0BC2">
        <w:trPr>
          <w:trHeight w:val="530"/>
          <w:jc w:val="center"/>
        </w:trPr>
        <w:tc>
          <w:tcPr>
            <w:tcW w:w="104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QUARTA</w:t>
            </w:r>
          </w:p>
        </w:tc>
        <w:tc>
          <w:tcPr>
            <w:tcW w:w="1936"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proofErr w:type="spellStart"/>
            <w:r w:rsidRPr="00CC0BC2">
              <w:rPr>
                <w:rFonts w:ascii="Bookman Old Style" w:hAnsi="Bookman Old Style"/>
              </w:rPr>
              <w:t>Saltenha</w:t>
            </w:r>
            <w:proofErr w:type="spellEnd"/>
            <w:r w:rsidRPr="00CC0BC2">
              <w:rPr>
                <w:rFonts w:ascii="Bookman Old Style" w:hAnsi="Bookman Old Style"/>
              </w:rPr>
              <w:t xml:space="preserve"> de frango</w:t>
            </w:r>
          </w:p>
        </w:tc>
        <w:tc>
          <w:tcPr>
            <w:tcW w:w="2017"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r w:rsidRPr="00CC0BC2">
              <w:rPr>
                <w:rFonts w:ascii="Bookman Old Style" w:hAnsi="Bookman Old Style"/>
              </w:rPr>
              <w:t>Torta de legumes</w:t>
            </w:r>
          </w:p>
        </w:tc>
      </w:tr>
      <w:tr w:rsidR="00CC0BC2" w:rsidRPr="00CC0BC2" w:rsidTr="00CC0BC2">
        <w:trPr>
          <w:trHeight w:val="530"/>
          <w:jc w:val="center"/>
        </w:trPr>
        <w:tc>
          <w:tcPr>
            <w:tcW w:w="104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QUINTA</w:t>
            </w:r>
          </w:p>
        </w:tc>
        <w:tc>
          <w:tcPr>
            <w:tcW w:w="1936"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r w:rsidRPr="00CC0BC2">
              <w:rPr>
                <w:rFonts w:ascii="Bookman Old Style" w:hAnsi="Bookman Old Style"/>
              </w:rPr>
              <w:t>Pão massa fina c/ queijo e presunto</w:t>
            </w:r>
          </w:p>
        </w:tc>
        <w:tc>
          <w:tcPr>
            <w:tcW w:w="2017"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Vitamina de fruta</w:t>
            </w:r>
          </w:p>
          <w:p w:rsidR="00CC0BC2" w:rsidRPr="00CC0BC2" w:rsidRDefault="00CC0BC2" w:rsidP="00CC0BC2">
            <w:pPr>
              <w:suppressAutoHyphens/>
              <w:rPr>
                <w:rFonts w:ascii="Bookman Old Style" w:hAnsi="Bookman Old Style"/>
              </w:rPr>
            </w:pPr>
            <w:r w:rsidRPr="00CC0BC2">
              <w:rPr>
                <w:rFonts w:ascii="Bookman Old Style" w:hAnsi="Bookman Old Style"/>
              </w:rPr>
              <w:t>Pão de queijo</w:t>
            </w:r>
          </w:p>
        </w:tc>
      </w:tr>
      <w:tr w:rsidR="00CC0BC2" w:rsidRPr="00CC0BC2" w:rsidTr="00CC0BC2">
        <w:trPr>
          <w:trHeight w:val="530"/>
          <w:jc w:val="center"/>
        </w:trPr>
        <w:tc>
          <w:tcPr>
            <w:tcW w:w="104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SEXTA</w:t>
            </w:r>
          </w:p>
        </w:tc>
        <w:tc>
          <w:tcPr>
            <w:tcW w:w="1936"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 xml:space="preserve">Leite c/ </w:t>
            </w:r>
            <w:proofErr w:type="spellStart"/>
            <w:r w:rsidRPr="00CC0BC2">
              <w:rPr>
                <w:rFonts w:ascii="Bookman Old Style" w:hAnsi="Bookman Old Style"/>
              </w:rPr>
              <w:t>achocolatado</w:t>
            </w:r>
            <w:proofErr w:type="spellEnd"/>
          </w:p>
          <w:p w:rsidR="00CC0BC2" w:rsidRPr="00CC0BC2" w:rsidRDefault="00CC0BC2" w:rsidP="00CC0BC2">
            <w:pPr>
              <w:suppressAutoHyphens/>
              <w:rPr>
                <w:rFonts w:ascii="Bookman Old Style" w:hAnsi="Bookman Old Style"/>
              </w:rPr>
            </w:pPr>
            <w:r w:rsidRPr="00CC0BC2">
              <w:rPr>
                <w:rFonts w:ascii="Bookman Old Style" w:hAnsi="Bookman Old Style"/>
              </w:rPr>
              <w:t>Bolo caseiro</w:t>
            </w:r>
          </w:p>
        </w:tc>
        <w:tc>
          <w:tcPr>
            <w:tcW w:w="2017"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proofErr w:type="spellStart"/>
            <w:r w:rsidRPr="00CC0BC2">
              <w:rPr>
                <w:rFonts w:ascii="Bookman Old Style" w:hAnsi="Bookman Old Style"/>
              </w:rPr>
              <w:t>Saltenha</w:t>
            </w:r>
            <w:proofErr w:type="spellEnd"/>
            <w:r w:rsidRPr="00CC0BC2">
              <w:rPr>
                <w:rFonts w:ascii="Bookman Old Style" w:hAnsi="Bookman Old Style"/>
              </w:rPr>
              <w:t xml:space="preserve"> de frango</w:t>
            </w:r>
          </w:p>
        </w:tc>
      </w:tr>
      <w:tr w:rsidR="00CC0BC2" w:rsidRPr="00CC0BC2" w:rsidTr="00CC0BC2">
        <w:trPr>
          <w:trHeight w:val="803"/>
          <w:jc w:val="center"/>
        </w:trPr>
        <w:tc>
          <w:tcPr>
            <w:tcW w:w="1047" w:type="pct"/>
            <w:vAlign w:val="center"/>
          </w:tcPr>
          <w:p w:rsidR="00CC0BC2" w:rsidRPr="00CC0BC2" w:rsidRDefault="00CC0BC2" w:rsidP="00CC0BC2">
            <w:pPr>
              <w:suppressAutoHyphens/>
              <w:jc w:val="center"/>
              <w:rPr>
                <w:rFonts w:ascii="Bookman Old Style" w:hAnsi="Bookman Old Style"/>
              </w:rPr>
            </w:pPr>
            <w:r w:rsidRPr="00CC0BC2">
              <w:rPr>
                <w:rFonts w:ascii="Bookman Old Style" w:hAnsi="Bookman Old Style"/>
              </w:rPr>
              <w:t>SÁBADO</w:t>
            </w:r>
          </w:p>
        </w:tc>
        <w:tc>
          <w:tcPr>
            <w:tcW w:w="1936"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r w:rsidRPr="00CC0BC2">
              <w:rPr>
                <w:rFonts w:ascii="Bookman Old Style" w:hAnsi="Bookman Old Style"/>
              </w:rPr>
              <w:t>Enroladinho de queijo e presunto</w:t>
            </w:r>
          </w:p>
        </w:tc>
        <w:tc>
          <w:tcPr>
            <w:tcW w:w="2017" w:type="pct"/>
            <w:vAlign w:val="center"/>
          </w:tcPr>
          <w:p w:rsidR="00CC0BC2" w:rsidRPr="00CC0BC2" w:rsidRDefault="00CC0BC2" w:rsidP="00CC0BC2">
            <w:pPr>
              <w:suppressAutoHyphens/>
              <w:rPr>
                <w:rFonts w:ascii="Bookman Old Style" w:hAnsi="Bookman Old Style"/>
              </w:rPr>
            </w:pPr>
            <w:r w:rsidRPr="00CC0BC2">
              <w:rPr>
                <w:rFonts w:ascii="Bookman Old Style" w:hAnsi="Bookman Old Style"/>
              </w:rPr>
              <w:t>Suco de fruta</w:t>
            </w:r>
          </w:p>
          <w:p w:rsidR="00CC0BC2" w:rsidRPr="00CC0BC2" w:rsidRDefault="00CC0BC2" w:rsidP="00CC0BC2">
            <w:pPr>
              <w:suppressAutoHyphens/>
              <w:rPr>
                <w:rFonts w:ascii="Bookman Old Style" w:hAnsi="Bookman Old Style"/>
              </w:rPr>
            </w:pPr>
            <w:r w:rsidRPr="00CC0BC2">
              <w:rPr>
                <w:rFonts w:ascii="Bookman Old Style" w:hAnsi="Bookman Old Style"/>
              </w:rPr>
              <w:t>Pão de hambúrguer com queijo e presunto</w:t>
            </w:r>
          </w:p>
        </w:tc>
      </w:tr>
    </w:tbl>
    <w:p w:rsidR="00CC0BC2" w:rsidRPr="00CC0BC2" w:rsidRDefault="00CC0BC2" w:rsidP="00CC0BC2">
      <w:pPr>
        <w:suppressAutoHyphens/>
        <w:spacing w:line="360" w:lineRule="auto"/>
        <w:rPr>
          <w:rFonts w:ascii="Bookman Old Style" w:hAnsi="Bookman Old Style"/>
          <w:b/>
        </w:rPr>
      </w:pPr>
    </w:p>
    <w:p w:rsidR="00CC0BC2" w:rsidRPr="00CC0BC2" w:rsidRDefault="00CC0BC2" w:rsidP="00CC0BC2">
      <w:pPr>
        <w:suppressAutoHyphens/>
        <w:spacing w:line="360" w:lineRule="auto"/>
        <w:rPr>
          <w:rFonts w:ascii="Bookman Old Style" w:hAnsi="Bookman Old Style"/>
          <w:b/>
        </w:rPr>
      </w:pPr>
    </w:p>
    <w:p w:rsidR="00CC0BC2" w:rsidRPr="00CC0BC2" w:rsidRDefault="00CC0BC2" w:rsidP="00CC0BC2">
      <w:pPr>
        <w:suppressAutoHyphens/>
        <w:spacing w:before="240" w:after="240" w:line="276" w:lineRule="auto"/>
        <w:rPr>
          <w:rFonts w:ascii="Bookman Old Style" w:hAnsi="Bookman Old Style"/>
        </w:rPr>
        <w:sectPr w:rsidR="00CC0BC2" w:rsidRPr="00CC0BC2" w:rsidSect="00CC0BC2">
          <w:pgSz w:w="11907" w:h="16840" w:code="9"/>
          <w:pgMar w:top="567" w:right="794" w:bottom="567" w:left="1247" w:header="340" w:footer="283" w:gutter="0"/>
          <w:cols w:space="708"/>
          <w:docGrid w:linePitch="360"/>
        </w:sectPr>
      </w:pPr>
    </w:p>
    <w:p w:rsidR="00CC0BC2" w:rsidRPr="00CC0BC2" w:rsidRDefault="00CC0BC2" w:rsidP="00CC0BC2">
      <w:pPr>
        <w:suppressAutoHyphens/>
        <w:spacing w:before="240" w:after="240" w:line="276" w:lineRule="auto"/>
        <w:ind w:left="1418" w:right="680"/>
        <w:jc w:val="center"/>
        <w:rPr>
          <w:rFonts w:ascii="Bookman Old Style" w:hAnsi="Bookman Old Style"/>
          <w:b/>
          <w:bCs/>
        </w:rPr>
      </w:pPr>
    </w:p>
    <w:p w:rsidR="00CC0BC2" w:rsidRPr="00CC0BC2" w:rsidRDefault="00CC0BC2" w:rsidP="00CC0BC2">
      <w:pPr>
        <w:suppressAutoHyphens/>
        <w:spacing w:before="240" w:after="240" w:line="276" w:lineRule="auto"/>
        <w:ind w:left="1418" w:right="680"/>
        <w:jc w:val="center"/>
        <w:rPr>
          <w:rFonts w:ascii="Bookman Old Style" w:hAnsi="Bookman Old Style"/>
          <w:b/>
          <w:bCs/>
        </w:rPr>
      </w:pPr>
      <w:r w:rsidRPr="00CC0BC2">
        <w:rPr>
          <w:rFonts w:ascii="Bookman Old Style" w:hAnsi="Bookman Old Style"/>
          <w:b/>
          <w:bCs/>
        </w:rPr>
        <w:t>ANEXO III: MEMÓRIA DE CÁLCULO DA QUANTIDADE</w:t>
      </w:r>
    </w:p>
    <w:p w:rsidR="00CC0BC2" w:rsidRPr="00CC0BC2" w:rsidRDefault="00CC0BC2" w:rsidP="00B84034">
      <w:pPr>
        <w:numPr>
          <w:ilvl w:val="0"/>
          <w:numId w:val="41"/>
        </w:numPr>
        <w:suppressAutoHyphens/>
        <w:spacing w:before="240" w:after="240" w:line="276" w:lineRule="auto"/>
        <w:ind w:right="680"/>
        <w:rPr>
          <w:rFonts w:ascii="Bookman Old Style" w:hAnsi="Bookman Old Style"/>
          <w:b/>
          <w:bCs/>
        </w:rPr>
      </w:pPr>
      <w:r w:rsidRPr="00CC0BC2">
        <w:rPr>
          <w:rFonts w:ascii="Bookman Old Style" w:hAnsi="Bookman Old Style"/>
          <w:b/>
          <w:bCs/>
        </w:rPr>
        <w:t>DESJEJUM, ALMOÇO E JANTAR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6"/>
        <w:gridCol w:w="807"/>
        <w:gridCol w:w="807"/>
        <w:gridCol w:w="806"/>
        <w:gridCol w:w="806"/>
        <w:gridCol w:w="806"/>
        <w:gridCol w:w="806"/>
        <w:gridCol w:w="806"/>
        <w:gridCol w:w="806"/>
        <w:gridCol w:w="806"/>
        <w:gridCol w:w="806"/>
        <w:gridCol w:w="806"/>
        <w:gridCol w:w="806"/>
        <w:gridCol w:w="1304"/>
        <w:gridCol w:w="1304"/>
        <w:gridCol w:w="1304"/>
      </w:tblGrid>
      <w:tr w:rsidR="00CC0BC2" w:rsidRPr="00CC0BC2" w:rsidTr="00CC0BC2">
        <w:trPr>
          <w:cantSplit/>
          <w:trHeight w:val="1134"/>
          <w:jc w:val="center"/>
        </w:trPr>
        <w:tc>
          <w:tcPr>
            <w:tcW w:w="681" w:type="pct"/>
            <w:shd w:val="clear" w:color="000000" w:fill="D9D9D9"/>
            <w:vAlign w:val="center"/>
            <w:hideMark/>
          </w:tcPr>
          <w:p w:rsidR="00CC0BC2" w:rsidRPr="00CC0BC2" w:rsidRDefault="00CC0BC2" w:rsidP="00CC0BC2">
            <w:pPr>
              <w:suppressAutoHyphens/>
              <w:jc w:val="center"/>
              <w:rPr>
                <w:rFonts w:ascii="Bookman Old Style" w:hAnsi="Bookman Old Style"/>
                <w:b/>
                <w:bCs/>
              </w:rPr>
            </w:pPr>
            <w:r w:rsidRPr="00CC0BC2">
              <w:rPr>
                <w:rFonts w:ascii="Bookman Old Style" w:hAnsi="Bookman Old Style"/>
                <w:b/>
                <w:bCs/>
              </w:rPr>
              <w:t>Descrição</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NOV/14</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DEZ/14</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JAN/15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FEV/15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MAR/15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ABR/15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MAI/15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JUN/15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JUL/15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AGO/15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SET/15</w:t>
            </w:r>
          </w:p>
        </w:tc>
        <w:tc>
          <w:tcPr>
            <w:tcW w:w="256" w:type="pct"/>
            <w:shd w:val="clear" w:color="auto" w:fill="auto"/>
            <w:noWrap/>
            <w:textDirection w:val="btLr"/>
            <w:vAlign w:val="center"/>
            <w:hideMark/>
          </w:tcPr>
          <w:p w:rsidR="00CC0BC2" w:rsidRPr="00CC0BC2" w:rsidRDefault="00CC0BC2" w:rsidP="00CC0BC2">
            <w:pPr>
              <w:suppressAutoHyphens/>
              <w:ind w:left="113" w:right="113"/>
              <w:jc w:val="center"/>
              <w:rPr>
                <w:rFonts w:ascii="Bookman Old Style" w:hAnsi="Bookman Old Style"/>
                <w:b/>
                <w:bCs/>
              </w:rPr>
            </w:pPr>
            <w:r w:rsidRPr="00CC0BC2">
              <w:rPr>
                <w:rFonts w:ascii="Bookman Old Style" w:hAnsi="Bookman Old Style"/>
                <w:b/>
                <w:bCs/>
              </w:rPr>
              <w:t>OUT/15</w:t>
            </w:r>
          </w:p>
        </w:tc>
        <w:tc>
          <w:tcPr>
            <w:tcW w:w="416" w:type="pct"/>
            <w:shd w:val="clear" w:color="000000" w:fill="D9D9D9"/>
            <w:vAlign w:val="center"/>
            <w:hideMark/>
          </w:tcPr>
          <w:p w:rsidR="00CC0BC2" w:rsidRPr="00CC0BC2" w:rsidRDefault="00CC0BC2" w:rsidP="00CC0BC2">
            <w:pPr>
              <w:suppressAutoHyphens/>
              <w:jc w:val="center"/>
              <w:rPr>
                <w:rFonts w:ascii="Bookman Old Style" w:hAnsi="Bookman Old Style"/>
                <w:b/>
                <w:bCs/>
              </w:rPr>
            </w:pPr>
            <w:r w:rsidRPr="00CC0BC2">
              <w:rPr>
                <w:rFonts w:ascii="Bookman Old Style" w:hAnsi="Bookman Old Style"/>
                <w:b/>
                <w:bCs/>
              </w:rPr>
              <w:t>Quantidade</w:t>
            </w:r>
          </w:p>
        </w:tc>
        <w:tc>
          <w:tcPr>
            <w:tcW w:w="416" w:type="pct"/>
            <w:shd w:val="clear" w:color="000000" w:fill="D9D9D9"/>
            <w:vAlign w:val="center"/>
            <w:hideMark/>
          </w:tcPr>
          <w:p w:rsidR="00CC0BC2" w:rsidRPr="00CC0BC2" w:rsidRDefault="00CC0BC2" w:rsidP="00CC0BC2">
            <w:pPr>
              <w:suppressAutoHyphens/>
              <w:jc w:val="center"/>
              <w:rPr>
                <w:rFonts w:ascii="Bookman Old Style" w:hAnsi="Bookman Old Style"/>
                <w:b/>
                <w:bCs/>
              </w:rPr>
            </w:pPr>
            <w:r w:rsidRPr="00CC0BC2">
              <w:rPr>
                <w:rFonts w:ascii="Bookman Old Style" w:hAnsi="Bookman Old Style"/>
                <w:b/>
                <w:bCs/>
              </w:rPr>
              <w:t>Quantidade mensal</w:t>
            </w:r>
          </w:p>
        </w:tc>
        <w:tc>
          <w:tcPr>
            <w:tcW w:w="416" w:type="pct"/>
            <w:shd w:val="clear" w:color="000000" w:fill="D9D9D9"/>
            <w:vAlign w:val="center"/>
            <w:hideMark/>
          </w:tcPr>
          <w:p w:rsidR="00CC0BC2" w:rsidRPr="00CC0BC2" w:rsidRDefault="00CC0BC2" w:rsidP="00CC0BC2">
            <w:pPr>
              <w:suppressAutoHyphens/>
              <w:jc w:val="center"/>
              <w:rPr>
                <w:rFonts w:ascii="Bookman Old Style" w:hAnsi="Bookman Old Style"/>
                <w:b/>
                <w:bCs/>
              </w:rPr>
            </w:pPr>
            <w:r w:rsidRPr="00CC0BC2">
              <w:rPr>
                <w:rFonts w:ascii="Bookman Old Style" w:hAnsi="Bookman Old Style"/>
                <w:b/>
                <w:bCs/>
              </w:rPr>
              <w:t>Quantidade diária</w:t>
            </w:r>
          </w:p>
        </w:tc>
      </w:tr>
      <w:tr w:rsidR="00CC0BC2" w:rsidRPr="00CC0BC2" w:rsidTr="00CC0BC2">
        <w:trPr>
          <w:trHeight w:val="345"/>
          <w:jc w:val="center"/>
        </w:trPr>
        <w:tc>
          <w:tcPr>
            <w:tcW w:w="681"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Desjejum</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17.589</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17.493</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17.863</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16.318</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18.085</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18.193</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18.775</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18.165</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19.523</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19.584</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18.974</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20.247</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220.809</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18.401</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613</w:t>
            </w:r>
          </w:p>
        </w:tc>
      </w:tr>
      <w:tr w:rsidR="00CC0BC2" w:rsidRPr="00CC0BC2" w:rsidTr="00CC0BC2">
        <w:trPr>
          <w:trHeight w:val="345"/>
          <w:jc w:val="center"/>
        </w:trPr>
        <w:tc>
          <w:tcPr>
            <w:tcW w:w="681"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Almoço</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17.489</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17.304</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17.703</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16.175</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18.128</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18.116</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18.595</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17.956</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19.257</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19.253</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18.602</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19.868</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218.446</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18.204</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607</w:t>
            </w:r>
          </w:p>
        </w:tc>
      </w:tr>
      <w:tr w:rsidR="00CC0BC2" w:rsidRPr="00CC0BC2" w:rsidTr="00CC0BC2">
        <w:trPr>
          <w:trHeight w:val="345"/>
          <w:jc w:val="center"/>
        </w:trPr>
        <w:tc>
          <w:tcPr>
            <w:tcW w:w="681"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Jantar</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17.594</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17.407</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17.856</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16.279</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18.084</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18.179</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18.727</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18.166</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19.480</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19.556</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18.926</w:t>
            </w:r>
          </w:p>
        </w:tc>
        <w:tc>
          <w:tcPr>
            <w:tcW w:w="25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20.217</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220.471</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18.373</w:t>
            </w:r>
          </w:p>
        </w:tc>
        <w:tc>
          <w:tcPr>
            <w:tcW w:w="416" w:type="pct"/>
            <w:shd w:val="clear" w:color="auto" w:fill="auto"/>
            <w:vAlign w:val="center"/>
            <w:hideMark/>
          </w:tcPr>
          <w:p w:rsidR="00CC0BC2" w:rsidRPr="00CC0BC2" w:rsidRDefault="00CC0BC2" w:rsidP="00CC0BC2">
            <w:pPr>
              <w:suppressAutoHyphens/>
              <w:jc w:val="center"/>
              <w:rPr>
                <w:rFonts w:ascii="Bookman Old Style" w:hAnsi="Bookman Old Style"/>
              </w:rPr>
            </w:pPr>
            <w:r w:rsidRPr="00CC0BC2">
              <w:rPr>
                <w:rFonts w:ascii="Bookman Old Style" w:hAnsi="Bookman Old Style"/>
              </w:rPr>
              <w:t>612</w:t>
            </w:r>
          </w:p>
        </w:tc>
      </w:tr>
    </w:tbl>
    <w:p w:rsidR="00CC0BC2" w:rsidRPr="00CC0BC2" w:rsidRDefault="00CC0BC2" w:rsidP="00CC0BC2">
      <w:pPr>
        <w:tabs>
          <w:tab w:val="left" w:pos="1665"/>
        </w:tabs>
        <w:suppressAutoHyphens/>
        <w:spacing w:line="276" w:lineRule="auto"/>
        <w:rPr>
          <w:rFonts w:ascii="Bookman Old Style" w:hAnsi="Bookman Old Style"/>
        </w:rPr>
      </w:pPr>
      <w:r w:rsidRPr="00CC0BC2">
        <w:rPr>
          <w:rFonts w:ascii="Bookman Old Style" w:hAnsi="Bookman Old Style"/>
        </w:rPr>
        <w:t>*Estimativa das quantidades baseadas nas notas fiscais do período de novembro/2014 a outubro/2015.</w:t>
      </w:r>
    </w:p>
    <w:p w:rsidR="00CC0BC2" w:rsidRPr="00CC0BC2" w:rsidRDefault="00CC0BC2" w:rsidP="00CC0BC2">
      <w:pPr>
        <w:tabs>
          <w:tab w:val="left" w:pos="1665"/>
        </w:tabs>
        <w:suppressAutoHyphens/>
        <w:spacing w:line="276" w:lineRule="auto"/>
        <w:rPr>
          <w:rFonts w:ascii="Bookman Old Style" w:hAnsi="Bookman Old Style"/>
        </w:rPr>
      </w:pPr>
    </w:p>
    <w:p w:rsidR="00CC0BC2" w:rsidRPr="00CC0BC2" w:rsidRDefault="00CC0BC2" w:rsidP="00B84034">
      <w:pPr>
        <w:numPr>
          <w:ilvl w:val="0"/>
          <w:numId w:val="41"/>
        </w:numPr>
        <w:tabs>
          <w:tab w:val="left" w:pos="1665"/>
        </w:tabs>
        <w:suppressAutoHyphens/>
        <w:spacing w:after="240" w:line="276" w:lineRule="auto"/>
        <w:jc w:val="both"/>
        <w:rPr>
          <w:rFonts w:ascii="Bookman Old Style" w:hAnsi="Bookman Old Style"/>
          <w:b/>
        </w:rPr>
      </w:pPr>
      <w:r w:rsidRPr="00CC0BC2">
        <w:rPr>
          <w:rFonts w:ascii="Bookman Old Style" w:hAnsi="Bookman Old Style"/>
          <w:b/>
        </w:rPr>
        <w:t>LANCHES DA TARDE E DA NOITE</w:t>
      </w:r>
    </w:p>
    <w:tbl>
      <w:tblPr>
        <w:tblW w:w="5000" w:type="pct"/>
        <w:tblCellMar>
          <w:left w:w="70" w:type="dxa"/>
          <w:right w:w="70" w:type="dxa"/>
        </w:tblCellMar>
        <w:tblLook w:val="04A0"/>
      </w:tblPr>
      <w:tblGrid>
        <w:gridCol w:w="6018"/>
        <w:gridCol w:w="2898"/>
        <w:gridCol w:w="2898"/>
        <w:gridCol w:w="2898"/>
      </w:tblGrid>
      <w:tr w:rsidR="00CC0BC2" w:rsidRPr="00CC0BC2" w:rsidTr="00CC0BC2">
        <w:trPr>
          <w:cantSplit/>
          <w:trHeight w:val="660"/>
        </w:trPr>
        <w:tc>
          <w:tcPr>
            <w:tcW w:w="204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C0BC2" w:rsidRPr="00CC0BC2" w:rsidRDefault="00CC0BC2" w:rsidP="00CC0BC2">
            <w:pPr>
              <w:jc w:val="center"/>
              <w:rPr>
                <w:rFonts w:ascii="Bookman Old Style" w:hAnsi="Bookman Old Style"/>
                <w:b/>
                <w:bCs/>
              </w:rPr>
            </w:pPr>
            <w:r w:rsidRPr="00CC0BC2">
              <w:rPr>
                <w:rFonts w:ascii="Bookman Old Style" w:hAnsi="Bookman Old Style"/>
                <w:b/>
                <w:bCs/>
              </w:rPr>
              <w:t>Descrição</w:t>
            </w:r>
          </w:p>
        </w:tc>
        <w:tc>
          <w:tcPr>
            <w:tcW w:w="985" w:type="pct"/>
            <w:tcBorders>
              <w:top w:val="single" w:sz="4" w:space="0" w:color="auto"/>
              <w:left w:val="nil"/>
              <w:bottom w:val="single" w:sz="4" w:space="0" w:color="auto"/>
              <w:right w:val="single" w:sz="4" w:space="0" w:color="auto"/>
            </w:tcBorders>
            <w:shd w:val="clear" w:color="000000" w:fill="D9D9D9"/>
            <w:vAlign w:val="center"/>
            <w:hideMark/>
          </w:tcPr>
          <w:p w:rsidR="00CC0BC2" w:rsidRPr="00CC0BC2" w:rsidRDefault="00CC0BC2" w:rsidP="00CC0BC2">
            <w:pPr>
              <w:jc w:val="center"/>
              <w:rPr>
                <w:rFonts w:ascii="Bookman Old Style" w:hAnsi="Bookman Old Style"/>
                <w:b/>
                <w:bCs/>
              </w:rPr>
            </w:pPr>
            <w:r w:rsidRPr="00CC0BC2">
              <w:rPr>
                <w:rFonts w:ascii="Bookman Old Style" w:hAnsi="Bookman Old Style"/>
                <w:b/>
                <w:bCs/>
              </w:rPr>
              <w:t>Quantidade</w:t>
            </w:r>
          </w:p>
        </w:tc>
        <w:tc>
          <w:tcPr>
            <w:tcW w:w="985" w:type="pct"/>
            <w:tcBorders>
              <w:top w:val="single" w:sz="4" w:space="0" w:color="auto"/>
              <w:left w:val="nil"/>
              <w:bottom w:val="single" w:sz="4" w:space="0" w:color="auto"/>
              <w:right w:val="single" w:sz="4" w:space="0" w:color="auto"/>
            </w:tcBorders>
            <w:shd w:val="clear" w:color="000000" w:fill="D9D9D9"/>
            <w:vAlign w:val="center"/>
            <w:hideMark/>
          </w:tcPr>
          <w:p w:rsidR="00CC0BC2" w:rsidRPr="00CC0BC2" w:rsidRDefault="00CC0BC2" w:rsidP="00CC0BC2">
            <w:pPr>
              <w:jc w:val="center"/>
              <w:rPr>
                <w:rFonts w:ascii="Bookman Old Style" w:hAnsi="Bookman Old Style"/>
                <w:b/>
                <w:bCs/>
              </w:rPr>
            </w:pPr>
            <w:r w:rsidRPr="00CC0BC2">
              <w:rPr>
                <w:rFonts w:ascii="Bookman Old Style" w:hAnsi="Bookman Old Style"/>
                <w:b/>
                <w:bCs/>
              </w:rPr>
              <w:t>Quantidade mensal</w:t>
            </w:r>
          </w:p>
        </w:tc>
        <w:tc>
          <w:tcPr>
            <w:tcW w:w="985" w:type="pct"/>
            <w:tcBorders>
              <w:top w:val="single" w:sz="4" w:space="0" w:color="auto"/>
              <w:left w:val="nil"/>
              <w:bottom w:val="single" w:sz="4" w:space="0" w:color="auto"/>
              <w:right w:val="single" w:sz="4" w:space="0" w:color="auto"/>
            </w:tcBorders>
            <w:shd w:val="clear" w:color="000000" w:fill="D9D9D9"/>
            <w:vAlign w:val="center"/>
            <w:hideMark/>
          </w:tcPr>
          <w:p w:rsidR="00CC0BC2" w:rsidRPr="00CC0BC2" w:rsidRDefault="00CC0BC2" w:rsidP="00CC0BC2">
            <w:pPr>
              <w:jc w:val="center"/>
              <w:rPr>
                <w:rFonts w:ascii="Bookman Old Style" w:hAnsi="Bookman Old Style"/>
                <w:b/>
                <w:bCs/>
              </w:rPr>
            </w:pPr>
            <w:r w:rsidRPr="00CC0BC2">
              <w:rPr>
                <w:rFonts w:ascii="Bookman Old Style" w:hAnsi="Bookman Old Style"/>
                <w:b/>
                <w:bCs/>
              </w:rPr>
              <w:t>Quantidade diária</w:t>
            </w:r>
          </w:p>
        </w:tc>
      </w:tr>
      <w:tr w:rsidR="00CC0BC2" w:rsidRPr="00CC0BC2" w:rsidTr="00CC0BC2">
        <w:trPr>
          <w:trHeight w:val="33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Lanche da tarde</w:t>
            </w:r>
          </w:p>
        </w:tc>
        <w:tc>
          <w:tcPr>
            <w:tcW w:w="985" w:type="pct"/>
            <w:tcBorders>
              <w:top w:val="nil"/>
              <w:left w:val="nil"/>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18.720</w:t>
            </w:r>
          </w:p>
        </w:tc>
        <w:tc>
          <w:tcPr>
            <w:tcW w:w="985" w:type="pct"/>
            <w:tcBorders>
              <w:top w:val="nil"/>
              <w:left w:val="nil"/>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1560</w:t>
            </w:r>
          </w:p>
        </w:tc>
        <w:tc>
          <w:tcPr>
            <w:tcW w:w="985" w:type="pct"/>
            <w:tcBorders>
              <w:top w:val="nil"/>
              <w:left w:val="nil"/>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52</w:t>
            </w:r>
          </w:p>
        </w:tc>
      </w:tr>
      <w:tr w:rsidR="00CC0BC2" w:rsidRPr="00CC0BC2" w:rsidTr="00CC0BC2">
        <w:trPr>
          <w:trHeight w:val="330"/>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Lanche da noite</w:t>
            </w:r>
          </w:p>
        </w:tc>
        <w:tc>
          <w:tcPr>
            <w:tcW w:w="985" w:type="pct"/>
            <w:tcBorders>
              <w:top w:val="nil"/>
              <w:left w:val="nil"/>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18.720</w:t>
            </w:r>
          </w:p>
        </w:tc>
        <w:tc>
          <w:tcPr>
            <w:tcW w:w="985" w:type="pct"/>
            <w:tcBorders>
              <w:top w:val="nil"/>
              <w:left w:val="nil"/>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1560</w:t>
            </w:r>
          </w:p>
        </w:tc>
        <w:tc>
          <w:tcPr>
            <w:tcW w:w="985" w:type="pct"/>
            <w:tcBorders>
              <w:top w:val="nil"/>
              <w:left w:val="nil"/>
              <w:bottom w:val="single" w:sz="4" w:space="0" w:color="auto"/>
              <w:right w:val="single" w:sz="4" w:space="0" w:color="auto"/>
            </w:tcBorders>
            <w:shd w:val="clear" w:color="auto" w:fill="auto"/>
            <w:vAlign w:val="center"/>
            <w:hideMark/>
          </w:tcPr>
          <w:p w:rsidR="00CC0BC2" w:rsidRPr="00CC0BC2" w:rsidRDefault="00CC0BC2" w:rsidP="00CC0BC2">
            <w:pPr>
              <w:jc w:val="center"/>
              <w:rPr>
                <w:rFonts w:ascii="Bookman Old Style" w:hAnsi="Bookman Old Style"/>
              </w:rPr>
            </w:pPr>
            <w:r w:rsidRPr="00CC0BC2">
              <w:rPr>
                <w:rFonts w:ascii="Bookman Old Style" w:hAnsi="Bookman Old Style"/>
              </w:rPr>
              <w:t>52</w:t>
            </w:r>
          </w:p>
        </w:tc>
      </w:tr>
    </w:tbl>
    <w:p w:rsidR="00CC0BC2" w:rsidRPr="00CC0BC2" w:rsidRDefault="00CC0BC2" w:rsidP="00CC0BC2">
      <w:pPr>
        <w:tabs>
          <w:tab w:val="left" w:pos="1665"/>
        </w:tabs>
        <w:suppressAutoHyphens/>
        <w:spacing w:line="276" w:lineRule="auto"/>
        <w:rPr>
          <w:rFonts w:ascii="Bookman Old Style" w:hAnsi="Bookman Old Style"/>
          <w:b/>
        </w:rPr>
      </w:pPr>
      <w:r w:rsidRPr="00CC0BC2">
        <w:rPr>
          <w:rFonts w:ascii="Bookman Old Style" w:hAnsi="Bookman Old Style"/>
          <w:b/>
        </w:rPr>
        <w:t>*</w:t>
      </w:r>
      <w:r w:rsidRPr="00CC0BC2">
        <w:rPr>
          <w:rFonts w:ascii="Bookman Old Style" w:hAnsi="Bookman Old Style"/>
        </w:rPr>
        <w:t xml:space="preserve">Estimativa da quantidade baseada </w:t>
      </w:r>
      <w:r w:rsidRPr="00CC0BC2">
        <w:rPr>
          <w:rFonts w:ascii="Bookman Old Style" w:hAnsi="Bookman Old Style"/>
          <w:bCs/>
        </w:rPr>
        <w:t xml:space="preserve">na quantidade de vagas que possui o Centro de Atendimento </w:t>
      </w:r>
      <w:proofErr w:type="spellStart"/>
      <w:r w:rsidRPr="00CC0BC2">
        <w:rPr>
          <w:rFonts w:ascii="Bookman Old Style" w:hAnsi="Bookman Old Style"/>
          <w:bCs/>
        </w:rPr>
        <w:t>Socioeducativo</w:t>
      </w:r>
      <w:proofErr w:type="spellEnd"/>
      <w:r w:rsidRPr="00CC0BC2">
        <w:rPr>
          <w:rFonts w:ascii="Bookman Old Style" w:hAnsi="Bookman Old Style"/>
          <w:bCs/>
        </w:rPr>
        <w:t xml:space="preserve"> de </w:t>
      </w:r>
      <w:proofErr w:type="spellStart"/>
      <w:r w:rsidRPr="00CC0BC2">
        <w:rPr>
          <w:rFonts w:ascii="Bookman Old Style" w:hAnsi="Bookman Old Style"/>
          <w:bCs/>
        </w:rPr>
        <w:t>Ji-Paraná</w:t>
      </w:r>
      <w:proofErr w:type="spellEnd"/>
      <w:r w:rsidRPr="00CC0BC2">
        <w:rPr>
          <w:rFonts w:ascii="Bookman Old Style" w:hAnsi="Bookman Old Style"/>
          <w:bCs/>
        </w:rPr>
        <w:t>.</w:t>
      </w:r>
    </w:p>
    <w:p w:rsidR="00084F57" w:rsidRPr="00CC0BC2" w:rsidRDefault="00084F57" w:rsidP="00084F57">
      <w:pPr>
        <w:suppressAutoHyphens/>
        <w:spacing w:before="240" w:after="240" w:line="276" w:lineRule="auto"/>
        <w:ind w:left="1418" w:right="680"/>
        <w:jc w:val="center"/>
        <w:rPr>
          <w:rFonts w:ascii="Bookman Old Style" w:hAnsi="Bookman Old Style"/>
          <w:b/>
          <w:bCs/>
          <w:highlight w:val="yellow"/>
        </w:rPr>
      </w:pPr>
    </w:p>
    <w:p w:rsidR="001A34A4" w:rsidRDefault="001A34A4" w:rsidP="00BD6DC3">
      <w:pPr>
        <w:tabs>
          <w:tab w:val="left" w:pos="4095"/>
        </w:tabs>
        <w:jc w:val="center"/>
        <w:rPr>
          <w:b/>
          <w:sz w:val="22"/>
          <w:szCs w:val="22"/>
        </w:rPr>
        <w:sectPr w:rsidR="001A34A4" w:rsidSect="00CC0BC2">
          <w:headerReference w:type="default" r:id="rId21"/>
          <w:footerReference w:type="default" r:id="rId22"/>
          <w:headerReference w:type="first" r:id="rId23"/>
          <w:footerReference w:type="first" r:id="rId24"/>
          <w:pgSz w:w="16840" w:h="11907" w:orient="landscape" w:code="9"/>
          <w:pgMar w:top="709" w:right="1134" w:bottom="1134" w:left="1134" w:header="283" w:footer="283" w:gutter="113"/>
          <w:cols w:space="720"/>
          <w:docGrid w:linePitch="272"/>
        </w:sectPr>
      </w:pPr>
    </w:p>
    <w:p w:rsidR="001A34A4" w:rsidRPr="000118E9" w:rsidRDefault="001A34A4" w:rsidP="000118E9">
      <w:pPr>
        <w:tabs>
          <w:tab w:val="left" w:pos="7371"/>
        </w:tabs>
        <w:jc w:val="center"/>
        <w:rPr>
          <w:b/>
          <w:sz w:val="22"/>
          <w:szCs w:val="22"/>
        </w:rPr>
      </w:pPr>
      <w:r w:rsidRPr="000118E9">
        <w:rPr>
          <w:b/>
          <w:sz w:val="22"/>
          <w:szCs w:val="22"/>
        </w:rPr>
        <w:lastRenderedPageBreak/>
        <w:t xml:space="preserve">EDITAL DE PREGÃO ELETRÔNICO Nº. </w:t>
      </w:r>
      <w:r w:rsidR="00397C0B" w:rsidRPr="000118E9">
        <w:rPr>
          <w:b/>
          <w:sz w:val="22"/>
          <w:szCs w:val="22"/>
        </w:rPr>
        <w:t>076/2016/SUPEL/RO</w:t>
      </w:r>
    </w:p>
    <w:p w:rsidR="0072302D" w:rsidRPr="000118E9" w:rsidRDefault="0072302D" w:rsidP="000118E9">
      <w:pPr>
        <w:tabs>
          <w:tab w:val="left" w:pos="4095"/>
        </w:tabs>
        <w:jc w:val="center"/>
        <w:rPr>
          <w:b/>
          <w:sz w:val="22"/>
          <w:szCs w:val="22"/>
        </w:rPr>
      </w:pPr>
    </w:p>
    <w:p w:rsidR="000F2236" w:rsidRPr="000118E9" w:rsidRDefault="00BF698A" w:rsidP="000118E9">
      <w:pPr>
        <w:tabs>
          <w:tab w:val="left" w:pos="4095"/>
        </w:tabs>
        <w:jc w:val="center"/>
        <w:rPr>
          <w:b/>
          <w:sz w:val="22"/>
          <w:szCs w:val="22"/>
        </w:rPr>
      </w:pPr>
      <w:r w:rsidRPr="000118E9">
        <w:rPr>
          <w:b/>
          <w:sz w:val="22"/>
          <w:szCs w:val="22"/>
        </w:rPr>
        <w:t>A</w:t>
      </w:r>
      <w:r w:rsidR="00874845" w:rsidRPr="000118E9">
        <w:rPr>
          <w:b/>
          <w:sz w:val="22"/>
          <w:szCs w:val="22"/>
        </w:rPr>
        <w:t xml:space="preserve">NEXO II – </w:t>
      </w:r>
      <w:r w:rsidR="000F2236" w:rsidRPr="000118E9">
        <w:rPr>
          <w:b/>
          <w:sz w:val="22"/>
          <w:szCs w:val="22"/>
        </w:rPr>
        <w:t>DO EDITAL</w:t>
      </w:r>
    </w:p>
    <w:p w:rsidR="008E2303" w:rsidRPr="000118E9" w:rsidRDefault="00874845" w:rsidP="000118E9">
      <w:pPr>
        <w:tabs>
          <w:tab w:val="left" w:pos="4095"/>
        </w:tabs>
        <w:jc w:val="center"/>
        <w:rPr>
          <w:b/>
          <w:sz w:val="22"/>
          <w:szCs w:val="22"/>
        </w:rPr>
      </w:pPr>
      <w:r w:rsidRPr="000118E9">
        <w:rPr>
          <w:b/>
          <w:bCs/>
          <w:sz w:val="22"/>
          <w:szCs w:val="22"/>
        </w:rPr>
        <w:t>QUADRO ESTIMATIVO DE PREÇOS</w:t>
      </w:r>
      <w:r w:rsidRPr="000118E9">
        <w:rPr>
          <w:b/>
          <w:sz w:val="22"/>
          <w:szCs w:val="22"/>
        </w:rPr>
        <w:t>.</w:t>
      </w:r>
    </w:p>
    <w:p w:rsidR="000B7DBA" w:rsidRPr="000118E9" w:rsidRDefault="000B7DBA" w:rsidP="000118E9">
      <w:pPr>
        <w:tabs>
          <w:tab w:val="left" w:pos="4095"/>
        </w:tabs>
        <w:jc w:val="center"/>
        <w:rPr>
          <w:b/>
          <w:sz w:val="22"/>
          <w:szCs w:val="22"/>
        </w:rPr>
      </w:pPr>
    </w:p>
    <w:tbl>
      <w:tblPr>
        <w:tblW w:w="886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1933"/>
        <w:gridCol w:w="1418"/>
        <w:gridCol w:w="1417"/>
        <w:gridCol w:w="1243"/>
        <w:gridCol w:w="2002"/>
      </w:tblGrid>
      <w:tr w:rsidR="000B7DBA" w:rsidRPr="000118E9" w:rsidTr="004B3D92">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r w:rsidRPr="000118E9">
              <w:rPr>
                <w:b/>
                <w:bCs/>
                <w:sz w:val="22"/>
                <w:szCs w:val="22"/>
              </w:rPr>
              <w:t>ITEM</w:t>
            </w:r>
          </w:p>
        </w:tc>
        <w:tc>
          <w:tcPr>
            <w:tcW w:w="1933" w:type="dxa"/>
            <w:shd w:val="clear" w:color="auto" w:fill="auto"/>
            <w:noWrap/>
            <w:vAlign w:val="bottom"/>
            <w:hideMark/>
          </w:tcPr>
          <w:p w:rsidR="000B7DBA" w:rsidRPr="000118E9" w:rsidRDefault="000B7DBA" w:rsidP="000118E9">
            <w:pPr>
              <w:jc w:val="center"/>
              <w:rPr>
                <w:b/>
                <w:iCs/>
                <w:sz w:val="22"/>
                <w:szCs w:val="22"/>
              </w:rPr>
            </w:pPr>
            <w:r w:rsidRPr="000118E9">
              <w:rPr>
                <w:b/>
                <w:iCs/>
                <w:sz w:val="22"/>
                <w:szCs w:val="22"/>
              </w:rPr>
              <w:t>DESCRIÇÃO</w:t>
            </w:r>
          </w:p>
        </w:tc>
        <w:tc>
          <w:tcPr>
            <w:tcW w:w="1418" w:type="dxa"/>
            <w:shd w:val="clear" w:color="auto" w:fill="auto"/>
            <w:noWrap/>
            <w:vAlign w:val="bottom"/>
            <w:hideMark/>
          </w:tcPr>
          <w:p w:rsidR="000B7DBA" w:rsidRPr="000118E9" w:rsidRDefault="000B7DBA" w:rsidP="000118E9">
            <w:pPr>
              <w:jc w:val="center"/>
              <w:rPr>
                <w:b/>
                <w:sz w:val="22"/>
                <w:szCs w:val="22"/>
              </w:rPr>
            </w:pPr>
            <w:r w:rsidRPr="000118E9">
              <w:rPr>
                <w:b/>
                <w:sz w:val="22"/>
                <w:szCs w:val="22"/>
              </w:rPr>
              <w:t>UNID</w:t>
            </w:r>
          </w:p>
        </w:tc>
        <w:tc>
          <w:tcPr>
            <w:tcW w:w="1417" w:type="dxa"/>
            <w:shd w:val="clear" w:color="auto" w:fill="auto"/>
            <w:noWrap/>
            <w:vAlign w:val="bottom"/>
            <w:hideMark/>
          </w:tcPr>
          <w:p w:rsidR="000B7DBA" w:rsidRPr="000118E9" w:rsidRDefault="000B7DBA" w:rsidP="000118E9">
            <w:pPr>
              <w:jc w:val="center"/>
              <w:rPr>
                <w:b/>
                <w:iCs/>
                <w:sz w:val="22"/>
                <w:szCs w:val="22"/>
              </w:rPr>
            </w:pPr>
            <w:r w:rsidRPr="000118E9">
              <w:rPr>
                <w:b/>
                <w:iCs/>
                <w:sz w:val="22"/>
                <w:szCs w:val="22"/>
              </w:rPr>
              <w:t>CONSUMO ESTIMADO</w:t>
            </w:r>
          </w:p>
        </w:tc>
        <w:tc>
          <w:tcPr>
            <w:tcW w:w="1243" w:type="dxa"/>
            <w:shd w:val="clear" w:color="auto" w:fill="auto"/>
            <w:noWrap/>
            <w:vAlign w:val="bottom"/>
            <w:hideMark/>
          </w:tcPr>
          <w:p w:rsidR="000B7DBA" w:rsidRPr="000118E9" w:rsidRDefault="000B7DBA" w:rsidP="000118E9">
            <w:pPr>
              <w:jc w:val="center"/>
              <w:rPr>
                <w:b/>
                <w:bCs/>
                <w:sz w:val="22"/>
                <w:szCs w:val="22"/>
              </w:rPr>
            </w:pPr>
            <w:r w:rsidRPr="000118E9">
              <w:rPr>
                <w:b/>
                <w:bCs/>
                <w:sz w:val="22"/>
                <w:szCs w:val="22"/>
              </w:rPr>
              <w:t>PREÇO MÉDIO</w:t>
            </w:r>
          </w:p>
        </w:tc>
        <w:tc>
          <w:tcPr>
            <w:tcW w:w="2002" w:type="dxa"/>
            <w:shd w:val="clear" w:color="auto" w:fill="auto"/>
            <w:noWrap/>
            <w:vAlign w:val="bottom"/>
            <w:hideMark/>
          </w:tcPr>
          <w:p w:rsidR="000B7DBA" w:rsidRPr="000118E9" w:rsidRDefault="000B7DBA" w:rsidP="000118E9">
            <w:pPr>
              <w:jc w:val="center"/>
              <w:rPr>
                <w:b/>
                <w:bCs/>
                <w:sz w:val="22"/>
                <w:szCs w:val="22"/>
              </w:rPr>
            </w:pPr>
            <w:r w:rsidRPr="000118E9">
              <w:rPr>
                <w:b/>
                <w:bCs/>
                <w:sz w:val="22"/>
                <w:szCs w:val="22"/>
              </w:rPr>
              <w:t>VALOR TOTAL</w:t>
            </w:r>
          </w:p>
        </w:tc>
      </w:tr>
      <w:tr w:rsidR="000B7DBA" w:rsidRPr="000118E9" w:rsidTr="004B3D92">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1</w:t>
            </w:r>
            <w:proofErr w:type="gramEnd"/>
          </w:p>
        </w:tc>
        <w:tc>
          <w:tcPr>
            <w:tcW w:w="1933"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Desjejum</w:t>
            </w:r>
          </w:p>
        </w:tc>
        <w:tc>
          <w:tcPr>
            <w:tcW w:w="1418"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417"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220.809</w:t>
            </w:r>
          </w:p>
        </w:tc>
        <w:tc>
          <w:tcPr>
            <w:tcW w:w="1243" w:type="dxa"/>
            <w:shd w:val="clear" w:color="auto" w:fill="auto"/>
            <w:noWrap/>
            <w:vAlign w:val="bottom"/>
            <w:hideMark/>
          </w:tcPr>
          <w:p w:rsidR="000B7DBA" w:rsidRPr="005E10A1" w:rsidRDefault="000B7DBA" w:rsidP="005E10A1">
            <w:pPr>
              <w:jc w:val="center"/>
              <w:rPr>
                <w:bCs/>
                <w:sz w:val="22"/>
                <w:szCs w:val="22"/>
                <w:highlight w:val="yellow"/>
              </w:rPr>
            </w:pPr>
            <w:r w:rsidRPr="005E10A1">
              <w:rPr>
                <w:bCs/>
                <w:sz w:val="22"/>
                <w:szCs w:val="22"/>
                <w:highlight w:val="yellow"/>
              </w:rPr>
              <w:t>R$ 2,</w:t>
            </w:r>
            <w:r w:rsidR="005E10A1" w:rsidRPr="005E10A1">
              <w:rPr>
                <w:bCs/>
                <w:sz w:val="22"/>
                <w:szCs w:val="22"/>
                <w:highlight w:val="yellow"/>
              </w:rPr>
              <w:t>90</w:t>
            </w:r>
          </w:p>
        </w:tc>
        <w:tc>
          <w:tcPr>
            <w:tcW w:w="2002" w:type="dxa"/>
            <w:shd w:val="clear" w:color="auto" w:fill="auto"/>
            <w:noWrap/>
            <w:vAlign w:val="bottom"/>
            <w:hideMark/>
          </w:tcPr>
          <w:p w:rsidR="000B7DBA" w:rsidRPr="005E10A1" w:rsidRDefault="000B7DBA" w:rsidP="005E10A1">
            <w:pPr>
              <w:jc w:val="center"/>
              <w:rPr>
                <w:bCs/>
                <w:sz w:val="22"/>
                <w:szCs w:val="22"/>
                <w:highlight w:val="yellow"/>
              </w:rPr>
            </w:pPr>
            <w:r w:rsidRPr="005E10A1">
              <w:rPr>
                <w:bCs/>
                <w:sz w:val="22"/>
                <w:szCs w:val="22"/>
                <w:highlight w:val="yellow"/>
              </w:rPr>
              <w:t xml:space="preserve">R$ </w:t>
            </w:r>
            <w:r w:rsidR="005E10A1">
              <w:rPr>
                <w:bCs/>
                <w:sz w:val="22"/>
                <w:szCs w:val="22"/>
                <w:highlight w:val="yellow"/>
              </w:rPr>
              <w:t>640.346,10</w:t>
            </w:r>
          </w:p>
        </w:tc>
      </w:tr>
      <w:tr w:rsidR="000B7DBA" w:rsidRPr="000118E9" w:rsidTr="004B3D92">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2</w:t>
            </w:r>
            <w:proofErr w:type="gramEnd"/>
          </w:p>
        </w:tc>
        <w:tc>
          <w:tcPr>
            <w:tcW w:w="1933"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Almoço</w:t>
            </w:r>
          </w:p>
        </w:tc>
        <w:tc>
          <w:tcPr>
            <w:tcW w:w="1418"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417"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218.446</w:t>
            </w:r>
          </w:p>
        </w:tc>
        <w:tc>
          <w:tcPr>
            <w:tcW w:w="1243" w:type="dxa"/>
            <w:shd w:val="clear" w:color="auto" w:fill="auto"/>
            <w:noWrap/>
            <w:vAlign w:val="bottom"/>
            <w:hideMark/>
          </w:tcPr>
          <w:p w:rsidR="000B7DBA" w:rsidRPr="005E10A1" w:rsidRDefault="000B7DBA" w:rsidP="000118E9">
            <w:pPr>
              <w:jc w:val="center"/>
              <w:rPr>
                <w:bCs/>
                <w:sz w:val="22"/>
                <w:szCs w:val="22"/>
                <w:highlight w:val="yellow"/>
              </w:rPr>
            </w:pPr>
            <w:r w:rsidRPr="005E10A1">
              <w:rPr>
                <w:bCs/>
                <w:sz w:val="22"/>
                <w:szCs w:val="22"/>
                <w:highlight w:val="yellow"/>
              </w:rPr>
              <w:t xml:space="preserve">R$ </w:t>
            </w:r>
            <w:r w:rsidR="004B3D92" w:rsidRPr="005E10A1">
              <w:rPr>
                <w:bCs/>
                <w:sz w:val="22"/>
                <w:szCs w:val="22"/>
                <w:highlight w:val="yellow"/>
              </w:rPr>
              <w:t>7,</w:t>
            </w:r>
            <w:r w:rsidR="005E10A1">
              <w:rPr>
                <w:bCs/>
                <w:sz w:val="22"/>
                <w:szCs w:val="22"/>
                <w:highlight w:val="yellow"/>
              </w:rPr>
              <w:t>83</w:t>
            </w:r>
          </w:p>
        </w:tc>
        <w:tc>
          <w:tcPr>
            <w:tcW w:w="2002" w:type="dxa"/>
            <w:shd w:val="clear" w:color="auto" w:fill="auto"/>
            <w:noWrap/>
            <w:vAlign w:val="bottom"/>
            <w:hideMark/>
          </w:tcPr>
          <w:p w:rsidR="000B7DBA" w:rsidRPr="005E10A1" w:rsidRDefault="000B7DBA" w:rsidP="005E10A1">
            <w:pPr>
              <w:jc w:val="center"/>
              <w:rPr>
                <w:bCs/>
                <w:sz w:val="22"/>
                <w:szCs w:val="22"/>
                <w:highlight w:val="yellow"/>
              </w:rPr>
            </w:pPr>
            <w:r w:rsidRPr="005E10A1">
              <w:rPr>
                <w:bCs/>
                <w:sz w:val="22"/>
                <w:szCs w:val="22"/>
                <w:highlight w:val="yellow"/>
              </w:rPr>
              <w:t>R$ 1.</w:t>
            </w:r>
            <w:r w:rsidR="005E10A1">
              <w:rPr>
                <w:bCs/>
                <w:sz w:val="22"/>
                <w:szCs w:val="22"/>
                <w:highlight w:val="yellow"/>
              </w:rPr>
              <w:t>710</w:t>
            </w:r>
            <w:r w:rsidR="004B3D92" w:rsidRPr="005E10A1">
              <w:rPr>
                <w:bCs/>
                <w:sz w:val="22"/>
                <w:szCs w:val="22"/>
                <w:highlight w:val="yellow"/>
              </w:rPr>
              <w:t>.</w:t>
            </w:r>
            <w:r w:rsidR="005E10A1">
              <w:rPr>
                <w:bCs/>
                <w:sz w:val="22"/>
                <w:szCs w:val="22"/>
                <w:highlight w:val="yellow"/>
              </w:rPr>
              <w:t>432</w:t>
            </w:r>
            <w:r w:rsidR="004B3D92" w:rsidRPr="005E10A1">
              <w:rPr>
                <w:bCs/>
                <w:sz w:val="22"/>
                <w:szCs w:val="22"/>
                <w:highlight w:val="yellow"/>
              </w:rPr>
              <w:t>,</w:t>
            </w:r>
            <w:r w:rsidR="005E10A1">
              <w:rPr>
                <w:bCs/>
                <w:sz w:val="22"/>
                <w:szCs w:val="22"/>
                <w:highlight w:val="yellow"/>
              </w:rPr>
              <w:t>18</w:t>
            </w:r>
          </w:p>
        </w:tc>
      </w:tr>
      <w:tr w:rsidR="000B7DBA" w:rsidRPr="000118E9" w:rsidTr="004B3D92">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3</w:t>
            </w:r>
            <w:proofErr w:type="gramEnd"/>
          </w:p>
        </w:tc>
        <w:tc>
          <w:tcPr>
            <w:tcW w:w="1933"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Jantar</w:t>
            </w:r>
          </w:p>
        </w:tc>
        <w:tc>
          <w:tcPr>
            <w:tcW w:w="1418"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417"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220.471</w:t>
            </w:r>
          </w:p>
        </w:tc>
        <w:tc>
          <w:tcPr>
            <w:tcW w:w="1243" w:type="dxa"/>
            <w:shd w:val="clear" w:color="auto" w:fill="auto"/>
            <w:noWrap/>
            <w:vAlign w:val="bottom"/>
            <w:hideMark/>
          </w:tcPr>
          <w:p w:rsidR="000B7DBA" w:rsidRPr="005E10A1" w:rsidRDefault="000B7DBA" w:rsidP="000118E9">
            <w:pPr>
              <w:jc w:val="center"/>
              <w:rPr>
                <w:bCs/>
                <w:sz w:val="22"/>
                <w:szCs w:val="22"/>
                <w:highlight w:val="yellow"/>
              </w:rPr>
            </w:pPr>
            <w:r w:rsidRPr="005E10A1">
              <w:rPr>
                <w:bCs/>
                <w:sz w:val="22"/>
                <w:szCs w:val="22"/>
                <w:highlight w:val="yellow"/>
              </w:rPr>
              <w:t xml:space="preserve">R$ </w:t>
            </w:r>
            <w:r w:rsidR="004B3D92" w:rsidRPr="005E10A1">
              <w:rPr>
                <w:bCs/>
                <w:sz w:val="22"/>
                <w:szCs w:val="22"/>
                <w:highlight w:val="yellow"/>
              </w:rPr>
              <w:t>7,</w:t>
            </w:r>
            <w:r w:rsidR="005E10A1">
              <w:rPr>
                <w:bCs/>
                <w:sz w:val="22"/>
                <w:szCs w:val="22"/>
                <w:highlight w:val="yellow"/>
              </w:rPr>
              <w:t>83</w:t>
            </w:r>
          </w:p>
        </w:tc>
        <w:tc>
          <w:tcPr>
            <w:tcW w:w="2002" w:type="dxa"/>
            <w:shd w:val="clear" w:color="auto" w:fill="auto"/>
            <w:noWrap/>
            <w:vAlign w:val="bottom"/>
            <w:hideMark/>
          </w:tcPr>
          <w:p w:rsidR="000B7DBA" w:rsidRPr="005E10A1" w:rsidRDefault="000B7DBA" w:rsidP="005E10A1">
            <w:pPr>
              <w:jc w:val="center"/>
              <w:rPr>
                <w:bCs/>
                <w:sz w:val="22"/>
                <w:szCs w:val="22"/>
                <w:highlight w:val="yellow"/>
              </w:rPr>
            </w:pPr>
            <w:r w:rsidRPr="005E10A1">
              <w:rPr>
                <w:bCs/>
                <w:sz w:val="22"/>
                <w:szCs w:val="22"/>
                <w:highlight w:val="yellow"/>
              </w:rPr>
              <w:t>R$ 1.</w:t>
            </w:r>
            <w:r w:rsidR="005E10A1">
              <w:rPr>
                <w:bCs/>
                <w:sz w:val="22"/>
                <w:szCs w:val="22"/>
                <w:highlight w:val="yellow"/>
              </w:rPr>
              <w:t>726.287,93</w:t>
            </w:r>
          </w:p>
        </w:tc>
      </w:tr>
      <w:tr w:rsidR="000B7DBA" w:rsidRPr="000118E9" w:rsidTr="004B3D92">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4</w:t>
            </w:r>
            <w:proofErr w:type="gramEnd"/>
          </w:p>
        </w:tc>
        <w:tc>
          <w:tcPr>
            <w:tcW w:w="1933"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Lanche da tarde</w:t>
            </w:r>
          </w:p>
        </w:tc>
        <w:tc>
          <w:tcPr>
            <w:tcW w:w="1418"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417"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18.720</w:t>
            </w:r>
          </w:p>
        </w:tc>
        <w:tc>
          <w:tcPr>
            <w:tcW w:w="1243" w:type="dxa"/>
            <w:shd w:val="clear" w:color="auto" w:fill="auto"/>
            <w:noWrap/>
            <w:vAlign w:val="bottom"/>
            <w:hideMark/>
          </w:tcPr>
          <w:p w:rsidR="000B7DBA" w:rsidRPr="005E10A1" w:rsidRDefault="000B7DBA" w:rsidP="005E10A1">
            <w:pPr>
              <w:jc w:val="center"/>
              <w:rPr>
                <w:bCs/>
                <w:sz w:val="22"/>
                <w:szCs w:val="22"/>
                <w:highlight w:val="yellow"/>
              </w:rPr>
            </w:pPr>
            <w:r w:rsidRPr="005E10A1">
              <w:rPr>
                <w:bCs/>
                <w:sz w:val="22"/>
                <w:szCs w:val="22"/>
                <w:highlight w:val="yellow"/>
              </w:rPr>
              <w:t xml:space="preserve">R$ </w:t>
            </w:r>
            <w:r w:rsidR="005E10A1">
              <w:rPr>
                <w:bCs/>
                <w:sz w:val="22"/>
                <w:szCs w:val="22"/>
                <w:highlight w:val="yellow"/>
              </w:rPr>
              <w:t>3,16</w:t>
            </w:r>
          </w:p>
        </w:tc>
        <w:tc>
          <w:tcPr>
            <w:tcW w:w="2002" w:type="dxa"/>
            <w:shd w:val="clear" w:color="auto" w:fill="auto"/>
            <w:noWrap/>
            <w:vAlign w:val="bottom"/>
            <w:hideMark/>
          </w:tcPr>
          <w:p w:rsidR="000B7DBA" w:rsidRPr="005E10A1" w:rsidRDefault="000B7DBA" w:rsidP="005E10A1">
            <w:pPr>
              <w:jc w:val="center"/>
              <w:rPr>
                <w:bCs/>
                <w:sz w:val="22"/>
                <w:szCs w:val="22"/>
                <w:highlight w:val="yellow"/>
              </w:rPr>
            </w:pPr>
            <w:r w:rsidRPr="005E10A1">
              <w:rPr>
                <w:bCs/>
                <w:sz w:val="22"/>
                <w:szCs w:val="22"/>
                <w:highlight w:val="yellow"/>
              </w:rPr>
              <w:t>R$ 5</w:t>
            </w:r>
            <w:r w:rsidR="005E10A1">
              <w:rPr>
                <w:bCs/>
                <w:sz w:val="22"/>
                <w:szCs w:val="22"/>
                <w:highlight w:val="yellow"/>
              </w:rPr>
              <w:t>9</w:t>
            </w:r>
            <w:r w:rsidR="004B3D92" w:rsidRPr="005E10A1">
              <w:rPr>
                <w:bCs/>
                <w:sz w:val="22"/>
                <w:szCs w:val="22"/>
                <w:highlight w:val="yellow"/>
              </w:rPr>
              <w:t>.</w:t>
            </w:r>
            <w:r w:rsidR="005E10A1">
              <w:rPr>
                <w:bCs/>
                <w:sz w:val="22"/>
                <w:szCs w:val="22"/>
                <w:highlight w:val="yellow"/>
              </w:rPr>
              <w:t>155</w:t>
            </w:r>
            <w:r w:rsidR="004B3D92" w:rsidRPr="005E10A1">
              <w:rPr>
                <w:bCs/>
                <w:sz w:val="22"/>
                <w:szCs w:val="22"/>
                <w:highlight w:val="yellow"/>
              </w:rPr>
              <w:t>,</w:t>
            </w:r>
            <w:r w:rsidR="005E10A1">
              <w:rPr>
                <w:bCs/>
                <w:sz w:val="22"/>
                <w:szCs w:val="22"/>
                <w:highlight w:val="yellow"/>
              </w:rPr>
              <w:t>20</w:t>
            </w:r>
          </w:p>
        </w:tc>
      </w:tr>
      <w:tr w:rsidR="004B3D92" w:rsidRPr="000118E9" w:rsidTr="004B3D92">
        <w:trPr>
          <w:trHeight w:val="375"/>
        </w:trPr>
        <w:tc>
          <w:tcPr>
            <w:tcW w:w="856" w:type="dxa"/>
            <w:shd w:val="clear" w:color="auto" w:fill="auto"/>
            <w:noWrap/>
            <w:vAlign w:val="bottom"/>
            <w:hideMark/>
          </w:tcPr>
          <w:p w:rsidR="004B3D92" w:rsidRPr="000118E9" w:rsidRDefault="004B3D92" w:rsidP="000118E9">
            <w:pPr>
              <w:jc w:val="center"/>
              <w:rPr>
                <w:b/>
                <w:bCs/>
                <w:sz w:val="22"/>
                <w:szCs w:val="22"/>
              </w:rPr>
            </w:pPr>
            <w:proofErr w:type="gramStart"/>
            <w:r w:rsidRPr="000118E9">
              <w:rPr>
                <w:b/>
                <w:bCs/>
                <w:sz w:val="22"/>
                <w:szCs w:val="22"/>
              </w:rPr>
              <w:t>5</w:t>
            </w:r>
            <w:proofErr w:type="gramEnd"/>
          </w:p>
        </w:tc>
        <w:tc>
          <w:tcPr>
            <w:tcW w:w="1933" w:type="dxa"/>
            <w:shd w:val="clear" w:color="auto" w:fill="auto"/>
            <w:noWrap/>
            <w:vAlign w:val="bottom"/>
            <w:hideMark/>
          </w:tcPr>
          <w:p w:rsidR="004B3D92" w:rsidRPr="000118E9" w:rsidRDefault="004B3D92" w:rsidP="000118E9">
            <w:pPr>
              <w:jc w:val="center"/>
              <w:rPr>
                <w:iCs/>
                <w:sz w:val="22"/>
                <w:szCs w:val="22"/>
              </w:rPr>
            </w:pPr>
            <w:r w:rsidRPr="000118E9">
              <w:rPr>
                <w:iCs/>
                <w:sz w:val="22"/>
                <w:szCs w:val="22"/>
              </w:rPr>
              <w:t>Lanche da noite</w:t>
            </w:r>
          </w:p>
        </w:tc>
        <w:tc>
          <w:tcPr>
            <w:tcW w:w="1418" w:type="dxa"/>
            <w:shd w:val="clear" w:color="auto" w:fill="auto"/>
            <w:noWrap/>
            <w:vAlign w:val="bottom"/>
            <w:hideMark/>
          </w:tcPr>
          <w:p w:rsidR="004B3D92" w:rsidRPr="000118E9" w:rsidRDefault="004B3D92" w:rsidP="000118E9">
            <w:pPr>
              <w:jc w:val="center"/>
              <w:rPr>
                <w:sz w:val="22"/>
                <w:szCs w:val="22"/>
              </w:rPr>
            </w:pPr>
            <w:r w:rsidRPr="000118E9">
              <w:rPr>
                <w:sz w:val="22"/>
                <w:szCs w:val="22"/>
              </w:rPr>
              <w:t>Unidade</w:t>
            </w:r>
          </w:p>
        </w:tc>
        <w:tc>
          <w:tcPr>
            <w:tcW w:w="1417" w:type="dxa"/>
            <w:shd w:val="clear" w:color="auto" w:fill="auto"/>
            <w:noWrap/>
            <w:vAlign w:val="bottom"/>
            <w:hideMark/>
          </w:tcPr>
          <w:p w:rsidR="004B3D92" w:rsidRPr="000118E9" w:rsidRDefault="004B3D92" w:rsidP="000118E9">
            <w:pPr>
              <w:jc w:val="center"/>
              <w:rPr>
                <w:iCs/>
                <w:sz w:val="22"/>
                <w:szCs w:val="22"/>
              </w:rPr>
            </w:pPr>
            <w:r w:rsidRPr="000118E9">
              <w:rPr>
                <w:iCs/>
                <w:sz w:val="22"/>
                <w:szCs w:val="22"/>
              </w:rPr>
              <w:t>18.720</w:t>
            </w:r>
          </w:p>
        </w:tc>
        <w:tc>
          <w:tcPr>
            <w:tcW w:w="1243" w:type="dxa"/>
            <w:shd w:val="clear" w:color="auto" w:fill="auto"/>
            <w:noWrap/>
            <w:vAlign w:val="bottom"/>
            <w:hideMark/>
          </w:tcPr>
          <w:p w:rsidR="004B3D92" w:rsidRPr="005E10A1" w:rsidRDefault="004B3D92" w:rsidP="005E10A1">
            <w:pPr>
              <w:jc w:val="center"/>
              <w:rPr>
                <w:bCs/>
                <w:sz w:val="22"/>
                <w:szCs w:val="22"/>
                <w:highlight w:val="yellow"/>
              </w:rPr>
            </w:pPr>
            <w:r w:rsidRPr="005E10A1">
              <w:rPr>
                <w:bCs/>
                <w:sz w:val="22"/>
                <w:szCs w:val="22"/>
                <w:highlight w:val="yellow"/>
              </w:rPr>
              <w:t xml:space="preserve">R$ </w:t>
            </w:r>
            <w:r w:rsidR="005E10A1">
              <w:rPr>
                <w:bCs/>
                <w:sz w:val="22"/>
                <w:szCs w:val="22"/>
                <w:highlight w:val="yellow"/>
              </w:rPr>
              <w:t>3,16</w:t>
            </w:r>
          </w:p>
        </w:tc>
        <w:tc>
          <w:tcPr>
            <w:tcW w:w="2002" w:type="dxa"/>
            <w:shd w:val="clear" w:color="auto" w:fill="auto"/>
            <w:noWrap/>
            <w:vAlign w:val="bottom"/>
            <w:hideMark/>
          </w:tcPr>
          <w:p w:rsidR="004B3D92" w:rsidRPr="005E10A1" w:rsidRDefault="004B3D92" w:rsidP="005E10A1">
            <w:pPr>
              <w:jc w:val="center"/>
              <w:rPr>
                <w:bCs/>
                <w:sz w:val="22"/>
                <w:szCs w:val="22"/>
                <w:highlight w:val="yellow"/>
              </w:rPr>
            </w:pPr>
            <w:r w:rsidRPr="005E10A1">
              <w:rPr>
                <w:bCs/>
                <w:sz w:val="22"/>
                <w:szCs w:val="22"/>
                <w:highlight w:val="yellow"/>
              </w:rPr>
              <w:t>R$ 5</w:t>
            </w:r>
            <w:r w:rsidR="005E10A1">
              <w:rPr>
                <w:bCs/>
                <w:sz w:val="22"/>
                <w:szCs w:val="22"/>
                <w:highlight w:val="yellow"/>
              </w:rPr>
              <w:t>9</w:t>
            </w:r>
            <w:r w:rsidRPr="005E10A1">
              <w:rPr>
                <w:bCs/>
                <w:sz w:val="22"/>
                <w:szCs w:val="22"/>
                <w:highlight w:val="yellow"/>
              </w:rPr>
              <w:t>.</w:t>
            </w:r>
            <w:r w:rsidR="005E10A1">
              <w:rPr>
                <w:bCs/>
                <w:sz w:val="22"/>
                <w:szCs w:val="22"/>
                <w:highlight w:val="yellow"/>
              </w:rPr>
              <w:t>155</w:t>
            </w:r>
            <w:r w:rsidRPr="005E10A1">
              <w:rPr>
                <w:bCs/>
                <w:sz w:val="22"/>
                <w:szCs w:val="22"/>
                <w:highlight w:val="yellow"/>
              </w:rPr>
              <w:t>,</w:t>
            </w:r>
            <w:r w:rsidR="005E10A1">
              <w:rPr>
                <w:bCs/>
                <w:sz w:val="22"/>
                <w:szCs w:val="22"/>
                <w:highlight w:val="yellow"/>
              </w:rPr>
              <w:t>20</w:t>
            </w:r>
          </w:p>
        </w:tc>
      </w:tr>
      <w:tr w:rsidR="004B3D92" w:rsidRPr="000118E9" w:rsidTr="00EE7DCA">
        <w:trPr>
          <w:trHeight w:val="375"/>
        </w:trPr>
        <w:tc>
          <w:tcPr>
            <w:tcW w:w="6867" w:type="dxa"/>
            <w:gridSpan w:val="5"/>
            <w:shd w:val="clear" w:color="auto" w:fill="auto"/>
            <w:noWrap/>
            <w:vAlign w:val="bottom"/>
            <w:hideMark/>
          </w:tcPr>
          <w:p w:rsidR="004B3D92" w:rsidRPr="005E10A1" w:rsidRDefault="004B3D92" w:rsidP="000118E9">
            <w:pPr>
              <w:jc w:val="right"/>
              <w:rPr>
                <w:b/>
                <w:bCs/>
                <w:sz w:val="22"/>
                <w:szCs w:val="22"/>
                <w:highlight w:val="yellow"/>
              </w:rPr>
            </w:pPr>
            <w:r w:rsidRPr="005E10A1">
              <w:rPr>
                <w:b/>
                <w:bCs/>
                <w:sz w:val="22"/>
                <w:szCs w:val="22"/>
                <w:highlight w:val="yellow"/>
              </w:rPr>
              <w:t>TOTAL R$</w:t>
            </w:r>
          </w:p>
        </w:tc>
        <w:tc>
          <w:tcPr>
            <w:tcW w:w="2002" w:type="dxa"/>
            <w:shd w:val="clear" w:color="auto" w:fill="auto"/>
            <w:noWrap/>
            <w:vAlign w:val="bottom"/>
            <w:hideMark/>
          </w:tcPr>
          <w:p w:rsidR="004B3D92" w:rsidRPr="005E10A1" w:rsidRDefault="004B3D92" w:rsidP="005E10A1">
            <w:pPr>
              <w:jc w:val="center"/>
              <w:rPr>
                <w:b/>
                <w:bCs/>
                <w:sz w:val="22"/>
                <w:szCs w:val="22"/>
                <w:highlight w:val="yellow"/>
              </w:rPr>
            </w:pPr>
            <w:r w:rsidRPr="005E10A1">
              <w:rPr>
                <w:b/>
                <w:bCs/>
                <w:sz w:val="22"/>
                <w:szCs w:val="22"/>
                <w:highlight w:val="yellow"/>
              </w:rPr>
              <w:t xml:space="preserve">R$ </w:t>
            </w:r>
            <w:r w:rsidR="005E10A1">
              <w:rPr>
                <w:b/>
                <w:bCs/>
                <w:sz w:val="22"/>
                <w:szCs w:val="22"/>
                <w:highlight w:val="yellow"/>
              </w:rPr>
              <w:t>4</w:t>
            </w:r>
            <w:r w:rsidRPr="005E10A1">
              <w:rPr>
                <w:b/>
                <w:bCs/>
                <w:sz w:val="22"/>
                <w:szCs w:val="22"/>
                <w:highlight w:val="yellow"/>
              </w:rPr>
              <w:t>.</w:t>
            </w:r>
            <w:r w:rsidR="005E10A1">
              <w:rPr>
                <w:b/>
                <w:bCs/>
                <w:sz w:val="22"/>
                <w:szCs w:val="22"/>
                <w:highlight w:val="yellow"/>
              </w:rPr>
              <w:t>195</w:t>
            </w:r>
            <w:r w:rsidRPr="005E10A1">
              <w:rPr>
                <w:b/>
                <w:bCs/>
                <w:sz w:val="22"/>
                <w:szCs w:val="22"/>
                <w:highlight w:val="yellow"/>
              </w:rPr>
              <w:t>.</w:t>
            </w:r>
            <w:r w:rsidR="005E10A1">
              <w:rPr>
                <w:b/>
                <w:bCs/>
                <w:sz w:val="22"/>
                <w:szCs w:val="22"/>
                <w:highlight w:val="yellow"/>
              </w:rPr>
              <w:t>376</w:t>
            </w:r>
            <w:r w:rsidRPr="005E10A1">
              <w:rPr>
                <w:b/>
                <w:bCs/>
                <w:sz w:val="22"/>
                <w:szCs w:val="22"/>
                <w:highlight w:val="yellow"/>
              </w:rPr>
              <w:t>,</w:t>
            </w:r>
            <w:r w:rsidR="005E10A1">
              <w:rPr>
                <w:b/>
                <w:bCs/>
                <w:sz w:val="22"/>
                <w:szCs w:val="22"/>
                <w:highlight w:val="yellow"/>
              </w:rPr>
              <w:t>61</w:t>
            </w:r>
          </w:p>
        </w:tc>
      </w:tr>
    </w:tbl>
    <w:p w:rsidR="00BD2741" w:rsidRPr="000118E9" w:rsidRDefault="00BD2741" w:rsidP="000118E9">
      <w:pPr>
        <w:tabs>
          <w:tab w:val="left" w:pos="4095"/>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right"/>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49485D" w:rsidRPr="000118E9" w:rsidRDefault="0049485D" w:rsidP="000118E9">
      <w:pPr>
        <w:tabs>
          <w:tab w:val="left" w:pos="7371"/>
        </w:tabs>
        <w:jc w:val="center"/>
        <w:rPr>
          <w:b/>
          <w:sz w:val="22"/>
          <w:szCs w:val="22"/>
        </w:rPr>
      </w:pPr>
    </w:p>
    <w:p w:rsidR="0049485D" w:rsidRPr="000118E9" w:rsidRDefault="0049485D"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0B7DBA" w:rsidRPr="000118E9" w:rsidRDefault="000B7DBA" w:rsidP="000118E9">
      <w:pPr>
        <w:tabs>
          <w:tab w:val="left" w:pos="7371"/>
        </w:tabs>
        <w:jc w:val="center"/>
        <w:rPr>
          <w:b/>
          <w:sz w:val="22"/>
          <w:szCs w:val="22"/>
        </w:rPr>
      </w:pPr>
    </w:p>
    <w:p w:rsidR="001A34A4" w:rsidRPr="000118E9" w:rsidRDefault="001A34A4" w:rsidP="000118E9">
      <w:pPr>
        <w:tabs>
          <w:tab w:val="left" w:pos="7371"/>
        </w:tabs>
        <w:jc w:val="center"/>
        <w:rPr>
          <w:b/>
          <w:sz w:val="22"/>
          <w:szCs w:val="22"/>
        </w:rPr>
      </w:pPr>
      <w:r w:rsidRPr="000118E9">
        <w:rPr>
          <w:b/>
          <w:sz w:val="22"/>
          <w:szCs w:val="22"/>
        </w:rPr>
        <w:lastRenderedPageBreak/>
        <w:t xml:space="preserve">EDITAL DE PREGÃO ELETRÔNICO Nº. </w:t>
      </w:r>
      <w:r w:rsidR="00397C0B" w:rsidRPr="000118E9">
        <w:rPr>
          <w:b/>
          <w:sz w:val="22"/>
          <w:szCs w:val="22"/>
        </w:rPr>
        <w:t>076/2016/SUPEL/RO</w:t>
      </w:r>
    </w:p>
    <w:p w:rsidR="003B12AE" w:rsidRPr="000118E9" w:rsidRDefault="00874845" w:rsidP="000118E9">
      <w:pPr>
        <w:pStyle w:val="BodyText21"/>
        <w:jc w:val="center"/>
        <w:rPr>
          <w:b/>
          <w:sz w:val="22"/>
          <w:szCs w:val="22"/>
        </w:rPr>
      </w:pPr>
      <w:r w:rsidRPr="000118E9">
        <w:rPr>
          <w:b/>
          <w:sz w:val="22"/>
          <w:szCs w:val="22"/>
        </w:rPr>
        <w:t xml:space="preserve">ANEXO </w:t>
      </w:r>
      <w:r w:rsidR="008E2303" w:rsidRPr="000118E9">
        <w:rPr>
          <w:b/>
          <w:sz w:val="22"/>
          <w:szCs w:val="22"/>
        </w:rPr>
        <w:t>III</w:t>
      </w:r>
      <w:r w:rsidR="003B12AE" w:rsidRPr="000118E9">
        <w:rPr>
          <w:b/>
          <w:sz w:val="22"/>
          <w:szCs w:val="22"/>
        </w:rPr>
        <w:t xml:space="preserve"> - PROPOSTA DE PREÇOS.</w:t>
      </w:r>
    </w:p>
    <w:p w:rsidR="00874845" w:rsidRPr="000118E9" w:rsidRDefault="00874845" w:rsidP="000118E9">
      <w:pPr>
        <w:rPr>
          <w:sz w:val="22"/>
          <w:szCs w:val="22"/>
        </w:rPr>
      </w:pPr>
    </w:p>
    <w:p w:rsidR="00874845" w:rsidRPr="000118E9" w:rsidRDefault="00874845" w:rsidP="000118E9">
      <w:pPr>
        <w:jc w:val="both"/>
        <w:rPr>
          <w:b/>
          <w:sz w:val="22"/>
          <w:szCs w:val="22"/>
        </w:rPr>
      </w:pPr>
      <w:r w:rsidRPr="000118E9">
        <w:rPr>
          <w:b/>
          <w:sz w:val="22"/>
          <w:szCs w:val="22"/>
        </w:rPr>
        <w:t xml:space="preserve">PREGÃO ELETRÔNICO Nº. </w:t>
      </w:r>
      <w:r w:rsidR="00397C0B" w:rsidRPr="000118E9">
        <w:rPr>
          <w:b/>
          <w:sz w:val="22"/>
          <w:szCs w:val="22"/>
        </w:rPr>
        <w:t>076/2016/SUPEL/RO</w:t>
      </w:r>
      <w:r w:rsidRPr="000118E9">
        <w:rPr>
          <w:b/>
          <w:sz w:val="22"/>
          <w:szCs w:val="22"/>
        </w:rPr>
        <w:t>/RO</w:t>
      </w:r>
    </w:p>
    <w:p w:rsidR="0049485D" w:rsidRPr="000118E9" w:rsidRDefault="0049485D" w:rsidP="000118E9">
      <w:pPr>
        <w:jc w:val="both"/>
        <w:rPr>
          <w:b/>
          <w:sz w:val="22"/>
          <w:szCs w:val="22"/>
        </w:rPr>
      </w:pPr>
    </w:p>
    <w:p w:rsidR="00874845" w:rsidRPr="000118E9" w:rsidRDefault="00874845" w:rsidP="000118E9">
      <w:pPr>
        <w:jc w:val="both"/>
        <w:rPr>
          <w:b/>
          <w:sz w:val="22"/>
          <w:szCs w:val="22"/>
        </w:rPr>
      </w:pPr>
      <w:r w:rsidRPr="000118E9">
        <w:rPr>
          <w:b/>
          <w:sz w:val="22"/>
          <w:szCs w:val="22"/>
        </w:rPr>
        <w:t>À: SUPERINTENDÊNCIA ESTADUAL DE COMPRAS E LICITAÇÕES - SUPEL/RO</w:t>
      </w:r>
    </w:p>
    <w:p w:rsidR="00874845" w:rsidRPr="000118E9" w:rsidRDefault="00874845" w:rsidP="000118E9">
      <w:pPr>
        <w:pStyle w:val="Corpodetexto"/>
        <w:rPr>
          <w:sz w:val="22"/>
          <w:szCs w:val="22"/>
        </w:rPr>
      </w:pPr>
      <w:r w:rsidRPr="000118E9">
        <w:rPr>
          <w:sz w:val="22"/>
          <w:szCs w:val="22"/>
        </w:rPr>
        <w:tab/>
      </w:r>
      <w:r w:rsidRPr="000118E9">
        <w:rPr>
          <w:sz w:val="22"/>
          <w:szCs w:val="22"/>
        </w:rPr>
        <w:tab/>
      </w:r>
      <w:r w:rsidRPr="000118E9">
        <w:rPr>
          <w:sz w:val="22"/>
          <w:szCs w:val="22"/>
        </w:rPr>
        <w:tab/>
      </w:r>
      <w:r w:rsidRPr="000118E9">
        <w:rPr>
          <w:sz w:val="22"/>
          <w:szCs w:val="22"/>
        </w:rPr>
        <w:tab/>
      </w:r>
    </w:p>
    <w:p w:rsidR="0049485D" w:rsidRPr="000118E9" w:rsidRDefault="0049485D" w:rsidP="000118E9">
      <w:pPr>
        <w:pStyle w:val="Corpodetexto"/>
        <w:rPr>
          <w:sz w:val="22"/>
          <w:szCs w:val="22"/>
        </w:rPr>
      </w:pPr>
    </w:p>
    <w:p w:rsidR="00874845" w:rsidRPr="000118E9" w:rsidRDefault="00874845" w:rsidP="000118E9">
      <w:pPr>
        <w:pStyle w:val="Corpodetexto"/>
        <w:rPr>
          <w:sz w:val="22"/>
          <w:szCs w:val="22"/>
        </w:rPr>
      </w:pPr>
      <w:r w:rsidRPr="000118E9">
        <w:rPr>
          <w:sz w:val="22"/>
          <w:szCs w:val="22"/>
        </w:rPr>
        <w:t>Prezados Senhores,</w:t>
      </w:r>
    </w:p>
    <w:p w:rsidR="00874845" w:rsidRPr="000118E9" w:rsidRDefault="00874845" w:rsidP="000118E9">
      <w:pPr>
        <w:pStyle w:val="Corpodetexto"/>
        <w:ind w:firstLine="567"/>
        <w:rPr>
          <w:sz w:val="22"/>
          <w:szCs w:val="22"/>
        </w:rPr>
      </w:pPr>
    </w:p>
    <w:p w:rsidR="0049485D" w:rsidRPr="000118E9" w:rsidRDefault="00874845" w:rsidP="000118E9">
      <w:pPr>
        <w:pStyle w:val="Corpodetexto"/>
        <w:rPr>
          <w:sz w:val="22"/>
          <w:szCs w:val="22"/>
        </w:rPr>
      </w:pPr>
      <w:r w:rsidRPr="000118E9">
        <w:rPr>
          <w:sz w:val="22"/>
          <w:szCs w:val="22"/>
        </w:rPr>
        <w:tab/>
      </w:r>
      <w:r w:rsidRPr="000118E9">
        <w:rPr>
          <w:sz w:val="22"/>
          <w:szCs w:val="22"/>
        </w:rPr>
        <w:tab/>
      </w:r>
    </w:p>
    <w:p w:rsidR="00874845" w:rsidRPr="000118E9" w:rsidRDefault="00874845" w:rsidP="000118E9">
      <w:pPr>
        <w:pStyle w:val="Corpodetexto"/>
        <w:ind w:left="708" w:firstLine="708"/>
        <w:rPr>
          <w:sz w:val="22"/>
          <w:szCs w:val="22"/>
        </w:rPr>
      </w:pPr>
      <w:r w:rsidRPr="000118E9">
        <w:rPr>
          <w:sz w:val="22"/>
          <w:szCs w:val="22"/>
        </w:rPr>
        <w:t xml:space="preserve">Apresentamos a </w:t>
      </w:r>
      <w:proofErr w:type="spellStart"/>
      <w:r w:rsidR="00E71C05" w:rsidRPr="000118E9">
        <w:rPr>
          <w:sz w:val="22"/>
          <w:szCs w:val="22"/>
        </w:rPr>
        <w:t>V.Sª</w:t>
      </w:r>
      <w:proofErr w:type="gramStart"/>
      <w:r w:rsidR="00E71C05" w:rsidRPr="000118E9">
        <w:rPr>
          <w:sz w:val="22"/>
          <w:szCs w:val="22"/>
        </w:rPr>
        <w:t>.,</w:t>
      </w:r>
      <w:proofErr w:type="spellEnd"/>
      <w:proofErr w:type="gramEnd"/>
      <w:r w:rsidRPr="000118E9">
        <w:rPr>
          <w:sz w:val="22"/>
          <w:szCs w:val="22"/>
        </w:rPr>
        <w:t xml:space="preserve"> nossa proposta de preços para prestação de serviços __________</w:t>
      </w:r>
    </w:p>
    <w:p w:rsidR="00874845" w:rsidRPr="000118E9" w:rsidRDefault="00874845" w:rsidP="000118E9">
      <w:pPr>
        <w:pStyle w:val="Corpodetexto"/>
        <w:rPr>
          <w:sz w:val="22"/>
          <w:szCs w:val="22"/>
        </w:rPr>
      </w:pPr>
      <w:r w:rsidRPr="000118E9">
        <w:rPr>
          <w:sz w:val="22"/>
          <w:szCs w:val="22"/>
        </w:rPr>
        <w:t>_______________________________________________________________, pelo preço total por ____ no valor de R$___________ (_____________), nos termos do Edital e seus Anexos.</w:t>
      </w:r>
    </w:p>
    <w:p w:rsidR="00874845" w:rsidRPr="000118E9" w:rsidRDefault="00874845" w:rsidP="000118E9">
      <w:pPr>
        <w:pStyle w:val="Corpodetexto"/>
        <w:rPr>
          <w:sz w:val="22"/>
          <w:szCs w:val="22"/>
        </w:rPr>
      </w:pPr>
    </w:p>
    <w:p w:rsidR="00C51AB3" w:rsidRPr="000118E9" w:rsidRDefault="00C51AB3" w:rsidP="000118E9">
      <w:pPr>
        <w:pStyle w:val="Corpodetexto"/>
        <w:ind w:firstLine="1418"/>
        <w:rPr>
          <w:b/>
          <w:sz w:val="22"/>
          <w:szCs w:val="22"/>
        </w:rPr>
      </w:pPr>
      <w:r w:rsidRPr="000118E9">
        <w:rPr>
          <w:b/>
          <w:sz w:val="22"/>
          <w:szCs w:val="22"/>
        </w:rPr>
        <w:t>O prazo de validade da proposta de preços é de_______ dias corridos, contados da data da abertura da licitação (conforme subitem 7.5.2 do Edital).</w:t>
      </w:r>
    </w:p>
    <w:p w:rsidR="00C51AB3" w:rsidRPr="000118E9" w:rsidRDefault="00C51AB3" w:rsidP="000118E9">
      <w:pPr>
        <w:pStyle w:val="Corpodetexto"/>
        <w:ind w:firstLine="1418"/>
        <w:rPr>
          <w:b/>
          <w:sz w:val="22"/>
          <w:szCs w:val="22"/>
        </w:rPr>
      </w:pPr>
    </w:p>
    <w:p w:rsidR="00C51AB3" w:rsidRPr="000118E9" w:rsidRDefault="00C51AB3" w:rsidP="000118E9">
      <w:pPr>
        <w:pStyle w:val="Corpodetexto"/>
        <w:ind w:firstLine="1418"/>
        <w:rPr>
          <w:b/>
          <w:bCs/>
          <w:sz w:val="22"/>
          <w:szCs w:val="22"/>
        </w:rPr>
      </w:pPr>
      <w:r w:rsidRPr="000118E9">
        <w:rPr>
          <w:b/>
          <w:sz w:val="22"/>
          <w:szCs w:val="22"/>
        </w:rPr>
        <w:t xml:space="preserve">O </w:t>
      </w:r>
      <w:r w:rsidR="008E2303" w:rsidRPr="000118E9">
        <w:rPr>
          <w:bCs/>
          <w:sz w:val="22"/>
          <w:szCs w:val="22"/>
        </w:rPr>
        <w:t xml:space="preserve">Local da entrega das refeições prontas, conforme item </w:t>
      </w:r>
      <w:r w:rsidR="008E2303" w:rsidRPr="000118E9">
        <w:rPr>
          <w:sz w:val="22"/>
          <w:szCs w:val="22"/>
        </w:rPr>
        <w:t xml:space="preserve">2.4 </w:t>
      </w:r>
      <w:r w:rsidR="008E2303" w:rsidRPr="000118E9">
        <w:rPr>
          <w:bCs/>
          <w:sz w:val="22"/>
          <w:szCs w:val="22"/>
        </w:rPr>
        <w:t>do Edital</w:t>
      </w:r>
      <w:r w:rsidRPr="000118E9">
        <w:rPr>
          <w:b/>
          <w:bCs/>
          <w:sz w:val="22"/>
          <w:szCs w:val="22"/>
        </w:rPr>
        <w:t>, descrito a seguir: ______________________________.</w:t>
      </w:r>
    </w:p>
    <w:p w:rsidR="0049485D" w:rsidRPr="000118E9" w:rsidRDefault="0049485D" w:rsidP="000118E9">
      <w:pPr>
        <w:pStyle w:val="Corpodetexto"/>
        <w:ind w:firstLine="1418"/>
        <w:rPr>
          <w:b/>
          <w:sz w:val="22"/>
          <w:szCs w:val="22"/>
        </w:rPr>
      </w:pPr>
    </w:p>
    <w:p w:rsidR="00C51AB3" w:rsidRPr="000118E9" w:rsidRDefault="00C51AB3" w:rsidP="000118E9">
      <w:pPr>
        <w:pStyle w:val="Corpodetexto"/>
        <w:ind w:firstLine="1418"/>
        <w:rPr>
          <w:b/>
          <w:sz w:val="22"/>
          <w:szCs w:val="22"/>
        </w:rPr>
      </w:pPr>
      <w:r w:rsidRPr="000118E9">
        <w:rPr>
          <w:b/>
          <w:sz w:val="22"/>
          <w:szCs w:val="22"/>
        </w:rPr>
        <w:t xml:space="preserve">O </w:t>
      </w:r>
      <w:r w:rsidR="008E2303" w:rsidRPr="000118E9">
        <w:rPr>
          <w:bCs/>
          <w:sz w:val="22"/>
          <w:szCs w:val="22"/>
        </w:rPr>
        <w:t>Prazo de vigência do contrato</w:t>
      </w:r>
      <w:r w:rsidR="000118E9" w:rsidRPr="000118E9">
        <w:rPr>
          <w:bCs/>
          <w:sz w:val="22"/>
          <w:szCs w:val="22"/>
        </w:rPr>
        <w:t xml:space="preserve"> </w:t>
      </w:r>
      <w:r w:rsidRPr="000118E9">
        <w:rPr>
          <w:b/>
          <w:sz w:val="22"/>
          <w:szCs w:val="22"/>
        </w:rPr>
        <w:t xml:space="preserve">é de ____________meses (conforme item </w:t>
      </w:r>
      <w:r w:rsidR="008E2303" w:rsidRPr="000118E9">
        <w:rPr>
          <w:b/>
          <w:sz w:val="22"/>
          <w:szCs w:val="22"/>
        </w:rPr>
        <w:t>2.</w:t>
      </w:r>
      <w:r w:rsidR="000118E9" w:rsidRPr="000118E9">
        <w:rPr>
          <w:b/>
          <w:sz w:val="22"/>
          <w:szCs w:val="22"/>
        </w:rPr>
        <w:t>7</w:t>
      </w:r>
      <w:r w:rsidRPr="000118E9">
        <w:rPr>
          <w:b/>
          <w:sz w:val="22"/>
          <w:szCs w:val="22"/>
        </w:rPr>
        <w:t xml:space="preserve"> do Edital);</w:t>
      </w:r>
    </w:p>
    <w:p w:rsidR="00C51AB3" w:rsidRPr="000118E9" w:rsidRDefault="00C51AB3" w:rsidP="000118E9">
      <w:pPr>
        <w:pStyle w:val="Corpodetexto"/>
        <w:ind w:firstLine="1418"/>
        <w:rPr>
          <w:b/>
          <w:sz w:val="22"/>
          <w:szCs w:val="22"/>
        </w:rPr>
      </w:pPr>
    </w:p>
    <w:p w:rsidR="00C51AB3" w:rsidRPr="000118E9" w:rsidRDefault="00C51AB3" w:rsidP="000118E9">
      <w:pPr>
        <w:pStyle w:val="Corpodetexto"/>
        <w:ind w:firstLine="1418"/>
        <w:rPr>
          <w:b/>
          <w:sz w:val="22"/>
          <w:szCs w:val="22"/>
        </w:rPr>
      </w:pPr>
      <w:r w:rsidRPr="000118E9">
        <w:rPr>
          <w:b/>
          <w:bCs/>
          <w:sz w:val="22"/>
          <w:szCs w:val="22"/>
        </w:rPr>
        <w:t>Descrição detalhada do objeto, conforme item 2.</w:t>
      </w:r>
      <w:r w:rsidR="008E2303" w:rsidRPr="000118E9">
        <w:rPr>
          <w:b/>
          <w:bCs/>
          <w:sz w:val="22"/>
          <w:szCs w:val="22"/>
        </w:rPr>
        <w:t>2</w:t>
      </w:r>
      <w:r w:rsidRPr="000118E9">
        <w:rPr>
          <w:b/>
          <w:bCs/>
          <w:sz w:val="22"/>
          <w:szCs w:val="22"/>
        </w:rPr>
        <w:t xml:space="preserve"> deste Edital:______________________.</w:t>
      </w:r>
    </w:p>
    <w:p w:rsidR="0049485D" w:rsidRPr="000118E9" w:rsidRDefault="0049485D" w:rsidP="000118E9">
      <w:pPr>
        <w:pStyle w:val="Corpodetexto"/>
        <w:ind w:firstLine="1418"/>
        <w:rPr>
          <w:sz w:val="22"/>
          <w:szCs w:val="22"/>
        </w:rPr>
      </w:pPr>
    </w:p>
    <w:p w:rsidR="00874845" w:rsidRPr="000118E9" w:rsidRDefault="00874845" w:rsidP="000118E9">
      <w:pPr>
        <w:pStyle w:val="Corpodetexto"/>
        <w:ind w:firstLine="1418"/>
        <w:rPr>
          <w:sz w:val="22"/>
          <w:szCs w:val="22"/>
        </w:rPr>
      </w:pPr>
      <w:r w:rsidRPr="000118E9">
        <w:rPr>
          <w:sz w:val="22"/>
          <w:szCs w:val="22"/>
        </w:rPr>
        <w:t>Declaramos que estamos de pleno acordo com todas as condições estabelecidas no Edital e seus Anexos, bem como aceitamos todas as obrigações e responsabilidades especificadas no Termo de Referência.</w:t>
      </w:r>
    </w:p>
    <w:p w:rsidR="00874845" w:rsidRPr="000118E9" w:rsidRDefault="00874845" w:rsidP="000118E9">
      <w:pPr>
        <w:pStyle w:val="Corpodetexto"/>
        <w:ind w:firstLine="1418"/>
        <w:rPr>
          <w:sz w:val="22"/>
          <w:szCs w:val="22"/>
        </w:rPr>
      </w:pPr>
    </w:p>
    <w:p w:rsidR="00874845" w:rsidRPr="000118E9" w:rsidRDefault="00874845" w:rsidP="000118E9">
      <w:pPr>
        <w:pStyle w:val="Corpodetexto"/>
        <w:ind w:firstLine="1418"/>
        <w:rPr>
          <w:sz w:val="22"/>
          <w:szCs w:val="22"/>
        </w:rPr>
      </w:pPr>
      <w:r w:rsidRPr="000118E9">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49485D" w:rsidRPr="000118E9" w:rsidRDefault="0049485D" w:rsidP="000118E9">
      <w:pPr>
        <w:pStyle w:val="Corpodetexto"/>
        <w:ind w:firstLine="1418"/>
        <w:rPr>
          <w:sz w:val="22"/>
          <w:szCs w:val="22"/>
        </w:rPr>
      </w:pPr>
    </w:p>
    <w:p w:rsidR="00874845" w:rsidRPr="000118E9" w:rsidRDefault="00874845" w:rsidP="000118E9">
      <w:pPr>
        <w:pStyle w:val="Corpodetexto"/>
        <w:ind w:firstLine="1418"/>
        <w:rPr>
          <w:sz w:val="22"/>
          <w:szCs w:val="22"/>
        </w:rPr>
      </w:pPr>
      <w:r w:rsidRPr="000118E9">
        <w:rPr>
          <w:sz w:val="22"/>
          <w:szCs w:val="22"/>
        </w:rPr>
        <w:t>Caso nos seja adjudicado o objeto da licitação, comprometemo-nos em assinar o Contrato no prazo determinado no documento de convocação, e para esse fim fornecemos os seguintes dados:</w:t>
      </w:r>
    </w:p>
    <w:p w:rsidR="00874845" w:rsidRPr="000118E9" w:rsidRDefault="00874845" w:rsidP="000118E9">
      <w:pPr>
        <w:jc w:val="center"/>
        <w:rPr>
          <w:b/>
          <w:bCs/>
          <w:sz w:val="22"/>
          <w:szCs w:val="22"/>
        </w:rPr>
      </w:pPr>
    </w:p>
    <w:p w:rsidR="0049485D" w:rsidRPr="000118E9" w:rsidRDefault="0049485D" w:rsidP="000118E9">
      <w:pPr>
        <w:jc w:val="both"/>
        <w:rPr>
          <w:b/>
          <w:sz w:val="22"/>
          <w:szCs w:val="22"/>
        </w:rPr>
      </w:pPr>
    </w:p>
    <w:p w:rsidR="00C51AB3" w:rsidRPr="000118E9" w:rsidRDefault="00874845" w:rsidP="000118E9">
      <w:pPr>
        <w:jc w:val="both"/>
        <w:rPr>
          <w:sz w:val="22"/>
          <w:szCs w:val="22"/>
        </w:rPr>
      </w:pPr>
      <w:proofErr w:type="gramStart"/>
      <w:r w:rsidRPr="000118E9">
        <w:rPr>
          <w:b/>
          <w:sz w:val="22"/>
          <w:szCs w:val="22"/>
        </w:rPr>
        <w:t>Objeto</w:t>
      </w:r>
      <w:r w:rsidRPr="000118E9">
        <w:rPr>
          <w:b/>
          <w:bCs/>
          <w:sz w:val="22"/>
          <w:szCs w:val="22"/>
        </w:rPr>
        <w:t>:</w:t>
      </w:r>
      <w:proofErr w:type="gramEnd"/>
      <w:r w:rsidR="0049485D" w:rsidRPr="000118E9">
        <w:rPr>
          <w:sz w:val="22"/>
          <w:szCs w:val="22"/>
          <w:u w:val="single"/>
        </w:rPr>
        <w:t>Aquisição de refeições prontas (desjejum, almoço, jantar, lanche da tarde e lanche da noite), para atender as necessidades das Unidades Prisionais e Socioeducativas do Município de Ji-Paraná/RO.</w:t>
      </w:r>
    </w:p>
    <w:p w:rsidR="00E71C05" w:rsidRPr="000118E9" w:rsidRDefault="00E71C05" w:rsidP="000118E9">
      <w:pPr>
        <w:jc w:val="both"/>
        <w:rPr>
          <w:sz w:val="22"/>
          <w:szCs w:val="22"/>
        </w:rPr>
      </w:pPr>
    </w:p>
    <w:p w:rsidR="0049485D" w:rsidRPr="000118E9" w:rsidRDefault="0049485D" w:rsidP="000118E9">
      <w:pPr>
        <w:tabs>
          <w:tab w:val="left" w:pos="3402"/>
        </w:tabs>
        <w:rPr>
          <w:b/>
          <w:sz w:val="22"/>
          <w:szCs w:val="22"/>
        </w:rPr>
      </w:pPr>
    </w:p>
    <w:p w:rsidR="001C7E4B" w:rsidRPr="000118E9" w:rsidRDefault="00BD2741" w:rsidP="000118E9">
      <w:pPr>
        <w:tabs>
          <w:tab w:val="left" w:pos="3402"/>
        </w:tabs>
        <w:rPr>
          <w:b/>
          <w:sz w:val="22"/>
          <w:szCs w:val="22"/>
        </w:rPr>
      </w:pPr>
      <w:r w:rsidRPr="000118E9">
        <w:rPr>
          <w:b/>
          <w:sz w:val="22"/>
          <w:szCs w:val="22"/>
        </w:rPr>
        <w:t>LOTE I</w:t>
      </w:r>
    </w:p>
    <w:tbl>
      <w:tblPr>
        <w:tblW w:w="8932"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6"/>
        <w:gridCol w:w="2217"/>
        <w:gridCol w:w="1701"/>
        <w:gridCol w:w="1338"/>
        <w:gridCol w:w="1560"/>
        <w:gridCol w:w="1260"/>
      </w:tblGrid>
      <w:tr w:rsidR="000B7DBA" w:rsidRPr="000118E9" w:rsidTr="0049485D">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r w:rsidRPr="000118E9">
              <w:rPr>
                <w:b/>
                <w:bCs/>
                <w:sz w:val="22"/>
                <w:szCs w:val="22"/>
              </w:rPr>
              <w:t>ITEM</w:t>
            </w:r>
          </w:p>
        </w:tc>
        <w:tc>
          <w:tcPr>
            <w:tcW w:w="2217" w:type="dxa"/>
            <w:shd w:val="clear" w:color="auto" w:fill="auto"/>
            <w:noWrap/>
            <w:vAlign w:val="bottom"/>
            <w:hideMark/>
          </w:tcPr>
          <w:p w:rsidR="000B7DBA" w:rsidRPr="000118E9" w:rsidRDefault="000B7DBA" w:rsidP="000118E9">
            <w:pPr>
              <w:jc w:val="center"/>
              <w:rPr>
                <w:b/>
                <w:iCs/>
                <w:sz w:val="22"/>
                <w:szCs w:val="22"/>
              </w:rPr>
            </w:pPr>
            <w:r w:rsidRPr="000118E9">
              <w:rPr>
                <w:b/>
                <w:iCs/>
                <w:sz w:val="22"/>
                <w:szCs w:val="22"/>
              </w:rPr>
              <w:t>DESCRIÇÃO</w:t>
            </w:r>
          </w:p>
        </w:tc>
        <w:tc>
          <w:tcPr>
            <w:tcW w:w="1701" w:type="dxa"/>
            <w:shd w:val="clear" w:color="auto" w:fill="auto"/>
            <w:noWrap/>
            <w:vAlign w:val="bottom"/>
            <w:hideMark/>
          </w:tcPr>
          <w:p w:rsidR="000B7DBA" w:rsidRPr="000118E9" w:rsidRDefault="000B7DBA" w:rsidP="000118E9">
            <w:pPr>
              <w:jc w:val="center"/>
              <w:rPr>
                <w:b/>
                <w:sz w:val="22"/>
                <w:szCs w:val="22"/>
              </w:rPr>
            </w:pPr>
            <w:r w:rsidRPr="000118E9">
              <w:rPr>
                <w:b/>
                <w:sz w:val="22"/>
                <w:szCs w:val="22"/>
              </w:rPr>
              <w:t>UNID</w:t>
            </w:r>
          </w:p>
        </w:tc>
        <w:tc>
          <w:tcPr>
            <w:tcW w:w="1338" w:type="dxa"/>
            <w:shd w:val="clear" w:color="auto" w:fill="auto"/>
            <w:noWrap/>
            <w:vAlign w:val="bottom"/>
            <w:hideMark/>
          </w:tcPr>
          <w:p w:rsidR="000B7DBA" w:rsidRPr="000118E9" w:rsidRDefault="000B7DBA" w:rsidP="000118E9">
            <w:pPr>
              <w:jc w:val="center"/>
              <w:rPr>
                <w:b/>
                <w:iCs/>
                <w:sz w:val="22"/>
                <w:szCs w:val="22"/>
              </w:rPr>
            </w:pPr>
            <w:r w:rsidRPr="000118E9">
              <w:rPr>
                <w:b/>
                <w:iCs/>
                <w:sz w:val="22"/>
                <w:szCs w:val="22"/>
              </w:rPr>
              <w:t>CONSUMO ESTIMADO</w:t>
            </w:r>
          </w:p>
        </w:tc>
        <w:tc>
          <w:tcPr>
            <w:tcW w:w="1560" w:type="dxa"/>
            <w:shd w:val="clear" w:color="auto" w:fill="auto"/>
            <w:noWrap/>
            <w:vAlign w:val="bottom"/>
            <w:hideMark/>
          </w:tcPr>
          <w:p w:rsidR="000B7DBA" w:rsidRPr="000118E9" w:rsidRDefault="000B7DBA" w:rsidP="000118E9">
            <w:pPr>
              <w:jc w:val="center"/>
              <w:rPr>
                <w:b/>
                <w:bCs/>
                <w:sz w:val="22"/>
                <w:szCs w:val="22"/>
              </w:rPr>
            </w:pPr>
            <w:r w:rsidRPr="000118E9">
              <w:rPr>
                <w:b/>
                <w:bCs/>
                <w:sz w:val="22"/>
                <w:szCs w:val="22"/>
              </w:rPr>
              <w:t>PREÇO MÉDIO</w:t>
            </w:r>
          </w:p>
        </w:tc>
        <w:tc>
          <w:tcPr>
            <w:tcW w:w="1260" w:type="dxa"/>
            <w:shd w:val="clear" w:color="auto" w:fill="auto"/>
            <w:noWrap/>
            <w:vAlign w:val="bottom"/>
            <w:hideMark/>
          </w:tcPr>
          <w:p w:rsidR="000B7DBA" w:rsidRPr="000118E9" w:rsidRDefault="000B7DBA" w:rsidP="000118E9">
            <w:pPr>
              <w:jc w:val="center"/>
              <w:rPr>
                <w:b/>
                <w:bCs/>
                <w:sz w:val="22"/>
                <w:szCs w:val="22"/>
              </w:rPr>
            </w:pPr>
            <w:r w:rsidRPr="000118E9">
              <w:rPr>
                <w:b/>
                <w:bCs/>
                <w:sz w:val="22"/>
                <w:szCs w:val="22"/>
              </w:rPr>
              <w:t>VALOR TOTAL</w:t>
            </w:r>
          </w:p>
        </w:tc>
      </w:tr>
      <w:tr w:rsidR="000B7DBA" w:rsidRPr="000118E9" w:rsidTr="0049485D">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1</w:t>
            </w:r>
            <w:proofErr w:type="gramEnd"/>
          </w:p>
        </w:tc>
        <w:tc>
          <w:tcPr>
            <w:tcW w:w="2217" w:type="dxa"/>
            <w:shd w:val="clear" w:color="auto" w:fill="auto"/>
            <w:noWrap/>
            <w:vAlign w:val="bottom"/>
            <w:hideMark/>
          </w:tcPr>
          <w:p w:rsidR="000B7DBA" w:rsidRPr="000118E9" w:rsidRDefault="000B7DBA" w:rsidP="000118E9">
            <w:pPr>
              <w:rPr>
                <w:iCs/>
                <w:sz w:val="22"/>
                <w:szCs w:val="22"/>
              </w:rPr>
            </w:pPr>
            <w:r w:rsidRPr="000118E9">
              <w:rPr>
                <w:iCs/>
                <w:sz w:val="22"/>
                <w:szCs w:val="22"/>
              </w:rPr>
              <w:t>Desjejum</w:t>
            </w:r>
          </w:p>
        </w:tc>
        <w:tc>
          <w:tcPr>
            <w:tcW w:w="1701"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338"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220.809</w:t>
            </w:r>
          </w:p>
        </w:tc>
        <w:tc>
          <w:tcPr>
            <w:tcW w:w="1560" w:type="dxa"/>
            <w:shd w:val="clear" w:color="auto" w:fill="auto"/>
            <w:noWrap/>
            <w:vAlign w:val="bottom"/>
            <w:hideMark/>
          </w:tcPr>
          <w:p w:rsidR="000B7DBA" w:rsidRPr="000118E9" w:rsidRDefault="000B7DBA" w:rsidP="000118E9">
            <w:pPr>
              <w:jc w:val="center"/>
              <w:rPr>
                <w:bCs/>
                <w:sz w:val="22"/>
                <w:szCs w:val="22"/>
              </w:rPr>
            </w:pPr>
          </w:p>
        </w:tc>
        <w:tc>
          <w:tcPr>
            <w:tcW w:w="1260" w:type="dxa"/>
            <w:shd w:val="clear" w:color="auto" w:fill="auto"/>
            <w:noWrap/>
            <w:vAlign w:val="bottom"/>
            <w:hideMark/>
          </w:tcPr>
          <w:p w:rsidR="000B7DBA" w:rsidRPr="000118E9" w:rsidRDefault="000B7DBA" w:rsidP="000118E9">
            <w:pPr>
              <w:jc w:val="both"/>
              <w:rPr>
                <w:b/>
                <w:bCs/>
                <w:sz w:val="22"/>
                <w:szCs w:val="22"/>
              </w:rPr>
            </w:pPr>
          </w:p>
        </w:tc>
      </w:tr>
      <w:tr w:rsidR="000B7DBA" w:rsidRPr="000118E9" w:rsidTr="0049485D">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2</w:t>
            </w:r>
            <w:proofErr w:type="gramEnd"/>
          </w:p>
        </w:tc>
        <w:tc>
          <w:tcPr>
            <w:tcW w:w="2217" w:type="dxa"/>
            <w:shd w:val="clear" w:color="auto" w:fill="auto"/>
            <w:noWrap/>
            <w:vAlign w:val="bottom"/>
            <w:hideMark/>
          </w:tcPr>
          <w:p w:rsidR="000B7DBA" w:rsidRPr="000118E9" w:rsidRDefault="000B7DBA" w:rsidP="000118E9">
            <w:pPr>
              <w:rPr>
                <w:iCs/>
                <w:sz w:val="22"/>
                <w:szCs w:val="22"/>
              </w:rPr>
            </w:pPr>
            <w:r w:rsidRPr="000118E9">
              <w:rPr>
                <w:iCs/>
                <w:sz w:val="22"/>
                <w:szCs w:val="22"/>
              </w:rPr>
              <w:t>Almoço</w:t>
            </w:r>
          </w:p>
        </w:tc>
        <w:tc>
          <w:tcPr>
            <w:tcW w:w="1701"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338"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218.446</w:t>
            </w:r>
          </w:p>
        </w:tc>
        <w:tc>
          <w:tcPr>
            <w:tcW w:w="1560" w:type="dxa"/>
            <w:shd w:val="clear" w:color="auto" w:fill="auto"/>
            <w:noWrap/>
            <w:vAlign w:val="bottom"/>
            <w:hideMark/>
          </w:tcPr>
          <w:p w:rsidR="000B7DBA" w:rsidRPr="000118E9" w:rsidRDefault="000B7DBA" w:rsidP="000118E9">
            <w:pPr>
              <w:jc w:val="center"/>
              <w:rPr>
                <w:bCs/>
                <w:sz w:val="22"/>
                <w:szCs w:val="22"/>
              </w:rPr>
            </w:pPr>
          </w:p>
        </w:tc>
        <w:tc>
          <w:tcPr>
            <w:tcW w:w="1260" w:type="dxa"/>
            <w:shd w:val="clear" w:color="auto" w:fill="auto"/>
            <w:noWrap/>
            <w:vAlign w:val="bottom"/>
            <w:hideMark/>
          </w:tcPr>
          <w:p w:rsidR="000B7DBA" w:rsidRPr="000118E9" w:rsidRDefault="000B7DBA" w:rsidP="000118E9">
            <w:pPr>
              <w:jc w:val="both"/>
              <w:rPr>
                <w:b/>
                <w:bCs/>
                <w:sz w:val="22"/>
                <w:szCs w:val="22"/>
              </w:rPr>
            </w:pPr>
          </w:p>
        </w:tc>
      </w:tr>
      <w:tr w:rsidR="000B7DBA" w:rsidRPr="000118E9" w:rsidTr="0049485D">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lastRenderedPageBreak/>
              <w:t>3</w:t>
            </w:r>
            <w:proofErr w:type="gramEnd"/>
          </w:p>
        </w:tc>
        <w:tc>
          <w:tcPr>
            <w:tcW w:w="2217" w:type="dxa"/>
            <w:shd w:val="clear" w:color="auto" w:fill="auto"/>
            <w:noWrap/>
            <w:vAlign w:val="bottom"/>
            <w:hideMark/>
          </w:tcPr>
          <w:p w:rsidR="000B7DBA" w:rsidRPr="000118E9" w:rsidRDefault="000B7DBA" w:rsidP="000118E9">
            <w:pPr>
              <w:rPr>
                <w:iCs/>
                <w:sz w:val="22"/>
                <w:szCs w:val="22"/>
              </w:rPr>
            </w:pPr>
            <w:r w:rsidRPr="000118E9">
              <w:rPr>
                <w:iCs/>
                <w:sz w:val="22"/>
                <w:szCs w:val="22"/>
              </w:rPr>
              <w:t>Jantar</w:t>
            </w:r>
          </w:p>
        </w:tc>
        <w:tc>
          <w:tcPr>
            <w:tcW w:w="1701"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338"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220.471</w:t>
            </w:r>
          </w:p>
        </w:tc>
        <w:tc>
          <w:tcPr>
            <w:tcW w:w="1560" w:type="dxa"/>
            <w:shd w:val="clear" w:color="auto" w:fill="auto"/>
            <w:noWrap/>
            <w:vAlign w:val="bottom"/>
            <w:hideMark/>
          </w:tcPr>
          <w:p w:rsidR="000B7DBA" w:rsidRPr="000118E9" w:rsidRDefault="000B7DBA" w:rsidP="000118E9">
            <w:pPr>
              <w:jc w:val="center"/>
              <w:rPr>
                <w:bCs/>
                <w:sz w:val="22"/>
                <w:szCs w:val="22"/>
              </w:rPr>
            </w:pPr>
          </w:p>
        </w:tc>
        <w:tc>
          <w:tcPr>
            <w:tcW w:w="1260" w:type="dxa"/>
            <w:shd w:val="clear" w:color="auto" w:fill="auto"/>
            <w:noWrap/>
            <w:vAlign w:val="bottom"/>
            <w:hideMark/>
          </w:tcPr>
          <w:p w:rsidR="000B7DBA" w:rsidRPr="000118E9" w:rsidRDefault="000B7DBA" w:rsidP="000118E9">
            <w:pPr>
              <w:jc w:val="both"/>
              <w:rPr>
                <w:b/>
                <w:bCs/>
                <w:sz w:val="22"/>
                <w:szCs w:val="22"/>
              </w:rPr>
            </w:pPr>
          </w:p>
        </w:tc>
      </w:tr>
      <w:tr w:rsidR="000B7DBA" w:rsidRPr="000118E9" w:rsidTr="0049485D">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4</w:t>
            </w:r>
            <w:proofErr w:type="gramEnd"/>
          </w:p>
        </w:tc>
        <w:tc>
          <w:tcPr>
            <w:tcW w:w="2217" w:type="dxa"/>
            <w:shd w:val="clear" w:color="auto" w:fill="auto"/>
            <w:noWrap/>
            <w:vAlign w:val="bottom"/>
            <w:hideMark/>
          </w:tcPr>
          <w:p w:rsidR="000B7DBA" w:rsidRPr="000118E9" w:rsidRDefault="000B7DBA" w:rsidP="000118E9">
            <w:pPr>
              <w:rPr>
                <w:iCs/>
                <w:sz w:val="22"/>
                <w:szCs w:val="22"/>
              </w:rPr>
            </w:pPr>
            <w:r w:rsidRPr="000118E9">
              <w:rPr>
                <w:iCs/>
                <w:sz w:val="22"/>
                <w:szCs w:val="22"/>
              </w:rPr>
              <w:t>Lanche da tarde</w:t>
            </w:r>
          </w:p>
        </w:tc>
        <w:tc>
          <w:tcPr>
            <w:tcW w:w="1701"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338"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18.720</w:t>
            </w:r>
          </w:p>
        </w:tc>
        <w:tc>
          <w:tcPr>
            <w:tcW w:w="1560" w:type="dxa"/>
            <w:shd w:val="clear" w:color="auto" w:fill="auto"/>
            <w:noWrap/>
            <w:vAlign w:val="bottom"/>
            <w:hideMark/>
          </w:tcPr>
          <w:p w:rsidR="000B7DBA" w:rsidRPr="000118E9" w:rsidRDefault="000B7DBA" w:rsidP="000118E9">
            <w:pPr>
              <w:jc w:val="center"/>
              <w:rPr>
                <w:bCs/>
                <w:sz w:val="22"/>
                <w:szCs w:val="22"/>
              </w:rPr>
            </w:pPr>
          </w:p>
        </w:tc>
        <w:tc>
          <w:tcPr>
            <w:tcW w:w="1260" w:type="dxa"/>
            <w:shd w:val="clear" w:color="auto" w:fill="auto"/>
            <w:noWrap/>
            <w:vAlign w:val="bottom"/>
            <w:hideMark/>
          </w:tcPr>
          <w:p w:rsidR="000B7DBA" w:rsidRPr="000118E9" w:rsidRDefault="000B7DBA" w:rsidP="000118E9">
            <w:pPr>
              <w:jc w:val="both"/>
              <w:rPr>
                <w:b/>
                <w:bCs/>
                <w:sz w:val="22"/>
                <w:szCs w:val="22"/>
              </w:rPr>
            </w:pPr>
          </w:p>
        </w:tc>
      </w:tr>
      <w:tr w:rsidR="000B7DBA" w:rsidRPr="000118E9" w:rsidTr="0049485D">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roofErr w:type="gramStart"/>
            <w:r w:rsidRPr="000118E9">
              <w:rPr>
                <w:b/>
                <w:bCs/>
                <w:sz w:val="22"/>
                <w:szCs w:val="22"/>
              </w:rPr>
              <w:t>5</w:t>
            </w:r>
            <w:proofErr w:type="gramEnd"/>
          </w:p>
        </w:tc>
        <w:tc>
          <w:tcPr>
            <w:tcW w:w="2217" w:type="dxa"/>
            <w:shd w:val="clear" w:color="auto" w:fill="auto"/>
            <w:noWrap/>
            <w:vAlign w:val="bottom"/>
            <w:hideMark/>
          </w:tcPr>
          <w:p w:rsidR="000B7DBA" w:rsidRPr="000118E9" w:rsidRDefault="000B7DBA" w:rsidP="000118E9">
            <w:pPr>
              <w:rPr>
                <w:iCs/>
                <w:sz w:val="22"/>
                <w:szCs w:val="22"/>
              </w:rPr>
            </w:pPr>
            <w:r w:rsidRPr="000118E9">
              <w:rPr>
                <w:iCs/>
                <w:sz w:val="22"/>
                <w:szCs w:val="22"/>
              </w:rPr>
              <w:t>Lanche da noite</w:t>
            </w:r>
          </w:p>
        </w:tc>
        <w:tc>
          <w:tcPr>
            <w:tcW w:w="1701" w:type="dxa"/>
            <w:shd w:val="clear" w:color="auto" w:fill="auto"/>
            <w:noWrap/>
            <w:vAlign w:val="bottom"/>
            <w:hideMark/>
          </w:tcPr>
          <w:p w:rsidR="000B7DBA" w:rsidRPr="000118E9" w:rsidRDefault="000B7DBA" w:rsidP="000118E9">
            <w:pPr>
              <w:jc w:val="center"/>
              <w:rPr>
                <w:sz w:val="22"/>
                <w:szCs w:val="22"/>
              </w:rPr>
            </w:pPr>
            <w:r w:rsidRPr="000118E9">
              <w:rPr>
                <w:sz w:val="22"/>
                <w:szCs w:val="22"/>
              </w:rPr>
              <w:t>Unidade</w:t>
            </w:r>
          </w:p>
        </w:tc>
        <w:tc>
          <w:tcPr>
            <w:tcW w:w="1338" w:type="dxa"/>
            <w:shd w:val="clear" w:color="auto" w:fill="auto"/>
            <w:noWrap/>
            <w:vAlign w:val="bottom"/>
            <w:hideMark/>
          </w:tcPr>
          <w:p w:rsidR="000B7DBA" w:rsidRPr="000118E9" w:rsidRDefault="000B7DBA" w:rsidP="000118E9">
            <w:pPr>
              <w:jc w:val="center"/>
              <w:rPr>
                <w:iCs/>
                <w:sz w:val="22"/>
                <w:szCs w:val="22"/>
              </w:rPr>
            </w:pPr>
            <w:r w:rsidRPr="000118E9">
              <w:rPr>
                <w:iCs/>
                <w:sz w:val="22"/>
                <w:szCs w:val="22"/>
              </w:rPr>
              <w:t>18.720</w:t>
            </w:r>
          </w:p>
        </w:tc>
        <w:tc>
          <w:tcPr>
            <w:tcW w:w="1560" w:type="dxa"/>
            <w:shd w:val="clear" w:color="auto" w:fill="auto"/>
            <w:noWrap/>
            <w:vAlign w:val="bottom"/>
            <w:hideMark/>
          </w:tcPr>
          <w:p w:rsidR="000B7DBA" w:rsidRPr="000118E9" w:rsidRDefault="000B7DBA" w:rsidP="000118E9">
            <w:pPr>
              <w:jc w:val="center"/>
              <w:rPr>
                <w:bCs/>
                <w:sz w:val="22"/>
                <w:szCs w:val="22"/>
              </w:rPr>
            </w:pPr>
          </w:p>
        </w:tc>
        <w:tc>
          <w:tcPr>
            <w:tcW w:w="1260" w:type="dxa"/>
            <w:shd w:val="clear" w:color="auto" w:fill="auto"/>
            <w:noWrap/>
            <w:vAlign w:val="bottom"/>
            <w:hideMark/>
          </w:tcPr>
          <w:p w:rsidR="000B7DBA" w:rsidRPr="000118E9" w:rsidRDefault="000B7DBA" w:rsidP="000118E9">
            <w:pPr>
              <w:jc w:val="both"/>
              <w:rPr>
                <w:b/>
                <w:bCs/>
                <w:sz w:val="22"/>
                <w:szCs w:val="22"/>
              </w:rPr>
            </w:pPr>
          </w:p>
        </w:tc>
      </w:tr>
      <w:tr w:rsidR="000B7DBA" w:rsidRPr="000118E9" w:rsidTr="0049485D">
        <w:trPr>
          <w:trHeight w:val="375"/>
        </w:trPr>
        <w:tc>
          <w:tcPr>
            <w:tcW w:w="856" w:type="dxa"/>
            <w:shd w:val="clear" w:color="auto" w:fill="auto"/>
            <w:noWrap/>
            <w:vAlign w:val="bottom"/>
            <w:hideMark/>
          </w:tcPr>
          <w:p w:rsidR="000B7DBA" w:rsidRPr="000118E9" w:rsidRDefault="000B7DBA" w:rsidP="000118E9">
            <w:pPr>
              <w:jc w:val="center"/>
              <w:rPr>
                <w:b/>
                <w:bCs/>
                <w:sz w:val="22"/>
                <w:szCs w:val="22"/>
              </w:rPr>
            </w:pPr>
          </w:p>
        </w:tc>
        <w:tc>
          <w:tcPr>
            <w:tcW w:w="2217" w:type="dxa"/>
            <w:shd w:val="clear" w:color="auto" w:fill="auto"/>
            <w:noWrap/>
            <w:vAlign w:val="bottom"/>
            <w:hideMark/>
          </w:tcPr>
          <w:p w:rsidR="000B7DBA" w:rsidRPr="000118E9" w:rsidRDefault="000B7DBA" w:rsidP="000118E9">
            <w:pPr>
              <w:rPr>
                <w:iCs/>
                <w:sz w:val="22"/>
                <w:szCs w:val="22"/>
              </w:rPr>
            </w:pPr>
          </w:p>
        </w:tc>
        <w:tc>
          <w:tcPr>
            <w:tcW w:w="1701" w:type="dxa"/>
            <w:shd w:val="clear" w:color="auto" w:fill="auto"/>
            <w:noWrap/>
            <w:vAlign w:val="bottom"/>
            <w:hideMark/>
          </w:tcPr>
          <w:p w:rsidR="000B7DBA" w:rsidRPr="000118E9" w:rsidRDefault="000B7DBA" w:rsidP="000118E9">
            <w:pPr>
              <w:jc w:val="center"/>
              <w:rPr>
                <w:sz w:val="22"/>
                <w:szCs w:val="22"/>
              </w:rPr>
            </w:pPr>
          </w:p>
        </w:tc>
        <w:tc>
          <w:tcPr>
            <w:tcW w:w="1338" w:type="dxa"/>
            <w:shd w:val="clear" w:color="auto" w:fill="auto"/>
            <w:noWrap/>
            <w:vAlign w:val="bottom"/>
            <w:hideMark/>
          </w:tcPr>
          <w:p w:rsidR="000B7DBA" w:rsidRPr="000118E9" w:rsidRDefault="000B7DBA" w:rsidP="000118E9">
            <w:pPr>
              <w:jc w:val="center"/>
              <w:rPr>
                <w:iCs/>
                <w:sz w:val="22"/>
                <w:szCs w:val="22"/>
              </w:rPr>
            </w:pPr>
          </w:p>
        </w:tc>
        <w:tc>
          <w:tcPr>
            <w:tcW w:w="1560" w:type="dxa"/>
            <w:shd w:val="clear" w:color="auto" w:fill="auto"/>
            <w:noWrap/>
            <w:vAlign w:val="bottom"/>
            <w:hideMark/>
          </w:tcPr>
          <w:p w:rsidR="000B7DBA" w:rsidRPr="000118E9" w:rsidRDefault="000B7DBA" w:rsidP="000118E9">
            <w:pPr>
              <w:rPr>
                <w:b/>
                <w:bCs/>
                <w:sz w:val="22"/>
                <w:szCs w:val="22"/>
                <w:highlight w:val="yellow"/>
              </w:rPr>
            </w:pPr>
          </w:p>
        </w:tc>
        <w:tc>
          <w:tcPr>
            <w:tcW w:w="1260" w:type="dxa"/>
            <w:shd w:val="clear" w:color="auto" w:fill="auto"/>
            <w:noWrap/>
            <w:vAlign w:val="bottom"/>
            <w:hideMark/>
          </w:tcPr>
          <w:p w:rsidR="000B7DBA" w:rsidRPr="000118E9" w:rsidRDefault="000B7DBA" w:rsidP="000118E9">
            <w:pPr>
              <w:jc w:val="both"/>
              <w:rPr>
                <w:b/>
                <w:bCs/>
                <w:sz w:val="22"/>
                <w:szCs w:val="22"/>
                <w:highlight w:val="yellow"/>
              </w:rPr>
            </w:pPr>
          </w:p>
        </w:tc>
      </w:tr>
    </w:tbl>
    <w:p w:rsidR="00BD2741" w:rsidRPr="000118E9" w:rsidRDefault="00BD2741" w:rsidP="000118E9">
      <w:pPr>
        <w:jc w:val="both"/>
        <w:rPr>
          <w:sz w:val="22"/>
          <w:szCs w:val="22"/>
        </w:rPr>
      </w:pPr>
    </w:p>
    <w:p w:rsidR="00874845" w:rsidRPr="000118E9" w:rsidRDefault="00874845" w:rsidP="000118E9">
      <w:pPr>
        <w:pStyle w:val="Corpodetexto"/>
        <w:spacing w:before="60" w:after="60"/>
        <w:rPr>
          <w:sz w:val="22"/>
          <w:szCs w:val="22"/>
        </w:rPr>
      </w:pPr>
      <w:r w:rsidRPr="000118E9">
        <w:rPr>
          <w:sz w:val="22"/>
          <w:szCs w:val="22"/>
        </w:rPr>
        <w:t>Razão Social: _____________________________________</w:t>
      </w:r>
    </w:p>
    <w:p w:rsidR="00874845" w:rsidRPr="000118E9" w:rsidRDefault="00874845" w:rsidP="000118E9">
      <w:pPr>
        <w:pStyle w:val="Corpodetexto"/>
        <w:spacing w:before="60" w:after="60"/>
        <w:rPr>
          <w:sz w:val="22"/>
          <w:szCs w:val="22"/>
        </w:rPr>
      </w:pPr>
      <w:r w:rsidRPr="000118E9">
        <w:rPr>
          <w:sz w:val="22"/>
          <w:szCs w:val="22"/>
        </w:rPr>
        <w:tab/>
        <w:t>CNPJ/MF: _______________</w:t>
      </w:r>
    </w:p>
    <w:p w:rsidR="00874845" w:rsidRPr="000118E9" w:rsidRDefault="00874845" w:rsidP="000118E9">
      <w:pPr>
        <w:pStyle w:val="Corpodetexto"/>
        <w:spacing w:before="60" w:after="60"/>
        <w:rPr>
          <w:sz w:val="22"/>
          <w:szCs w:val="22"/>
        </w:rPr>
      </w:pPr>
      <w:r w:rsidRPr="000118E9">
        <w:rPr>
          <w:sz w:val="22"/>
          <w:szCs w:val="22"/>
        </w:rPr>
        <w:tab/>
        <w:t>Endereço: __________________________________________</w:t>
      </w:r>
    </w:p>
    <w:p w:rsidR="00874845" w:rsidRPr="000118E9" w:rsidRDefault="00874845" w:rsidP="000118E9">
      <w:pPr>
        <w:pStyle w:val="Corpodetexto"/>
        <w:spacing w:before="60" w:after="60"/>
        <w:rPr>
          <w:sz w:val="22"/>
          <w:szCs w:val="22"/>
        </w:rPr>
      </w:pPr>
      <w:r w:rsidRPr="000118E9">
        <w:rPr>
          <w:sz w:val="22"/>
          <w:szCs w:val="22"/>
        </w:rPr>
        <w:tab/>
        <w:t>Tel./Fax: _______________</w:t>
      </w:r>
    </w:p>
    <w:p w:rsidR="00874845" w:rsidRPr="000118E9" w:rsidRDefault="00874845" w:rsidP="000118E9">
      <w:pPr>
        <w:pStyle w:val="Corpodetexto"/>
        <w:spacing w:before="60" w:after="60"/>
        <w:rPr>
          <w:sz w:val="22"/>
          <w:szCs w:val="22"/>
        </w:rPr>
      </w:pPr>
      <w:r w:rsidRPr="000118E9">
        <w:rPr>
          <w:sz w:val="22"/>
          <w:szCs w:val="22"/>
        </w:rPr>
        <w:tab/>
        <w:t>CEP: ____________________</w:t>
      </w:r>
    </w:p>
    <w:p w:rsidR="00874845" w:rsidRPr="000118E9" w:rsidRDefault="00874845" w:rsidP="000118E9">
      <w:pPr>
        <w:pStyle w:val="Corpodetexto"/>
        <w:spacing w:before="60" w:after="60"/>
        <w:rPr>
          <w:sz w:val="22"/>
          <w:szCs w:val="22"/>
        </w:rPr>
      </w:pPr>
      <w:r w:rsidRPr="000118E9">
        <w:rPr>
          <w:sz w:val="22"/>
          <w:szCs w:val="22"/>
        </w:rPr>
        <w:tab/>
        <w:t>Cidade: __________________________ UF: __________</w:t>
      </w:r>
    </w:p>
    <w:p w:rsidR="00874845" w:rsidRPr="000118E9" w:rsidRDefault="00874845" w:rsidP="000118E9">
      <w:pPr>
        <w:pStyle w:val="Corpodetexto"/>
        <w:spacing w:before="60" w:after="60"/>
        <w:rPr>
          <w:sz w:val="22"/>
          <w:szCs w:val="22"/>
        </w:rPr>
      </w:pPr>
      <w:r w:rsidRPr="000118E9">
        <w:rPr>
          <w:sz w:val="22"/>
          <w:szCs w:val="22"/>
        </w:rPr>
        <w:tab/>
        <w:t>Banco: ____________ Agência: _____________ c/c: ________________</w:t>
      </w:r>
    </w:p>
    <w:p w:rsidR="00874845" w:rsidRPr="000118E9" w:rsidRDefault="00874845" w:rsidP="000118E9">
      <w:pPr>
        <w:pStyle w:val="Corpodetexto"/>
        <w:rPr>
          <w:sz w:val="22"/>
          <w:szCs w:val="22"/>
        </w:rPr>
      </w:pPr>
      <w:r w:rsidRPr="000118E9">
        <w:rPr>
          <w:sz w:val="22"/>
          <w:szCs w:val="22"/>
        </w:rPr>
        <w:tab/>
      </w:r>
      <w:r w:rsidRPr="000118E9">
        <w:rPr>
          <w:sz w:val="22"/>
          <w:szCs w:val="22"/>
        </w:rPr>
        <w:tab/>
      </w:r>
    </w:p>
    <w:p w:rsidR="00874845" w:rsidRPr="000118E9" w:rsidRDefault="00874845" w:rsidP="000118E9">
      <w:pPr>
        <w:pStyle w:val="Corpodetexto"/>
        <w:ind w:left="709"/>
        <w:rPr>
          <w:sz w:val="22"/>
          <w:szCs w:val="22"/>
        </w:rPr>
      </w:pPr>
      <w:r w:rsidRPr="000118E9">
        <w:rPr>
          <w:sz w:val="22"/>
          <w:szCs w:val="22"/>
        </w:rPr>
        <w:t>Dados do Representante Legal da Empresa para assinatura do Contrato:</w:t>
      </w:r>
    </w:p>
    <w:p w:rsidR="00874845" w:rsidRPr="000118E9" w:rsidRDefault="00874845" w:rsidP="000118E9">
      <w:pPr>
        <w:pStyle w:val="Corpodetexto"/>
        <w:spacing w:before="60" w:after="60"/>
        <w:rPr>
          <w:sz w:val="22"/>
          <w:szCs w:val="22"/>
        </w:rPr>
      </w:pPr>
      <w:r w:rsidRPr="000118E9">
        <w:rPr>
          <w:sz w:val="22"/>
          <w:szCs w:val="22"/>
        </w:rPr>
        <w:tab/>
        <w:t>Nome:________________________________________________________</w:t>
      </w:r>
    </w:p>
    <w:p w:rsidR="00874845" w:rsidRPr="000118E9" w:rsidRDefault="00874845" w:rsidP="000118E9">
      <w:pPr>
        <w:pStyle w:val="Corpodetexto"/>
        <w:spacing w:before="60" w:after="60"/>
        <w:rPr>
          <w:sz w:val="22"/>
          <w:szCs w:val="22"/>
        </w:rPr>
      </w:pPr>
      <w:r w:rsidRPr="000118E9">
        <w:rPr>
          <w:sz w:val="22"/>
          <w:szCs w:val="22"/>
        </w:rPr>
        <w:tab/>
        <w:t>Endereço:_____________________________________________________</w:t>
      </w:r>
    </w:p>
    <w:p w:rsidR="00874845" w:rsidRPr="000118E9" w:rsidRDefault="00874845" w:rsidP="000118E9">
      <w:pPr>
        <w:pStyle w:val="Corpodetexto"/>
        <w:spacing w:before="60" w:after="60"/>
        <w:ind w:firstLine="567"/>
        <w:rPr>
          <w:sz w:val="22"/>
          <w:szCs w:val="22"/>
        </w:rPr>
      </w:pPr>
      <w:r w:rsidRPr="000118E9">
        <w:rPr>
          <w:sz w:val="22"/>
          <w:szCs w:val="22"/>
        </w:rPr>
        <w:tab/>
        <w:t>CEP:_________________Cidade:____</w:t>
      </w:r>
      <w:r w:rsidRPr="000118E9">
        <w:rPr>
          <w:sz w:val="22"/>
          <w:szCs w:val="22"/>
        </w:rPr>
        <w:softHyphen/>
        <w:t>____________________UF:_______</w:t>
      </w:r>
    </w:p>
    <w:p w:rsidR="00874845" w:rsidRPr="000118E9" w:rsidRDefault="00874845" w:rsidP="000118E9">
      <w:pPr>
        <w:pStyle w:val="Corpodetexto"/>
        <w:spacing w:before="60" w:after="60"/>
        <w:rPr>
          <w:sz w:val="22"/>
          <w:szCs w:val="22"/>
        </w:rPr>
      </w:pPr>
      <w:r w:rsidRPr="000118E9">
        <w:rPr>
          <w:sz w:val="22"/>
          <w:szCs w:val="22"/>
        </w:rPr>
        <w:tab/>
        <w:t>CPF/MF:________________________Cargo/Função:__________________</w:t>
      </w:r>
    </w:p>
    <w:p w:rsidR="00874845" w:rsidRPr="000118E9" w:rsidRDefault="00874845" w:rsidP="000118E9">
      <w:pPr>
        <w:pStyle w:val="Corpodetexto"/>
        <w:spacing w:before="60" w:after="60"/>
        <w:rPr>
          <w:sz w:val="22"/>
          <w:szCs w:val="22"/>
        </w:rPr>
      </w:pPr>
      <w:r w:rsidRPr="000118E9">
        <w:rPr>
          <w:sz w:val="22"/>
          <w:szCs w:val="22"/>
        </w:rPr>
        <w:tab/>
        <w:t>RG nº</w:t>
      </w:r>
      <w:proofErr w:type="gramStart"/>
      <w:r w:rsidRPr="000118E9">
        <w:rPr>
          <w:sz w:val="22"/>
          <w:szCs w:val="22"/>
        </w:rPr>
        <w:t>.:</w:t>
      </w:r>
      <w:proofErr w:type="gramEnd"/>
      <w:r w:rsidRPr="000118E9">
        <w:rPr>
          <w:sz w:val="22"/>
          <w:szCs w:val="22"/>
        </w:rPr>
        <w:t>___________________________Expedido por: ____________</w:t>
      </w:r>
    </w:p>
    <w:p w:rsidR="00874845" w:rsidRPr="000118E9" w:rsidRDefault="00874845" w:rsidP="000118E9">
      <w:pPr>
        <w:pStyle w:val="Corpodetexto"/>
        <w:spacing w:before="60" w:after="60"/>
        <w:rPr>
          <w:sz w:val="22"/>
          <w:szCs w:val="22"/>
        </w:rPr>
      </w:pPr>
      <w:r w:rsidRPr="000118E9">
        <w:rPr>
          <w:sz w:val="22"/>
          <w:szCs w:val="22"/>
        </w:rPr>
        <w:tab/>
        <w:t>Naturalidade: ____________________Nacionalidade: ___________________</w:t>
      </w:r>
    </w:p>
    <w:p w:rsidR="00874845" w:rsidRPr="000118E9" w:rsidRDefault="00874845" w:rsidP="000118E9">
      <w:pPr>
        <w:pStyle w:val="Corpodetexto"/>
        <w:rPr>
          <w:sz w:val="22"/>
          <w:szCs w:val="22"/>
          <w:u w:val="single"/>
        </w:rPr>
      </w:pPr>
    </w:p>
    <w:p w:rsidR="00874845" w:rsidRPr="000118E9" w:rsidRDefault="00874845" w:rsidP="000118E9">
      <w:pPr>
        <w:pStyle w:val="Corpodetexto"/>
        <w:rPr>
          <w:sz w:val="22"/>
          <w:szCs w:val="22"/>
        </w:rPr>
      </w:pPr>
      <w:r w:rsidRPr="000118E9">
        <w:rPr>
          <w:sz w:val="22"/>
          <w:szCs w:val="22"/>
          <w:u w:val="single"/>
        </w:rPr>
        <w:t>OBSERVAÇÕES</w:t>
      </w:r>
      <w:r w:rsidRPr="000118E9">
        <w:rPr>
          <w:sz w:val="22"/>
          <w:szCs w:val="22"/>
        </w:rPr>
        <w:t xml:space="preserve">: </w:t>
      </w:r>
    </w:p>
    <w:p w:rsidR="00874845" w:rsidRPr="000118E9" w:rsidRDefault="00874845" w:rsidP="000118E9">
      <w:pPr>
        <w:pStyle w:val="Corpodetexto"/>
        <w:rPr>
          <w:sz w:val="22"/>
          <w:szCs w:val="22"/>
        </w:rPr>
      </w:pPr>
    </w:p>
    <w:p w:rsidR="00874845" w:rsidRPr="000118E9" w:rsidRDefault="00874845" w:rsidP="000118E9">
      <w:pPr>
        <w:numPr>
          <w:ilvl w:val="0"/>
          <w:numId w:val="4"/>
        </w:numPr>
        <w:rPr>
          <w:bCs/>
          <w:sz w:val="22"/>
          <w:szCs w:val="22"/>
        </w:rPr>
      </w:pPr>
      <w:r w:rsidRPr="000118E9">
        <w:rPr>
          <w:bCs/>
          <w:sz w:val="22"/>
          <w:szCs w:val="22"/>
        </w:rPr>
        <w:t>Apresentar este documento em papel timbrado da empresa licitante e/ou com carimbo de CNPJ.</w:t>
      </w:r>
    </w:p>
    <w:p w:rsidR="00874845" w:rsidRPr="000118E9" w:rsidRDefault="00874845" w:rsidP="000118E9">
      <w:pPr>
        <w:numPr>
          <w:ilvl w:val="0"/>
          <w:numId w:val="4"/>
        </w:numPr>
        <w:rPr>
          <w:bCs/>
          <w:sz w:val="22"/>
          <w:szCs w:val="22"/>
        </w:rPr>
      </w:pPr>
      <w:r w:rsidRPr="000118E9">
        <w:rPr>
          <w:sz w:val="22"/>
          <w:szCs w:val="22"/>
        </w:rPr>
        <w:t>Apresentar os dados evitando-se abreviaturas ou iniciais.</w:t>
      </w:r>
    </w:p>
    <w:p w:rsidR="00874845" w:rsidRPr="000118E9" w:rsidRDefault="00874845" w:rsidP="000118E9">
      <w:pPr>
        <w:numPr>
          <w:ilvl w:val="0"/>
          <w:numId w:val="4"/>
        </w:numPr>
        <w:rPr>
          <w:sz w:val="22"/>
          <w:szCs w:val="22"/>
        </w:rPr>
      </w:pPr>
      <w:r w:rsidRPr="000118E9">
        <w:rPr>
          <w:sz w:val="22"/>
          <w:szCs w:val="22"/>
        </w:rPr>
        <w:t>Apresentar este documento após a fase de lances (no envio via sistema, via email e no original da Proposta Comercial), em papel timbrado da Empresa LICITANTE.</w:t>
      </w:r>
    </w:p>
    <w:p w:rsidR="00874845" w:rsidRPr="000118E9" w:rsidRDefault="00874845" w:rsidP="000118E9">
      <w:pPr>
        <w:numPr>
          <w:ilvl w:val="0"/>
          <w:numId w:val="4"/>
        </w:numPr>
        <w:rPr>
          <w:sz w:val="22"/>
          <w:szCs w:val="22"/>
        </w:rPr>
      </w:pPr>
      <w:r w:rsidRPr="000118E9">
        <w:rPr>
          <w:bCs/>
          <w:sz w:val="22"/>
          <w:szCs w:val="22"/>
        </w:rPr>
        <w:t>Observar fielmente o descrito neste Edital para fins de elaboração deste documento, especialmente o preconizado no item 7 – DA PROPOSTA DE PREÇOS.</w:t>
      </w:r>
    </w:p>
    <w:p w:rsidR="00874845" w:rsidRPr="000118E9" w:rsidRDefault="003B321B" w:rsidP="000118E9">
      <w:pPr>
        <w:numPr>
          <w:ilvl w:val="0"/>
          <w:numId w:val="4"/>
        </w:numPr>
        <w:rPr>
          <w:sz w:val="22"/>
          <w:szCs w:val="22"/>
        </w:rPr>
      </w:pPr>
      <w:r w:rsidRPr="000118E9">
        <w:rPr>
          <w:bCs/>
          <w:sz w:val="22"/>
          <w:szCs w:val="22"/>
        </w:rPr>
        <w:t>A não apresentação do anexo I</w:t>
      </w:r>
      <w:r w:rsidR="000118E9" w:rsidRPr="000118E9">
        <w:rPr>
          <w:bCs/>
          <w:sz w:val="22"/>
          <w:szCs w:val="22"/>
        </w:rPr>
        <w:t>II</w:t>
      </w:r>
      <w:r w:rsidRPr="000118E9">
        <w:rPr>
          <w:bCs/>
          <w:sz w:val="22"/>
          <w:szCs w:val="22"/>
        </w:rPr>
        <w:t>,</w:t>
      </w:r>
      <w:r w:rsidR="00826A54" w:rsidRPr="000118E9">
        <w:rPr>
          <w:bCs/>
          <w:sz w:val="22"/>
          <w:szCs w:val="22"/>
        </w:rPr>
        <w:t xml:space="preserve"> quando convocado,</w:t>
      </w:r>
      <w:r w:rsidR="00874845" w:rsidRPr="000118E9">
        <w:rPr>
          <w:bCs/>
          <w:sz w:val="22"/>
          <w:szCs w:val="22"/>
        </w:rPr>
        <w:t xml:space="preserve"> causa a </w:t>
      </w:r>
      <w:r w:rsidR="00874845" w:rsidRPr="000118E9">
        <w:rPr>
          <w:bCs/>
          <w:sz w:val="22"/>
          <w:szCs w:val="22"/>
          <w:u w:val="single"/>
        </w:rPr>
        <w:t>DESCLASSIFICAÇÃO</w:t>
      </w:r>
      <w:r w:rsidR="00874845" w:rsidRPr="000118E9">
        <w:rPr>
          <w:bCs/>
          <w:sz w:val="22"/>
          <w:szCs w:val="22"/>
        </w:rPr>
        <w:t xml:space="preserve"> da licitante.</w:t>
      </w:r>
    </w:p>
    <w:p w:rsidR="00BC6AC7" w:rsidRPr="000118E9" w:rsidRDefault="007F42CA" w:rsidP="000118E9">
      <w:pPr>
        <w:rPr>
          <w:b/>
          <w:sz w:val="22"/>
          <w:szCs w:val="22"/>
        </w:rPr>
      </w:pPr>
      <w:r w:rsidRPr="000118E9">
        <w:rPr>
          <w:sz w:val="22"/>
          <w:szCs w:val="22"/>
        </w:rPr>
        <w:br w:type="page"/>
      </w:r>
    </w:p>
    <w:p w:rsidR="0049485D" w:rsidRPr="000118E9" w:rsidRDefault="0049485D" w:rsidP="000118E9">
      <w:pPr>
        <w:pStyle w:val="BodyText21"/>
        <w:tabs>
          <w:tab w:val="left" w:pos="4359"/>
        </w:tabs>
        <w:jc w:val="center"/>
        <w:rPr>
          <w:b/>
          <w:sz w:val="22"/>
          <w:szCs w:val="22"/>
        </w:rPr>
      </w:pPr>
    </w:p>
    <w:p w:rsidR="00874845" w:rsidRPr="000118E9" w:rsidRDefault="00874845" w:rsidP="000118E9">
      <w:pPr>
        <w:pStyle w:val="BodyText21"/>
        <w:tabs>
          <w:tab w:val="left" w:pos="4359"/>
        </w:tabs>
        <w:jc w:val="center"/>
        <w:rPr>
          <w:b/>
          <w:sz w:val="22"/>
          <w:szCs w:val="22"/>
        </w:rPr>
      </w:pPr>
      <w:r w:rsidRPr="000118E9">
        <w:rPr>
          <w:b/>
          <w:sz w:val="22"/>
          <w:szCs w:val="22"/>
        </w:rPr>
        <w:t xml:space="preserve">EDITAL – ANEXO </w:t>
      </w:r>
      <w:r w:rsidR="007F42CA" w:rsidRPr="000118E9">
        <w:rPr>
          <w:b/>
          <w:sz w:val="22"/>
          <w:szCs w:val="22"/>
        </w:rPr>
        <w:t>I</w:t>
      </w:r>
      <w:r w:rsidRPr="000118E9">
        <w:rPr>
          <w:b/>
          <w:sz w:val="22"/>
          <w:szCs w:val="22"/>
        </w:rPr>
        <w:t>V</w:t>
      </w:r>
      <w:r w:rsidR="00170E1C" w:rsidRPr="000118E9">
        <w:rPr>
          <w:b/>
          <w:sz w:val="22"/>
          <w:szCs w:val="22"/>
        </w:rPr>
        <w:t xml:space="preserve"> - ATESTADO DE CAPACIDADE TECNICA.</w:t>
      </w:r>
    </w:p>
    <w:p w:rsidR="00D031A7" w:rsidRPr="000118E9" w:rsidRDefault="00D031A7" w:rsidP="000118E9">
      <w:pPr>
        <w:pStyle w:val="BodyText21"/>
        <w:tabs>
          <w:tab w:val="left" w:pos="4359"/>
        </w:tabs>
        <w:jc w:val="center"/>
        <w:rPr>
          <w:b/>
          <w:sz w:val="22"/>
          <w:szCs w:val="22"/>
        </w:rPr>
      </w:pPr>
    </w:p>
    <w:p w:rsidR="00874845" w:rsidRPr="000118E9" w:rsidRDefault="00874845" w:rsidP="000118E9">
      <w:pPr>
        <w:pStyle w:val="BodyText21"/>
        <w:jc w:val="center"/>
        <w:rPr>
          <w:b/>
          <w:sz w:val="22"/>
          <w:szCs w:val="22"/>
        </w:rPr>
      </w:pPr>
      <w:r w:rsidRPr="000118E9">
        <w:rPr>
          <w:b/>
          <w:sz w:val="22"/>
          <w:szCs w:val="22"/>
        </w:rPr>
        <w:t xml:space="preserve">PREGÃO ELETRÔNICO N°: </w:t>
      </w:r>
      <w:r w:rsidR="00397C0B" w:rsidRPr="000118E9">
        <w:rPr>
          <w:b/>
          <w:sz w:val="22"/>
          <w:szCs w:val="22"/>
        </w:rPr>
        <w:t>076/2016/SUPEL/RO</w:t>
      </w:r>
    </w:p>
    <w:p w:rsidR="00874845" w:rsidRPr="000118E9" w:rsidRDefault="00874845" w:rsidP="000118E9">
      <w:pPr>
        <w:tabs>
          <w:tab w:val="left" w:pos="3308"/>
        </w:tabs>
        <w:rPr>
          <w:sz w:val="22"/>
          <w:szCs w:val="22"/>
        </w:rPr>
      </w:pPr>
    </w:p>
    <w:p w:rsidR="00874845" w:rsidRPr="000118E9" w:rsidRDefault="00874845" w:rsidP="000118E9">
      <w:pPr>
        <w:tabs>
          <w:tab w:val="left" w:pos="3308"/>
        </w:tabs>
        <w:rPr>
          <w:sz w:val="22"/>
          <w:szCs w:val="22"/>
        </w:rPr>
      </w:pPr>
    </w:p>
    <w:p w:rsidR="00874845" w:rsidRPr="000118E9" w:rsidRDefault="00874845" w:rsidP="000118E9">
      <w:pPr>
        <w:pStyle w:val="Corpodetexto"/>
        <w:ind w:firstLine="567"/>
        <w:rPr>
          <w:sz w:val="22"/>
          <w:szCs w:val="22"/>
        </w:rPr>
      </w:pPr>
      <w:r w:rsidRPr="000118E9">
        <w:rPr>
          <w:sz w:val="22"/>
          <w:szCs w:val="22"/>
        </w:rPr>
        <w:t xml:space="preserve">Atestamos para os devidos fins que a empresa </w:t>
      </w:r>
      <w:r w:rsidRPr="000118E9">
        <w:rPr>
          <w:b/>
          <w:sz w:val="22"/>
          <w:szCs w:val="22"/>
        </w:rPr>
        <w:t>[Razão Social da Empresa Licitante]</w:t>
      </w:r>
      <w:r w:rsidRPr="000118E9">
        <w:rPr>
          <w:sz w:val="22"/>
          <w:szCs w:val="22"/>
        </w:rPr>
        <w:t xml:space="preserve">, inscrita no CNPJ sob o Nº. </w:t>
      </w:r>
      <w:r w:rsidRPr="000118E9">
        <w:rPr>
          <w:b/>
          <w:sz w:val="22"/>
          <w:szCs w:val="22"/>
        </w:rPr>
        <w:t>[da Empresa Licitante]</w:t>
      </w:r>
      <w:r w:rsidRPr="000118E9">
        <w:rPr>
          <w:sz w:val="22"/>
          <w:szCs w:val="22"/>
        </w:rPr>
        <w:t xml:space="preserve">, estabelecida na </w:t>
      </w:r>
      <w:r w:rsidRPr="000118E9">
        <w:rPr>
          <w:b/>
          <w:sz w:val="22"/>
          <w:szCs w:val="22"/>
        </w:rPr>
        <w:t>[endereço da Empresa Licitante]</w:t>
      </w:r>
      <w:r w:rsidRPr="000118E9">
        <w:rPr>
          <w:sz w:val="22"/>
          <w:szCs w:val="22"/>
        </w:rPr>
        <w:t xml:space="preserve">, prestou para esta empresa/Entidade </w:t>
      </w:r>
      <w:r w:rsidRPr="000118E9">
        <w:rPr>
          <w:b/>
          <w:sz w:val="22"/>
          <w:szCs w:val="22"/>
        </w:rPr>
        <w:t>[Razão Social da Empresa Emitente do atestado]</w:t>
      </w:r>
      <w:r w:rsidRPr="000118E9">
        <w:rPr>
          <w:sz w:val="22"/>
          <w:szCs w:val="22"/>
        </w:rPr>
        <w:t xml:space="preserve">, inscrita no CNPJ sob o Nº. </w:t>
      </w:r>
      <w:r w:rsidRPr="000118E9">
        <w:rPr>
          <w:b/>
          <w:sz w:val="22"/>
          <w:szCs w:val="22"/>
        </w:rPr>
        <w:t>[CNPJ da Empresa Emitente do atestado]</w:t>
      </w:r>
      <w:r w:rsidRPr="000118E9">
        <w:rPr>
          <w:sz w:val="22"/>
          <w:szCs w:val="22"/>
        </w:rPr>
        <w:t xml:space="preserve">, situada no </w:t>
      </w:r>
      <w:proofErr w:type="gramStart"/>
      <w:r w:rsidRPr="000118E9">
        <w:rPr>
          <w:b/>
          <w:sz w:val="22"/>
          <w:szCs w:val="22"/>
        </w:rPr>
        <w:t>[endereço da Empresa Emitente do atestado]</w:t>
      </w:r>
      <w:r w:rsidRPr="000118E9">
        <w:rPr>
          <w:sz w:val="22"/>
          <w:szCs w:val="22"/>
        </w:rPr>
        <w:t>, os serviços cotado(s), abaixo especificado(s), no período</w:t>
      </w:r>
      <w:proofErr w:type="gramEnd"/>
      <w:r w:rsidRPr="000118E9">
        <w:rPr>
          <w:sz w:val="22"/>
          <w:szCs w:val="22"/>
        </w:rPr>
        <w:t xml:space="preserve"> de (__/__/__ a __/__/__):</w:t>
      </w:r>
    </w:p>
    <w:p w:rsidR="00874845" w:rsidRPr="000118E9" w:rsidRDefault="00874845" w:rsidP="000118E9">
      <w:pPr>
        <w:pStyle w:val="Corpodetexto"/>
        <w:rPr>
          <w:sz w:val="22"/>
          <w:szCs w:val="22"/>
        </w:rPr>
      </w:pPr>
    </w:p>
    <w:p w:rsidR="00874845" w:rsidRPr="000118E9" w:rsidRDefault="00874845" w:rsidP="000118E9">
      <w:pPr>
        <w:pStyle w:val="Corpodetexto"/>
        <w:numPr>
          <w:ilvl w:val="0"/>
          <w:numId w:val="3"/>
        </w:numPr>
        <w:shd w:val="clear" w:color="auto" w:fill="CCCCCC"/>
        <w:tabs>
          <w:tab w:val="clear" w:pos="1287"/>
          <w:tab w:val="num" w:pos="851"/>
          <w:tab w:val="left" w:pos="1276"/>
        </w:tabs>
        <w:ind w:left="0" w:firstLine="993"/>
        <w:rPr>
          <w:sz w:val="22"/>
          <w:szCs w:val="22"/>
        </w:rPr>
      </w:pPr>
      <w:r w:rsidRPr="000118E9">
        <w:rPr>
          <w:b/>
          <w:sz w:val="22"/>
          <w:szCs w:val="22"/>
        </w:rPr>
        <w:t>SERVIÇOS EXECUTADOS</w:t>
      </w:r>
      <w:r w:rsidRPr="000118E9">
        <w:rPr>
          <w:sz w:val="22"/>
          <w:szCs w:val="22"/>
        </w:rPr>
        <w:t>: (descrever a prestação dos serviços)</w:t>
      </w:r>
    </w:p>
    <w:p w:rsidR="007403E7" w:rsidRPr="000118E9" w:rsidRDefault="007403E7" w:rsidP="000118E9">
      <w:pPr>
        <w:pStyle w:val="Corpodetexto"/>
        <w:numPr>
          <w:ilvl w:val="0"/>
          <w:numId w:val="3"/>
        </w:numPr>
        <w:shd w:val="clear" w:color="auto" w:fill="CCCCCC"/>
        <w:tabs>
          <w:tab w:val="clear" w:pos="1287"/>
          <w:tab w:val="num" w:pos="851"/>
          <w:tab w:val="left" w:pos="1276"/>
        </w:tabs>
        <w:ind w:left="0" w:firstLine="993"/>
        <w:rPr>
          <w:sz w:val="22"/>
          <w:szCs w:val="22"/>
        </w:rPr>
      </w:pPr>
      <w:r w:rsidRPr="000118E9">
        <w:rPr>
          <w:b/>
          <w:sz w:val="22"/>
          <w:szCs w:val="22"/>
        </w:rPr>
        <w:t>QUANTIDADE EXECUTADA NO PERÍODO DESCRITO:</w:t>
      </w:r>
    </w:p>
    <w:p w:rsidR="00874845" w:rsidRPr="000118E9" w:rsidRDefault="00874845" w:rsidP="000118E9">
      <w:pPr>
        <w:pStyle w:val="Corpodetexto"/>
        <w:shd w:val="clear" w:color="auto" w:fill="CCCCCC"/>
        <w:tabs>
          <w:tab w:val="num" w:pos="851"/>
          <w:tab w:val="left" w:pos="1276"/>
        </w:tabs>
        <w:ind w:firstLine="993"/>
        <w:rPr>
          <w:sz w:val="22"/>
          <w:szCs w:val="22"/>
        </w:rPr>
      </w:pPr>
    </w:p>
    <w:p w:rsidR="00874845" w:rsidRPr="000118E9" w:rsidRDefault="00874845" w:rsidP="000118E9">
      <w:pPr>
        <w:pStyle w:val="Corpodetexto"/>
        <w:numPr>
          <w:ilvl w:val="0"/>
          <w:numId w:val="3"/>
        </w:numPr>
        <w:shd w:val="clear" w:color="auto" w:fill="CCCCCC"/>
        <w:tabs>
          <w:tab w:val="clear" w:pos="1287"/>
          <w:tab w:val="num" w:pos="851"/>
          <w:tab w:val="left" w:pos="1276"/>
        </w:tabs>
        <w:ind w:left="0" w:firstLine="993"/>
        <w:rPr>
          <w:sz w:val="22"/>
          <w:szCs w:val="22"/>
        </w:rPr>
      </w:pPr>
      <w:r w:rsidRPr="000118E9">
        <w:rPr>
          <w:b/>
          <w:sz w:val="22"/>
          <w:szCs w:val="22"/>
        </w:rPr>
        <w:t>VALOR TOTAL POR ________</w:t>
      </w:r>
      <w:proofErr w:type="gramStart"/>
      <w:r w:rsidRPr="000118E9">
        <w:rPr>
          <w:sz w:val="22"/>
          <w:szCs w:val="22"/>
        </w:rPr>
        <w:t>(</w:t>
      </w:r>
      <w:proofErr w:type="gramEnd"/>
      <w:r w:rsidRPr="000118E9">
        <w:rPr>
          <w:sz w:val="22"/>
          <w:szCs w:val="22"/>
        </w:rPr>
        <w:t>R$):.................................. (se possível).</w:t>
      </w:r>
    </w:p>
    <w:p w:rsidR="00874845" w:rsidRPr="000118E9" w:rsidRDefault="00874845" w:rsidP="000118E9">
      <w:pPr>
        <w:pStyle w:val="Corpodetexto"/>
        <w:shd w:val="clear" w:color="auto" w:fill="CCCCCC"/>
        <w:rPr>
          <w:sz w:val="22"/>
          <w:szCs w:val="22"/>
        </w:rPr>
      </w:pPr>
    </w:p>
    <w:p w:rsidR="00874845" w:rsidRPr="000118E9" w:rsidRDefault="00874845" w:rsidP="000118E9">
      <w:pPr>
        <w:pStyle w:val="Corpodetexto"/>
        <w:ind w:firstLine="567"/>
        <w:rPr>
          <w:sz w:val="22"/>
          <w:szCs w:val="22"/>
        </w:rPr>
      </w:pPr>
      <w:r w:rsidRPr="000118E9">
        <w:rPr>
          <w:sz w:val="22"/>
          <w:szCs w:val="22"/>
        </w:rPr>
        <w:t xml:space="preserve">Atestamos ainda, que </w:t>
      </w:r>
      <w:proofErr w:type="gramStart"/>
      <w:r w:rsidRPr="000118E9">
        <w:rPr>
          <w:sz w:val="22"/>
          <w:szCs w:val="22"/>
        </w:rPr>
        <w:t>tal(</w:t>
      </w:r>
      <w:proofErr w:type="gramEnd"/>
      <w:r w:rsidRPr="000118E9">
        <w:rPr>
          <w:sz w:val="22"/>
          <w:szCs w:val="22"/>
        </w:rPr>
        <w:t>is) prestação (</w:t>
      </w:r>
      <w:proofErr w:type="spellStart"/>
      <w:r w:rsidRPr="000118E9">
        <w:rPr>
          <w:sz w:val="22"/>
          <w:szCs w:val="22"/>
        </w:rPr>
        <w:t>ões</w:t>
      </w:r>
      <w:proofErr w:type="spellEnd"/>
      <w:r w:rsidRPr="000118E9">
        <w:rPr>
          <w:sz w:val="22"/>
          <w:szCs w:val="22"/>
        </w:rPr>
        <w:t>) está (</w:t>
      </w:r>
      <w:proofErr w:type="spellStart"/>
      <w:r w:rsidRPr="000118E9">
        <w:rPr>
          <w:sz w:val="22"/>
          <w:szCs w:val="22"/>
        </w:rPr>
        <w:t>ão</w:t>
      </w:r>
      <w:proofErr w:type="spellEnd"/>
      <w:r w:rsidRPr="000118E9">
        <w:rPr>
          <w:sz w:val="22"/>
          <w:szCs w:val="22"/>
        </w:rPr>
        <w:t>) sendo / foi (</w:t>
      </w:r>
      <w:proofErr w:type="spellStart"/>
      <w:r w:rsidRPr="000118E9">
        <w:rPr>
          <w:sz w:val="22"/>
          <w:szCs w:val="22"/>
        </w:rPr>
        <w:t>ram</w:t>
      </w:r>
      <w:proofErr w:type="spellEnd"/>
      <w:r w:rsidRPr="000118E9">
        <w:rPr>
          <w:sz w:val="22"/>
          <w:szCs w:val="22"/>
        </w:rPr>
        <w:t>) executado(s) satisfatoriamente, não existindo, em nossos registros, até a presente data, fatos que desabonem sua conduta e responsabilidade com as obrigações assumidas.</w:t>
      </w:r>
    </w:p>
    <w:p w:rsidR="00874845" w:rsidRPr="000118E9" w:rsidRDefault="00874845" w:rsidP="000118E9">
      <w:pPr>
        <w:jc w:val="both"/>
        <w:rPr>
          <w:sz w:val="22"/>
          <w:szCs w:val="22"/>
        </w:rPr>
      </w:pPr>
    </w:p>
    <w:p w:rsidR="00874845" w:rsidRPr="000118E9" w:rsidRDefault="00874845" w:rsidP="000118E9">
      <w:pPr>
        <w:jc w:val="both"/>
        <w:rPr>
          <w:sz w:val="22"/>
          <w:szCs w:val="22"/>
        </w:rPr>
      </w:pPr>
    </w:p>
    <w:p w:rsidR="00874845" w:rsidRPr="000118E9" w:rsidRDefault="00874845" w:rsidP="000118E9">
      <w:pPr>
        <w:jc w:val="center"/>
        <w:rPr>
          <w:sz w:val="22"/>
          <w:szCs w:val="22"/>
        </w:rPr>
      </w:pPr>
      <w:r w:rsidRPr="000118E9">
        <w:rPr>
          <w:sz w:val="22"/>
          <w:szCs w:val="22"/>
        </w:rPr>
        <w:t>__________________________</w:t>
      </w:r>
    </w:p>
    <w:p w:rsidR="00874845" w:rsidRPr="000118E9" w:rsidRDefault="00874845" w:rsidP="000118E9">
      <w:pPr>
        <w:jc w:val="center"/>
        <w:rPr>
          <w:sz w:val="22"/>
          <w:szCs w:val="22"/>
        </w:rPr>
      </w:pPr>
      <w:r w:rsidRPr="000118E9">
        <w:rPr>
          <w:sz w:val="22"/>
          <w:szCs w:val="22"/>
        </w:rPr>
        <w:t>Local e Data</w:t>
      </w:r>
    </w:p>
    <w:p w:rsidR="00874845" w:rsidRPr="000118E9" w:rsidRDefault="00874845" w:rsidP="000118E9">
      <w:pPr>
        <w:jc w:val="center"/>
        <w:rPr>
          <w:sz w:val="22"/>
          <w:szCs w:val="22"/>
        </w:rPr>
      </w:pPr>
    </w:p>
    <w:p w:rsidR="00874845" w:rsidRPr="000118E9" w:rsidRDefault="00874845" w:rsidP="000118E9">
      <w:pPr>
        <w:jc w:val="center"/>
        <w:rPr>
          <w:sz w:val="22"/>
          <w:szCs w:val="22"/>
        </w:rPr>
      </w:pPr>
    </w:p>
    <w:p w:rsidR="00874845" w:rsidRPr="000118E9" w:rsidRDefault="00874845" w:rsidP="000118E9">
      <w:pPr>
        <w:jc w:val="center"/>
        <w:rPr>
          <w:sz w:val="22"/>
          <w:szCs w:val="22"/>
        </w:rPr>
      </w:pPr>
    </w:p>
    <w:p w:rsidR="00874845" w:rsidRPr="000118E9" w:rsidRDefault="00874845" w:rsidP="000118E9">
      <w:pPr>
        <w:jc w:val="center"/>
        <w:rPr>
          <w:sz w:val="22"/>
          <w:szCs w:val="22"/>
        </w:rPr>
      </w:pPr>
      <w:r w:rsidRPr="000118E9">
        <w:rPr>
          <w:sz w:val="22"/>
          <w:szCs w:val="22"/>
        </w:rPr>
        <w:t>___________________________________________</w:t>
      </w:r>
    </w:p>
    <w:p w:rsidR="00874845" w:rsidRPr="000118E9" w:rsidRDefault="00874845" w:rsidP="000118E9">
      <w:pPr>
        <w:autoSpaceDE w:val="0"/>
        <w:autoSpaceDN w:val="0"/>
        <w:adjustRightInd w:val="0"/>
        <w:jc w:val="center"/>
        <w:rPr>
          <w:sz w:val="22"/>
          <w:szCs w:val="22"/>
        </w:rPr>
      </w:pPr>
      <w:r w:rsidRPr="000118E9">
        <w:rPr>
          <w:sz w:val="22"/>
          <w:szCs w:val="22"/>
        </w:rPr>
        <w:t>[Nome do Representante da Empresa Emitente]</w:t>
      </w:r>
    </w:p>
    <w:p w:rsidR="00874845" w:rsidRPr="000118E9" w:rsidRDefault="00874845" w:rsidP="000118E9">
      <w:pPr>
        <w:autoSpaceDE w:val="0"/>
        <w:autoSpaceDN w:val="0"/>
        <w:adjustRightInd w:val="0"/>
        <w:jc w:val="center"/>
        <w:rPr>
          <w:sz w:val="22"/>
          <w:szCs w:val="22"/>
        </w:rPr>
      </w:pPr>
      <w:r w:rsidRPr="000118E9">
        <w:rPr>
          <w:sz w:val="22"/>
          <w:szCs w:val="22"/>
        </w:rPr>
        <w:t>Cargo / Telefone</w:t>
      </w:r>
    </w:p>
    <w:p w:rsidR="00874845" w:rsidRPr="000118E9" w:rsidRDefault="00874845" w:rsidP="000118E9">
      <w:pPr>
        <w:jc w:val="both"/>
        <w:rPr>
          <w:sz w:val="22"/>
          <w:szCs w:val="22"/>
        </w:rPr>
      </w:pPr>
    </w:p>
    <w:p w:rsidR="00874845" w:rsidRPr="000118E9" w:rsidRDefault="00874845" w:rsidP="000118E9">
      <w:pPr>
        <w:jc w:val="both"/>
        <w:rPr>
          <w:sz w:val="22"/>
          <w:szCs w:val="22"/>
        </w:rPr>
      </w:pPr>
    </w:p>
    <w:p w:rsidR="00874845" w:rsidRPr="000118E9" w:rsidRDefault="00874845" w:rsidP="000118E9">
      <w:pPr>
        <w:jc w:val="both"/>
        <w:rPr>
          <w:sz w:val="22"/>
          <w:szCs w:val="22"/>
        </w:rPr>
      </w:pPr>
    </w:p>
    <w:p w:rsidR="00874845" w:rsidRPr="000118E9" w:rsidRDefault="00874845" w:rsidP="000118E9">
      <w:pPr>
        <w:jc w:val="both"/>
        <w:rPr>
          <w:sz w:val="22"/>
          <w:szCs w:val="22"/>
        </w:rPr>
      </w:pPr>
    </w:p>
    <w:p w:rsidR="00874845" w:rsidRPr="000118E9" w:rsidRDefault="00874845" w:rsidP="000118E9">
      <w:pPr>
        <w:jc w:val="both"/>
        <w:rPr>
          <w:sz w:val="22"/>
          <w:szCs w:val="22"/>
        </w:rPr>
      </w:pPr>
    </w:p>
    <w:p w:rsidR="00874845" w:rsidRPr="000118E9" w:rsidRDefault="00874845" w:rsidP="000118E9">
      <w:pPr>
        <w:jc w:val="both"/>
        <w:rPr>
          <w:b/>
          <w:sz w:val="22"/>
          <w:szCs w:val="22"/>
          <w:u w:val="single"/>
        </w:rPr>
      </w:pPr>
    </w:p>
    <w:p w:rsidR="00874845" w:rsidRPr="000118E9" w:rsidRDefault="00874845" w:rsidP="000118E9">
      <w:pPr>
        <w:jc w:val="both"/>
        <w:rPr>
          <w:b/>
          <w:sz w:val="22"/>
          <w:szCs w:val="22"/>
          <w:u w:val="single"/>
        </w:rPr>
      </w:pPr>
    </w:p>
    <w:p w:rsidR="00874845" w:rsidRPr="000118E9" w:rsidRDefault="00874845" w:rsidP="000118E9">
      <w:pPr>
        <w:jc w:val="both"/>
        <w:rPr>
          <w:b/>
          <w:sz w:val="22"/>
          <w:szCs w:val="22"/>
        </w:rPr>
      </w:pPr>
      <w:r w:rsidRPr="000118E9">
        <w:rPr>
          <w:b/>
          <w:sz w:val="22"/>
          <w:szCs w:val="22"/>
          <w:u w:val="single"/>
        </w:rPr>
        <w:t>OBSERVAÇÃO</w:t>
      </w:r>
      <w:r w:rsidRPr="000118E9">
        <w:rPr>
          <w:b/>
          <w:sz w:val="22"/>
          <w:szCs w:val="22"/>
        </w:rPr>
        <w:t xml:space="preserve">: </w:t>
      </w:r>
    </w:p>
    <w:p w:rsidR="00874845" w:rsidRPr="000118E9" w:rsidRDefault="00874845" w:rsidP="000118E9">
      <w:pPr>
        <w:jc w:val="both"/>
        <w:rPr>
          <w:b/>
          <w:sz w:val="22"/>
          <w:szCs w:val="22"/>
        </w:rPr>
      </w:pPr>
    </w:p>
    <w:p w:rsidR="00874845" w:rsidRPr="000118E9" w:rsidRDefault="00874845" w:rsidP="000118E9">
      <w:pPr>
        <w:numPr>
          <w:ilvl w:val="0"/>
          <w:numId w:val="5"/>
        </w:numPr>
        <w:rPr>
          <w:bCs/>
          <w:sz w:val="22"/>
          <w:szCs w:val="22"/>
        </w:rPr>
      </w:pPr>
      <w:r w:rsidRPr="000118E9">
        <w:rPr>
          <w:sz w:val="22"/>
          <w:szCs w:val="22"/>
        </w:rPr>
        <w:t xml:space="preserve">Emitir este documento em papel timbrado da empresa/entidade ou identificá-la logo abaixo ou acima do texto, com nome, CNPJ, endereço, telefones, fax e e-mail, ou ainda afixando o carimbo de CNPJ. </w:t>
      </w:r>
    </w:p>
    <w:p w:rsidR="00874845" w:rsidRPr="000118E9" w:rsidRDefault="00874845" w:rsidP="000118E9">
      <w:pPr>
        <w:numPr>
          <w:ilvl w:val="0"/>
          <w:numId w:val="5"/>
        </w:numPr>
        <w:rPr>
          <w:bCs/>
          <w:sz w:val="22"/>
          <w:szCs w:val="22"/>
        </w:rPr>
      </w:pPr>
      <w:r w:rsidRPr="000118E9">
        <w:rPr>
          <w:sz w:val="22"/>
          <w:szCs w:val="22"/>
        </w:rPr>
        <w:t>Apresentar os dados evitando-se abreviaturas ou iniciais.</w:t>
      </w:r>
    </w:p>
    <w:p w:rsidR="00874845" w:rsidRPr="000118E9" w:rsidRDefault="00874845" w:rsidP="000118E9">
      <w:pPr>
        <w:numPr>
          <w:ilvl w:val="0"/>
          <w:numId w:val="5"/>
        </w:numPr>
        <w:rPr>
          <w:sz w:val="22"/>
          <w:szCs w:val="22"/>
        </w:rPr>
      </w:pPr>
      <w:r w:rsidRPr="000118E9">
        <w:rPr>
          <w:bCs/>
          <w:sz w:val="22"/>
          <w:szCs w:val="22"/>
        </w:rPr>
        <w:t xml:space="preserve">A falta deste documento pode causar a </w:t>
      </w:r>
      <w:r w:rsidRPr="000118E9">
        <w:rPr>
          <w:bCs/>
          <w:sz w:val="22"/>
          <w:szCs w:val="22"/>
          <w:u w:val="single"/>
        </w:rPr>
        <w:t>INABILITAÇÃO</w:t>
      </w:r>
      <w:r w:rsidRPr="000118E9">
        <w:rPr>
          <w:bCs/>
          <w:sz w:val="22"/>
          <w:szCs w:val="22"/>
        </w:rPr>
        <w:t xml:space="preserve"> da licitante.</w:t>
      </w:r>
    </w:p>
    <w:p w:rsidR="007F42CA" w:rsidRPr="000118E9" w:rsidRDefault="007F42CA" w:rsidP="000118E9">
      <w:pPr>
        <w:rPr>
          <w:sz w:val="22"/>
          <w:szCs w:val="22"/>
        </w:rPr>
      </w:pPr>
      <w:r w:rsidRPr="000118E9">
        <w:rPr>
          <w:sz w:val="22"/>
          <w:szCs w:val="22"/>
        </w:rPr>
        <w:br w:type="page"/>
      </w:r>
    </w:p>
    <w:p w:rsidR="00170E1C" w:rsidRPr="000118E9" w:rsidRDefault="00874845" w:rsidP="000118E9">
      <w:pPr>
        <w:pStyle w:val="BodyText21"/>
        <w:jc w:val="center"/>
        <w:rPr>
          <w:b/>
          <w:sz w:val="22"/>
          <w:szCs w:val="22"/>
        </w:rPr>
      </w:pPr>
      <w:r w:rsidRPr="000118E9">
        <w:rPr>
          <w:b/>
          <w:sz w:val="22"/>
          <w:szCs w:val="22"/>
        </w:rPr>
        <w:lastRenderedPageBreak/>
        <w:t>EDITAL – ANEXO V</w:t>
      </w:r>
      <w:r w:rsidR="00170E1C" w:rsidRPr="000118E9">
        <w:rPr>
          <w:b/>
          <w:sz w:val="22"/>
          <w:szCs w:val="22"/>
        </w:rPr>
        <w:t xml:space="preserve"> - MINUTA DO CONTRATO</w:t>
      </w:r>
    </w:p>
    <w:p w:rsidR="00874845" w:rsidRPr="000118E9" w:rsidRDefault="00874845" w:rsidP="000118E9">
      <w:pPr>
        <w:pStyle w:val="BodyText21"/>
        <w:jc w:val="center"/>
        <w:rPr>
          <w:b/>
          <w:sz w:val="22"/>
          <w:szCs w:val="22"/>
        </w:rPr>
      </w:pPr>
      <w:r w:rsidRPr="000118E9">
        <w:rPr>
          <w:b/>
          <w:sz w:val="22"/>
          <w:szCs w:val="22"/>
        </w:rPr>
        <w:t xml:space="preserve">PREGÃO ELETRÔNICO N°: </w:t>
      </w:r>
      <w:r w:rsidR="00397C0B" w:rsidRPr="000118E9">
        <w:rPr>
          <w:b/>
          <w:sz w:val="22"/>
          <w:szCs w:val="22"/>
        </w:rPr>
        <w:t>076/2016/SUPEL/RO</w:t>
      </w:r>
    </w:p>
    <w:p w:rsidR="00874845" w:rsidRPr="000118E9" w:rsidRDefault="00874845" w:rsidP="000118E9">
      <w:pPr>
        <w:pStyle w:val="BodyText21"/>
        <w:jc w:val="center"/>
        <w:rPr>
          <w:b/>
          <w:sz w:val="22"/>
          <w:szCs w:val="22"/>
        </w:rPr>
      </w:pPr>
    </w:p>
    <w:p w:rsidR="00874845" w:rsidRPr="000118E9" w:rsidRDefault="00874845" w:rsidP="000118E9">
      <w:pPr>
        <w:spacing w:before="100" w:after="100"/>
        <w:ind w:left="3969"/>
        <w:jc w:val="both"/>
        <w:rPr>
          <w:b/>
          <w:sz w:val="22"/>
          <w:szCs w:val="22"/>
        </w:rPr>
      </w:pPr>
      <w:r w:rsidRPr="000118E9">
        <w:rPr>
          <w:b/>
          <w:sz w:val="22"/>
          <w:szCs w:val="22"/>
        </w:rPr>
        <w:t>CONTRATO D</w:t>
      </w:r>
      <w:r w:rsidR="000118E9" w:rsidRPr="000118E9">
        <w:rPr>
          <w:b/>
          <w:sz w:val="22"/>
          <w:szCs w:val="22"/>
        </w:rPr>
        <w:t xml:space="preserve">E FORNECIMENTO </w:t>
      </w:r>
      <w:r w:rsidRPr="000118E9">
        <w:rPr>
          <w:b/>
          <w:sz w:val="22"/>
          <w:szCs w:val="22"/>
        </w:rPr>
        <w:t xml:space="preserve">DE______________________, N.º_________ QUE ENTRE SI </w:t>
      </w:r>
      <w:r w:rsidRPr="000118E9">
        <w:rPr>
          <w:sz w:val="22"/>
          <w:szCs w:val="22"/>
        </w:rPr>
        <w:t xml:space="preserve">da </w:t>
      </w:r>
      <w:r w:rsidR="007F42CA" w:rsidRPr="000118E9">
        <w:rPr>
          <w:b/>
          <w:sz w:val="22"/>
          <w:szCs w:val="22"/>
        </w:rPr>
        <w:t xml:space="preserve">SECRETARIA DE ESTADO DE JUSTIÇA </w:t>
      </w:r>
      <w:r w:rsidR="00E71C05" w:rsidRPr="000118E9">
        <w:rPr>
          <w:b/>
          <w:sz w:val="22"/>
          <w:szCs w:val="22"/>
        </w:rPr>
        <w:t xml:space="preserve">- </w:t>
      </w:r>
      <w:r w:rsidR="00B54A9C" w:rsidRPr="000118E9">
        <w:rPr>
          <w:b/>
          <w:sz w:val="22"/>
          <w:szCs w:val="22"/>
        </w:rPr>
        <w:t>SEJUS</w:t>
      </w:r>
      <w:r w:rsidRPr="000118E9">
        <w:rPr>
          <w:b/>
          <w:sz w:val="22"/>
          <w:szCs w:val="22"/>
        </w:rPr>
        <w:t>, E A EMPRESA ___</w:t>
      </w:r>
      <w:proofErr w:type="gramStart"/>
      <w:r w:rsidRPr="000118E9">
        <w:rPr>
          <w:b/>
          <w:sz w:val="22"/>
          <w:szCs w:val="22"/>
        </w:rPr>
        <w:t>(</w:t>
      </w:r>
      <w:proofErr w:type="gramEnd"/>
      <w:r w:rsidRPr="000118E9">
        <w:rPr>
          <w:b/>
          <w:i/>
          <w:sz w:val="22"/>
          <w:szCs w:val="22"/>
        </w:rPr>
        <w:t>nome</w:t>
      </w:r>
      <w:r w:rsidRPr="000118E9">
        <w:rPr>
          <w:b/>
          <w:sz w:val="22"/>
          <w:szCs w:val="22"/>
        </w:rPr>
        <w:t>)___</w:t>
      </w:r>
    </w:p>
    <w:p w:rsidR="00CD5871" w:rsidRPr="000118E9" w:rsidRDefault="00CD5871" w:rsidP="000118E9">
      <w:pPr>
        <w:spacing w:before="100" w:after="100"/>
        <w:ind w:left="3969"/>
        <w:jc w:val="both"/>
        <w:rPr>
          <w:b/>
          <w:sz w:val="22"/>
          <w:szCs w:val="22"/>
        </w:rPr>
      </w:pPr>
    </w:p>
    <w:p w:rsidR="00874845" w:rsidRPr="000118E9" w:rsidRDefault="00874845" w:rsidP="000118E9">
      <w:pPr>
        <w:spacing w:before="100" w:after="100"/>
        <w:ind w:firstLine="1134"/>
        <w:jc w:val="both"/>
        <w:rPr>
          <w:b/>
          <w:bCs/>
          <w:sz w:val="22"/>
          <w:szCs w:val="22"/>
        </w:rPr>
      </w:pPr>
      <w:r w:rsidRPr="000118E9">
        <w:rPr>
          <w:sz w:val="22"/>
          <w:szCs w:val="22"/>
        </w:rPr>
        <w:t>Aos ___ dias do mês de ___ do ano de 201</w:t>
      </w:r>
      <w:r w:rsidR="000118E9" w:rsidRPr="000118E9">
        <w:rPr>
          <w:sz w:val="22"/>
          <w:szCs w:val="22"/>
        </w:rPr>
        <w:t>6</w:t>
      </w:r>
      <w:r w:rsidRPr="000118E9">
        <w:rPr>
          <w:sz w:val="22"/>
          <w:szCs w:val="22"/>
        </w:rPr>
        <w:t xml:space="preserve">, a </w:t>
      </w:r>
      <w:proofErr w:type="spellStart"/>
      <w:r w:rsidR="00170E1C" w:rsidRPr="000118E9">
        <w:rPr>
          <w:b/>
          <w:sz w:val="22"/>
          <w:szCs w:val="22"/>
        </w:rPr>
        <w:t>Secretaria</w:t>
      </w:r>
      <w:r w:rsidRPr="000118E9">
        <w:rPr>
          <w:sz w:val="22"/>
          <w:szCs w:val="22"/>
        </w:rPr>
        <w:t>____________________________</w:t>
      </w:r>
      <w:proofErr w:type="spellEnd"/>
      <w:r w:rsidRPr="000118E9">
        <w:rPr>
          <w:b/>
          <w:sz w:val="22"/>
          <w:szCs w:val="22"/>
        </w:rPr>
        <w:t xml:space="preserve">, sediada a Rua ____________________________ n.º ___, ______________________________, </w:t>
      </w:r>
      <w:r w:rsidRPr="000118E9">
        <w:rPr>
          <w:sz w:val="22"/>
          <w:szCs w:val="22"/>
        </w:rPr>
        <w:t>doravante denominada apenas CONTRATANTE, neste ato representado pelo ______________________</w:t>
      </w:r>
      <w:r w:rsidRPr="000118E9">
        <w:rPr>
          <w:i/>
          <w:sz w:val="22"/>
          <w:szCs w:val="22"/>
        </w:rPr>
        <w:t xml:space="preserve">, </w:t>
      </w:r>
      <w:r w:rsidRPr="000118E9">
        <w:rPr>
          <w:sz w:val="22"/>
          <w:szCs w:val="22"/>
        </w:rPr>
        <w:t>RG n.º ___</w:t>
      </w:r>
      <w:proofErr w:type="gramStart"/>
      <w:r w:rsidRPr="000118E9">
        <w:rPr>
          <w:sz w:val="22"/>
          <w:szCs w:val="22"/>
        </w:rPr>
        <w:t>(</w:t>
      </w:r>
      <w:proofErr w:type="gramEnd"/>
      <w:r w:rsidRPr="000118E9">
        <w:rPr>
          <w:b/>
          <w:i/>
          <w:sz w:val="22"/>
          <w:szCs w:val="22"/>
        </w:rPr>
        <w:t>número</w:t>
      </w:r>
      <w:r w:rsidRPr="000118E9">
        <w:rPr>
          <w:sz w:val="22"/>
          <w:szCs w:val="22"/>
        </w:rPr>
        <w:t>)___</w:t>
      </w:r>
      <w:r w:rsidRPr="000118E9">
        <w:rPr>
          <w:i/>
          <w:sz w:val="22"/>
          <w:szCs w:val="22"/>
        </w:rPr>
        <w:t xml:space="preserve">, </w:t>
      </w:r>
      <w:r w:rsidRPr="000118E9">
        <w:rPr>
          <w:sz w:val="22"/>
          <w:szCs w:val="22"/>
        </w:rPr>
        <w:t>CPF ___(</w:t>
      </w:r>
      <w:r w:rsidRPr="000118E9">
        <w:rPr>
          <w:b/>
          <w:i/>
          <w:sz w:val="22"/>
          <w:szCs w:val="22"/>
        </w:rPr>
        <w:t>número</w:t>
      </w:r>
      <w:r w:rsidRPr="000118E9">
        <w:rPr>
          <w:sz w:val="22"/>
          <w:szCs w:val="22"/>
        </w:rPr>
        <w:t xml:space="preserve">)___, e a firma ___, CNPJ/MF n.º ___, estabelecida no ___, em ___, doravante denominada </w:t>
      </w:r>
      <w:r w:rsidRPr="000118E9">
        <w:rPr>
          <w:b/>
          <w:sz w:val="22"/>
          <w:szCs w:val="22"/>
        </w:rPr>
        <w:t>CONTRATADA</w:t>
      </w:r>
      <w:r w:rsidRPr="000118E9">
        <w:rPr>
          <w:sz w:val="22"/>
          <w:szCs w:val="22"/>
        </w:rPr>
        <w:t>, neste ato representada pelo Sr. _________________, (</w:t>
      </w:r>
      <w:r w:rsidRPr="000118E9">
        <w:rPr>
          <w:b/>
          <w:i/>
          <w:sz w:val="22"/>
          <w:szCs w:val="22"/>
        </w:rPr>
        <w:t>nacionalidade</w:t>
      </w:r>
      <w:r w:rsidRPr="000118E9">
        <w:rPr>
          <w:sz w:val="22"/>
          <w:szCs w:val="22"/>
        </w:rPr>
        <w:t xml:space="preserve">), RG ___, CPF ___, residente e domiciliado na ___, celebram o presente Contrato, decorrente do </w:t>
      </w:r>
      <w:r w:rsidRPr="000118E9">
        <w:rPr>
          <w:b/>
          <w:sz w:val="22"/>
          <w:szCs w:val="22"/>
        </w:rPr>
        <w:t xml:space="preserve">Processo Administrativo nº. </w:t>
      </w:r>
      <w:r w:rsidR="00FB1D7D" w:rsidRPr="000118E9">
        <w:rPr>
          <w:b/>
          <w:bCs/>
          <w:sz w:val="22"/>
          <w:szCs w:val="22"/>
        </w:rPr>
        <w:t>01.2101.05417</w:t>
      </w:r>
      <w:r w:rsidR="00095B60" w:rsidRPr="000118E9">
        <w:rPr>
          <w:b/>
          <w:bCs/>
          <w:sz w:val="22"/>
          <w:szCs w:val="22"/>
        </w:rPr>
        <w:t>-00/201</w:t>
      </w:r>
      <w:r w:rsidR="00FB1D7D" w:rsidRPr="000118E9">
        <w:rPr>
          <w:b/>
          <w:bCs/>
          <w:sz w:val="22"/>
          <w:szCs w:val="22"/>
        </w:rPr>
        <w:t>5</w:t>
      </w:r>
      <w:r w:rsidR="00095B60" w:rsidRPr="000118E9">
        <w:rPr>
          <w:b/>
          <w:bCs/>
          <w:sz w:val="22"/>
          <w:szCs w:val="22"/>
        </w:rPr>
        <w:t>/SEJUS</w:t>
      </w:r>
      <w:r w:rsidRPr="000118E9">
        <w:rPr>
          <w:sz w:val="22"/>
          <w:szCs w:val="22"/>
        </w:rPr>
        <w:t xml:space="preserve">, que deu origem ao </w:t>
      </w:r>
      <w:r w:rsidRPr="000118E9">
        <w:rPr>
          <w:b/>
          <w:sz w:val="22"/>
          <w:szCs w:val="22"/>
        </w:rPr>
        <w:t xml:space="preserve">Pregão, </w:t>
      </w:r>
      <w:r w:rsidRPr="000118E9">
        <w:rPr>
          <w:sz w:val="22"/>
          <w:szCs w:val="22"/>
        </w:rPr>
        <w:t xml:space="preserve">na forma </w:t>
      </w:r>
      <w:r w:rsidRPr="000118E9">
        <w:rPr>
          <w:b/>
          <w:sz w:val="22"/>
          <w:szCs w:val="22"/>
        </w:rPr>
        <w:t xml:space="preserve">Eletrônica, </w:t>
      </w:r>
      <w:r w:rsidRPr="000118E9">
        <w:rPr>
          <w:sz w:val="22"/>
          <w:szCs w:val="22"/>
        </w:rPr>
        <w:t xml:space="preserve">de </w:t>
      </w:r>
      <w:proofErr w:type="gramStart"/>
      <w:r w:rsidRPr="000118E9">
        <w:rPr>
          <w:sz w:val="22"/>
          <w:szCs w:val="22"/>
        </w:rPr>
        <w:t>nº.</w:t>
      </w:r>
      <w:proofErr w:type="gramEnd"/>
      <w:r w:rsidR="00397C0B" w:rsidRPr="000118E9">
        <w:rPr>
          <w:b/>
          <w:sz w:val="22"/>
          <w:szCs w:val="22"/>
        </w:rPr>
        <w:t>076/2016/SUPEL/RO</w:t>
      </w:r>
      <w:r w:rsidRPr="000118E9">
        <w:rPr>
          <w:sz w:val="22"/>
          <w:szCs w:val="22"/>
        </w:rPr>
        <w:t xml:space="preserve">, homologado pelo Autoridade Competente, regido pela Lei Federal nº. </w:t>
      </w:r>
      <w:proofErr w:type="gramStart"/>
      <w:r w:rsidRPr="000118E9">
        <w:rPr>
          <w:sz w:val="22"/>
          <w:szCs w:val="22"/>
        </w:rPr>
        <w:t>10.520/2002, Decreto</w:t>
      </w:r>
      <w:proofErr w:type="gramEnd"/>
      <w:r w:rsidRPr="000118E9">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0118E9" w:rsidRDefault="00874845" w:rsidP="000118E9">
      <w:pPr>
        <w:pStyle w:val="Ttulo1"/>
        <w:rPr>
          <w:i w:val="0"/>
          <w:sz w:val="22"/>
          <w:szCs w:val="22"/>
        </w:rPr>
      </w:pPr>
    </w:p>
    <w:p w:rsidR="00874845" w:rsidRPr="000118E9" w:rsidRDefault="00874845" w:rsidP="000118E9">
      <w:pPr>
        <w:pStyle w:val="Ttulo1"/>
        <w:rPr>
          <w:i w:val="0"/>
          <w:sz w:val="22"/>
          <w:szCs w:val="22"/>
        </w:rPr>
      </w:pPr>
      <w:r w:rsidRPr="000118E9">
        <w:rPr>
          <w:i w:val="0"/>
          <w:sz w:val="22"/>
          <w:szCs w:val="22"/>
        </w:rPr>
        <w:t>CLÁUSULA PRIMEIRA - DO OBJETO</w:t>
      </w:r>
    </w:p>
    <w:p w:rsidR="00874845" w:rsidRPr="000118E9" w:rsidRDefault="00874845" w:rsidP="000118E9">
      <w:pPr>
        <w:rPr>
          <w:sz w:val="22"/>
          <w:szCs w:val="22"/>
        </w:rPr>
      </w:pPr>
    </w:p>
    <w:p w:rsidR="00874845" w:rsidRPr="000118E9" w:rsidRDefault="00874845" w:rsidP="000118E9">
      <w:pPr>
        <w:pStyle w:val="Ttulo"/>
        <w:widowControl/>
        <w:jc w:val="both"/>
        <w:rPr>
          <w:rFonts w:ascii="Times New Roman" w:hAnsi="Times New Roman"/>
          <w:b w:val="0"/>
          <w:sz w:val="22"/>
          <w:szCs w:val="22"/>
        </w:rPr>
      </w:pPr>
      <w:r w:rsidRPr="000118E9">
        <w:rPr>
          <w:rFonts w:ascii="Times New Roman" w:hAnsi="Times New Roman"/>
          <w:b w:val="0"/>
          <w:sz w:val="22"/>
          <w:szCs w:val="22"/>
        </w:rPr>
        <w:t xml:space="preserve">A CONTRATADA se obriga a </w:t>
      </w:r>
      <w:r w:rsidR="007F42CA" w:rsidRPr="000118E9">
        <w:rPr>
          <w:rFonts w:ascii="Times New Roman" w:hAnsi="Times New Roman"/>
          <w:b w:val="0"/>
          <w:sz w:val="22"/>
          <w:szCs w:val="22"/>
        </w:rPr>
        <w:t>fornecer refeições prontas</w:t>
      </w:r>
      <w:r w:rsidRPr="000118E9">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0118E9" w:rsidRDefault="00D42489" w:rsidP="000118E9">
      <w:pPr>
        <w:pStyle w:val="Ttulo"/>
        <w:widowControl/>
        <w:jc w:val="both"/>
        <w:rPr>
          <w:rFonts w:ascii="Times New Roman" w:hAnsi="Times New Roman"/>
          <w:b w:val="0"/>
          <w:sz w:val="22"/>
          <w:szCs w:val="22"/>
        </w:rPr>
      </w:pPr>
    </w:p>
    <w:p w:rsidR="00874845" w:rsidRPr="000118E9" w:rsidRDefault="00874845" w:rsidP="000118E9">
      <w:pPr>
        <w:spacing w:before="100" w:after="100"/>
        <w:ind w:firstLine="1134"/>
        <w:jc w:val="both"/>
        <w:rPr>
          <w:sz w:val="22"/>
          <w:szCs w:val="22"/>
        </w:rPr>
      </w:pPr>
      <w:r w:rsidRPr="000118E9">
        <w:rPr>
          <w:b/>
          <w:sz w:val="22"/>
          <w:szCs w:val="22"/>
        </w:rPr>
        <w:t>PARÁGRAFO ÚNICO –</w:t>
      </w:r>
      <w:r w:rsidRPr="000118E9">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0118E9" w:rsidRDefault="00874845" w:rsidP="000118E9">
      <w:pPr>
        <w:jc w:val="both"/>
        <w:rPr>
          <w:b/>
          <w:sz w:val="22"/>
          <w:szCs w:val="22"/>
        </w:rPr>
      </w:pPr>
    </w:p>
    <w:p w:rsidR="00874845" w:rsidRPr="000118E9" w:rsidRDefault="00874845" w:rsidP="000118E9">
      <w:pPr>
        <w:jc w:val="both"/>
        <w:rPr>
          <w:b/>
          <w:sz w:val="22"/>
          <w:szCs w:val="22"/>
        </w:rPr>
      </w:pPr>
      <w:r w:rsidRPr="000118E9">
        <w:rPr>
          <w:b/>
          <w:sz w:val="22"/>
          <w:szCs w:val="22"/>
        </w:rPr>
        <w:t>CLÁUSULA SEGUNDA -</w:t>
      </w:r>
      <w:r w:rsidR="000118E9" w:rsidRPr="000118E9">
        <w:rPr>
          <w:b/>
          <w:sz w:val="22"/>
          <w:szCs w:val="22"/>
        </w:rPr>
        <w:t xml:space="preserve"> </w:t>
      </w:r>
      <w:r w:rsidRPr="000118E9">
        <w:rPr>
          <w:b/>
          <w:sz w:val="22"/>
          <w:szCs w:val="22"/>
        </w:rPr>
        <w:t>DO RECEBIMENTO DO OBJETO</w:t>
      </w:r>
    </w:p>
    <w:p w:rsidR="00874845" w:rsidRPr="000118E9" w:rsidRDefault="00874845" w:rsidP="000118E9">
      <w:pPr>
        <w:jc w:val="both"/>
        <w:rPr>
          <w:sz w:val="22"/>
          <w:szCs w:val="22"/>
        </w:rPr>
      </w:pPr>
      <w:r w:rsidRPr="000118E9">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0118E9" w:rsidRDefault="00874845" w:rsidP="000118E9">
      <w:pPr>
        <w:rPr>
          <w:sz w:val="22"/>
          <w:szCs w:val="22"/>
        </w:rPr>
      </w:pPr>
    </w:p>
    <w:p w:rsidR="00874845" w:rsidRPr="000118E9" w:rsidRDefault="00874845" w:rsidP="000118E9">
      <w:pPr>
        <w:pStyle w:val="Ttulo9"/>
        <w:spacing w:before="100" w:after="100"/>
        <w:jc w:val="both"/>
        <w:rPr>
          <w:rFonts w:ascii="Times New Roman" w:hAnsi="Times New Roman" w:cs="Times New Roman"/>
          <w:b/>
        </w:rPr>
      </w:pPr>
      <w:r w:rsidRPr="000118E9">
        <w:rPr>
          <w:rFonts w:ascii="Times New Roman" w:hAnsi="Times New Roman" w:cs="Times New Roman"/>
          <w:b/>
        </w:rPr>
        <w:t xml:space="preserve">CLÁUSULA </w:t>
      </w:r>
      <w:r w:rsidR="000118E9" w:rsidRPr="000118E9">
        <w:rPr>
          <w:rFonts w:ascii="Times New Roman" w:hAnsi="Times New Roman" w:cs="Times New Roman"/>
          <w:b/>
        </w:rPr>
        <w:t>TERCEIRA</w:t>
      </w:r>
      <w:r w:rsidRPr="000118E9">
        <w:rPr>
          <w:rFonts w:ascii="Times New Roman" w:hAnsi="Times New Roman" w:cs="Times New Roman"/>
          <w:b/>
        </w:rPr>
        <w:t xml:space="preserve"> – DA FISCALIZAÇÃO</w:t>
      </w:r>
    </w:p>
    <w:p w:rsidR="00874845" w:rsidRPr="000118E9" w:rsidRDefault="00874845" w:rsidP="000118E9">
      <w:pPr>
        <w:jc w:val="both"/>
        <w:rPr>
          <w:sz w:val="22"/>
          <w:szCs w:val="22"/>
        </w:rPr>
      </w:pPr>
      <w:r w:rsidRPr="000118E9">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0118E9" w:rsidRDefault="00874845" w:rsidP="000118E9">
      <w:pPr>
        <w:ind w:firstLine="1134"/>
        <w:jc w:val="both"/>
        <w:rPr>
          <w:sz w:val="22"/>
          <w:szCs w:val="22"/>
        </w:rPr>
      </w:pPr>
    </w:p>
    <w:p w:rsidR="00874845" w:rsidRPr="000118E9" w:rsidRDefault="00874845" w:rsidP="000118E9">
      <w:pPr>
        <w:ind w:firstLine="1134"/>
        <w:jc w:val="both"/>
        <w:rPr>
          <w:sz w:val="22"/>
          <w:szCs w:val="22"/>
        </w:rPr>
      </w:pPr>
      <w:r w:rsidRPr="000118E9">
        <w:rPr>
          <w:b/>
          <w:sz w:val="22"/>
          <w:szCs w:val="22"/>
        </w:rPr>
        <w:t>PARÁGRAFO PRIMEIRO –</w:t>
      </w:r>
      <w:r w:rsidRPr="000118E9">
        <w:rPr>
          <w:sz w:val="22"/>
          <w:szCs w:val="22"/>
        </w:rPr>
        <w:t xml:space="preserve"> A CONTRATADA declara aceitar, integralmente, todos os métodos e processos de inspeção, verificação e controle a serem adotados pela CONTRATANTE.</w:t>
      </w:r>
    </w:p>
    <w:p w:rsidR="00D031A7" w:rsidRPr="000118E9" w:rsidRDefault="00D031A7" w:rsidP="000118E9">
      <w:pPr>
        <w:ind w:firstLine="1134"/>
        <w:jc w:val="both"/>
        <w:rPr>
          <w:b/>
          <w:sz w:val="22"/>
          <w:szCs w:val="22"/>
        </w:rPr>
      </w:pPr>
    </w:p>
    <w:p w:rsidR="00874845" w:rsidRPr="000118E9" w:rsidRDefault="00874845" w:rsidP="000118E9">
      <w:pPr>
        <w:ind w:firstLine="1134"/>
        <w:jc w:val="both"/>
        <w:rPr>
          <w:sz w:val="22"/>
          <w:szCs w:val="22"/>
        </w:rPr>
      </w:pPr>
      <w:r w:rsidRPr="000118E9">
        <w:rPr>
          <w:b/>
          <w:sz w:val="22"/>
          <w:szCs w:val="22"/>
        </w:rPr>
        <w:t xml:space="preserve">PARÁGRAFO SEGUNDO – </w:t>
      </w:r>
      <w:proofErr w:type="gramStart"/>
      <w:r w:rsidRPr="000118E9">
        <w:rPr>
          <w:sz w:val="22"/>
          <w:szCs w:val="22"/>
        </w:rPr>
        <w:t>A existência e a atuação da fiscalização da CONTRATANTE em nada restringe</w:t>
      </w:r>
      <w:proofErr w:type="gramEnd"/>
      <w:r w:rsidRPr="000118E9">
        <w:rPr>
          <w:sz w:val="22"/>
          <w:szCs w:val="22"/>
        </w:rPr>
        <w:t xml:space="preserve"> a responsabilidade integral e exclusiva da CONTRATADA quanto à integridade e à correção da execução das prestações a que se obrigou, suas conseqüências e implicações perante terceiros.</w:t>
      </w:r>
    </w:p>
    <w:p w:rsidR="00FE324D" w:rsidRPr="000118E9" w:rsidRDefault="00FE324D" w:rsidP="000118E9">
      <w:pPr>
        <w:ind w:firstLine="1134"/>
        <w:jc w:val="both"/>
        <w:rPr>
          <w:sz w:val="22"/>
          <w:szCs w:val="22"/>
        </w:rPr>
      </w:pPr>
    </w:p>
    <w:p w:rsidR="00874845" w:rsidRPr="000118E9" w:rsidRDefault="00874845" w:rsidP="000118E9">
      <w:pPr>
        <w:pStyle w:val="Ttulo9"/>
        <w:spacing w:before="0" w:after="0"/>
        <w:jc w:val="both"/>
        <w:rPr>
          <w:rFonts w:ascii="Times New Roman" w:hAnsi="Times New Roman" w:cs="Times New Roman"/>
          <w:b/>
        </w:rPr>
      </w:pPr>
      <w:r w:rsidRPr="000118E9">
        <w:rPr>
          <w:rFonts w:ascii="Times New Roman" w:hAnsi="Times New Roman" w:cs="Times New Roman"/>
          <w:b/>
        </w:rPr>
        <w:lastRenderedPageBreak/>
        <w:t xml:space="preserve">CLÁUSULA </w:t>
      </w:r>
      <w:r w:rsidR="000118E9" w:rsidRPr="000118E9">
        <w:rPr>
          <w:rFonts w:ascii="Times New Roman" w:hAnsi="Times New Roman" w:cs="Times New Roman"/>
          <w:b/>
        </w:rPr>
        <w:t>QUARTA</w:t>
      </w:r>
      <w:r w:rsidRPr="000118E9">
        <w:rPr>
          <w:rFonts w:ascii="Times New Roman" w:hAnsi="Times New Roman" w:cs="Times New Roman"/>
          <w:b/>
        </w:rPr>
        <w:t xml:space="preserve"> – DO VALOR</w:t>
      </w:r>
    </w:p>
    <w:p w:rsidR="00874845" w:rsidRPr="000118E9" w:rsidRDefault="00874845" w:rsidP="000118E9">
      <w:pPr>
        <w:pStyle w:val="Ttulo9"/>
        <w:spacing w:before="100" w:after="100"/>
        <w:ind w:firstLine="1134"/>
        <w:jc w:val="both"/>
        <w:rPr>
          <w:rFonts w:ascii="Times New Roman" w:hAnsi="Times New Roman" w:cs="Times New Roman"/>
        </w:rPr>
      </w:pPr>
      <w:r w:rsidRPr="000118E9">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0118E9" w:rsidRDefault="00FE324D" w:rsidP="000118E9">
      <w:pPr>
        <w:rPr>
          <w:sz w:val="22"/>
          <w:szCs w:val="22"/>
        </w:rPr>
      </w:pPr>
    </w:p>
    <w:p w:rsidR="00874845" w:rsidRPr="000118E9" w:rsidRDefault="00874845" w:rsidP="000118E9">
      <w:pPr>
        <w:pStyle w:val="Ttulo9"/>
        <w:spacing w:before="100" w:after="100"/>
        <w:jc w:val="both"/>
        <w:rPr>
          <w:rFonts w:ascii="Times New Roman" w:hAnsi="Times New Roman" w:cs="Times New Roman"/>
          <w:b/>
        </w:rPr>
      </w:pPr>
      <w:r w:rsidRPr="000118E9">
        <w:rPr>
          <w:rFonts w:ascii="Times New Roman" w:hAnsi="Times New Roman" w:cs="Times New Roman"/>
          <w:b/>
        </w:rPr>
        <w:t xml:space="preserve">CLÁUSULA </w:t>
      </w:r>
      <w:r w:rsidR="000118E9" w:rsidRPr="000118E9">
        <w:rPr>
          <w:rFonts w:ascii="Times New Roman" w:hAnsi="Times New Roman" w:cs="Times New Roman"/>
          <w:b/>
        </w:rPr>
        <w:t>QUINTA</w:t>
      </w:r>
      <w:r w:rsidRPr="000118E9">
        <w:rPr>
          <w:rFonts w:ascii="Times New Roman" w:hAnsi="Times New Roman" w:cs="Times New Roman"/>
          <w:b/>
        </w:rPr>
        <w:t xml:space="preserve"> – DA DESPESA</w:t>
      </w:r>
    </w:p>
    <w:p w:rsidR="00616953" w:rsidRPr="000118E9" w:rsidRDefault="00616953" w:rsidP="000118E9">
      <w:pPr>
        <w:rPr>
          <w:sz w:val="22"/>
          <w:szCs w:val="22"/>
        </w:rPr>
      </w:pPr>
    </w:p>
    <w:p w:rsidR="00616953" w:rsidRPr="000118E9" w:rsidRDefault="00616953" w:rsidP="000118E9">
      <w:pPr>
        <w:jc w:val="both"/>
        <w:rPr>
          <w:sz w:val="22"/>
          <w:szCs w:val="22"/>
        </w:rPr>
      </w:pPr>
      <w:r w:rsidRPr="000118E9">
        <w:rPr>
          <w:sz w:val="22"/>
          <w:szCs w:val="22"/>
        </w:rPr>
        <w:t xml:space="preserve">A referida despesa esta legalmente prevista no P/A </w:t>
      </w:r>
      <w:r w:rsidR="00E202CF" w:rsidRPr="000118E9">
        <w:rPr>
          <w:sz w:val="22"/>
          <w:szCs w:val="22"/>
        </w:rPr>
        <w:t>1015.2893</w:t>
      </w:r>
      <w:r w:rsidRPr="000118E9">
        <w:rPr>
          <w:sz w:val="22"/>
          <w:szCs w:val="22"/>
        </w:rPr>
        <w:t xml:space="preserve">, fonte de recurso </w:t>
      </w:r>
      <w:r w:rsidR="00127670" w:rsidRPr="000118E9">
        <w:rPr>
          <w:sz w:val="22"/>
          <w:szCs w:val="22"/>
        </w:rPr>
        <w:t>0100</w:t>
      </w:r>
      <w:r w:rsidRPr="000118E9">
        <w:rPr>
          <w:sz w:val="22"/>
          <w:szCs w:val="22"/>
        </w:rPr>
        <w:t>, elemento de despesa 33.90.3</w:t>
      </w:r>
      <w:r w:rsidR="007F42CA" w:rsidRPr="000118E9">
        <w:rPr>
          <w:sz w:val="22"/>
          <w:szCs w:val="22"/>
        </w:rPr>
        <w:t>0</w:t>
      </w:r>
      <w:r w:rsidR="00FB1D7D" w:rsidRPr="000118E9">
        <w:rPr>
          <w:sz w:val="22"/>
          <w:szCs w:val="22"/>
        </w:rPr>
        <w:t>.</w:t>
      </w:r>
    </w:p>
    <w:p w:rsidR="00874845" w:rsidRPr="000118E9" w:rsidRDefault="00874845" w:rsidP="000118E9">
      <w:pPr>
        <w:jc w:val="both"/>
        <w:rPr>
          <w:b/>
          <w:sz w:val="22"/>
          <w:szCs w:val="22"/>
        </w:rPr>
      </w:pPr>
    </w:p>
    <w:p w:rsidR="00874845" w:rsidRPr="000118E9" w:rsidRDefault="00874845" w:rsidP="000118E9">
      <w:pPr>
        <w:jc w:val="both"/>
        <w:rPr>
          <w:b/>
          <w:sz w:val="22"/>
          <w:szCs w:val="22"/>
        </w:rPr>
      </w:pPr>
      <w:r w:rsidRPr="000118E9">
        <w:rPr>
          <w:b/>
          <w:sz w:val="22"/>
          <w:szCs w:val="22"/>
        </w:rPr>
        <w:t xml:space="preserve">CLÁUSULA </w:t>
      </w:r>
      <w:r w:rsidR="000118E9" w:rsidRPr="000118E9">
        <w:rPr>
          <w:b/>
          <w:sz w:val="22"/>
          <w:szCs w:val="22"/>
        </w:rPr>
        <w:t>SEXTA</w:t>
      </w:r>
      <w:r w:rsidRPr="000118E9">
        <w:rPr>
          <w:b/>
          <w:sz w:val="22"/>
          <w:szCs w:val="22"/>
        </w:rPr>
        <w:t xml:space="preserve"> – DO PAGAMENTO</w:t>
      </w:r>
    </w:p>
    <w:p w:rsidR="00874845" w:rsidRPr="000118E9" w:rsidRDefault="00874845" w:rsidP="000118E9">
      <w:pPr>
        <w:ind w:firstLine="851"/>
        <w:jc w:val="both"/>
        <w:rPr>
          <w:sz w:val="22"/>
          <w:szCs w:val="22"/>
        </w:rPr>
      </w:pPr>
    </w:p>
    <w:p w:rsidR="00B84690" w:rsidRPr="000118E9" w:rsidRDefault="00616953" w:rsidP="000118E9">
      <w:pPr>
        <w:pStyle w:val="PargrafodaLista"/>
        <w:tabs>
          <w:tab w:val="left" w:pos="567"/>
        </w:tabs>
        <w:suppressAutoHyphens/>
        <w:spacing w:line="240" w:lineRule="auto"/>
        <w:ind w:left="0" w:firstLine="851"/>
        <w:jc w:val="both"/>
        <w:rPr>
          <w:rFonts w:ascii="Times New Roman" w:hAnsi="Times New Roman"/>
        </w:rPr>
      </w:pPr>
      <w:r w:rsidRPr="000118E9">
        <w:rPr>
          <w:rFonts w:ascii="Times New Roman" w:hAnsi="Times New Roman"/>
          <w:b/>
        </w:rPr>
        <w:t xml:space="preserve">PARAGRAFO </w:t>
      </w:r>
      <w:proofErr w:type="gramStart"/>
      <w:r w:rsidRPr="000118E9">
        <w:rPr>
          <w:rFonts w:ascii="Times New Roman" w:hAnsi="Times New Roman"/>
          <w:b/>
        </w:rPr>
        <w:t>PRIMEIRO:</w:t>
      </w:r>
      <w:proofErr w:type="gramEnd"/>
      <w:r w:rsidR="004B3B6D" w:rsidRPr="000118E9">
        <w:rPr>
          <w:rFonts w:ascii="Times New Roman" w:hAnsi="Times New Roman"/>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0118E9" w:rsidRDefault="00616953" w:rsidP="000118E9">
      <w:pPr>
        <w:pStyle w:val="PargrafodaLista"/>
        <w:tabs>
          <w:tab w:val="left" w:pos="567"/>
        </w:tabs>
        <w:suppressAutoHyphens/>
        <w:spacing w:line="240" w:lineRule="auto"/>
        <w:ind w:left="0" w:firstLine="851"/>
        <w:jc w:val="both"/>
        <w:rPr>
          <w:rFonts w:ascii="Times New Roman" w:hAnsi="Times New Roman"/>
        </w:rPr>
      </w:pPr>
      <w:r w:rsidRPr="000118E9">
        <w:rPr>
          <w:rFonts w:ascii="Times New Roman" w:hAnsi="Times New Roman"/>
          <w:b/>
        </w:rPr>
        <w:t xml:space="preserve">PARAGRAFO </w:t>
      </w:r>
      <w:proofErr w:type="gramStart"/>
      <w:r w:rsidRPr="000118E9">
        <w:rPr>
          <w:rFonts w:ascii="Times New Roman" w:hAnsi="Times New Roman"/>
          <w:b/>
        </w:rPr>
        <w:t>SEGUNDO:</w:t>
      </w:r>
      <w:proofErr w:type="gramEnd"/>
      <w:r w:rsidR="004B3B6D" w:rsidRPr="000118E9">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0118E9" w:rsidRDefault="00B84690" w:rsidP="000118E9">
      <w:pPr>
        <w:pStyle w:val="PargrafodaLista"/>
        <w:tabs>
          <w:tab w:val="left" w:pos="567"/>
        </w:tabs>
        <w:suppressAutoHyphens/>
        <w:spacing w:line="240" w:lineRule="auto"/>
        <w:ind w:left="0" w:firstLine="851"/>
        <w:jc w:val="both"/>
        <w:rPr>
          <w:rFonts w:ascii="Times New Roman" w:hAnsi="Times New Roman"/>
        </w:rPr>
      </w:pPr>
    </w:p>
    <w:p w:rsidR="00B84690" w:rsidRPr="000118E9" w:rsidRDefault="00B84690" w:rsidP="000118E9">
      <w:pPr>
        <w:pStyle w:val="PargrafodaLista"/>
        <w:numPr>
          <w:ilvl w:val="2"/>
          <w:numId w:val="21"/>
        </w:numPr>
        <w:tabs>
          <w:tab w:val="left" w:pos="567"/>
        </w:tabs>
        <w:suppressAutoHyphens/>
        <w:spacing w:after="0" w:line="240" w:lineRule="auto"/>
        <w:jc w:val="both"/>
        <w:rPr>
          <w:rFonts w:ascii="Times New Roman" w:hAnsi="Times New Roman"/>
        </w:rPr>
      </w:pPr>
      <w:r w:rsidRPr="000118E9">
        <w:rPr>
          <w:rFonts w:ascii="Times New Roman" w:hAnsi="Times New Roman"/>
        </w:rPr>
        <w:t>Comprovação da efetiva entrega do quantitativo de refeições faturado.</w:t>
      </w:r>
    </w:p>
    <w:p w:rsidR="00B84690" w:rsidRPr="000118E9" w:rsidRDefault="00B84690" w:rsidP="000118E9">
      <w:pPr>
        <w:pStyle w:val="PargrafodaLista"/>
        <w:numPr>
          <w:ilvl w:val="2"/>
          <w:numId w:val="21"/>
        </w:numPr>
        <w:tabs>
          <w:tab w:val="left" w:pos="567"/>
        </w:tabs>
        <w:suppressAutoHyphens/>
        <w:spacing w:after="0" w:line="240" w:lineRule="auto"/>
        <w:jc w:val="both"/>
        <w:rPr>
          <w:rFonts w:ascii="Times New Roman" w:hAnsi="Times New Roman"/>
        </w:rPr>
      </w:pPr>
      <w:r w:rsidRPr="000118E9">
        <w:rPr>
          <w:rFonts w:ascii="Times New Roman" w:hAnsi="Times New Roman"/>
        </w:rPr>
        <w:t>Certidão de Registro e Quitação – CRQ, dentro do prazo de validade, emitida pelo Conselho Regional de Nutrição 7ª Região.</w:t>
      </w:r>
    </w:p>
    <w:p w:rsidR="00B84690" w:rsidRPr="000118E9" w:rsidRDefault="00B84690" w:rsidP="000118E9">
      <w:pPr>
        <w:pStyle w:val="PargrafodaLista"/>
        <w:numPr>
          <w:ilvl w:val="2"/>
          <w:numId w:val="21"/>
        </w:numPr>
        <w:tabs>
          <w:tab w:val="left" w:pos="567"/>
        </w:tabs>
        <w:suppressAutoHyphens/>
        <w:spacing w:after="0" w:line="240" w:lineRule="auto"/>
        <w:jc w:val="both"/>
        <w:rPr>
          <w:rFonts w:ascii="Times New Roman" w:hAnsi="Times New Roman"/>
        </w:rPr>
      </w:pPr>
      <w:r w:rsidRPr="000118E9">
        <w:rPr>
          <w:rFonts w:ascii="Times New Roman" w:hAnsi="Times New Roman"/>
        </w:rPr>
        <w:t>Prova de regularidade fiscal e trabalhista, vigentes na data do recebimento da Nota Fiscal pela Comissão, composta por no mínino os seguintes documentos:</w:t>
      </w:r>
    </w:p>
    <w:p w:rsidR="00B84690" w:rsidRPr="000118E9" w:rsidRDefault="00B84690" w:rsidP="000118E9">
      <w:pPr>
        <w:pStyle w:val="PargrafodaLista"/>
        <w:tabs>
          <w:tab w:val="left" w:pos="567"/>
        </w:tabs>
        <w:suppressAutoHyphens/>
        <w:spacing w:after="0" w:line="240" w:lineRule="auto"/>
        <w:ind w:left="1288"/>
        <w:jc w:val="both"/>
        <w:rPr>
          <w:rFonts w:ascii="Times New Roman" w:hAnsi="Times New Roman"/>
        </w:rPr>
      </w:pPr>
    </w:p>
    <w:p w:rsidR="00B84690" w:rsidRPr="000118E9" w:rsidRDefault="00B84690" w:rsidP="000118E9">
      <w:pPr>
        <w:numPr>
          <w:ilvl w:val="0"/>
          <w:numId w:val="42"/>
        </w:numPr>
        <w:tabs>
          <w:tab w:val="left" w:pos="1134"/>
        </w:tabs>
        <w:suppressAutoHyphens/>
        <w:ind w:left="709" w:firstLine="0"/>
        <w:contextualSpacing/>
        <w:jc w:val="both"/>
        <w:rPr>
          <w:sz w:val="22"/>
          <w:szCs w:val="22"/>
        </w:rPr>
      </w:pPr>
      <w:r w:rsidRPr="000118E9">
        <w:rPr>
          <w:sz w:val="22"/>
          <w:szCs w:val="22"/>
        </w:rPr>
        <w:t>Certificado de Regularidade do FGTS.</w:t>
      </w:r>
    </w:p>
    <w:p w:rsidR="00B84690" w:rsidRPr="000118E9" w:rsidRDefault="00B84690" w:rsidP="000118E9">
      <w:pPr>
        <w:numPr>
          <w:ilvl w:val="0"/>
          <w:numId w:val="42"/>
        </w:numPr>
        <w:tabs>
          <w:tab w:val="left" w:pos="1134"/>
        </w:tabs>
        <w:suppressAutoHyphens/>
        <w:ind w:left="709" w:firstLine="0"/>
        <w:contextualSpacing/>
        <w:jc w:val="both"/>
        <w:rPr>
          <w:sz w:val="22"/>
          <w:szCs w:val="22"/>
        </w:rPr>
      </w:pPr>
      <w:r w:rsidRPr="000118E9">
        <w:rPr>
          <w:sz w:val="22"/>
          <w:szCs w:val="22"/>
        </w:rPr>
        <w:t>Certidão Negativa de Débitos de Contribuições Previdenciárias.</w:t>
      </w:r>
    </w:p>
    <w:p w:rsidR="00B84690" w:rsidRPr="000118E9" w:rsidRDefault="00B84690" w:rsidP="000118E9">
      <w:pPr>
        <w:numPr>
          <w:ilvl w:val="0"/>
          <w:numId w:val="42"/>
        </w:numPr>
        <w:tabs>
          <w:tab w:val="left" w:pos="851"/>
          <w:tab w:val="left" w:pos="1134"/>
        </w:tabs>
        <w:suppressAutoHyphens/>
        <w:ind w:left="709" w:firstLine="0"/>
        <w:contextualSpacing/>
        <w:jc w:val="both"/>
        <w:rPr>
          <w:sz w:val="22"/>
          <w:szCs w:val="22"/>
        </w:rPr>
      </w:pPr>
      <w:r w:rsidRPr="000118E9">
        <w:rPr>
          <w:sz w:val="22"/>
          <w:szCs w:val="22"/>
        </w:rPr>
        <w:t>Certidão Conjunta da SRF e PGFN Negativa – Tributos Federais e Dívida Ativa da União.</w:t>
      </w:r>
    </w:p>
    <w:p w:rsidR="00B84690" w:rsidRPr="000118E9" w:rsidRDefault="00B84690" w:rsidP="000118E9">
      <w:pPr>
        <w:numPr>
          <w:ilvl w:val="0"/>
          <w:numId w:val="42"/>
        </w:numPr>
        <w:tabs>
          <w:tab w:val="left" w:pos="851"/>
          <w:tab w:val="left" w:pos="1134"/>
        </w:tabs>
        <w:suppressAutoHyphens/>
        <w:ind w:left="709" w:firstLine="0"/>
        <w:contextualSpacing/>
        <w:jc w:val="both"/>
        <w:rPr>
          <w:sz w:val="22"/>
          <w:szCs w:val="22"/>
        </w:rPr>
      </w:pPr>
      <w:r w:rsidRPr="000118E9">
        <w:rPr>
          <w:sz w:val="22"/>
          <w:szCs w:val="22"/>
        </w:rPr>
        <w:t>Certidão Negativa da Fazenda Estadual.</w:t>
      </w:r>
    </w:p>
    <w:p w:rsidR="00B84690" w:rsidRPr="000118E9" w:rsidRDefault="00B84690" w:rsidP="000118E9">
      <w:pPr>
        <w:numPr>
          <w:ilvl w:val="0"/>
          <w:numId w:val="42"/>
        </w:numPr>
        <w:tabs>
          <w:tab w:val="left" w:pos="851"/>
          <w:tab w:val="left" w:pos="1134"/>
        </w:tabs>
        <w:suppressAutoHyphens/>
        <w:ind w:left="709" w:firstLine="0"/>
        <w:contextualSpacing/>
        <w:jc w:val="both"/>
        <w:rPr>
          <w:sz w:val="22"/>
          <w:szCs w:val="22"/>
        </w:rPr>
      </w:pPr>
      <w:r w:rsidRPr="000118E9">
        <w:rPr>
          <w:sz w:val="22"/>
          <w:szCs w:val="22"/>
        </w:rPr>
        <w:t>Certidão Negativa de Tributos Mobiliários Municipais.</w:t>
      </w:r>
    </w:p>
    <w:p w:rsidR="00B84690" w:rsidRPr="000118E9" w:rsidRDefault="00B84690" w:rsidP="000118E9">
      <w:pPr>
        <w:numPr>
          <w:ilvl w:val="0"/>
          <w:numId w:val="42"/>
        </w:numPr>
        <w:tabs>
          <w:tab w:val="left" w:pos="851"/>
          <w:tab w:val="left" w:pos="1134"/>
        </w:tabs>
        <w:suppressAutoHyphens/>
        <w:ind w:left="709" w:firstLine="0"/>
        <w:contextualSpacing/>
        <w:jc w:val="both"/>
        <w:rPr>
          <w:sz w:val="22"/>
          <w:szCs w:val="22"/>
        </w:rPr>
      </w:pPr>
      <w:r w:rsidRPr="000118E9">
        <w:rPr>
          <w:sz w:val="22"/>
          <w:szCs w:val="22"/>
        </w:rPr>
        <w:t xml:space="preserve">Certidão Negativa de Débitos Trabalhistas. </w:t>
      </w:r>
    </w:p>
    <w:p w:rsidR="00B84690" w:rsidRPr="000118E9" w:rsidRDefault="00B84690" w:rsidP="000118E9">
      <w:pPr>
        <w:jc w:val="both"/>
        <w:rPr>
          <w:b/>
          <w:sz w:val="22"/>
          <w:szCs w:val="22"/>
        </w:rPr>
      </w:pPr>
    </w:p>
    <w:p w:rsidR="00B84690" w:rsidRPr="000118E9" w:rsidRDefault="00B84690" w:rsidP="000118E9">
      <w:pPr>
        <w:jc w:val="both"/>
        <w:rPr>
          <w:b/>
          <w:sz w:val="22"/>
          <w:szCs w:val="22"/>
        </w:rPr>
      </w:pPr>
    </w:p>
    <w:p w:rsidR="00B84690" w:rsidRPr="000118E9" w:rsidRDefault="00B84690" w:rsidP="000118E9">
      <w:pPr>
        <w:tabs>
          <w:tab w:val="left" w:pos="567"/>
        </w:tabs>
        <w:suppressAutoHyphens/>
        <w:ind w:left="284"/>
        <w:contextualSpacing/>
        <w:jc w:val="both"/>
        <w:rPr>
          <w:bCs/>
          <w:sz w:val="22"/>
          <w:szCs w:val="22"/>
        </w:rPr>
      </w:pPr>
      <w:r w:rsidRPr="000118E9">
        <w:rPr>
          <w:b/>
          <w:sz w:val="22"/>
          <w:szCs w:val="22"/>
        </w:rPr>
        <w:t xml:space="preserve">PARAGRAFO TERCEIRO </w:t>
      </w:r>
      <w:r w:rsidRPr="000118E9">
        <w:rPr>
          <w:bCs/>
          <w:sz w:val="22"/>
          <w:szCs w:val="22"/>
        </w:rPr>
        <w:t xml:space="preserve">Os documentos de regularidade fiscal e trabalhista constituem condição indispensável para o efetivo pagamento da despesa, de acordo com a </w:t>
      </w:r>
      <w:r w:rsidR="00B51F5D" w:rsidRPr="000118E9">
        <w:rPr>
          <w:bCs/>
          <w:sz w:val="22"/>
          <w:szCs w:val="22"/>
        </w:rPr>
        <w:t>Instrução Normativa nº 001/CGE/2013 (DOE nº 2349 de 27/11/2013)</w:t>
      </w:r>
      <w:r w:rsidRPr="000118E9">
        <w:rPr>
          <w:bCs/>
          <w:sz w:val="22"/>
          <w:szCs w:val="22"/>
        </w:rPr>
        <w:t>,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4690" w:rsidRPr="000118E9" w:rsidRDefault="00B84690" w:rsidP="000118E9">
      <w:pPr>
        <w:tabs>
          <w:tab w:val="left" w:pos="567"/>
        </w:tabs>
        <w:suppressAutoHyphens/>
        <w:ind w:left="284"/>
        <w:contextualSpacing/>
        <w:jc w:val="both"/>
        <w:rPr>
          <w:sz w:val="22"/>
          <w:szCs w:val="22"/>
        </w:rPr>
      </w:pPr>
    </w:p>
    <w:p w:rsidR="00B84690" w:rsidRPr="000118E9" w:rsidRDefault="00B84690" w:rsidP="000118E9">
      <w:pPr>
        <w:tabs>
          <w:tab w:val="left" w:pos="567"/>
        </w:tabs>
        <w:suppressAutoHyphens/>
        <w:ind w:left="284"/>
        <w:contextualSpacing/>
        <w:jc w:val="both"/>
        <w:rPr>
          <w:sz w:val="22"/>
          <w:szCs w:val="22"/>
        </w:rPr>
      </w:pPr>
      <w:r w:rsidRPr="000118E9">
        <w:rPr>
          <w:b/>
          <w:sz w:val="22"/>
          <w:szCs w:val="22"/>
        </w:rPr>
        <w:t xml:space="preserve">PARAGRAFO QUARTO </w:t>
      </w:r>
      <w:r w:rsidRPr="000118E9">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B84690" w:rsidRPr="000118E9" w:rsidRDefault="00B84690" w:rsidP="000118E9">
      <w:pPr>
        <w:tabs>
          <w:tab w:val="left" w:pos="567"/>
        </w:tabs>
        <w:suppressAutoHyphens/>
        <w:ind w:left="284"/>
        <w:contextualSpacing/>
        <w:jc w:val="both"/>
        <w:rPr>
          <w:sz w:val="22"/>
          <w:szCs w:val="22"/>
        </w:rPr>
      </w:pPr>
    </w:p>
    <w:p w:rsidR="00B84690" w:rsidRPr="000118E9" w:rsidRDefault="00B84690" w:rsidP="000118E9">
      <w:pPr>
        <w:tabs>
          <w:tab w:val="left" w:pos="567"/>
        </w:tabs>
        <w:suppressAutoHyphens/>
        <w:ind w:left="284"/>
        <w:contextualSpacing/>
        <w:jc w:val="both"/>
        <w:rPr>
          <w:sz w:val="22"/>
          <w:szCs w:val="22"/>
        </w:rPr>
      </w:pPr>
      <w:r w:rsidRPr="000118E9">
        <w:rPr>
          <w:b/>
          <w:sz w:val="22"/>
          <w:szCs w:val="22"/>
        </w:rPr>
        <w:lastRenderedPageBreak/>
        <w:t xml:space="preserve">PARAGRAFO QUINTO </w:t>
      </w:r>
      <w:r w:rsidRPr="000118E9">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Pr="000118E9" w:rsidRDefault="00B84690" w:rsidP="000118E9">
      <w:pPr>
        <w:tabs>
          <w:tab w:val="left" w:pos="567"/>
        </w:tabs>
        <w:suppressAutoHyphens/>
        <w:ind w:left="284"/>
        <w:contextualSpacing/>
        <w:jc w:val="both"/>
        <w:rPr>
          <w:sz w:val="22"/>
          <w:szCs w:val="22"/>
        </w:rPr>
      </w:pPr>
    </w:p>
    <w:p w:rsidR="00B84690" w:rsidRPr="000118E9" w:rsidRDefault="00B84690" w:rsidP="000118E9">
      <w:pPr>
        <w:tabs>
          <w:tab w:val="left" w:pos="567"/>
        </w:tabs>
        <w:suppressAutoHyphens/>
        <w:ind w:left="284"/>
        <w:contextualSpacing/>
        <w:jc w:val="both"/>
        <w:rPr>
          <w:sz w:val="22"/>
          <w:szCs w:val="22"/>
        </w:rPr>
      </w:pPr>
      <w:r w:rsidRPr="000118E9">
        <w:rPr>
          <w:b/>
          <w:sz w:val="22"/>
          <w:szCs w:val="22"/>
        </w:rPr>
        <w:t xml:space="preserve">PARAGRAFO SEXTO </w:t>
      </w:r>
      <w:r w:rsidRPr="000118E9">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w:t>
      </w:r>
    </w:p>
    <w:p w:rsidR="00B84690" w:rsidRPr="000118E9" w:rsidRDefault="00B84690" w:rsidP="000118E9">
      <w:pPr>
        <w:tabs>
          <w:tab w:val="left" w:pos="567"/>
        </w:tabs>
        <w:suppressAutoHyphens/>
        <w:ind w:left="284"/>
        <w:contextualSpacing/>
        <w:jc w:val="both"/>
        <w:rPr>
          <w:sz w:val="22"/>
          <w:szCs w:val="22"/>
        </w:rPr>
      </w:pPr>
    </w:p>
    <w:p w:rsidR="00B84690" w:rsidRPr="000118E9" w:rsidRDefault="00B84690" w:rsidP="000118E9">
      <w:pPr>
        <w:tabs>
          <w:tab w:val="left" w:pos="567"/>
        </w:tabs>
        <w:suppressAutoHyphens/>
        <w:ind w:left="284"/>
        <w:contextualSpacing/>
        <w:jc w:val="both"/>
        <w:rPr>
          <w:sz w:val="22"/>
          <w:szCs w:val="22"/>
        </w:rPr>
      </w:pPr>
      <w:r w:rsidRPr="000118E9">
        <w:rPr>
          <w:b/>
          <w:sz w:val="22"/>
          <w:szCs w:val="22"/>
        </w:rPr>
        <w:t xml:space="preserve">PARAGRAFO SÉTIMO </w:t>
      </w:r>
      <w:r w:rsidRPr="000118E9">
        <w:rPr>
          <w:sz w:val="22"/>
          <w:szCs w:val="22"/>
        </w:rPr>
        <w:t xml:space="preserve">A liquidação da despesa deve ocorrer em até vinte dias corridos da apresentação </w:t>
      </w:r>
      <w:proofErr w:type="gramStart"/>
      <w:r w:rsidRPr="000118E9">
        <w:rPr>
          <w:sz w:val="22"/>
          <w:szCs w:val="22"/>
        </w:rPr>
        <w:t>dos documento</w:t>
      </w:r>
      <w:proofErr w:type="gramEnd"/>
      <w:r w:rsidRPr="000118E9">
        <w:rPr>
          <w:sz w:val="22"/>
          <w:szCs w:val="22"/>
        </w:rPr>
        <w:t xml:space="preserve"> à Comissão.</w:t>
      </w:r>
    </w:p>
    <w:p w:rsidR="00B84690" w:rsidRPr="000118E9" w:rsidRDefault="00B84690" w:rsidP="000118E9">
      <w:pPr>
        <w:tabs>
          <w:tab w:val="left" w:pos="567"/>
        </w:tabs>
        <w:suppressAutoHyphens/>
        <w:ind w:left="284"/>
        <w:contextualSpacing/>
        <w:jc w:val="both"/>
        <w:rPr>
          <w:sz w:val="22"/>
          <w:szCs w:val="22"/>
        </w:rPr>
      </w:pPr>
    </w:p>
    <w:p w:rsidR="00B84690" w:rsidRPr="000118E9" w:rsidRDefault="00B84690" w:rsidP="000118E9">
      <w:pPr>
        <w:tabs>
          <w:tab w:val="left" w:pos="567"/>
        </w:tabs>
        <w:suppressAutoHyphens/>
        <w:ind w:left="284"/>
        <w:contextualSpacing/>
        <w:jc w:val="both"/>
        <w:rPr>
          <w:sz w:val="22"/>
          <w:szCs w:val="22"/>
        </w:rPr>
      </w:pPr>
      <w:r w:rsidRPr="000118E9">
        <w:rPr>
          <w:b/>
          <w:sz w:val="22"/>
          <w:szCs w:val="22"/>
        </w:rPr>
        <w:t xml:space="preserve">PARAGRAFO OITAVO </w:t>
      </w:r>
      <w:r w:rsidRPr="000118E9">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Pr="000118E9" w:rsidRDefault="00B84690" w:rsidP="000118E9">
      <w:pPr>
        <w:tabs>
          <w:tab w:val="left" w:pos="567"/>
        </w:tabs>
        <w:suppressAutoHyphens/>
        <w:ind w:left="284"/>
        <w:contextualSpacing/>
        <w:jc w:val="both"/>
        <w:rPr>
          <w:sz w:val="22"/>
          <w:szCs w:val="22"/>
        </w:rPr>
      </w:pPr>
    </w:p>
    <w:p w:rsidR="00B84690" w:rsidRPr="000118E9" w:rsidRDefault="00B84690" w:rsidP="000118E9">
      <w:pPr>
        <w:tabs>
          <w:tab w:val="left" w:pos="567"/>
        </w:tabs>
        <w:suppressAutoHyphens/>
        <w:ind w:left="284"/>
        <w:contextualSpacing/>
        <w:jc w:val="both"/>
        <w:rPr>
          <w:sz w:val="22"/>
          <w:szCs w:val="22"/>
        </w:rPr>
      </w:pPr>
      <w:r w:rsidRPr="000118E9">
        <w:rPr>
          <w:b/>
          <w:sz w:val="22"/>
          <w:szCs w:val="22"/>
        </w:rPr>
        <w:t xml:space="preserve">PARAGRAFO NONO </w:t>
      </w:r>
      <w:r w:rsidRPr="000118E9">
        <w:rPr>
          <w:sz w:val="22"/>
          <w:szCs w:val="22"/>
        </w:rPr>
        <w:t>Ao término do período que trata o item anterior, no caso de atraso no pagamento dos valores devidos,</w:t>
      </w:r>
      <w:proofErr w:type="gramStart"/>
      <w:r w:rsidRPr="000118E9">
        <w:rPr>
          <w:sz w:val="22"/>
          <w:szCs w:val="22"/>
        </w:rPr>
        <w:t xml:space="preserve">  </w:t>
      </w:r>
      <w:proofErr w:type="gramEnd"/>
      <w:r w:rsidRPr="000118E9">
        <w:rPr>
          <w:sz w:val="22"/>
          <w:szCs w:val="22"/>
        </w:rPr>
        <w:t>se constatada culpa exclusiva da CONTRATANTE,</w:t>
      </w:r>
      <w:r w:rsidRPr="000118E9">
        <w:rPr>
          <w:color w:val="333333"/>
          <w:sz w:val="22"/>
          <w:szCs w:val="22"/>
          <w:shd w:val="clear" w:color="auto" w:fill="FFFFFF"/>
        </w:rPr>
        <w:t xml:space="preserve"> a requerimento da CONTRATADA, </w:t>
      </w:r>
      <w:r w:rsidRPr="000118E9">
        <w:rPr>
          <w:sz w:val="22"/>
          <w:szCs w:val="22"/>
        </w:rPr>
        <w:t xml:space="preserve">o pagamento se dará acrescido de atualização financeira, </w:t>
      </w:r>
      <w:r w:rsidRPr="000118E9">
        <w:rPr>
          <w:color w:val="333333"/>
          <w:sz w:val="22"/>
          <w:szCs w:val="22"/>
          <w:shd w:val="clear" w:color="auto" w:fill="FFFFFF"/>
        </w:rPr>
        <w:t>observada a necessidade de se apurar a responsabilidade do servidor que deu causa ao atraso no pagamento, nos termos legais</w:t>
      </w:r>
      <w:r w:rsidRPr="000118E9">
        <w:rPr>
          <w:sz w:val="22"/>
          <w:szCs w:val="22"/>
        </w:rPr>
        <w:t>.</w:t>
      </w:r>
    </w:p>
    <w:p w:rsidR="00B84690" w:rsidRPr="000118E9" w:rsidRDefault="00B84690" w:rsidP="000118E9">
      <w:pPr>
        <w:tabs>
          <w:tab w:val="left" w:pos="567"/>
        </w:tabs>
        <w:suppressAutoHyphens/>
        <w:ind w:left="284"/>
        <w:contextualSpacing/>
        <w:jc w:val="both"/>
        <w:rPr>
          <w:color w:val="333333"/>
          <w:sz w:val="22"/>
          <w:szCs w:val="22"/>
          <w:shd w:val="clear" w:color="auto" w:fill="FFFFFF"/>
        </w:rPr>
      </w:pPr>
    </w:p>
    <w:p w:rsidR="00B84690" w:rsidRPr="000118E9" w:rsidRDefault="00B84690" w:rsidP="000118E9">
      <w:pPr>
        <w:tabs>
          <w:tab w:val="left" w:pos="567"/>
        </w:tabs>
        <w:suppressAutoHyphens/>
        <w:ind w:left="284"/>
        <w:contextualSpacing/>
        <w:jc w:val="both"/>
        <w:rPr>
          <w:color w:val="333333"/>
          <w:sz w:val="22"/>
          <w:szCs w:val="22"/>
          <w:shd w:val="clear" w:color="auto" w:fill="FFFFFF"/>
        </w:rPr>
      </w:pPr>
      <w:r w:rsidRPr="000118E9">
        <w:rPr>
          <w:b/>
          <w:sz w:val="22"/>
          <w:szCs w:val="22"/>
        </w:rPr>
        <w:t xml:space="preserve">PARAGRAFO DÉCIMO </w:t>
      </w:r>
      <w:r w:rsidRPr="000118E9">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p>
    <w:p w:rsidR="00B84690" w:rsidRPr="000118E9" w:rsidRDefault="00B84690" w:rsidP="000118E9">
      <w:pPr>
        <w:tabs>
          <w:tab w:val="left" w:pos="567"/>
        </w:tabs>
        <w:suppressAutoHyphens/>
        <w:ind w:left="284"/>
        <w:contextualSpacing/>
        <w:jc w:val="both"/>
        <w:rPr>
          <w:sz w:val="22"/>
          <w:szCs w:val="22"/>
        </w:rPr>
      </w:pPr>
    </w:p>
    <w:p w:rsidR="00B84690" w:rsidRPr="000118E9" w:rsidRDefault="00B84690" w:rsidP="000118E9">
      <w:pPr>
        <w:tabs>
          <w:tab w:val="left" w:pos="567"/>
        </w:tabs>
        <w:suppressAutoHyphens/>
        <w:ind w:left="284"/>
        <w:contextualSpacing/>
        <w:jc w:val="both"/>
        <w:rPr>
          <w:sz w:val="22"/>
          <w:szCs w:val="22"/>
        </w:rPr>
      </w:pPr>
      <w:r w:rsidRPr="000118E9">
        <w:rPr>
          <w:b/>
          <w:sz w:val="22"/>
          <w:szCs w:val="22"/>
        </w:rPr>
        <w:t xml:space="preserve">PARAGRAFO DÉCIMO PRIMEIRO </w:t>
      </w:r>
      <w:r w:rsidRPr="000118E9">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0118E9" w:rsidRDefault="00B84690" w:rsidP="000118E9">
      <w:pPr>
        <w:jc w:val="both"/>
        <w:rPr>
          <w:sz w:val="22"/>
          <w:szCs w:val="22"/>
        </w:rPr>
      </w:pPr>
    </w:p>
    <w:p w:rsidR="00874845" w:rsidRPr="000118E9" w:rsidRDefault="00874845" w:rsidP="000118E9">
      <w:pPr>
        <w:jc w:val="both"/>
        <w:rPr>
          <w:b/>
          <w:sz w:val="22"/>
          <w:szCs w:val="22"/>
        </w:rPr>
      </w:pPr>
      <w:r w:rsidRPr="000118E9">
        <w:rPr>
          <w:b/>
          <w:sz w:val="22"/>
          <w:szCs w:val="22"/>
        </w:rPr>
        <w:t xml:space="preserve">CLÁUSULA </w:t>
      </w:r>
      <w:r w:rsidR="000118E9" w:rsidRPr="000118E9">
        <w:rPr>
          <w:b/>
          <w:sz w:val="22"/>
          <w:szCs w:val="22"/>
        </w:rPr>
        <w:t>SÉTIMA</w:t>
      </w:r>
      <w:r w:rsidRPr="000118E9">
        <w:rPr>
          <w:b/>
          <w:sz w:val="22"/>
          <w:szCs w:val="22"/>
        </w:rPr>
        <w:t xml:space="preserve"> – DO PRAZO</w:t>
      </w:r>
    </w:p>
    <w:p w:rsidR="00874845" w:rsidRPr="000118E9" w:rsidRDefault="00874845" w:rsidP="000118E9">
      <w:pPr>
        <w:jc w:val="both"/>
        <w:rPr>
          <w:b/>
          <w:sz w:val="22"/>
          <w:szCs w:val="22"/>
        </w:rPr>
      </w:pPr>
    </w:p>
    <w:p w:rsidR="006D53B6" w:rsidRPr="000118E9" w:rsidRDefault="006D53B6" w:rsidP="000118E9">
      <w:pPr>
        <w:jc w:val="both"/>
        <w:rPr>
          <w:sz w:val="22"/>
          <w:szCs w:val="22"/>
        </w:rPr>
      </w:pPr>
      <w:r w:rsidRPr="000118E9">
        <w:rPr>
          <w:sz w:val="22"/>
          <w:szCs w:val="22"/>
        </w:rPr>
        <w:t xml:space="preserve">O prazo de vigência do contrato para </w:t>
      </w:r>
      <w:r w:rsidR="00182AC6" w:rsidRPr="000118E9">
        <w:rPr>
          <w:sz w:val="22"/>
          <w:szCs w:val="22"/>
        </w:rPr>
        <w:t xml:space="preserve">fornecimento </w:t>
      </w:r>
      <w:r w:rsidRPr="000118E9">
        <w:rPr>
          <w:sz w:val="22"/>
          <w:szCs w:val="22"/>
        </w:rPr>
        <w:t>será de 12 (doze) meses, prorrogáveis conforme as disposições contidas no art. 57 da Lei Federal 8.666/93.</w:t>
      </w:r>
    </w:p>
    <w:p w:rsidR="00874845" w:rsidRPr="000118E9" w:rsidRDefault="00874845" w:rsidP="000118E9">
      <w:pPr>
        <w:jc w:val="both"/>
        <w:rPr>
          <w:sz w:val="22"/>
          <w:szCs w:val="22"/>
        </w:rPr>
      </w:pPr>
    </w:p>
    <w:p w:rsidR="00874845" w:rsidRPr="000118E9" w:rsidRDefault="00874845" w:rsidP="000118E9">
      <w:pPr>
        <w:jc w:val="both"/>
        <w:rPr>
          <w:b/>
          <w:sz w:val="22"/>
          <w:szCs w:val="22"/>
        </w:rPr>
      </w:pPr>
      <w:r w:rsidRPr="000118E9">
        <w:rPr>
          <w:b/>
          <w:sz w:val="22"/>
          <w:szCs w:val="22"/>
        </w:rPr>
        <w:t xml:space="preserve">CLÁUSULA </w:t>
      </w:r>
      <w:r w:rsidR="000118E9" w:rsidRPr="000118E9">
        <w:rPr>
          <w:b/>
          <w:sz w:val="22"/>
          <w:szCs w:val="22"/>
        </w:rPr>
        <w:t>OITAVA</w:t>
      </w:r>
      <w:r w:rsidRPr="000118E9">
        <w:rPr>
          <w:b/>
          <w:sz w:val="22"/>
          <w:szCs w:val="22"/>
        </w:rPr>
        <w:t xml:space="preserve"> – DA GARANTIA</w:t>
      </w:r>
    </w:p>
    <w:p w:rsidR="00874845" w:rsidRPr="000118E9" w:rsidRDefault="00874845" w:rsidP="000118E9">
      <w:pPr>
        <w:jc w:val="both"/>
        <w:rPr>
          <w:b/>
          <w:sz w:val="22"/>
          <w:szCs w:val="22"/>
        </w:rPr>
      </w:pPr>
    </w:p>
    <w:p w:rsidR="00874845" w:rsidRPr="000118E9" w:rsidRDefault="00874845" w:rsidP="000118E9">
      <w:pPr>
        <w:jc w:val="both"/>
        <w:rPr>
          <w:sz w:val="22"/>
          <w:szCs w:val="22"/>
        </w:rPr>
      </w:pPr>
      <w:r w:rsidRPr="000118E9">
        <w:rPr>
          <w:sz w:val="22"/>
          <w:szCs w:val="22"/>
        </w:rPr>
        <w:t xml:space="preserve">A CONTRATADA prestou garantia no valor de R$_______ (___________), equivalente a 5% (cinco por cento) do valor </w:t>
      </w:r>
      <w:r w:rsidR="00B84034" w:rsidRPr="000118E9">
        <w:rPr>
          <w:sz w:val="22"/>
          <w:szCs w:val="22"/>
        </w:rPr>
        <w:t xml:space="preserve">global </w:t>
      </w:r>
      <w:r w:rsidRPr="000118E9">
        <w:rPr>
          <w:sz w:val="22"/>
          <w:szCs w:val="22"/>
        </w:rPr>
        <w:t>do contrato.</w:t>
      </w:r>
    </w:p>
    <w:p w:rsidR="00874845" w:rsidRPr="000118E9" w:rsidRDefault="00874845" w:rsidP="000118E9">
      <w:pPr>
        <w:ind w:firstLine="1134"/>
        <w:jc w:val="both"/>
        <w:rPr>
          <w:b/>
          <w:sz w:val="22"/>
          <w:szCs w:val="22"/>
        </w:rPr>
      </w:pPr>
    </w:p>
    <w:p w:rsidR="00874845" w:rsidRPr="000118E9" w:rsidRDefault="00874845" w:rsidP="000118E9">
      <w:pPr>
        <w:jc w:val="both"/>
        <w:rPr>
          <w:sz w:val="22"/>
          <w:szCs w:val="22"/>
        </w:rPr>
      </w:pPr>
      <w:r w:rsidRPr="000118E9">
        <w:rPr>
          <w:b/>
          <w:sz w:val="22"/>
          <w:szCs w:val="22"/>
        </w:rPr>
        <w:t xml:space="preserve">PARÁFRAFO ÚNICO – </w:t>
      </w:r>
      <w:r w:rsidRPr="000118E9">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0118E9" w:rsidRDefault="00874845" w:rsidP="000118E9">
      <w:pPr>
        <w:ind w:firstLine="1134"/>
        <w:jc w:val="both"/>
        <w:rPr>
          <w:sz w:val="22"/>
          <w:szCs w:val="22"/>
        </w:rPr>
      </w:pPr>
    </w:p>
    <w:p w:rsidR="00874845" w:rsidRPr="000118E9" w:rsidRDefault="00874845" w:rsidP="000118E9">
      <w:pPr>
        <w:jc w:val="both"/>
        <w:rPr>
          <w:b/>
          <w:sz w:val="22"/>
          <w:szCs w:val="22"/>
        </w:rPr>
      </w:pPr>
      <w:r w:rsidRPr="000118E9">
        <w:rPr>
          <w:b/>
          <w:sz w:val="22"/>
          <w:szCs w:val="22"/>
        </w:rPr>
        <w:t xml:space="preserve">CLÁUSULA </w:t>
      </w:r>
      <w:r w:rsidR="000118E9" w:rsidRPr="000118E9">
        <w:rPr>
          <w:b/>
          <w:sz w:val="22"/>
          <w:szCs w:val="22"/>
        </w:rPr>
        <w:t>NONA</w:t>
      </w:r>
      <w:r w:rsidRPr="000118E9">
        <w:rPr>
          <w:sz w:val="22"/>
          <w:szCs w:val="22"/>
        </w:rPr>
        <w:t xml:space="preserve"> – </w:t>
      </w:r>
      <w:r w:rsidRPr="000118E9">
        <w:rPr>
          <w:b/>
          <w:sz w:val="22"/>
          <w:szCs w:val="22"/>
        </w:rPr>
        <w:t>DAS OBRIGAÇÕES</w:t>
      </w:r>
      <w:r w:rsidR="00154D60" w:rsidRPr="000118E9">
        <w:rPr>
          <w:b/>
          <w:sz w:val="22"/>
          <w:szCs w:val="22"/>
        </w:rPr>
        <w:t xml:space="preserve"> DA CONTRATADA</w:t>
      </w:r>
      <w:r w:rsidR="006D53B6" w:rsidRPr="000118E9">
        <w:rPr>
          <w:b/>
          <w:sz w:val="22"/>
          <w:szCs w:val="22"/>
        </w:rPr>
        <w:t>:</w:t>
      </w:r>
    </w:p>
    <w:p w:rsidR="006D53B6" w:rsidRPr="000118E9" w:rsidRDefault="006D53B6" w:rsidP="000118E9">
      <w:pPr>
        <w:jc w:val="both"/>
        <w:rPr>
          <w:b/>
          <w:sz w:val="22"/>
          <w:szCs w:val="22"/>
        </w:rPr>
      </w:pPr>
    </w:p>
    <w:p w:rsidR="00154D60" w:rsidRPr="000118E9" w:rsidRDefault="006D53B6" w:rsidP="000118E9">
      <w:pPr>
        <w:tabs>
          <w:tab w:val="left" w:pos="1134"/>
        </w:tabs>
        <w:suppressAutoHyphens/>
        <w:spacing w:before="240" w:after="240"/>
        <w:ind w:firstLine="993"/>
        <w:contextualSpacing/>
        <w:jc w:val="both"/>
        <w:rPr>
          <w:sz w:val="22"/>
          <w:szCs w:val="22"/>
        </w:rPr>
      </w:pPr>
      <w:r w:rsidRPr="000118E9">
        <w:rPr>
          <w:b/>
          <w:sz w:val="22"/>
          <w:szCs w:val="22"/>
        </w:rPr>
        <w:t>PARAGRAFO PRIMEIRO</w:t>
      </w:r>
      <w:r w:rsidRPr="000118E9">
        <w:rPr>
          <w:sz w:val="22"/>
          <w:szCs w:val="22"/>
        </w:rPr>
        <w:t xml:space="preserve">: </w:t>
      </w:r>
      <w:r w:rsidR="00154D60" w:rsidRPr="000118E9">
        <w:rPr>
          <w:rFonts w:eastAsia="MS Mincho"/>
          <w:sz w:val="22"/>
          <w:szCs w:val="22"/>
        </w:rPr>
        <w:t>Subordinar-se às normas internas da CONTRATANTE que regulamentam matérias relacionadas à segurança e ao objeto contratado.</w:t>
      </w:r>
    </w:p>
    <w:p w:rsidR="00E202CF" w:rsidRPr="000118E9" w:rsidRDefault="00E202CF" w:rsidP="000118E9">
      <w:pPr>
        <w:tabs>
          <w:tab w:val="left" w:pos="1134"/>
        </w:tabs>
        <w:suppressAutoHyphens/>
        <w:spacing w:before="240" w:after="240"/>
        <w:ind w:firstLine="993"/>
        <w:contextualSpacing/>
        <w:jc w:val="both"/>
        <w:rPr>
          <w:b/>
          <w:sz w:val="22"/>
          <w:szCs w:val="22"/>
        </w:rPr>
      </w:pPr>
    </w:p>
    <w:p w:rsidR="00154D60" w:rsidRPr="000118E9" w:rsidRDefault="00154D60" w:rsidP="000118E9">
      <w:pPr>
        <w:tabs>
          <w:tab w:val="left" w:pos="1134"/>
        </w:tabs>
        <w:suppressAutoHyphens/>
        <w:spacing w:before="240" w:after="240"/>
        <w:ind w:firstLine="993"/>
        <w:contextualSpacing/>
        <w:jc w:val="both"/>
        <w:rPr>
          <w:sz w:val="22"/>
          <w:szCs w:val="22"/>
        </w:rPr>
      </w:pPr>
      <w:r w:rsidRPr="000118E9">
        <w:rPr>
          <w:b/>
          <w:sz w:val="22"/>
          <w:szCs w:val="22"/>
        </w:rPr>
        <w:lastRenderedPageBreak/>
        <w:t>PARAGRAFO SEGUNDO</w:t>
      </w:r>
      <w:r w:rsidRPr="000118E9">
        <w:rPr>
          <w:rFonts w:eastAsia="MS Mincho"/>
          <w:sz w:val="22"/>
          <w:szCs w:val="22"/>
        </w:rPr>
        <w:t xml:space="preserve"> Responsabilizar-se integralmente pela execução do contrato, nos termos da legislação vigente.</w:t>
      </w:r>
    </w:p>
    <w:p w:rsidR="00E202CF" w:rsidRPr="000118E9" w:rsidRDefault="00E202CF" w:rsidP="000118E9">
      <w:pPr>
        <w:tabs>
          <w:tab w:val="left" w:pos="1134"/>
        </w:tabs>
        <w:suppressAutoHyphens/>
        <w:spacing w:before="240" w:after="240"/>
        <w:ind w:firstLine="993"/>
        <w:contextualSpacing/>
        <w:jc w:val="both"/>
        <w:rPr>
          <w:b/>
          <w:sz w:val="22"/>
          <w:szCs w:val="22"/>
        </w:rPr>
      </w:pPr>
    </w:p>
    <w:p w:rsidR="00154D60" w:rsidRPr="000118E9" w:rsidRDefault="00154D60" w:rsidP="000118E9">
      <w:pPr>
        <w:tabs>
          <w:tab w:val="left" w:pos="1134"/>
        </w:tabs>
        <w:suppressAutoHyphens/>
        <w:spacing w:before="240" w:after="240"/>
        <w:ind w:firstLine="993"/>
        <w:contextualSpacing/>
        <w:jc w:val="both"/>
        <w:rPr>
          <w:sz w:val="22"/>
          <w:szCs w:val="22"/>
        </w:rPr>
      </w:pPr>
      <w:r w:rsidRPr="000118E9">
        <w:rPr>
          <w:b/>
          <w:sz w:val="22"/>
          <w:szCs w:val="22"/>
        </w:rPr>
        <w:t>PARAGRAFO TERCEIRO</w:t>
      </w:r>
      <w:r w:rsidRPr="000118E9">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0118E9">
        <w:rPr>
          <w:sz w:val="22"/>
          <w:szCs w:val="22"/>
        </w:rPr>
        <w:t>os mesmos objeto</w:t>
      </w:r>
      <w:proofErr w:type="gramEnd"/>
      <w:r w:rsidRPr="000118E9">
        <w:rPr>
          <w:sz w:val="22"/>
          <w:szCs w:val="22"/>
        </w:rPr>
        <w:t xml:space="preserve"> de exame prévio da Procuradoria Geral do Estado - PGE;</w:t>
      </w:r>
    </w:p>
    <w:p w:rsidR="00E202CF" w:rsidRPr="000118E9" w:rsidRDefault="00E202CF" w:rsidP="000118E9">
      <w:pPr>
        <w:tabs>
          <w:tab w:val="left" w:pos="1134"/>
        </w:tabs>
        <w:suppressAutoHyphens/>
        <w:spacing w:before="240" w:after="240"/>
        <w:ind w:firstLine="993"/>
        <w:contextualSpacing/>
        <w:jc w:val="both"/>
        <w:rPr>
          <w:b/>
          <w:sz w:val="22"/>
          <w:szCs w:val="22"/>
        </w:rPr>
      </w:pPr>
    </w:p>
    <w:p w:rsidR="00154D60" w:rsidRPr="000118E9" w:rsidRDefault="00154D60" w:rsidP="000118E9">
      <w:pPr>
        <w:tabs>
          <w:tab w:val="left" w:pos="1134"/>
        </w:tabs>
        <w:suppressAutoHyphens/>
        <w:spacing w:before="240" w:after="240"/>
        <w:ind w:firstLine="993"/>
        <w:contextualSpacing/>
        <w:jc w:val="both"/>
        <w:rPr>
          <w:sz w:val="22"/>
          <w:szCs w:val="22"/>
        </w:rPr>
      </w:pPr>
      <w:r w:rsidRPr="000118E9">
        <w:rPr>
          <w:b/>
          <w:sz w:val="22"/>
          <w:szCs w:val="22"/>
        </w:rPr>
        <w:t>PARAGRAFO QUARTO</w:t>
      </w:r>
      <w:r w:rsidRPr="000118E9">
        <w:rPr>
          <w:sz w:val="22"/>
          <w:szCs w:val="22"/>
        </w:rPr>
        <w:t xml:space="preserve"> Manter, durante toda a execução do contrato, em compatibilidade com as obrigações por ele assumidas, todas as condições de habilitação e qualificações exigidas na licitação.</w:t>
      </w:r>
    </w:p>
    <w:p w:rsidR="00E202CF" w:rsidRPr="000118E9" w:rsidRDefault="00E202CF" w:rsidP="000118E9">
      <w:pPr>
        <w:tabs>
          <w:tab w:val="left" w:pos="1134"/>
        </w:tabs>
        <w:suppressAutoHyphens/>
        <w:spacing w:before="240" w:after="240"/>
        <w:ind w:firstLine="993"/>
        <w:contextualSpacing/>
        <w:jc w:val="both"/>
        <w:rPr>
          <w:b/>
          <w:sz w:val="22"/>
          <w:szCs w:val="22"/>
        </w:rPr>
      </w:pPr>
    </w:p>
    <w:p w:rsidR="00154D60" w:rsidRPr="000118E9" w:rsidRDefault="00154D60" w:rsidP="000118E9">
      <w:pPr>
        <w:tabs>
          <w:tab w:val="left" w:pos="1134"/>
        </w:tabs>
        <w:suppressAutoHyphens/>
        <w:spacing w:before="240" w:after="240"/>
        <w:ind w:firstLine="993"/>
        <w:contextualSpacing/>
        <w:jc w:val="both"/>
        <w:rPr>
          <w:b/>
          <w:sz w:val="22"/>
          <w:szCs w:val="22"/>
        </w:rPr>
      </w:pPr>
      <w:r w:rsidRPr="000118E9">
        <w:rPr>
          <w:b/>
          <w:sz w:val="22"/>
          <w:szCs w:val="22"/>
        </w:rPr>
        <w:t>PARAGRAFO QUINTO</w:t>
      </w:r>
      <w:r w:rsidRPr="000118E9">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0118E9" w:rsidRDefault="00E202CF" w:rsidP="000118E9">
      <w:pPr>
        <w:tabs>
          <w:tab w:val="left" w:pos="1134"/>
        </w:tabs>
        <w:suppressAutoHyphens/>
        <w:spacing w:before="240" w:after="240"/>
        <w:ind w:firstLine="993"/>
        <w:contextualSpacing/>
        <w:jc w:val="both"/>
        <w:rPr>
          <w:b/>
          <w:sz w:val="22"/>
          <w:szCs w:val="22"/>
        </w:rPr>
      </w:pPr>
    </w:p>
    <w:p w:rsidR="00154D60" w:rsidRPr="000118E9" w:rsidRDefault="00154D60" w:rsidP="000118E9">
      <w:pPr>
        <w:tabs>
          <w:tab w:val="left" w:pos="1134"/>
        </w:tabs>
        <w:suppressAutoHyphens/>
        <w:spacing w:before="240" w:after="240"/>
        <w:ind w:firstLine="993"/>
        <w:contextualSpacing/>
        <w:jc w:val="both"/>
        <w:rPr>
          <w:sz w:val="22"/>
          <w:szCs w:val="22"/>
        </w:rPr>
      </w:pPr>
      <w:r w:rsidRPr="000118E9">
        <w:rPr>
          <w:b/>
          <w:sz w:val="22"/>
          <w:szCs w:val="22"/>
        </w:rPr>
        <w:t>PARAGRAFO SEXTO</w:t>
      </w:r>
      <w:r w:rsidRPr="000118E9">
        <w:rPr>
          <w:sz w:val="22"/>
          <w:szCs w:val="22"/>
        </w:rPr>
        <w:t xml:space="preserve"> Prestar as informações referentes </w:t>
      </w:r>
      <w:proofErr w:type="gramStart"/>
      <w:r w:rsidRPr="000118E9">
        <w:rPr>
          <w:sz w:val="22"/>
          <w:szCs w:val="22"/>
        </w:rPr>
        <w:t>a</w:t>
      </w:r>
      <w:proofErr w:type="gramEnd"/>
      <w:r w:rsidRPr="000118E9">
        <w:rPr>
          <w:sz w:val="22"/>
          <w:szCs w:val="22"/>
        </w:rPr>
        <w:t xml:space="preserve"> execução do contrato por escrito, quando solicitadas pela CONTRATANTE, no prazo máximo de cinco dias contínuos e ininterruptos, salvo quando determinado prazo inferior no instrumento de solicitação.</w:t>
      </w:r>
    </w:p>
    <w:p w:rsidR="00E202CF" w:rsidRPr="000118E9" w:rsidRDefault="00E202CF" w:rsidP="000118E9">
      <w:pPr>
        <w:tabs>
          <w:tab w:val="left" w:pos="1134"/>
        </w:tabs>
        <w:suppressAutoHyphens/>
        <w:spacing w:before="240" w:after="240"/>
        <w:ind w:firstLine="993"/>
        <w:contextualSpacing/>
        <w:jc w:val="both"/>
        <w:rPr>
          <w:b/>
          <w:sz w:val="22"/>
          <w:szCs w:val="22"/>
        </w:rPr>
      </w:pPr>
    </w:p>
    <w:p w:rsidR="00154D60" w:rsidRPr="000118E9" w:rsidRDefault="00154D60" w:rsidP="000118E9">
      <w:pPr>
        <w:tabs>
          <w:tab w:val="left" w:pos="1134"/>
        </w:tabs>
        <w:suppressAutoHyphens/>
        <w:spacing w:before="240" w:after="240"/>
        <w:ind w:firstLine="993"/>
        <w:contextualSpacing/>
        <w:jc w:val="both"/>
        <w:rPr>
          <w:sz w:val="22"/>
          <w:szCs w:val="22"/>
        </w:rPr>
      </w:pPr>
      <w:r w:rsidRPr="000118E9">
        <w:rPr>
          <w:b/>
          <w:sz w:val="22"/>
          <w:szCs w:val="22"/>
        </w:rPr>
        <w:t>PARAGRAFO SETIMO</w:t>
      </w:r>
      <w:r w:rsidRPr="000118E9">
        <w:rPr>
          <w:sz w:val="22"/>
          <w:szCs w:val="22"/>
        </w:rPr>
        <w:t xml:space="preserve"> Cumprir fielmente os prazos estabelecidos no termo de referência para o fornecimento do objeto.</w:t>
      </w:r>
    </w:p>
    <w:p w:rsidR="00E202CF" w:rsidRPr="000118E9" w:rsidRDefault="00E202CF" w:rsidP="000118E9">
      <w:pPr>
        <w:tabs>
          <w:tab w:val="left" w:pos="1134"/>
        </w:tabs>
        <w:suppressAutoHyphens/>
        <w:spacing w:before="240" w:after="240"/>
        <w:ind w:firstLine="993"/>
        <w:contextualSpacing/>
        <w:jc w:val="both"/>
        <w:rPr>
          <w:b/>
          <w:sz w:val="22"/>
          <w:szCs w:val="22"/>
        </w:rPr>
      </w:pPr>
    </w:p>
    <w:p w:rsidR="00154D60" w:rsidRPr="000118E9" w:rsidRDefault="00154D60" w:rsidP="000118E9">
      <w:pPr>
        <w:tabs>
          <w:tab w:val="left" w:pos="1134"/>
        </w:tabs>
        <w:suppressAutoHyphens/>
        <w:spacing w:before="240" w:after="240"/>
        <w:ind w:firstLine="993"/>
        <w:contextualSpacing/>
        <w:jc w:val="both"/>
        <w:rPr>
          <w:sz w:val="22"/>
          <w:szCs w:val="22"/>
        </w:rPr>
      </w:pPr>
      <w:r w:rsidRPr="000118E9">
        <w:rPr>
          <w:b/>
          <w:sz w:val="22"/>
          <w:szCs w:val="22"/>
        </w:rPr>
        <w:t>PARAGRAFO OITAVO</w:t>
      </w:r>
      <w:r w:rsidRPr="000118E9">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r w:rsidR="00B84034" w:rsidRPr="000118E9">
        <w:rPr>
          <w:sz w:val="22"/>
          <w:szCs w:val="22"/>
        </w:rPr>
        <w:t>, conforme prazo especificado no subitem 13.12 do Termo de Referência.</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NONO </w:t>
      </w:r>
      <w:r w:rsidRPr="000118E9">
        <w:rPr>
          <w:sz w:val="22"/>
          <w:szCs w:val="22"/>
        </w:rPr>
        <w:t>Observar quantitativos e qualidade da mão-de-obra, dos materiais e dos equipamentos, ferramentas e utensílios necessários e suficientes para a perfeita execução do objeto e demais atividades correlatas.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w:t>
      </w:r>
      <w:r w:rsidRPr="000118E9">
        <w:rPr>
          <w:bCs/>
          <w:sz w:val="22"/>
          <w:szCs w:val="22"/>
        </w:rPr>
        <w:t>P</w:t>
      </w:r>
      <w:r w:rsidRPr="000118E9">
        <w:rPr>
          <w:sz w:val="22"/>
          <w:szCs w:val="22"/>
        </w:rPr>
        <w:t>restar todos os esclarecimentos que forem solicitados pela CONTRATANTE durante o período de vigência do Contrato;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PRIMEIRO </w:t>
      </w:r>
      <w:r w:rsidRPr="000118E9">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SEGUNDO </w:t>
      </w:r>
      <w:r w:rsidRPr="000118E9">
        <w:rPr>
          <w:sz w:val="22"/>
          <w:szCs w:val="22"/>
        </w:rPr>
        <w:t>Manter disciplina nos locais de entrega, retirando imediatamente, após notificação, qualquer empregado considerado com conduta inconveniente pela Administração.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TERCEIRO </w:t>
      </w:r>
      <w:r w:rsidRPr="000118E9">
        <w:rPr>
          <w:sz w:val="22"/>
          <w:szCs w:val="22"/>
        </w:rPr>
        <w:t>Manter seus empregados sujeitos às normas de segurança das Unidades prisionais.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QUARTO </w:t>
      </w:r>
      <w:r w:rsidRPr="000118E9">
        <w:rPr>
          <w:sz w:val="22"/>
          <w:szCs w:val="22"/>
        </w:rPr>
        <w:t xml:space="preserve">Manter seus empregados informados sobre as peculiaridades do local do fornecimento das refeições, orientando-os quanto ao sigilo absoluto, a respeito das </w:t>
      </w:r>
      <w:r w:rsidRPr="000118E9">
        <w:rPr>
          <w:sz w:val="22"/>
          <w:szCs w:val="22"/>
        </w:rPr>
        <w:lastRenderedPageBreak/>
        <w:t>condições físicas e dados técnicos das Unidades prisionais, sob pena de responsabilidade civil e criminal em eventuais problemas com terceiros advindos pela revelação indevida de informação.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QUINTO </w:t>
      </w:r>
      <w:r w:rsidRPr="000118E9">
        <w:rPr>
          <w:sz w:val="22"/>
          <w:szCs w:val="22"/>
        </w:rPr>
        <w:t xml:space="preserve">Manter seu pessoal uniformizado, identificando-os através de crachás, com fotografia recente, e provendo-os dos Equipamentos de Proteção Individual - </w:t>
      </w:r>
      <w:proofErr w:type="spellStart"/>
      <w:r w:rsidRPr="000118E9">
        <w:rPr>
          <w:sz w:val="22"/>
          <w:szCs w:val="22"/>
        </w:rPr>
        <w:t>EPI’s</w:t>
      </w:r>
      <w:proofErr w:type="spellEnd"/>
      <w:r w:rsidRPr="000118E9">
        <w:rPr>
          <w:sz w:val="22"/>
          <w:szCs w:val="22"/>
        </w:rPr>
        <w:t>.</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SEXTO </w:t>
      </w:r>
      <w:r w:rsidRPr="000118E9">
        <w:rPr>
          <w:sz w:val="22"/>
          <w:szCs w:val="22"/>
        </w:rPr>
        <w:t xml:space="preserve">Manter </w:t>
      </w:r>
      <w:proofErr w:type="gramStart"/>
      <w:r w:rsidRPr="000118E9">
        <w:rPr>
          <w:sz w:val="22"/>
          <w:szCs w:val="22"/>
        </w:rPr>
        <w:t>sediado junto à Administração elementos capazes de tomar decisões compatíveis com os compromissos assumidos</w:t>
      </w:r>
      <w:proofErr w:type="gramEnd"/>
      <w:r w:rsidRPr="000118E9">
        <w:rPr>
          <w:sz w:val="22"/>
          <w:szCs w:val="22"/>
        </w:rPr>
        <w:t>.</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SETIMO </w:t>
      </w:r>
      <w:r w:rsidRPr="000118E9">
        <w:rPr>
          <w:sz w:val="22"/>
          <w:szCs w:val="22"/>
        </w:rPr>
        <w:t xml:space="preserve">Manter todos os equipamentos e utensílios necessários a execução e entrega do objeto, em perfeitas condições de uso. </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OITAVO </w:t>
      </w:r>
      <w:r w:rsidRPr="000118E9">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DECIMO NONO </w:t>
      </w:r>
      <w:r w:rsidRPr="000118E9">
        <w:rPr>
          <w:sz w:val="22"/>
          <w:szCs w:val="22"/>
        </w:rPr>
        <w:t>Responsabilizar-se pelo cumprimento, por parte de seus empregados, das normas disciplinares determinadas pela Administração.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w:t>
      </w:r>
      <w:r w:rsidRPr="000118E9">
        <w:rPr>
          <w:sz w:val="22"/>
          <w:szCs w:val="22"/>
        </w:rPr>
        <w:t>Responsabilizar-se pelos danos causados diretamente à Administração ou a terceiros, decorrentes de culpa ou dolo dos seus empregados durante a execução do contrato.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w:t>
      </w:r>
      <w:r w:rsidRPr="000118E9">
        <w:rPr>
          <w:sz w:val="22"/>
          <w:szCs w:val="22"/>
        </w:rPr>
        <w:t xml:space="preserve">Responsabilizar-se por quaisquer acidentes que venham a ser vítima, seu empregado ou </w:t>
      </w:r>
      <w:proofErr w:type="gramStart"/>
      <w:r w:rsidRPr="000118E9">
        <w:rPr>
          <w:sz w:val="22"/>
          <w:szCs w:val="22"/>
        </w:rPr>
        <w:t>terceiro, decorrente</w:t>
      </w:r>
      <w:proofErr w:type="gramEnd"/>
      <w:r w:rsidRPr="000118E9">
        <w:rPr>
          <w:sz w:val="22"/>
          <w:szCs w:val="22"/>
        </w:rPr>
        <w:t xml:space="preserve"> da má execução do contrato.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PRIMEIRO </w:t>
      </w:r>
      <w:r w:rsidRPr="000118E9">
        <w:rPr>
          <w:sz w:val="22"/>
          <w:szCs w:val="22"/>
        </w:rPr>
        <w:t>Responsabilizar-se pelos atrasos e/ou prejuízos decorrentes de paralisação parcial ou total na execução do contrato.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SEGUNDO </w:t>
      </w:r>
      <w:r w:rsidRPr="000118E9">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TERCEIRO </w:t>
      </w:r>
      <w:r w:rsidRPr="000118E9">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QUARTO </w:t>
      </w:r>
      <w:r w:rsidRPr="000118E9">
        <w:rPr>
          <w:sz w:val="22"/>
          <w:szCs w:val="22"/>
        </w:rPr>
        <w:t xml:space="preserve">Apresentar comprovação, </w:t>
      </w:r>
      <w:r w:rsidRPr="000118E9">
        <w:rPr>
          <w:b/>
          <w:sz w:val="22"/>
          <w:szCs w:val="22"/>
          <w:u w:val="single"/>
        </w:rPr>
        <w:t>através de notas fiscais e/ou contrato de locação</w:t>
      </w:r>
      <w:r w:rsidRPr="000118E9">
        <w:rPr>
          <w:sz w:val="22"/>
          <w:szCs w:val="22"/>
        </w:rPr>
        <w:t xml:space="preserve">, de que possui veículos adequados e que estejam obedecendo </w:t>
      </w:r>
      <w:proofErr w:type="gramStart"/>
      <w:r w:rsidRPr="000118E9">
        <w:rPr>
          <w:sz w:val="22"/>
          <w:szCs w:val="22"/>
        </w:rPr>
        <w:t>as</w:t>
      </w:r>
      <w:proofErr w:type="gramEnd"/>
      <w:r w:rsidRPr="000118E9">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r w:rsidR="00451311" w:rsidRPr="000118E9">
        <w:rPr>
          <w:sz w:val="22"/>
          <w:szCs w:val="22"/>
        </w:rPr>
        <w:t xml:space="preserve"> no ato da assinatura do contrato</w:t>
      </w:r>
      <w:r w:rsidRPr="000118E9">
        <w:rPr>
          <w:sz w:val="22"/>
          <w:szCs w:val="22"/>
        </w:rPr>
        <w:t>;</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QUINTO </w:t>
      </w:r>
      <w:r w:rsidRPr="000118E9">
        <w:rPr>
          <w:bCs/>
          <w:sz w:val="22"/>
          <w:szCs w:val="22"/>
        </w:rPr>
        <w:t>S</w:t>
      </w:r>
      <w:r w:rsidRPr="000118E9">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lastRenderedPageBreak/>
        <w:t xml:space="preserve">PARAGRAFO VIGÉSIMO SEXTO </w:t>
      </w:r>
      <w:r w:rsidRPr="000118E9">
        <w:rPr>
          <w:sz w:val="22"/>
          <w:szCs w:val="22"/>
        </w:rPr>
        <w:t>Não utilizar-se de espaço físico dentro da Unidade prisional para confecção das refeições.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SETIMO </w:t>
      </w:r>
      <w:r w:rsidRPr="000118E9">
        <w:rPr>
          <w:sz w:val="22"/>
          <w:szCs w:val="22"/>
        </w:rPr>
        <w:t>Obedecer rigorosamente o horário de entrega das refeições.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OITAVO </w:t>
      </w:r>
      <w:r w:rsidRPr="000118E9">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VIGÉSIMO NONO </w:t>
      </w:r>
      <w:r w:rsidRPr="000118E9">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0118E9">
        <w:rPr>
          <w:sz w:val="22"/>
          <w:szCs w:val="22"/>
        </w:rPr>
        <w:t>alteração(</w:t>
      </w:r>
      <w:proofErr w:type="spellStart"/>
      <w:proofErr w:type="gramEnd"/>
      <w:r w:rsidRPr="000118E9">
        <w:rPr>
          <w:sz w:val="22"/>
          <w:szCs w:val="22"/>
        </w:rPr>
        <w:t>ões</w:t>
      </w:r>
      <w:proofErr w:type="spellEnd"/>
      <w:r w:rsidRPr="000118E9">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w:t>
      </w:r>
      <w:r w:rsidRPr="000118E9">
        <w:rPr>
          <w:sz w:val="22"/>
          <w:szCs w:val="22"/>
        </w:rPr>
        <w:t>Adotar o método de Análise de Perigos e Pontos Críticos de controle/APPCC, bem como as exigências das normas de Vigilância Sanitária na execução do objeto contratado.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PRIMEIRO </w:t>
      </w:r>
      <w:r w:rsidRPr="000118E9">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SEGUNDO </w:t>
      </w:r>
      <w:r w:rsidRPr="000118E9">
        <w:rPr>
          <w:sz w:val="22"/>
          <w:szCs w:val="22"/>
        </w:rPr>
        <w:t>Garantir que os produtos, tais como: carnes, lácteos, a serem utilizados estão devidamente inspecionados e aprovados pelos órgãos de fiscalização sanitária.</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TERCEIRO </w:t>
      </w:r>
      <w:r w:rsidRPr="000118E9">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QUARTO </w:t>
      </w:r>
      <w:r w:rsidRPr="000118E9">
        <w:rPr>
          <w:sz w:val="22"/>
          <w:szCs w:val="22"/>
        </w:rPr>
        <w:t>Manter a área de guarda de gêneros e produtos alimentícios (despensa, refrigeradores, câmaras frias) em condições adequadas, com base nas normas técnicas sanitárias vigentes.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QUINTO </w:t>
      </w:r>
      <w:r w:rsidRPr="000118E9">
        <w:rPr>
          <w:sz w:val="22"/>
          <w:szCs w:val="22"/>
        </w:rPr>
        <w:t>A CONTRATADA deverá fazer uso de maionese industrializada quando este ingrediente fizer parte do cardápio.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SEXTO </w:t>
      </w:r>
      <w:r w:rsidRPr="000118E9">
        <w:rPr>
          <w:sz w:val="22"/>
          <w:szCs w:val="22"/>
        </w:rPr>
        <w:t>Oferecer Dietas com cardápio balanceado pela nutricionista, conforme exigência médica.</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SETIMO </w:t>
      </w:r>
      <w:r w:rsidRPr="000118E9">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0118E9">
        <w:rPr>
          <w:sz w:val="22"/>
          <w:szCs w:val="22"/>
        </w:rPr>
        <w:t>comprovada.</w:t>
      </w:r>
      <w:proofErr w:type="gramEnd"/>
      <w:r w:rsidRPr="000118E9">
        <w:rPr>
          <w:sz w:val="22"/>
          <w:szCs w:val="22"/>
        </w:rPr>
        <w:t>(Resolução RDC nº 216, de 15 de Setembro de 2004 do Ministério da Saúde);</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lastRenderedPageBreak/>
        <w:t xml:space="preserve">PARAGRAFO TRIGÉSIMO OITAVO </w:t>
      </w:r>
      <w:r w:rsidRPr="000118E9">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0118E9">
        <w:rPr>
          <w:sz w:val="22"/>
          <w:szCs w:val="22"/>
        </w:rPr>
        <w:t xml:space="preserve">  </w:t>
      </w:r>
      <w:proofErr w:type="gramEnd"/>
      <w:r w:rsidRPr="000118E9">
        <w:rPr>
          <w:sz w:val="22"/>
          <w:szCs w:val="22"/>
        </w:rPr>
        <w:t>= 30 refeições / funcionário (considerar para o cálculo o número total de refeições produzidas diariamente), podendo variar conforme complexidade dos serviços, mecanização e modernização da cozinha.</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TRIGÉSIMO NONO </w:t>
      </w:r>
      <w:r w:rsidRPr="000118E9">
        <w:rPr>
          <w:sz w:val="22"/>
          <w:szCs w:val="22"/>
        </w:rPr>
        <w:t>Assumir todas as responsabilidades e tomar as medidas necessárias ao atendimento dos seus empregados, acidentados ou com mal súbito, por meio de seus encarregados.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QUADRAGÉSIMO </w:t>
      </w:r>
      <w:r w:rsidRPr="000118E9">
        <w:rPr>
          <w:sz w:val="22"/>
          <w:szCs w:val="22"/>
        </w:rPr>
        <w:t>Cumprir, além dos postulados legais vigentes de âmbito federal, estadual ou municipal, as normas de segurança das unidades;</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QUADRAGÉSIMO PRIMEIRO </w:t>
      </w:r>
      <w:r w:rsidRPr="000118E9">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QUADRAGÉSIMO SEGUNDO </w:t>
      </w:r>
      <w:r w:rsidRPr="000118E9">
        <w:rPr>
          <w:sz w:val="22"/>
          <w:szCs w:val="22"/>
        </w:rPr>
        <w:t>Todos os encargos sociais, trabalhistas, previdenciários e tributários são de responsabilidade exclusiva da empresa CONTRATADA.</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QUADRAGÉSIMO TERCEIRO </w:t>
      </w:r>
      <w:r w:rsidRPr="000118E9">
        <w:rPr>
          <w:sz w:val="22"/>
          <w:szCs w:val="22"/>
        </w:rPr>
        <w:t>Realizar exames de saúde periódicos a cada 12 (doze) meses, além dos exames admissionais,</w:t>
      </w:r>
      <w:proofErr w:type="gramStart"/>
      <w:r w:rsidRPr="000118E9">
        <w:rPr>
          <w:sz w:val="22"/>
          <w:szCs w:val="22"/>
        </w:rPr>
        <w:t xml:space="preserve">  </w:t>
      </w:r>
      <w:proofErr w:type="gramEnd"/>
      <w:r w:rsidRPr="000118E9">
        <w:rPr>
          <w:sz w:val="22"/>
          <w:szCs w:val="22"/>
        </w:rPr>
        <w:t xml:space="preserve">inclusive exames específicos, de acordo com as normas vigentes, de todo o pessoal do serviço, arcando com as despesas e apresentar à </w:t>
      </w:r>
      <w:r w:rsidRPr="000118E9">
        <w:rPr>
          <w:b/>
          <w:sz w:val="22"/>
          <w:szCs w:val="22"/>
        </w:rPr>
        <w:t xml:space="preserve">CONTRATANTE </w:t>
      </w:r>
      <w:r w:rsidRPr="000118E9">
        <w:rPr>
          <w:sz w:val="22"/>
          <w:szCs w:val="22"/>
        </w:rPr>
        <w:t>os laudos, quando solicitado.</w:t>
      </w: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QUADRAGÉSIMO QUARTO </w:t>
      </w:r>
      <w:r w:rsidRPr="000118E9">
        <w:rPr>
          <w:sz w:val="22"/>
          <w:szCs w:val="22"/>
        </w:rPr>
        <w:t>Observar a conduta adequada na utilização dos materiais, equipamentos, ferramentas e utensílios, objetivando a correta execução do contrato.</w:t>
      </w:r>
    </w:p>
    <w:p w:rsidR="00E202CF" w:rsidRPr="000118E9" w:rsidRDefault="00E202CF" w:rsidP="000118E9">
      <w:pPr>
        <w:tabs>
          <w:tab w:val="left" w:pos="1276"/>
        </w:tabs>
        <w:suppressAutoHyphens/>
        <w:spacing w:before="240" w:after="240"/>
        <w:ind w:firstLine="993"/>
        <w:contextualSpacing/>
        <w:jc w:val="both"/>
        <w:rPr>
          <w:b/>
          <w:sz w:val="22"/>
          <w:szCs w:val="22"/>
        </w:rPr>
      </w:pPr>
    </w:p>
    <w:p w:rsidR="00154D60" w:rsidRPr="000118E9" w:rsidRDefault="00154D60" w:rsidP="000118E9">
      <w:pPr>
        <w:tabs>
          <w:tab w:val="left" w:pos="1276"/>
        </w:tabs>
        <w:suppressAutoHyphens/>
        <w:spacing w:before="240" w:after="240"/>
        <w:ind w:firstLine="993"/>
        <w:contextualSpacing/>
        <w:jc w:val="both"/>
        <w:rPr>
          <w:sz w:val="22"/>
          <w:szCs w:val="22"/>
        </w:rPr>
      </w:pPr>
      <w:r w:rsidRPr="000118E9">
        <w:rPr>
          <w:b/>
          <w:sz w:val="22"/>
          <w:szCs w:val="22"/>
        </w:rPr>
        <w:t xml:space="preserve">PARAGRAFO QUADRAGÉSIMO QUINTO </w:t>
      </w:r>
      <w:r w:rsidRPr="000118E9">
        <w:rPr>
          <w:sz w:val="22"/>
          <w:szCs w:val="22"/>
        </w:rPr>
        <w:t>Possuir tratamento de seus efluentes (esgoto), com a adoção da tecnologia mais apropriada as suas necessidades, desde que devidamente aprovadas pelos órgãos competentes, e com um mínimo de:</w:t>
      </w:r>
    </w:p>
    <w:p w:rsidR="00E202CF" w:rsidRPr="000118E9" w:rsidRDefault="00E202CF" w:rsidP="000118E9">
      <w:pPr>
        <w:tabs>
          <w:tab w:val="left" w:pos="1276"/>
        </w:tabs>
        <w:suppressAutoHyphens/>
        <w:spacing w:before="240" w:after="240"/>
        <w:ind w:firstLine="993"/>
        <w:contextualSpacing/>
        <w:jc w:val="both"/>
        <w:rPr>
          <w:sz w:val="22"/>
          <w:szCs w:val="22"/>
        </w:rPr>
      </w:pPr>
    </w:p>
    <w:p w:rsidR="00154D60" w:rsidRPr="000118E9" w:rsidRDefault="00154D60" w:rsidP="000118E9">
      <w:pPr>
        <w:tabs>
          <w:tab w:val="left" w:pos="1276"/>
          <w:tab w:val="left" w:pos="1985"/>
        </w:tabs>
        <w:suppressAutoHyphens/>
        <w:spacing w:before="240" w:after="240"/>
        <w:ind w:firstLine="993"/>
        <w:contextualSpacing/>
        <w:jc w:val="both"/>
        <w:rPr>
          <w:sz w:val="22"/>
          <w:szCs w:val="22"/>
        </w:rPr>
      </w:pPr>
      <w:proofErr w:type="gramStart"/>
      <w:r w:rsidRPr="000118E9">
        <w:rPr>
          <w:sz w:val="22"/>
          <w:szCs w:val="22"/>
        </w:rPr>
        <w:t>A)</w:t>
      </w:r>
      <w:proofErr w:type="gramEnd"/>
      <w:r w:rsidRPr="000118E9">
        <w:rPr>
          <w:sz w:val="22"/>
          <w:szCs w:val="22"/>
        </w:rPr>
        <w:t xml:space="preserve">Separação e tratamento de gorduras (caixa (s), separador(s), </w:t>
      </w:r>
      <w:proofErr w:type="spellStart"/>
      <w:r w:rsidRPr="000118E9">
        <w:rPr>
          <w:sz w:val="22"/>
          <w:szCs w:val="22"/>
        </w:rPr>
        <w:t>etc</w:t>
      </w:r>
      <w:proofErr w:type="spellEnd"/>
      <w:r w:rsidRPr="000118E9">
        <w:rPr>
          <w:sz w:val="22"/>
          <w:szCs w:val="22"/>
        </w:rPr>
        <w:t>);</w:t>
      </w:r>
    </w:p>
    <w:p w:rsidR="00154D60" w:rsidRPr="000118E9" w:rsidRDefault="00154D60" w:rsidP="000118E9">
      <w:pPr>
        <w:tabs>
          <w:tab w:val="left" w:pos="1276"/>
          <w:tab w:val="left" w:pos="1985"/>
        </w:tabs>
        <w:suppressAutoHyphens/>
        <w:spacing w:before="240" w:after="240"/>
        <w:ind w:firstLine="993"/>
        <w:contextualSpacing/>
        <w:jc w:val="both"/>
        <w:rPr>
          <w:sz w:val="22"/>
          <w:szCs w:val="22"/>
        </w:rPr>
      </w:pPr>
      <w:proofErr w:type="gramStart"/>
      <w:r w:rsidRPr="000118E9">
        <w:rPr>
          <w:sz w:val="22"/>
          <w:szCs w:val="22"/>
        </w:rPr>
        <w:t>B)</w:t>
      </w:r>
      <w:proofErr w:type="gramEnd"/>
      <w:r w:rsidRPr="000118E9">
        <w:rPr>
          <w:sz w:val="22"/>
          <w:szCs w:val="22"/>
        </w:rPr>
        <w:t xml:space="preserve">Tratamento anaeróbico (caixa(s), filtro (s), </w:t>
      </w:r>
      <w:proofErr w:type="spellStart"/>
      <w:r w:rsidRPr="000118E9">
        <w:rPr>
          <w:sz w:val="22"/>
          <w:szCs w:val="22"/>
        </w:rPr>
        <w:t>etc</w:t>
      </w:r>
      <w:proofErr w:type="spellEnd"/>
      <w:r w:rsidRPr="000118E9">
        <w:rPr>
          <w:sz w:val="22"/>
          <w:szCs w:val="22"/>
        </w:rPr>
        <w:t>);</w:t>
      </w:r>
    </w:p>
    <w:p w:rsidR="00154D60" w:rsidRPr="000118E9" w:rsidRDefault="00154D60" w:rsidP="000118E9">
      <w:pPr>
        <w:tabs>
          <w:tab w:val="left" w:pos="1276"/>
          <w:tab w:val="left" w:pos="1985"/>
        </w:tabs>
        <w:suppressAutoHyphens/>
        <w:spacing w:before="240" w:after="240"/>
        <w:ind w:firstLine="993"/>
        <w:contextualSpacing/>
        <w:jc w:val="both"/>
        <w:rPr>
          <w:sz w:val="22"/>
          <w:szCs w:val="22"/>
        </w:rPr>
      </w:pPr>
      <w:proofErr w:type="gramStart"/>
      <w:r w:rsidRPr="000118E9">
        <w:rPr>
          <w:sz w:val="22"/>
          <w:szCs w:val="22"/>
        </w:rPr>
        <w:t>C)</w:t>
      </w:r>
      <w:proofErr w:type="gramEnd"/>
      <w:r w:rsidRPr="000118E9">
        <w:rPr>
          <w:sz w:val="22"/>
          <w:szCs w:val="22"/>
        </w:rPr>
        <w:t xml:space="preserve">Tratamento Biológico (caixa(s), filtro (s), </w:t>
      </w:r>
      <w:proofErr w:type="spellStart"/>
      <w:r w:rsidRPr="000118E9">
        <w:rPr>
          <w:sz w:val="22"/>
          <w:szCs w:val="22"/>
        </w:rPr>
        <w:t>etc</w:t>
      </w:r>
      <w:proofErr w:type="spellEnd"/>
      <w:r w:rsidRPr="000118E9">
        <w:rPr>
          <w:sz w:val="22"/>
          <w:szCs w:val="22"/>
        </w:rPr>
        <w:t>).</w:t>
      </w:r>
    </w:p>
    <w:p w:rsidR="00E202CF" w:rsidRPr="000118E9" w:rsidRDefault="00E202CF" w:rsidP="000118E9">
      <w:pPr>
        <w:suppressAutoHyphens/>
        <w:ind w:firstLine="993"/>
        <w:jc w:val="both"/>
        <w:rPr>
          <w:b/>
          <w:sz w:val="22"/>
          <w:szCs w:val="22"/>
        </w:rPr>
      </w:pPr>
    </w:p>
    <w:p w:rsidR="00154D60" w:rsidRPr="000118E9" w:rsidRDefault="00154D60" w:rsidP="000118E9">
      <w:pPr>
        <w:suppressAutoHyphens/>
        <w:spacing w:after="240"/>
        <w:ind w:firstLine="993"/>
        <w:jc w:val="both"/>
        <w:rPr>
          <w:sz w:val="22"/>
          <w:szCs w:val="22"/>
        </w:rPr>
      </w:pPr>
      <w:r w:rsidRPr="000118E9">
        <w:rPr>
          <w:b/>
          <w:sz w:val="22"/>
          <w:szCs w:val="22"/>
        </w:rPr>
        <w:t xml:space="preserve">PARAGRAFO QUADRAGÉSIMO SEXTO </w:t>
      </w:r>
      <w:r w:rsidRPr="000118E9">
        <w:rPr>
          <w:sz w:val="22"/>
          <w:szCs w:val="22"/>
        </w:rPr>
        <w:t xml:space="preserve">Adotar boas práticas de </w:t>
      </w:r>
      <w:proofErr w:type="gramStart"/>
      <w:r w:rsidRPr="000118E9">
        <w:rPr>
          <w:sz w:val="22"/>
          <w:szCs w:val="22"/>
        </w:rPr>
        <w:t>otimização</w:t>
      </w:r>
      <w:proofErr w:type="gramEnd"/>
      <w:r w:rsidRPr="000118E9">
        <w:rPr>
          <w:sz w:val="22"/>
          <w:szCs w:val="22"/>
        </w:rPr>
        <w:t xml:space="preserve"> de recursos/redução de desperdícios e princípios de menor poluição.</w:t>
      </w:r>
    </w:p>
    <w:p w:rsidR="00874845" w:rsidRPr="000118E9" w:rsidRDefault="00874845" w:rsidP="000118E9">
      <w:pPr>
        <w:jc w:val="both"/>
        <w:rPr>
          <w:b/>
          <w:sz w:val="22"/>
          <w:szCs w:val="22"/>
        </w:rPr>
      </w:pPr>
      <w:r w:rsidRPr="000118E9">
        <w:rPr>
          <w:b/>
          <w:sz w:val="22"/>
          <w:szCs w:val="22"/>
        </w:rPr>
        <w:t>CLÁUSULA DÉCIMA</w:t>
      </w:r>
      <w:r w:rsidRPr="000118E9">
        <w:rPr>
          <w:sz w:val="22"/>
          <w:szCs w:val="22"/>
        </w:rPr>
        <w:t xml:space="preserve"> – </w:t>
      </w:r>
      <w:r w:rsidRPr="000118E9">
        <w:rPr>
          <w:b/>
          <w:sz w:val="22"/>
          <w:szCs w:val="22"/>
        </w:rPr>
        <w:t>DAS PENALIDADES</w:t>
      </w:r>
      <w:r w:rsidR="00021E39" w:rsidRPr="000118E9">
        <w:rPr>
          <w:b/>
          <w:sz w:val="22"/>
          <w:szCs w:val="22"/>
        </w:rPr>
        <w:t>:</w:t>
      </w:r>
    </w:p>
    <w:p w:rsidR="00EF3478" w:rsidRPr="000118E9" w:rsidRDefault="00EF3478" w:rsidP="000118E9">
      <w:pPr>
        <w:jc w:val="both"/>
        <w:rPr>
          <w:b/>
          <w:sz w:val="22"/>
          <w:szCs w:val="22"/>
        </w:rPr>
      </w:pPr>
    </w:p>
    <w:p w:rsidR="00751D46" w:rsidRPr="000118E9" w:rsidRDefault="00EF3478" w:rsidP="000118E9">
      <w:pPr>
        <w:tabs>
          <w:tab w:val="left" w:pos="567"/>
        </w:tabs>
        <w:suppressAutoHyphens/>
        <w:spacing w:before="240" w:after="240"/>
        <w:ind w:firstLine="709"/>
        <w:contextualSpacing/>
        <w:jc w:val="both"/>
        <w:rPr>
          <w:sz w:val="22"/>
          <w:szCs w:val="22"/>
        </w:rPr>
      </w:pPr>
      <w:r w:rsidRPr="000118E9">
        <w:rPr>
          <w:b/>
          <w:sz w:val="22"/>
          <w:szCs w:val="22"/>
        </w:rPr>
        <w:t xml:space="preserve">PARAGRAFO </w:t>
      </w:r>
      <w:proofErr w:type="gramStart"/>
      <w:r w:rsidRPr="000118E9">
        <w:rPr>
          <w:b/>
          <w:sz w:val="22"/>
          <w:szCs w:val="22"/>
        </w:rPr>
        <w:t>PRIMEIRO:</w:t>
      </w:r>
      <w:proofErr w:type="gramEnd"/>
      <w:r w:rsidR="00751D46" w:rsidRPr="000118E9">
        <w:rPr>
          <w:sz w:val="22"/>
          <w:szCs w:val="22"/>
        </w:rPr>
        <w:t xml:space="preserve">Sem prejuízo das sanções cominadas no art. 87. I, II e IV, da Lei nº 8.666/93, pela inexecução contratual ou parcial do contrato, a Administração poderá, garantida a prévia e ampla defesa, aplicar à CONTRATADA multa de até 10% (dez por cento) sobre o valor </w:t>
      </w:r>
      <w:r w:rsidR="004276F9" w:rsidRPr="000118E9">
        <w:rPr>
          <w:sz w:val="22"/>
          <w:szCs w:val="22"/>
        </w:rPr>
        <w:t>da parcela inadimplida.</w:t>
      </w:r>
    </w:p>
    <w:p w:rsidR="00E202CF" w:rsidRPr="000118E9" w:rsidRDefault="00E202CF" w:rsidP="000118E9">
      <w:pPr>
        <w:tabs>
          <w:tab w:val="left" w:pos="567"/>
        </w:tabs>
        <w:suppressAutoHyphens/>
        <w:spacing w:before="240" w:after="240"/>
        <w:ind w:firstLine="709"/>
        <w:contextualSpacing/>
        <w:jc w:val="both"/>
        <w:rPr>
          <w:b/>
          <w:sz w:val="22"/>
          <w:szCs w:val="22"/>
        </w:rPr>
      </w:pPr>
    </w:p>
    <w:p w:rsidR="00751D46" w:rsidRPr="000118E9" w:rsidRDefault="00751D46" w:rsidP="000118E9">
      <w:pPr>
        <w:tabs>
          <w:tab w:val="left" w:pos="567"/>
        </w:tabs>
        <w:suppressAutoHyphens/>
        <w:spacing w:before="240" w:after="240"/>
        <w:ind w:firstLine="709"/>
        <w:contextualSpacing/>
        <w:jc w:val="both"/>
        <w:rPr>
          <w:sz w:val="22"/>
          <w:szCs w:val="22"/>
        </w:rPr>
      </w:pPr>
      <w:r w:rsidRPr="000118E9">
        <w:rPr>
          <w:b/>
          <w:sz w:val="22"/>
          <w:szCs w:val="22"/>
        </w:rPr>
        <w:t>PARAGRAFO</w:t>
      </w:r>
      <w:r w:rsidR="00EA3715" w:rsidRPr="000118E9">
        <w:rPr>
          <w:b/>
          <w:sz w:val="22"/>
          <w:szCs w:val="22"/>
        </w:rPr>
        <w:t xml:space="preserve"> SEGUNDO</w:t>
      </w:r>
      <w:r w:rsidRPr="000118E9">
        <w:rPr>
          <w:sz w:val="22"/>
          <w:szCs w:val="22"/>
        </w:rPr>
        <w:t xml:space="preserve"> Se </w:t>
      </w:r>
      <w:r w:rsidR="00E04770" w:rsidRPr="000118E9">
        <w:rPr>
          <w:sz w:val="22"/>
          <w:szCs w:val="22"/>
        </w:rPr>
        <w:t>a futura CONTRATADA</w:t>
      </w:r>
      <w:r w:rsidRPr="000118E9">
        <w:rPr>
          <w:sz w:val="22"/>
          <w:szCs w:val="22"/>
        </w:rPr>
        <w:t xml:space="preserve"> recusar-se a retirar o instrumento contratual injustificadamente ou se não apresentar situação regular na ocasião dos recebimentos, garantida a prévia e ampla defesa, aplicar à Contratada multa de até 10% (dez por cento) sobre o valor </w:t>
      </w:r>
      <w:r w:rsidR="004276F9" w:rsidRPr="000118E9">
        <w:rPr>
          <w:sz w:val="22"/>
          <w:szCs w:val="22"/>
        </w:rPr>
        <w:t>global do contrato</w:t>
      </w:r>
      <w:r w:rsidRPr="000118E9">
        <w:rPr>
          <w:sz w:val="22"/>
          <w:szCs w:val="22"/>
        </w:rPr>
        <w:t>.</w:t>
      </w:r>
    </w:p>
    <w:p w:rsidR="00E202CF" w:rsidRPr="000118E9" w:rsidRDefault="00E202CF" w:rsidP="000118E9">
      <w:pPr>
        <w:tabs>
          <w:tab w:val="left" w:pos="567"/>
        </w:tabs>
        <w:suppressAutoHyphens/>
        <w:spacing w:before="240" w:after="240"/>
        <w:ind w:firstLine="709"/>
        <w:contextualSpacing/>
        <w:jc w:val="both"/>
        <w:rPr>
          <w:b/>
          <w:sz w:val="22"/>
          <w:szCs w:val="22"/>
        </w:rPr>
      </w:pPr>
    </w:p>
    <w:p w:rsidR="00751D46" w:rsidRPr="000118E9" w:rsidRDefault="00751D46" w:rsidP="000118E9">
      <w:pPr>
        <w:tabs>
          <w:tab w:val="left" w:pos="567"/>
        </w:tabs>
        <w:suppressAutoHyphens/>
        <w:spacing w:before="240" w:after="240"/>
        <w:ind w:firstLine="709"/>
        <w:contextualSpacing/>
        <w:jc w:val="both"/>
        <w:rPr>
          <w:sz w:val="22"/>
          <w:szCs w:val="22"/>
        </w:rPr>
      </w:pPr>
      <w:r w:rsidRPr="000118E9">
        <w:rPr>
          <w:b/>
          <w:sz w:val="22"/>
          <w:szCs w:val="22"/>
        </w:rPr>
        <w:t>PARAGRAFO</w:t>
      </w:r>
      <w:r w:rsidR="00EA3715" w:rsidRPr="000118E9">
        <w:rPr>
          <w:b/>
          <w:sz w:val="22"/>
          <w:szCs w:val="22"/>
        </w:rPr>
        <w:t xml:space="preserve"> TERCEIRO</w:t>
      </w:r>
      <w:r w:rsidRPr="000118E9">
        <w:rPr>
          <w:sz w:val="22"/>
          <w:szCs w:val="22"/>
        </w:rPr>
        <w:t xml:space="preserve"> A licitante, adjudicatária ou contratada que, convocada dentro do prazo de validade de sua proposta, não celebrar o instrumento contratual, deixar de entregar ou apresentar </w:t>
      </w:r>
      <w:r w:rsidRPr="000118E9">
        <w:rPr>
          <w:sz w:val="22"/>
          <w:szCs w:val="22"/>
        </w:rPr>
        <w:lastRenderedPageBreak/>
        <w:t>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0118E9">
        <w:rPr>
          <w:sz w:val="22"/>
          <w:szCs w:val="22"/>
        </w:rPr>
        <w:t xml:space="preserve">  </w:t>
      </w:r>
      <w:proofErr w:type="gramEnd"/>
      <w:r w:rsidRPr="000118E9">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0118E9" w:rsidRDefault="00E202CF" w:rsidP="000118E9">
      <w:pPr>
        <w:tabs>
          <w:tab w:val="left" w:pos="567"/>
        </w:tabs>
        <w:suppressAutoHyphens/>
        <w:spacing w:before="240" w:after="240"/>
        <w:ind w:firstLine="709"/>
        <w:contextualSpacing/>
        <w:jc w:val="both"/>
        <w:rPr>
          <w:b/>
          <w:sz w:val="22"/>
          <w:szCs w:val="22"/>
        </w:rPr>
      </w:pPr>
    </w:p>
    <w:p w:rsidR="00751D46" w:rsidRPr="000118E9" w:rsidRDefault="00751D46" w:rsidP="000118E9">
      <w:pPr>
        <w:tabs>
          <w:tab w:val="left" w:pos="567"/>
        </w:tabs>
        <w:suppressAutoHyphens/>
        <w:spacing w:before="240" w:after="240"/>
        <w:ind w:firstLine="709"/>
        <w:contextualSpacing/>
        <w:jc w:val="both"/>
        <w:rPr>
          <w:sz w:val="22"/>
          <w:szCs w:val="22"/>
        </w:rPr>
      </w:pPr>
      <w:r w:rsidRPr="000118E9">
        <w:rPr>
          <w:b/>
          <w:sz w:val="22"/>
          <w:szCs w:val="22"/>
        </w:rPr>
        <w:t>PARAGRAFO</w:t>
      </w:r>
      <w:r w:rsidR="00EA3715" w:rsidRPr="000118E9">
        <w:rPr>
          <w:b/>
          <w:sz w:val="22"/>
          <w:szCs w:val="22"/>
        </w:rPr>
        <w:t xml:space="preserve"> QUARTO</w:t>
      </w:r>
      <w:r w:rsidRPr="000118E9">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0118E9" w:rsidRDefault="00E202CF" w:rsidP="000118E9">
      <w:pPr>
        <w:tabs>
          <w:tab w:val="left" w:pos="567"/>
        </w:tabs>
        <w:suppressAutoHyphens/>
        <w:spacing w:before="240" w:after="240"/>
        <w:ind w:firstLine="709"/>
        <w:contextualSpacing/>
        <w:jc w:val="both"/>
        <w:rPr>
          <w:b/>
          <w:sz w:val="22"/>
          <w:szCs w:val="22"/>
        </w:rPr>
      </w:pPr>
    </w:p>
    <w:p w:rsidR="00751D46" w:rsidRPr="000118E9" w:rsidRDefault="00751D46" w:rsidP="000118E9">
      <w:pPr>
        <w:tabs>
          <w:tab w:val="left" w:pos="567"/>
        </w:tabs>
        <w:suppressAutoHyphens/>
        <w:spacing w:before="240" w:after="240"/>
        <w:ind w:firstLine="709"/>
        <w:contextualSpacing/>
        <w:jc w:val="both"/>
        <w:rPr>
          <w:sz w:val="22"/>
          <w:szCs w:val="22"/>
        </w:rPr>
      </w:pPr>
      <w:r w:rsidRPr="000118E9">
        <w:rPr>
          <w:b/>
          <w:sz w:val="22"/>
          <w:szCs w:val="22"/>
        </w:rPr>
        <w:t>PARAGRAFO</w:t>
      </w:r>
      <w:r w:rsidR="00EA3715" w:rsidRPr="000118E9">
        <w:rPr>
          <w:b/>
          <w:sz w:val="22"/>
          <w:szCs w:val="22"/>
        </w:rPr>
        <w:t xml:space="preserve"> QUINTO</w:t>
      </w:r>
      <w:r w:rsidRPr="000118E9">
        <w:rPr>
          <w:sz w:val="22"/>
          <w:szCs w:val="22"/>
        </w:rPr>
        <w:t xml:space="preserve"> As multas previstas nesta seção não eximem a adjudicatária ou contratada da reparação dos eventuais danos, perdas ou prejuízos que seu ato punível venha causar à Administração.</w:t>
      </w:r>
    </w:p>
    <w:p w:rsidR="00E202CF" w:rsidRPr="000118E9" w:rsidRDefault="00E202CF" w:rsidP="000118E9">
      <w:pPr>
        <w:tabs>
          <w:tab w:val="left" w:pos="567"/>
        </w:tabs>
        <w:suppressAutoHyphens/>
        <w:spacing w:before="240" w:after="240"/>
        <w:ind w:firstLine="709"/>
        <w:contextualSpacing/>
        <w:jc w:val="both"/>
        <w:rPr>
          <w:b/>
          <w:sz w:val="22"/>
          <w:szCs w:val="22"/>
        </w:rPr>
      </w:pPr>
    </w:p>
    <w:p w:rsidR="00751D46" w:rsidRPr="000118E9" w:rsidRDefault="00751D46" w:rsidP="000118E9">
      <w:pPr>
        <w:tabs>
          <w:tab w:val="left" w:pos="567"/>
        </w:tabs>
        <w:suppressAutoHyphens/>
        <w:spacing w:before="240" w:after="240"/>
        <w:ind w:firstLine="709"/>
        <w:contextualSpacing/>
        <w:jc w:val="both"/>
        <w:rPr>
          <w:sz w:val="22"/>
          <w:szCs w:val="22"/>
        </w:rPr>
      </w:pPr>
      <w:r w:rsidRPr="000118E9">
        <w:rPr>
          <w:b/>
          <w:sz w:val="22"/>
          <w:szCs w:val="22"/>
        </w:rPr>
        <w:t>PARAGRAFO</w:t>
      </w:r>
      <w:r w:rsidR="00EA3715" w:rsidRPr="000118E9">
        <w:rPr>
          <w:b/>
          <w:sz w:val="22"/>
          <w:szCs w:val="22"/>
        </w:rPr>
        <w:t xml:space="preserve"> SEXTO</w:t>
      </w:r>
      <w:r w:rsidRPr="000118E9">
        <w:rPr>
          <w:sz w:val="22"/>
          <w:szCs w:val="22"/>
        </w:rPr>
        <w:t xml:space="preserve"> De acordo com a gravidade do descumprimento</w:t>
      </w:r>
      <w:proofErr w:type="gramStart"/>
      <w:r w:rsidRPr="000118E9">
        <w:rPr>
          <w:sz w:val="22"/>
          <w:szCs w:val="22"/>
        </w:rPr>
        <w:t>, poderá</w:t>
      </w:r>
      <w:proofErr w:type="gramEnd"/>
      <w:r w:rsidRPr="000118E9">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0118E9" w:rsidRDefault="00E202CF" w:rsidP="000118E9">
      <w:pPr>
        <w:tabs>
          <w:tab w:val="left" w:pos="567"/>
        </w:tabs>
        <w:suppressAutoHyphens/>
        <w:ind w:firstLine="709"/>
        <w:jc w:val="both"/>
        <w:rPr>
          <w:b/>
          <w:sz w:val="22"/>
          <w:szCs w:val="22"/>
        </w:rPr>
      </w:pPr>
    </w:p>
    <w:p w:rsidR="00751D46" w:rsidRPr="000118E9" w:rsidRDefault="00751D46" w:rsidP="000118E9">
      <w:pPr>
        <w:tabs>
          <w:tab w:val="left" w:pos="567"/>
        </w:tabs>
        <w:suppressAutoHyphens/>
        <w:spacing w:before="240" w:after="240"/>
        <w:ind w:firstLine="709"/>
        <w:jc w:val="both"/>
        <w:rPr>
          <w:sz w:val="22"/>
          <w:szCs w:val="22"/>
        </w:rPr>
      </w:pPr>
      <w:r w:rsidRPr="000118E9">
        <w:rPr>
          <w:b/>
          <w:sz w:val="22"/>
          <w:szCs w:val="22"/>
        </w:rPr>
        <w:t>PARAGRAFO</w:t>
      </w:r>
      <w:r w:rsidR="00EA3715" w:rsidRPr="000118E9">
        <w:rPr>
          <w:b/>
          <w:sz w:val="22"/>
          <w:szCs w:val="22"/>
        </w:rPr>
        <w:t xml:space="preserve"> SETIMO</w:t>
      </w:r>
      <w:r w:rsidRPr="000118E9">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0118E9">
        <w:rPr>
          <w:sz w:val="22"/>
          <w:szCs w:val="22"/>
        </w:rPr>
        <w:t>sanções de grau mais significativos</w:t>
      </w:r>
      <w:proofErr w:type="gramEnd"/>
      <w:r w:rsidRPr="000118E9">
        <w:rPr>
          <w:sz w:val="22"/>
          <w:szCs w:val="22"/>
        </w:rPr>
        <w:t>.</w:t>
      </w:r>
    </w:p>
    <w:p w:rsidR="00751D46" w:rsidRPr="000118E9" w:rsidRDefault="00751D46" w:rsidP="000118E9">
      <w:pPr>
        <w:tabs>
          <w:tab w:val="left" w:pos="567"/>
        </w:tabs>
        <w:suppressAutoHyphens/>
        <w:spacing w:before="240" w:after="240"/>
        <w:ind w:firstLine="709"/>
        <w:jc w:val="both"/>
        <w:rPr>
          <w:sz w:val="22"/>
          <w:szCs w:val="22"/>
        </w:rPr>
      </w:pPr>
      <w:r w:rsidRPr="000118E9">
        <w:rPr>
          <w:b/>
          <w:sz w:val="22"/>
          <w:szCs w:val="22"/>
        </w:rPr>
        <w:t>PARAGRAFO</w:t>
      </w:r>
      <w:r w:rsidR="00EA3715" w:rsidRPr="000118E9">
        <w:rPr>
          <w:b/>
          <w:sz w:val="22"/>
          <w:szCs w:val="22"/>
        </w:rPr>
        <w:t xml:space="preserve"> OITAVO</w:t>
      </w:r>
      <w:r w:rsidRPr="000118E9">
        <w:rPr>
          <w:sz w:val="22"/>
          <w:szCs w:val="22"/>
        </w:rPr>
        <w:t xml:space="preserve"> São exemplos de infração administrativa penalizáveis, nos termos da</w:t>
      </w:r>
      <w:proofErr w:type="gramStart"/>
      <w:r w:rsidRPr="000118E9">
        <w:rPr>
          <w:sz w:val="22"/>
          <w:szCs w:val="22"/>
        </w:rPr>
        <w:t xml:space="preserve">  </w:t>
      </w:r>
      <w:proofErr w:type="gramEnd"/>
      <w:r w:rsidRPr="000118E9">
        <w:rPr>
          <w:sz w:val="22"/>
          <w:szCs w:val="22"/>
        </w:rPr>
        <w:t>Lei nº 8.666, de 1993, da Lei nº 10.520, de 2002, do Decreto nº 3.555, de 2000, e do Decreto nº 5.450, de 2005:</w:t>
      </w:r>
    </w:p>
    <w:p w:rsidR="00751D46" w:rsidRPr="000118E9" w:rsidRDefault="00751D46" w:rsidP="000118E9">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0118E9">
        <w:rPr>
          <w:rFonts w:ascii="Times New Roman" w:hAnsi="Times New Roman"/>
        </w:rPr>
        <w:t>Inexecução total ou parcial do contrato;</w:t>
      </w:r>
    </w:p>
    <w:p w:rsidR="00EA3715" w:rsidRPr="000118E9" w:rsidRDefault="00EA3715" w:rsidP="000118E9">
      <w:pPr>
        <w:pStyle w:val="PargrafodaLista"/>
        <w:tabs>
          <w:tab w:val="left" w:pos="567"/>
        </w:tabs>
        <w:suppressAutoHyphens/>
        <w:spacing w:before="240" w:after="240" w:line="240" w:lineRule="auto"/>
        <w:ind w:firstLine="709"/>
        <w:jc w:val="both"/>
        <w:rPr>
          <w:rFonts w:ascii="Times New Roman" w:hAnsi="Times New Roman"/>
        </w:rPr>
      </w:pPr>
    </w:p>
    <w:p w:rsidR="00751D46" w:rsidRPr="000118E9" w:rsidRDefault="00751D46" w:rsidP="000118E9">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0118E9">
        <w:rPr>
          <w:rFonts w:ascii="Times New Roman" w:hAnsi="Times New Roman"/>
        </w:rPr>
        <w:t>Apresentação de documentação falsa;</w:t>
      </w:r>
    </w:p>
    <w:p w:rsidR="00751D46" w:rsidRPr="000118E9" w:rsidRDefault="00751D46" w:rsidP="000118E9">
      <w:pPr>
        <w:numPr>
          <w:ilvl w:val="0"/>
          <w:numId w:val="22"/>
        </w:numPr>
        <w:tabs>
          <w:tab w:val="left" w:pos="567"/>
        </w:tabs>
        <w:suppressAutoHyphens/>
        <w:spacing w:before="240" w:after="240"/>
        <w:ind w:left="714" w:firstLine="709"/>
        <w:jc w:val="both"/>
        <w:rPr>
          <w:sz w:val="22"/>
          <w:szCs w:val="22"/>
        </w:rPr>
      </w:pPr>
      <w:r w:rsidRPr="000118E9">
        <w:rPr>
          <w:sz w:val="22"/>
          <w:szCs w:val="22"/>
        </w:rPr>
        <w:t>Comportamento inidôneo;</w:t>
      </w:r>
    </w:p>
    <w:p w:rsidR="00751D46" w:rsidRPr="000118E9" w:rsidRDefault="00751D46" w:rsidP="000118E9">
      <w:pPr>
        <w:numPr>
          <w:ilvl w:val="0"/>
          <w:numId w:val="22"/>
        </w:numPr>
        <w:tabs>
          <w:tab w:val="left" w:pos="567"/>
        </w:tabs>
        <w:suppressAutoHyphens/>
        <w:spacing w:before="240" w:after="240"/>
        <w:ind w:left="714" w:firstLine="709"/>
        <w:jc w:val="both"/>
        <w:rPr>
          <w:sz w:val="22"/>
          <w:szCs w:val="22"/>
        </w:rPr>
      </w:pPr>
      <w:r w:rsidRPr="000118E9">
        <w:rPr>
          <w:sz w:val="22"/>
          <w:szCs w:val="22"/>
        </w:rPr>
        <w:t>Fraude fiscal;</w:t>
      </w:r>
    </w:p>
    <w:p w:rsidR="00751D46" w:rsidRPr="000118E9" w:rsidRDefault="00751D46" w:rsidP="000118E9">
      <w:pPr>
        <w:numPr>
          <w:ilvl w:val="0"/>
          <w:numId w:val="22"/>
        </w:numPr>
        <w:tabs>
          <w:tab w:val="left" w:pos="567"/>
        </w:tabs>
        <w:suppressAutoHyphens/>
        <w:spacing w:before="240" w:after="240"/>
        <w:ind w:left="714" w:firstLine="709"/>
        <w:jc w:val="both"/>
        <w:rPr>
          <w:sz w:val="22"/>
          <w:szCs w:val="22"/>
        </w:rPr>
      </w:pPr>
      <w:r w:rsidRPr="000118E9">
        <w:rPr>
          <w:sz w:val="22"/>
          <w:szCs w:val="22"/>
        </w:rPr>
        <w:t>Descumprimento de qualquer dos deveres elencados no Edital ou no Contrato.</w:t>
      </w:r>
    </w:p>
    <w:p w:rsidR="00751D46" w:rsidRPr="000118E9" w:rsidRDefault="00EA3715" w:rsidP="000118E9">
      <w:pPr>
        <w:tabs>
          <w:tab w:val="left" w:pos="567"/>
        </w:tabs>
        <w:suppressAutoHyphens/>
        <w:spacing w:before="240" w:after="240"/>
        <w:ind w:firstLine="709"/>
        <w:rPr>
          <w:sz w:val="22"/>
          <w:szCs w:val="22"/>
        </w:rPr>
      </w:pPr>
      <w:r w:rsidRPr="000118E9">
        <w:rPr>
          <w:b/>
          <w:sz w:val="22"/>
          <w:szCs w:val="22"/>
        </w:rPr>
        <w:t>PARAGRAFO NONO</w:t>
      </w:r>
      <w:r w:rsidR="00751D46" w:rsidRPr="000118E9">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751D46" w:rsidRPr="000118E9">
        <w:rPr>
          <w:sz w:val="22"/>
          <w:szCs w:val="22"/>
        </w:rPr>
        <w:t>à</w:t>
      </w:r>
      <w:proofErr w:type="gramEnd"/>
      <w:r w:rsidR="00751D46" w:rsidRPr="000118E9">
        <w:rPr>
          <w:sz w:val="22"/>
          <w:szCs w:val="22"/>
        </w:rPr>
        <w:t xml:space="preserve"> terceiros. </w:t>
      </w:r>
    </w:p>
    <w:p w:rsidR="00751D46" w:rsidRPr="000118E9" w:rsidRDefault="00EA3715" w:rsidP="000118E9">
      <w:pPr>
        <w:tabs>
          <w:tab w:val="left" w:pos="567"/>
        </w:tabs>
        <w:suppressAutoHyphens/>
        <w:spacing w:before="240" w:after="240"/>
        <w:ind w:firstLine="709"/>
        <w:rPr>
          <w:sz w:val="22"/>
          <w:szCs w:val="22"/>
        </w:rPr>
      </w:pPr>
      <w:r w:rsidRPr="000118E9">
        <w:rPr>
          <w:b/>
          <w:sz w:val="22"/>
          <w:szCs w:val="22"/>
        </w:rPr>
        <w:t>PARAGRAFO DECIMO</w:t>
      </w:r>
      <w:r w:rsidR="004276F9" w:rsidRPr="000118E9">
        <w:rPr>
          <w:b/>
          <w:sz w:val="22"/>
          <w:szCs w:val="22"/>
        </w:rPr>
        <w:t xml:space="preserve"> </w:t>
      </w:r>
      <w:r w:rsidR="00751D46" w:rsidRPr="000118E9">
        <w:rPr>
          <w:sz w:val="22"/>
          <w:szCs w:val="22"/>
        </w:rPr>
        <w:t>Para efeito de aplicação de multas, às infrações são atribuídos graus, com percentuais de multa</w:t>
      </w:r>
      <w:proofErr w:type="gramStart"/>
      <w:r w:rsidR="00751D46" w:rsidRPr="000118E9">
        <w:rPr>
          <w:sz w:val="22"/>
          <w:szCs w:val="22"/>
        </w:rPr>
        <w:t xml:space="preserve">  </w:t>
      </w:r>
      <w:proofErr w:type="gramEnd"/>
      <w:r w:rsidR="00751D46" w:rsidRPr="000118E9">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378"/>
        <w:gridCol w:w="929"/>
        <w:gridCol w:w="1088"/>
      </w:tblGrid>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r w:rsidRPr="000118E9">
              <w:rPr>
                <w:b/>
                <w:sz w:val="22"/>
                <w:szCs w:val="22"/>
              </w:rPr>
              <w:lastRenderedPageBreak/>
              <w:t>Item</w:t>
            </w:r>
          </w:p>
        </w:tc>
        <w:tc>
          <w:tcPr>
            <w:tcW w:w="6378" w:type="dxa"/>
            <w:vAlign w:val="center"/>
          </w:tcPr>
          <w:p w:rsidR="00A541B4" w:rsidRPr="000118E9" w:rsidRDefault="00A541B4" w:rsidP="000118E9">
            <w:pPr>
              <w:tabs>
                <w:tab w:val="left" w:pos="567"/>
              </w:tabs>
              <w:suppressAutoHyphens/>
              <w:jc w:val="center"/>
              <w:rPr>
                <w:b/>
                <w:sz w:val="22"/>
                <w:szCs w:val="22"/>
              </w:rPr>
            </w:pPr>
            <w:r w:rsidRPr="000118E9">
              <w:rPr>
                <w:b/>
                <w:sz w:val="22"/>
                <w:szCs w:val="22"/>
              </w:rPr>
              <w:t>Descrição da infração</w:t>
            </w:r>
          </w:p>
        </w:tc>
        <w:tc>
          <w:tcPr>
            <w:tcW w:w="929" w:type="dxa"/>
            <w:vAlign w:val="center"/>
          </w:tcPr>
          <w:p w:rsidR="00A541B4" w:rsidRPr="000118E9" w:rsidRDefault="00A541B4" w:rsidP="000118E9">
            <w:pPr>
              <w:tabs>
                <w:tab w:val="left" w:pos="567"/>
              </w:tabs>
              <w:suppressAutoHyphens/>
              <w:jc w:val="center"/>
              <w:rPr>
                <w:b/>
                <w:sz w:val="22"/>
                <w:szCs w:val="22"/>
              </w:rPr>
            </w:pPr>
            <w:r w:rsidRPr="000118E9">
              <w:rPr>
                <w:b/>
                <w:sz w:val="22"/>
                <w:szCs w:val="22"/>
              </w:rPr>
              <w:t>Grau</w:t>
            </w:r>
          </w:p>
        </w:tc>
        <w:tc>
          <w:tcPr>
            <w:tcW w:w="1088" w:type="dxa"/>
            <w:vAlign w:val="center"/>
          </w:tcPr>
          <w:p w:rsidR="00A541B4" w:rsidRPr="000118E9" w:rsidRDefault="00A541B4" w:rsidP="000118E9">
            <w:pPr>
              <w:tabs>
                <w:tab w:val="left" w:pos="567"/>
              </w:tabs>
              <w:suppressAutoHyphens/>
              <w:jc w:val="center"/>
              <w:rPr>
                <w:b/>
                <w:sz w:val="22"/>
                <w:szCs w:val="22"/>
              </w:rPr>
            </w:pPr>
            <w:r w:rsidRPr="000118E9">
              <w:rPr>
                <w:b/>
                <w:sz w:val="22"/>
                <w:szCs w:val="22"/>
              </w:rPr>
              <w:t>Multa*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proofErr w:type="gramStart"/>
            <w:r w:rsidRPr="000118E9">
              <w:rPr>
                <w:b/>
                <w:sz w:val="22"/>
                <w:szCs w:val="22"/>
              </w:rPr>
              <w:t>1</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 xml:space="preserve">Permitir situação que crie a possibilidade ou cause dano físico, lesão corporal ou consequências letais; por ocorrência </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06</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4,0 %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proofErr w:type="gramStart"/>
            <w:r w:rsidRPr="000118E9">
              <w:rPr>
                <w:b/>
                <w:sz w:val="22"/>
                <w:szCs w:val="22"/>
              </w:rPr>
              <w:t>2</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 xml:space="preserve">Usar indevidamente informações sigilosas a quem teve acesso; por ocorrência </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06</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4,0 %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proofErr w:type="gramStart"/>
            <w:r w:rsidRPr="000118E9">
              <w:rPr>
                <w:b/>
                <w:sz w:val="22"/>
                <w:szCs w:val="22"/>
              </w:rPr>
              <w:t>3</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Suspender ou interromper, salvo por motivo de força maior ou caso fortuito, os casos contratuais por dia e por unidade de atendimento;</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05</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3,2 %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proofErr w:type="gramStart"/>
            <w:r w:rsidRPr="000118E9">
              <w:rPr>
                <w:b/>
                <w:sz w:val="22"/>
                <w:szCs w:val="22"/>
              </w:rPr>
              <w:t>4</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Destruir ou danificar documentos por culpa ou dolo de seus agentes;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05</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3,2 %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proofErr w:type="gramStart"/>
            <w:r w:rsidRPr="000118E9">
              <w:rPr>
                <w:b/>
                <w:sz w:val="22"/>
                <w:szCs w:val="22"/>
              </w:rPr>
              <w:t>5</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Recusar-se a fornecer a refeição determinada pela FISCALIZAÇÃO, sem motivo justificado,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04</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1,6 %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proofErr w:type="gramStart"/>
            <w:r w:rsidRPr="000118E9">
              <w:rPr>
                <w:b/>
                <w:sz w:val="22"/>
                <w:szCs w:val="22"/>
              </w:rPr>
              <w:t>6</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 xml:space="preserve">Fornecer </w:t>
            </w:r>
            <w:proofErr w:type="gramStart"/>
            <w:r w:rsidRPr="000118E9">
              <w:rPr>
                <w:sz w:val="22"/>
                <w:szCs w:val="22"/>
              </w:rPr>
              <w:t>refeições incompleta</w:t>
            </w:r>
            <w:proofErr w:type="gramEnd"/>
            <w:r w:rsidRPr="000118E9">
              <w:rPr>
                <w:sz w:val="22"/>
                <w:szCs w:val="22"/>
              </w:rPr>
              <w:t>, paliativa substitutiva como por caráter permanente, ou deixar de providenciar recomposição complementar,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02</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0,4 % por dia</w:t>
            </w:r>
          </w:p>
        </w:tc>
      </w:tr>
      <w:tr w:rsidR="00A541B4" w:rsidRPr="000118E9" w:rsidTr="004276F9">
        <w:trPr>
          <w:trHeight w:val="624"/>
          <w:jc w:val="center"/>
        </w:trPr>
        <w:tc>
          <w:tcPr>
            <w:tcW w:w="9051" w:type="dxa"/>
            <w:gridSpan w:val="4"/>
            <w:vAlign w:val="center"/>
          </w:tcPr>
          <w:p w:rsidR="00A541B4" w:rsidRPr="000118E9" w:rsidRDefault="00A541B4" w:rsidP="000118E9">
            <w:pPr>
              <w:tabs>
                <w:tab w:val="left" w:pos="567"/>
              </w:tabs>
              <w:suppressAutoHyphens/>
              <w:rPr>
                <w:b/>
                <w:sz w:val="22"/>
                <w:szCs w:val="22"/>
              </w:rPr>
            </w:pPr>
            <w:r w:rsidRPr="000118E9">
              <w:rPr>
                <w:b/>
                <w:sz w:val="22"/>
                <w:szCs w:val="22"/>
              </w:rPr>
              <w:t>Para os itens a seguir, deixar de:</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proofErr w:type="gramStart"/>
            <w:r w:rsidRPr="000118E9">
              <w:rPr>
                <w:b/>
                <w:sz w:val="22"/>
                <w:szCs w:val="22"/>
              </w:rPr>
              <w:t>7</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Efetuar o pagamento de seguros, encargos fiscais e sociais, assim como quaisquer despesas diretas e/ou indiretas relacionadas à execução deste contrato; por dia e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05</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3,2 % por dia</w:t>
            </w:r>
          </w:p>
        </w:tc>
      </w:tr>
      <w:tr w:rsidR="00A541B4" w:rsidRPr="000118E9" w:rsidTr="004276F9">
        <w:trPr>
          <w:trHeight w:val="624"/>
          <w:jc w:val="center"/>
        </w:trPr>
        <w:tc>
          <w:tcPr>
            <w:tcW w:w="656" w:type="dxa"/>
            <w:vAlign w:val="center"/>
          </w:tcPr>
          <w:p w:rsidR="00A541B4" w:rsidRPr="000118E9" w:rsidRDefault="004276F9" w:rsidP="000118E9">
            <w:pPr>
              <w:tabs>
                <w:tab w:val="left" w:pos="567"/>
              </w:tabs>
              <w:suppressAutoHyphens/>
              <w:jc w:val="center"/>
              <w:rPr>
                <w:b/>
                <w:sz w:val="22"/>
                <w:szCs w:val="22"/>
              </w:rPr>
            </w:pPr>
            <w:proofErr w:type="gramStart"/>
            <w:r w:rsidRPr="000118E9">
              <w:rPr>
                <w:b/>
                <w:sz w:val="22"/>
                <w:szCs w:val="22"/>
              </w:rPr>
              <w:t>8</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Cumprir quaisquer dos itens do edital e seus anexos, mesmo que não previstos nesta tabela de multas, após reincidência formalmente notificada pela FISCALIZAÇÃO;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03</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0,8 % por dia</w:t>
            </w:r>
          </w:p>
        </w:tc>
      </w:tr>
      <w:tr w:rsidR="00A541B4" w:rsidRPr="000118E9" w:rsidTr="004276F9">
        <w:trPr>
          <w:trHeight w:val="624"/>
          <w:jc w:val="center"/>
        </w:trPr>
        <w:tc>
          <w:tcPr>
            <w:tcW w:w="656" w:type="dxa"/>
            <w:vAlign w:val="center"/>
          </w:tcPr>
          <w:p w:rsidR="00A541B4" w:rsidRPr="000118E9" w:rsidRDefault="004276F9" w:rsidP="000118E9">
            <w:pPr>
              <w:tabs>
                <w:tab w:val="left" w:pos="567"/>
              </w:tabs>
              <w:suppressAutoHyphens/>
              <w:jc w:val="center"/>
              <w:rPr>
                <w:b/>
                <w:sz w:val="22"/>
                <w:szCs w:val="22"/>
              </w:rPr>
            </w:pPr>
            <w:proofErr w:type="gramStart"/>
            <w:r w:rsidRPr="000118E9">
              <w:rPr>
                <w:b/>
                <w:sz w:val="22"/>
                <w:szCs w:val="22"/>
              </w:rPr>
              <w:t>9</w:t>
            </w:r>
            <w:proofErr w:type="gramEnd"/>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Cumprir determinação formal ou instrução complementar da FISCALIZAÇÃO,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03</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0,8 %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r w:rsidRPr="000118E9">
              <w:rPr>
                <w:b/>
                <w:sz w:val="22"/>
                <w:szCs w:val="22"/>
              </w:rPr>
              <w:t>1</w:t>
            </w:r>
            <w:r w:rsidR="004276F9" w:rsidRPr="000118E9">
              <w:rPr>
                <w:b/>
                <w:sz w:val="22"/>
                <w:szCs w:val="22"/>
              </w:rPr>
              <w:t>0</w:t>
            </w:r>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 xml:space="preserve">Iniciar </w:t>
            </w:r>
            <w:r w:rsidR="004276F9" w:rsidRPr="000118E9">
              <w:rPr>
                <w:sz w:val="22"/>
                <w:szCs w:val="22"/>
              </w:rPr>
              <w:t>o fornecimento</w:t>
            </w:r>
            <w:r w:rsidRPr="000118E9">
              <w:rPr>
                <w:sz w:val="22"/>
                <w:szCs w:val="22"/>
              </w:rPr>
              <w:t xml:space="preserve"> nos prazos estabelecidos, observados os limites mínimos estabelecidos por esse contrato; por serviço,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02</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0,4 % por dia</w:t>
            </w:r>
          </w:p>
        </w:tc>
      </w:tr>
      <w:tr w:rsidR="00A541B4" w:rsidRPr="000118E9" w:rsidTr="004276F9">
        <w:trPr>
          <w:trHeight w:val="624"/>
          <w:jc w:val="center"/>
        </w:trPr>
        <w:tc>
          <w:tcPr>
            <w:tcW w:w="656" w:type="dxa"/>
            <w:vAlign w:val="center"/>
          </w:tcPr>
          <w:p w:rsidR="00A541B4" w:rsidRPr="000118E9" w:rsidRDefault="004276F9" w:rsidP="000118E9">
            <w:pPr>
              <w:tabs>
                <w:tab w:val="left" w:pos="567"/>
              </w:tabs>
              <w:suppressAutoHyphens/>
              <w:jc w:val="center"/>
              <w:rPr>
                <w:b/>
                <w:sz w:val="22"/>
                <w:szCs w:val="22"/>
              </w:rPr>
            </w:pPr>
            <w:r w:rsidRPr="000118E9">
              <w:rPr>
                <w:b/>
                <w:sz w:val="22"/>
                <w:szCs w:val="22"/>
              </w:rPr>
              <w:t>11</w:t>
            </w:r>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Ressarcir o órgão por eventuais danos causados por sua culpa, em veículos, equipamentos, dados, etc.</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02</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0,4 % por dia</w:t>
            </w:r>
          </w:p>
        </w:tc>
      </w:tr>
      <w:tr w:rsidR="00A541B4" w:rsidRPr="000118E9" w:rsidTr="004276F9">
        <w:trPr>
          <w:trHeight w:val="624"/>
          <w:jc w:val="center"/>
        </w:trPr>
        <w:tc>
          <w:tcPr>
            <w:tcW w:w="656" w:type="dxa"/>
            <w:vAlign w:val="center"/>
          </w:tcPr>
          <w:p w:rsidR="00A541B4" w:rsidRPr="000118E9" w:rsidRDefault="004276F9" w:rsidP="000118E9">
            <w:pPr>
              <w:tabs>
                <w:tab w:val="left" w:pos="567"/>
              </w:tabs>
              <w:suppressAutoHyphens/>
              <w:jc w:val="center"/>
              <w:rPr>
                <w:b/>
                <w:sz w:val="22"/>
                <w:szCs w:val="22"/>
              </w:rPr>
            </w:pPr>
            <w:r w:rsidRPr="000118E9">
              <w:rPr>
                <w:b/>
                <w:sz w:val="22"/>
                <w:szCs w:val="22"/>
              </w:rPr>
              <w:t>1</w:t>
            </w:r>
            <w:r w:rsidR="00A541B4" w:rsidRPr="000118E9">
              <w:rPr>
                <w:b/>
                <w:sz w:val="22"/>
                <w:szCs w:val="22"/>
              </w:rPr>
              <w:t>2</w:t>
            </w:r>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Fornecer relatórios exigidos para o objeto, por tipo e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02</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0,4 %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r w:rsidRPr="000118E9">
              <w:rPr>
                <w:b/>
                <w:sz w:val="22"/>
                <w:szCs w:val="22"/>
              </w:rPr>
              <w:t>1</w:t>
            </w:r>
            <w:r w:rsidR="004276F9" w:rsidRPr="000118E9">
              <w:rPr>
                <w:b/>
                <w:sz w:val="22"/>
                <w:szCs w:val="22"/>
              </w:rPr>
              <w:t>3</w:t>
            </w:r>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Manter a documentação de habilitação atualizada; por item, por ocorrência;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01</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0,2 % por dia</w:t>
            </w:r>
          </w:p>
        </w:tc>
      </w:tr>
      <w:tr w:rsidR="00A541B4" w:rsidRPr="000118E9" w:rsidTr="004276F9">
        <w:trPr>
          <w:trHeight w:val="624"/>
          <w:jc w:val="center"/>
        </w:trPr>
        <w:tc>
          <w:tcPr>
            <w:tcW w:w="656" w:type="dxa"/>
            <w:vAlign w:val="center"/>
          </w:tcPr>
          <w:p w:rsidR="00A541B4" w:rsidRPr="000118E9" w:rsidRDefault="00A541B4" w:rsidP="000118E9">
            <w:pPr>
              <w:tabs>
                <w:tab w:val="left" w:pos="567"/>
              </w:tabs>
              <w:suppressAutoHyphens/>
              <w:jc w:val="center"/>
              <w:rPr>
                <w:b/>
                <w:sz w:val="22"/>
                <w:szCs w:val="22"/>
              </w:rPr>
            </w:pPr>
            <w:r w:rsidRPr="000118E9">
              <w:rPr>
                <w:b/>
                <w:sz w:val="22"/>
                <w:szCs w:val="22"/>
              </w:rPr>
              <w:t>1</w:t>
            </w:r>
            <w:r w:rsidR="004276F9" w:rsidRPr="000118E9">
              <w:rPr>
                <w:b/>
                <w:sz w:val="22"/>
                <w:szCs w:val="22"/>
              </w:rPr>
              <w:t>4</w:t>
            </w:r>
          </w:p>
        </w:tc>
        <w:tc>
          <w:tcPr>
            <w:tcW w:w="6378" w:type="dxa"/>
            <w:vAlign w:val="center"/>
          </w:tcPr>
          <w:p w:rsidR="00A541B4" w:rsidRPr="000118E9" w:rsidRDefault="00A541B4" w:rsidP="000118E9">
            <w:pPr>
              <w:tabs>
                <w:tab w:val="left" w:pos="567"/>
              </w:tabs>
              <w:suppressAutoHyphens/>
              <w:rPr>
                <w:sz w:val="22"/>
                <w:szCs w:val="22"/>
              </w:rPr>
            </w:pPr>
            <w:r w:rsidRPr="000118E9">
              <w:rPr>
                <w:sz w:val="22"/>
                <w:szCs w:val="22"/>
              </w:rPr>
              <w:t>Substituir funcionário que se conduza de modo inconveniente ou não atenda as necessidades do órgão, por funcionário e por dia;</w:t>
            </w:r>
          </w:p>
        </w:tc>
        <w:tc>
          <w:tcPr>
            <w:tcW w:w="929" w:type="dxa"/>
            <w:vAlign w:val="center"/>
          </w:tcPr>
          <w:p w:rsidR="00A541B4" w:rsidRPr="000118E9" w:rsidRDefault="00A541B4" w:rsidP="000118E9">
            <w:pPr>
              <w:tabs>
                <w:tab w:val="left" w:pos="567"/>
              </w:tabs>
              <w:suppressAutoHyphens/>
              <w:jc w:val="center"/>
              <w:rPr>
                <w:sz w:val="22"/>
                <w:szCs w:val="22"/>
              </w:rPr>
            </w:pPr>
            <w:r w:rsidRPr="000118E9">
              <w:rPr>
                <w:sz w:val="22"/>
                <w:szCs w:val="22"/>
              </w:rPr>
              <w:t>01</w:t>
            </w:r>
          </w:p>
        </w:tc>
        <w:tc>
          <w:tcPr>
            <w:tcW w:w="1088" w:type="dxa"/>
            <w:vAlign w:val="center"/>
          </w:tcPr>
          <w:p w:rsidR="00A541B4" w:rsidRPr="000118E9" w:rsidRDefault="00A541B4" w:rsidP="000118E9">
            <w:pPr>
              <w:tabs>
                <w:tab w:val="left" w:pos="567"/>
              </w:tabs>
              <w:suppressAutoHyphens/>
              <w:jc w:val="center"/>
              <w:rPr>
                <w:sz w:val="22"/>
                <w:szCs w:val="22"/>
              </w:rPr>
            </w:pPr>
            <w:r w:rsidRPr="000118E9">
              <w:rPr>
                <w:sz w:val="22"/>
                <w:szCs w:val="22"/>
              </w:rPr>
              <w:t>0,2 % por dia</w:t>
            </w:r>
          </w:p>
        </w:tc>
      </w:tr>
    </w:tbl>
    <w:p w:rsidR="00D031A7" w:rsidRPr="000118E9" w:rsidRDefault="00D031A7" w:rsidP="000118E9">
      <w:pPr>
        <w:tabs>
          <w:tab w:val="left" w:pos="567"/>
        </w:tabs>
        <w:suppressAutoHyphens/>
        <w:rPr>
          <w:sz w:val="22"/>
          <w:szCs w:val="22"/>
        </w:rPr>
      </w:pPr>
    </w:p>
    <w:p w:rsidR="004276F9" w:rsidRPr="000118E9" w:rsidRDefault="00EA3715" w:rsidP="000118E9">
      <w:pPr>
        <w:tabs>
          <w:tab w:val="left" w:pos="567"/>
        </w:tabs>
        <w:suppressAutoHyphens/>
        <w:jc w:val="both"/>
        <w:rPr>
          <w:sz w:val="22"/>
          <w:szCs w:val="22"/>
        </w:rPr>
      </w:pPr>
      <w:r w:rsidRPr="000118E9">
        <w:rPr>
          <w:b/>
          <w:sz w:val="22"/>
          <w:szCs w:val="22"/>
        </w:rPr>
        <w:t>PARAGRAFO DECIMO PRIMEIRO</w:t>
      </w:r>
      <w:r w:rsidR="004276F9" w:rsidRPr="000118E9">
        <w:rPr>
          <w:b/>
          <w:sz w:val="22"/>
          <w:szCs w:val="22"/>
        </w:rPr>
        <w:t xml:space="preserve"> </w:t>
      </w:r>
      <w:r w:rsidR="004276F9" w:rsidRPr="000118E9">
        <w:rPr>
          <w:sz w:val="22"/>
          <w:szCs w:val="22"/>
        </w:rPr>
        <w:t>Para as infrações não previstas na tabela de sanções acima, fica estabelecido os seguintes percentuais para aplicação de penalidades, incidente sobre o valor mensal do contrato:</w:t>
      </w:r>
    </w:p>
    <w:p w:rsidR="004276F9" w:rsidRPr="000118E9" w:rsidRDefault="004276F9" w:rsidP="000118E9">
      <w:pPr>
        <w:pStyle w:val="PargrafodaLista"/>
        <w:numPr>
          <w:ilvl w:val="0"/>
          <w:numId w:val="47"/>
        </w:numPr>
        <w:tabs>
          <w:tab w:val="left" w:pos="567"/>
        </w:tabs>
        <w:suppressAutoHyphens/>
        <w:spacing w:line="240" w:lineRule="auto"/>
        <w:jc w:val="both"/>
        <w:rPr>
          <w:rFonts w:ascii="Times New Roman" w:hAnsi="Times New Roman"/>
        </w:rPr>
      </w:pPr>
      <w:r w:rsidRPr="000118E9">
        <w:rPr>
          <w:rFonts w:ascii="Times New Roman" w:hAnsi="Times New Roman"/>
        </w:rPr>
        <w:t>0,8 % por dia, para infrações leves</w:t>
      </w:r>
    </w:p>
    <w:p w:rsidR="004276F9" w:rsidRPr="000118E9" w:rsidRDefault="004276F9" w:rsidP="000118E9">
      <w:pPr>
        <w:pStyle w:val="PargrafodaLista"/>
        <w:numPr>
          <w:ilvl w:val="0"/>
          <w:numId w:val="47"/>
        </w:numPr>
        <w:tabs>
          <w:tab w:val="left" w:pos="567"/>
        </w:tabs>
        <w:suppressAutoHyphens/>
        <w:spacing w:line="240" w:lineRule="auto"/>
        <w:jc w:val="both"/>
        <w:rPr>
          <w:rFonts w:ascii="Times New Roman" w:hAnsi="Times New Roman"/>
        </w:rPr>
      </w:pPr>
      <w:r w:rsidRPr="000118E9">
        <w:rPr>
          <w:rFonts w:ascii="Times New Roman" w:hAnsi="Times New Roman"/>
        </w:rPr>
        <w:t>1,6 % por dia, para infrações médias</w:t>
      </w:r>
    </w:p>
    <w:p w:rsidR="004276F9" w:rsidRPr="000118E9" w:rsidRDefault="004276F9" w:rsidP="000118E9">
      <w:pPr>
        <w:pStyle w:val="PargrafodaLista"/>
        <w:numPr>
          <w:ilvl w:val="0"/>
          <w:numId w:val="47"/>
        </w:numPr>
        <w:tabs>
          <w:tab w:val="left" w:pos="567"/>
        </w:tabs>
        <w:suppressAutoHyphens/>
        <w:spacing w:line="240" w:lineRule="auto"/>
        <w:jc w:val="both"/>
        <w:rPr>
          <w:rFonts w:ascii="Times New Roman" w:hAnsi="Times New Roman"/>
        </w:rPr>
      </w:pPr>
      <w:r w:rsidRPr="000118E9">
        <w:rPr>
          <w:rFonts w:ascii="Times New Roman" w:hAnsi="Times New Roman"/>
        </w:rPr>
        <w:t>2,4 % por dia, para infrações graves</w:t>
      </w:r>
    </w:p>
    <w:p w:rsidR="00751D46" w:rsidRPr="000118E9" w:rsidRDefault="004276F9" w:rsidP="000118E9">
      <w:pPr>
        <w:tabs>
          <w:tab w:val="left" w:pos="567"/>
        </w:tabs>
        <w:suppressAutoHyphens/>
        <w:rPr>
          <w:sz w:val="22"/>
          <w:szCs w:val="22"/>
        </w:rPr>
      </w:pPr>
      <w:r w:rsidRPr="000118E9">
        <w:rPr>
          <w:b/>
          <w:sz w:val="22"/>
          <w:szCs w:val="22"/>
        </w:rPr>
        <w:lastRenderedPageBreak/>
        <w:t xml:space="preserve">PARAGRAFO DECIMO SEGUNDO </w:t>
      </w:r>
      <w:r w:rsidR="00751D46" w:rsidRPr="000118E9">
        <w:rPr>
          <w:sz w:val="22"/>
          <w:szCs w:val="22"/>
        </w:rPr>
        <w:t xml:space="preserve">As sanções aqui previstas poderão ser aplicadas </w:t>
      </w:r>
      <w:proofErr w:type="spellStart"/>
      <w:r w:rsidR="00751D46" w:rsidRPr="000118E9">
        <w:rPr>
          <w:sz w:val="22"/>
          <w:szCs w:val="22"/>
        </w:rPr>
        <w:t>concomitamente</w:t>
      </w:r>
      <w:proofErr w:type="spellEnd"/>
      <w:r w:rsidR="00751D46" w:rsidRPr="000118E9">
        <w:rPr>
          <w:sz w:val="22"/>
          <w:szCs w:val="22"/>
        </w:rPr>
        <w:t>, facultada a defesa prévia do interessado, no respectivo processo, no prazo de 05 (cinco) dias úteis.</w:t>
      </w:r>
    </w:p>
    <w:p w:rsidR="00751D46" w:rsidRPr="000118E9" w:rsidRDefault="00EA3715" w:rsidP="000118E9">
      <w:pPr>
        <w:tabs>
          <w:tab w:val="left" w:pos="567"/>
        </w:tabs>
        <w:suppressAutoHyphens/>
        <w:spacing w:before="240" w:after="240"/>
        <w:rPr>
          <w:sz w:val="22"/>
          <w:szCs w:val="22"/>
        </w:rPr>
      </w:pPr>
      <w:r w:rsidRPr="000118E9">
        <w:rPr>
          <w:b/>
          <w:sz w:val="22"/>
          <w:szCs w:val="22"/>
        </w:rPr>
        <w:t xml:space="preserve">PARAGRAFO DECIMO </w:t>
      </w:r>
      <w:r w:rsidR="004276F9" w:rsidRPr="000118E9">
        <w:rPr>
          <w:b/>
          <w:sz w:val="22"/>
          <w:szCs w:val="22"/>
        </w:rPr>
        <w:t xml:space="preserve">TERCEIRO </w:t>
      </w:r>
      <w:r w:rsidR="00751D46" w:rsidRPr="000118E9">
        <w:rPr>
          <w:sz w:val="22"/>
          <w:szCs w:val="22"/>
        </w:rPr>
        <w:t>Após30 (trinta) dias da falta de execução do objeto, será considerada inexecução total do contrato, o que ensejará a rescisão contratual.</w:t>
      </w:r>
    </w:p>
    <w:p w:rsidR="00751D46" w:rsidRPr="000118E9" w:rsidRDefault="00EA3715" w:rsidP="000118E9">
      <w:pPr>
        <w:tabs>
          <w:tab w:val="left" w:pos="567"/>
        </w:tabs>
        <w:suppressAutoHyphens/>
        <w:spacing w:before="240" w:after="240"/>
        <w:rPr>
          <w:sz w:val="22"/>
          <w:szCs w:val="22"/>
        </w:rPr>
      </w:pPr>
      <w:r w:rsidRPr="000118E9">
        <w:rPr>
          <w:b/>
          <w:sz w:val="22"/>
          <w:szCs w:val="22"/>
        </w:rPr>
        <w:t xml:space="preserve">PARAGRAFO DECIMO </w:t>
      </w:r>
      <w:r w:rsidR="004276F9" w:rsidRPr="000118E9">
        <w:rPr>
          <w:b/>
          <w:sz w:val="22"/>
          <w:szCs w:val="22"/>
        </w:rPr>
        <w:t xml:space="preserve">QUARTO </w:t>
      </w:r>
      <w:r w:rsidR="00751D46" w:rsidRPr="000118E9">
        <w:rPr>
          <w:sz w:val="22"/>
          <w:szCs w:val="22"/>
        </w:rPr>
        <w:t>As sanções de natureza pecuniária serão diretamente descontadas de créditos que eventualmente detenha a CONTRATADA ou efetuada a sua cobrança na forma prevista em lei.</w:t>
      </w:r>
    </w:p>
    <w:p w:rsidR="00751D46" w:rsidRPr="000118E9" w:rsidRDefault="00EA3715" w:rsidP="000118E9">
      <w:pPr>
        <w:tabs>
          <w:tab w:val="left" w:pos="567"/>
        </w:tabs>
        <w:suppressAutoHyphens/>
        <w:spacing w:before="240" w:after="240"/>
        <w:jc w:val="both"/>
        <w:rPr>
          <w:sz w:val="22"/>
          <w:szCs w:val="22"/>
        </w:rPr>
      </w:pPr>
      <w:r w:rsidRPr="000118E9">
        <w:rPr>
          <w:b/>
          <w:sz w:val="22"/>
          <w:szCs w:val="22"/>
        </w:rPr>
        <w:t xml:space="preserve">PARAGRAFO DECIMO </w:t>
      </w:r>
      <w:r w:rsidR="004276F9" w:rsidRPr="000118E9">
        <w:rPr>
          <w:b/>
          <w:sz w:val="22"/>
          <w:szCs w:val="22"/>
        </w:rPr>
        <w:t xml:space="preserve">QUINTO </w:t>
      </w:r>
      <w:r w:rsidR="00751D46" w:rsidRPr="000118E9">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0118E9" w:rsidRDefault="00EA3715" w:rsidP="000118E9">
      <w:pPr>
        <w:tabs>
          <w:tab w:val="left" w:pos="567"/>
        </w:tabs>
        <w:suppressAutoHyphens/>
        <w:spacing w:before="240" w:after="240"/>
        <w:jc w:val="both"/>
        <w:rPr>
          <w:sz w:val="22"/>
          <w:szCs w:val="22"/>
        </w:rPr>
      </w:pPr>
      <w:r w:rsidRPr="000118E9">
        <w:rPr>
          <w:b/>
          <w:sz w:val="22"/>
          <w:szCs w:val="22"/>
        </w:rPr>
        <w:t xml:space="preserve">PARAGRAFO DECIMO </w:t>
      </w:r>
      <w:r w:rsidR="004276F9" w:rsidRPr="000118E9">
        <w:rPr>
          <w:b/>
          <w:sz w:val="22"/>
          <w:szCs w:val="22"/>
        </w:rPr>
        <w:t xml:space="preserve">SEXTO </w:t>
      </w:r>
      <w:r w:rsidR="00751D46" w:rsidRPr="000118E9">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0118E9" w:rsidRDefault="00EA3715" w:rsidP="000118E9">
      <w:pPr>
        <w:tabs>
          <w:tab w:val="left" w:pos="567"/>
        </w:tabs>
        <w:suppressAutoHyphens/>
        <w:spacing w:before="240" w:after="240"/>
        <w:rPr>
          <w:sz w:val="22"/>
          <w:szCs w:val="22"/>
        </w:rPr>
      </w:pPr>
      <w:r w:rsidRPr="000118E9">
        <w:rPr>
          <w:b/>
          <w:sz w:val="22"/>
          <w:szCs w:val="22"/>
        </w:rPr>
        <w:t xml:space="preserve">PARAGRAFO DECIMO </w:t>
      </w:r>
      <w:r w:rsidR="004276F9" w:rsidRPr="000118E9">
        <w:rPr>
          <w:b/>
          <w:sz w:val="22"/>
          <w:szCs w:val="22"/>
        </w:rPr>
        <w:t xml:space="preserve">SETIMO </w:t>
      </w:r>
      <w:r w:rsidR="00751D46" w:rsidRPr="000118E9">
        <w:rPr>
          <w:sz w:val="22"/>
          <w:szCs w:val="22"/>
        </w:rPr>
        <w:t>A sanção será obrigatoriamente registrada no Sistema de Cadastramento Unificado de Fornecedores – SICAF, bem como em sistemas Estaduais.</w:t>
      </w:r>
    </w:p>
    <w:p w:rsidR="00751D46" w:rsidRPr="000118E9" w:rsidRDefault="00EA3715" w:rsidP="000118E9">
      <w:pPr>
        <w:tabs>
          <w:tab w:val="left" w:pos="567"/>
        </w:tabs>
        <w:suppressAutoHyphens/>
        <w:spacing w:before="240" w:after="240"/>
        <w:jc w:val="both"/>
        <w:rPr>
          <w:sz w:val="22"/>
          <w:szCs w:val="22"/>
        </w:rPr>
      </w:pPr>
      <w:r w:rsidRPr="000118E9">
        <w:rPr>
          <w:b/>
          <w:sz w:val="22"/>
          <w:szCs w:val="22"/>
        </w:rPr>
        <w:t xml:space="preserve">PARAGRAFO DECIMO </w:t>
      </w:r>
      <w:r w:rsidR="006751ED" w:rsidRPr="000118E9">
        <w:rPr>
          <w:b/>
          <w:sz w:val="22"/>
          <w:szCs w:val="22"/>
        </w:rPr>
        <w:t xml:space="preserve">OITAVO </w:t>
      </w:r>
      <w:r w:rsidR="00751D46" w:rsidRPr="000118E9">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0118E9" w:rsidRDefault="00751D46" w:rsidP="000118E9">
      <w:pPr>
        <w:tabs>
          <w:tab w:val="left" w:pos="567"/>
        </w:tabs>
        <w:suppressAutoHyphens/>
        <w:spacing w:before="240" w:after="240"/>
        <w:rPr>
          <w:sz w:val="22"/>
          <w:szCs w:val="22"/>
        </w:rPr>
      </w:pPr>
      <w:r w:rsidRPr="000118E9">
        <w:rPr>
          <w:sz w:val="22"/>
          <w:szCs w:val="22"/>
        </w:rPr>
        <w:tab/>
      </w:r>
      <w:r w:rsidRPr="000118E9">
        <w:rPr>
          <w:sz w:val="22"/>
          <w:szCs w:val="22"/>
        </w:rPr>
        <w:tab/>
      </w:r>
      <w:r w:rsidRPr="000118E9">
        <w:rPr>
          <w:sz w:val="22"/>
          <w:szCs w:val="22"/>
        </w:rPr>
        <w:tab/>
      </w:r>
      <w:r w:rsidRPr="000118E9">
        <w:rPr>
          <w:b/>
          <w:sz w:val="22"/>
          <w:szCs w:val="22"/>
        </w:rPr>
        <w:t>a)</w:t>
      </w:r>
      <w:r w:rsidRPr="000118E9">
        <w:rPr>
          <w:sz w:val="22"/>
          <w:szCs w:val="22"/>
        </w:rPr>
        <w:t xml:space="preserve"> Tenham sofrido condenações definitivas por praticarem, por meio dolosos, fraude fiscal no recolhimento de tributos;</w:t>
      </w:r>
    </w:p>
    <w:p w:rsidR="00751D46" w:rsidRPr="000118E9" w:rsidRDefault="00751D46" w:rsidP="000118E9">
      <w:pPr>
        <w:tabs>
          <w:tab w:val="left" w:pos="567"/>
        </w:tabs>
        <w:suppressAutoHyphens/>
        <w:spacing w:before="240" w:after="240"/>
        <w:rPr>
          <w:sz w:val="22"/>
          <w:szCs w:val="22"/>
        </w:rPr>
      </w:pPr>
      <w:r w:rsidRPr="000118E9">
        <w:rPr>
          <w:sz w:val="22"/>
          <w:szCs w:val="22"/>
        </w:rPr>
        <w:tab/>
      </w:r>
      <w:r w:rsidRPr="000118E9">
        <w:rPr>
          <w:sz w:val="22"/>
          <w:szCs w:val="22"/>
        </w:rPr>
        <w:tab/>
      </w:r>
      <w:r w:rsidRPr="000118E9">
        <w:rPr>
          <w:sz w:val="22"/>
          <w:szCs w:val="22"/>
        </w:rPr>
        <w:tab/>
      </w:r>
      <w:r w:rsidRPr="000118E9">
        <w:rPr>
          <w:b/>
          <w:sz w:val="22"/>
          <w:szCs w:val="22"/>
        </w:rPr>
        <w:t>b)</w:t>
      </w:r>
      <w:r w:rsidRPr="000118E9">
        <w:rPr>
          <w:sz w:val="22"/>
          <w:szCs w:val="22"/>
        </w:rPr>
        <w:t xml:space="preserve"> Tenham praticado atos ilícitos visando a frustrar os objetivos da licitação;</w:t>
      </w:r>
    </w:p>
    <w:p w:rsidR="00751D46" w:rsidRPr="000118E9" w:rsidRDefault="00751D46" w:rsidP="000118E9">
      <w:pPr>
        <w:tabs>
          <w:tab w:val="left" w:pos="567"/>
        </w:tabs>
        <w:suppressAutoHyphens/>
        <w:spacing w:before="240" w:after="240"/>
        <w:rPr>
          <w:b/>
          <w:sz w:val="22"/>
          <w:szCs w:val="22"/>
        </w:rPr>
      </w:pPr>
      <w:r w:rsidRPr="000118E9">
        <w:rPr>
          <w:b/>
          <w:sz w:val="22"/>
          <w:szCs w:val="22"/>
        </w:rPr>
        <w:tab/>
      </w:r>
      <w:r w:rsidRPr="000118E9">
        <w:rPr>
          <w:b/>
          <w:sz w:val="22"/>
          <w:szCs w:val="22"/>
        </w:rPr>
        <w:tab/>
      </w:r>
      <w:r w:rsidRPr="000118E9">
        <w:rPr>
          <w:b/>
          <w:sz w:val="22"/>
          <w:szCs w:val="22"/>
        </w:rPr>
        <w:tab/>
        <w:t xml:space="preserve">c) </w:t>
      </w:r>
      <w:r w:rsidRPr="000118E9">
        <w:rPr>
          <w:sz w:val="22"/>
          <w:szCs w:val="22"/>
        </w:rPr>
        <w:t>Demonstremnão possuir idoneidade para contratar com a Administração em virtude de atos ilícitos praticados.</w:t>
      </w:r>
    </w:p>
    <w:p w:rsidR="00874845" w:rsidRPr="000118E9" w:rsidRDefault="00874845" w:rsidP="000118E9">
      <w:pPr>
        <w:jc w:val="both"/>
        <w:rPr>
          <w:b/>
          <w:sz w:val="22"/>
          <w:szCs w:val="22"/>
        </w:rPr>
      </w:pPr>
      <w:r w:rsidRPr="000118E9">
        <w:rPr>
          <w:b/>
          <w:sz w:val="22"/>
          <w:szCs w:val="22"/>
        </w:rPr>
        <w:t>CLÁUSULA DÉCIMA</w:t>
      </w:r>
      <w:r w:rsidR="000118E9" w:rsidRPr="000118E9">
        <w:rPr>
          <w:b/>
          <w:sz w:val="22"/>
          <w:szCs w:val="22"/>
        </w:rPr>
        <w:t xml:space="preserve"> PRIMEIRA</w:t>
      </w:r>
      <w:r w:rsidRPr="000118E9">
        <w:rPr>
          <w:sz w:val="22"/>
          <w:szCs w:val="22"/>
        </w:rPr>
        <w:t xml:space="preserve"> – </w:t>
      </w:r>
      <w:r w:rsidRPr="000118E9">
        <w:rPr>
          <w:b/>
          <w:sz w:val="22"/>
          <w:szCs w:val="22"/>
        </w:rPr>
        <w:t>DA RESCISÃO</w:t>
      </w:r>
    </w:p>
    <w:p w:rsidR="00EF3478" w:rsidRPr="000118E9" w:rsidRDefault="00EF3478" w:rsidP="000118E9">
      <w:pPr>
        <w:jc w:val="both"/>
        <w:rPr>
          <w:sz w:val="22"/>
          <w:szCs w:val="22"/>
        </w:rPr>
      </w:pPr>
    </w:p>
    <w:p w:rsidR="00EF3478" w:rsidRPr="000118E9" w:rsidRDefault="00EF3478" w:rsidP="000118E9">
      <w:pPr>
        <w:jc w:val="both"/>
        <w:rPr>
          <w:sz w:val="22"/>
          <w:szCs w:val="22"/>
        </w:rPr>
      </w:pPr>
      <w:r w:rsidRPr="000118E9">
        <w:rPr>
          <w:b/>
          <w:sz w:val="22"/>
          <w:szCs w:val="22"/>
        </w:rPr>
        <w:t>PARAGRAFO PRIMEIRO:</w:t>
      </w:r>
      <w:r w:rsidRPr="000118E9">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0118E9" w:rsidRDefault="00EF3478" w:rsidP="000118E9">
      <w:pPr>
        <w:jc w:val="both"/>
        <w:rPr>
          <w:sz w:val="22"/>
          <w:szCs w:val="22"/>
        </w:rPr>
      </w:pPr>
    </w:p>
    <w:p w:rsidR="00EF3478" w:rsidRPr="000118E9" w:rsidRDefault="00EF3478" w:rsidP="000118E9">
      <w:pPr>
        <w:jc w:val="both"/>
        <w:rPr>
          <w:sz w:val="22"/>
          <w:szCs w:val="22"/>
        </w:rPr>
      </w:pPr>
      <w:r w:rsidRPr="000118E9">
        <w:rPr>
          <w:b/>
          <w:sz w:val="22"/>
          <w:szCs w:val="22"/>
        </w:rPr>
        <w:t>PARAGRAFO ÚNICO:</w:t>
      </w:r>
      <w:r w:rsidRPr="000118E9">
        <w:rPr>
          <w:sz w:val="22"/>
          <w:szCs w:val="22"/>
        </w:rPr>
        <w:t xml:space="preserve"> A empresa CONTRATADA reconhece os direitos da CONTRATANTE nos casos de rescisão dos Art. 77 </w:t>
      </w:r>
      <w:proofErr w:type="gramStart"/>
      <w:r w:rsidRPr="000118E9">
        <w:rPr>
          <w:sz w:val="22"/>
          <w:szCs w:val="22"/>
        </w:rPr>
        <w:t>à</w:t>
      </w:r>
      <w:proofErr w:type="gramEnd"/>
      <w:r w:rsidRPr="000118E9">
        <w:rPr>
          <w:sz w:val="22"/>
          <w:szCs w:val="22"/>
        </w:rPr>
        <w:t xml:space="preserve"> 80 da lei 8.666/93.</w:t>
      </w:r>
    </w:p>
    <w:p w:rsidR="00874845" w:rsidRPr="000118E9" w:rsidRDefault="00874845" w:rsidP="000118E9">
      <w:pPr>
        <w:jc w:val="both"/>
        <w:rPr>
          <w:sz w:val="22"/>
          <w:szCs w:val="22"/>
        </w:rPr>
      </w:pPr>
    </w:p>
    <w:p w:rsidR="00874845" w:rsidRPr="000118E9" w:rsidRDefault="00874845" w:rsidP="000118E9">
      <w:pPr>
        <w:jc w:val="both"/>
        <w:rPr>
          <w:b/>
          <w:sz w:val="22"/>
          <w:szCs w:val="22"/>
        </w:rPr>
      </w:pPr>
      <w:r w:rsidRPr="000118E9">
        <w:rPr>
          <w:b/>
          <w:sz w:val="22"/>
          <w:szCs w:val="22"/>
        </w:rPr>
        <w:t>CLÁUSULA DÉCIMA</w:t>
      </w:r>
      <w:r w:rsidR="000118E9" w:rsidRPr="000118E9">
        <w:rPr>
          <w:b/>
          <w:sz w:val="22"/>
          <w:szCs w:val="22"/>
        </w:rPr>
        <w:t xml:space="preserve"> SEGUNDA</w:t>
      </w:r>
      <w:r w:rsidRPr="000118E9">
        <w:rPr>
          <w:b/>
          <w:sz w:val="22"/>
          <w:szCs w:val="22"/>
        </w:rPr>
        <w:t xml:space="preserve"> – DA CESSÃO OU DA TRANSFERÊNCIA</w:t>
      </w:r>
    </w:p>
    <w:p w:rsidR="00874845" w:rsidRPr="000118E9" w:rsidRDefault="00874845" w:rsidP="000118E9">
      <w:pPr>
        <w:spacing w:before="120"/>
        <w:jc w:val="both"/>
        <w:rPr>
          <w:sz w:val="22"/>
          <w:szCs w:val="22"/>
        </w:rPr>
      </w:pPr>
      <w:r w:rsidRPr="000118E9">
        <w:rPr>
          <w:sz w:val="22"/>
          <w:szCs w:val="22"/>
        </w:rPr>
        <w:t xml:space="preserve">O presente contrato não poderá ser objeto de cessão, </w:t>
      </w:r>
      <w:proofErr w:type="gramStart"/>
      <w:r w:rsidRPr="000118E9">
        <w:rPr>
          <w:sz w:val="22"/>
          <w:szCs w:val="22"/>
        </w:rPr>
        <w:t>sub-contratação</w:t>
      </w:r>
      <w:proofErr w:type="gramEnd"/>
      <w:r w:rsidRPr="000118E9">
        <w:rPr>
          <w:sz w:val="22"/>
          <w:szCs w:val="22"/>
        </w:rPr>
        <w:t xml:space="preserve"> ou transferência, no todo ou em parte.</w:t>
      </w:r>
    </w:p>
    <w:p w:rsidR="005B6491" w:rsidRPr="000118E9" w:rsidRDefault="005B6491" w:rsidP="000118E9">
      <w:pPr>
        <w:spacing w:before="120"/>
        <w:jc w:val="both"/>
        <w:rPr>
          <w:sz w:val="22"/>
          <w:szCs w:val="22"/>
        </w:rPr>
      </w:pPr>
    </w:p>
    <w:p w:rsidR="00874845" w:rsidRPr="000118E9" w:rsidRDefault="00874845" w:rsidP="000118E9">
      <w:pPr>
        <w:jc w:val="both"/>
        <w:rPr>
          <w:b/>
          <w:sz w:val="22"/>
          <w:szCs w:val="22"/>
        </w:rPr>
      </w:pPr>
      <w:r w:rsidRPr="000118E9">
        <w:rPr>
          <w:b/>
          <w:sz w:val="22"/>
          <w:szCs w:val="22"/>
        </w:rPr>
        <w:t>CLÁUSULA DÉCIMA</w:t>
      </w:r>
      <w:r w:rsidR="000118E9" w:rsidRPr="000118E9">
        <w:rPr>
          <w:b/>
          <w:sz w:val="22"/>
          <w:szCs w:val="22"/>
        </w:rPr>
        <w:t xml:space="preserve"> TERCEIRA</w:t>
      </w:r>
      <w:r w:rsidRPr="000118E9">
        <w:rPr>
          <w:b/>
          <w:sz w:val="22"/>
          <w:szCs w:val="22"/>
        </w:rPr>
        <w:t xml:space="preserve"> – DAS RESPONSABILIDADES</w:t>
      </w:r>
    </w:p>
    <w:p w:rsidR="00874845" w:rsidRPr="000118E9" w:rsidRDefault="00874845" w:rsidP="000118E9">
      <w:pPr>
        <w:spacing w:before="120"/>
        <w:jc w:val="both"/>
        <w:rPr>
          <w:sz w:val="22"/>
          <w:szCs w:val="22"/>
        </w:rPr>
      </w:pPr>
      <w:r w:rsidRPr="000118E9">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0118E9" w:rsidRDefault="00874845" w:rsidP="000118E9">
      <w:pPr>
        <w:ind w:firstLine="1134"/>
        <w:jc w:val="both"/>
        <w:rPr>
          <w:sz w:val="22"/>
          <w:szCs w:val="22"/>
        </w:rPr>
      </w:pPr>
      <w:r w:rsidRPr="000118E9">
        <w:rPr>
          <w:b/>
          <w:sz w:val="22"/>
          <w:szCs w:val="22"/>
        </w:rPr>
        <w:lastRenderedPageBreak/>
        <w:t xml:space="preserve">PARÁGRAFO PRIMEIRO – </w:t>
      </w:r>
      <w:r w:rsidRPr="000118E9">
        <w:rPr>
          <w:sz w:val="22"/>
          <w:szCs w:val="22"/>
        </w:rPr>
        <w:t xml:space="preserve">A CONTRATANTE não responderá por quaisquer ônus, direitos ou obrigações vinculados à legislação tributária, trabalhista, </w:t>
      </w:r>
      <w:proofErr w:type="gramStart"/>
      <w:r w:rsidRPr="000118E9">
        <w:rPr>
          <w:sz w:val="22"/>
          <w:szCs w:val="22"/>
        </w:rPr>
        <w:t>previdenciária ou securitária, e decorrentes da execução do presente contrato, cujo cumprimento e responsabilidade caberão, exclusivamente, à CONTRATADA</w:t>
      </w:r>
      <w:proofErr w:type="gramEnd"/>
      <w:r w:rsidRPr="000118E9">
        <w:rPr>
          <w:sz w:val="22"/>
          <w:szCs w:val="22"/>
        </w:rPr>
        <w:t>.</w:t>
      </w:r>
    </w:p>
    <w:p w:rsidR="00874845" w:rsidRPr="000118E9" w:rsidRDefault="00874845" w:rsidP="000118E9">
      <w:pPr>
        <w:ind w:firstLine="1134"/>
        <w:jc w:val="both"/>
        <w:rPr>
          <w:b/>
          <w:sz w:val="22"/>
          <w:szCs w:val="22"/>
        </w:rPr>
      </w:pPr>
    </w:p>
    <w:p w:rsidR="00874845" w:rsidRPr="000118E9" w:rsidRDefault="00874845" w:rsidP="000118E9">
      <w:pPr>
        <w:ind w:firstLine="1134"/>
        <w:jc w:val="both"/>
        <w:rPr>
          <w:sz w:val="22"/>
          <w:szCs w:val="22"/>
        </w:rPr>
      </w:pPr>
      <w:r w:rsidRPr="000118E9">
        <w:rPr>
          <w:b/>
          <w:sz w:val="22"/>
          <w:szCs w:val="22"/>
        </w:rPr>
        <w:t xml:space="preserve">PARÁGRAFO SEGUNDO – </w:t>
      </w:r>
      <w:r w:rsidRPr="000118E9">
        <w:rPr>
          <w:sz w:val="22"/>
          <w:szCs w:val="22"/>
        </w:rPr>
        <w:t>A CONTRATANTE não responderá por quaisquer compromissos assumidos pela CONTRATADA com</w:t>
      </w:r>
      <w:proofErr w:type="gramStart"/>
      <w:r w:rsidRPr="000118E9">
        <w:rPr>
          <w:sz w:val="22"/>
          <w:szCs w:val="22"/>
        </w:rPr>
        <w:t xml:space="preserve">  </w:t>
      </w:r>
      <w:proofErr w:type="gramEnd"/>
      <w:r w:rsidRPr="000118E9">
        <w:rPr>
          <w:sz w:val="22"/>
          <w:szCs w:val="22"/>
        </w:rPr>
        <w:t>terceiros, ainda que vinculados à execução do presente contrato, bem como por qualquer dano causado a terceiros em decorrência de ato da CONTRATADA, de seus empregados, prepostos ou subordinados.</w:t>
      </w:r>
    </w:p>
    <w:p w:rsidR="00874845" w:rsidRPr="000118E9" w:rsidRDefault="00874845" w:rsidP="000118E9">
      <w:pPr>
        <w:ind w:firstLine="1134"/>
        <w:jc w:val="both"/>
        <w:rPr>
          <w:b/>
          <w:sz w:val="22"/>
          <w:szCs w:val="22"/>
        </w:rPr>
      </w:pPr>
    </w:p>
    <w:p w:rsidR="00874845" w:rsidRPr="000118E9" w:rsidRDefault="00874845" w:rsidP="000118E9">
      <w:pPr>
        <w:ind w:firstLine="1134"/>
        <w:jc w:val="both"/>
        <w:rPr>
          <w:sz w:val="22"/>
          <w:szCs w:val="22"/>
        </w:rPr>
      </w:pPr>
      <w:r w:rsidRPr="000118E9">
        <w:rPr>
          <w:b/>
          <w:sz w:val="22"/>
          <w:szCs w:val="22"/>
        </w:rPr>
        <w:t xml:space="preserve">PARÁGRAFO TERCEIRO – </w:t>
      </w:r>
      <w:r w:rsidRPr="000118E9">
        <w:rPr>
          <w:sz w:val="22"/>
          <w:szCs w:val="22"/>
        </w:rPr>
        <w:t>A CONTRATADA manterá, durante toda a execução do contrato, as condições de habilitação e qualificação que lhe foram exigidas na licitação.</w:t>
      </w:r>
    </w:p>
    <w:p w:rsidR="00874845" w:rsidRPr="000118E9" w:rsidRDefault="00874845" w:rsidP="000118E9">
      <w:pPr>
        <w:ind w:firstLine="1134"/>
        <w:jc w:val="both"/>
        <w:rPr>
          <w:sz w:val="22"/>
          <w:szCs w:val="22"/>
        </w:rPr>
      </w:pPr>
    </w:p>
    <w:p w:rsidR="00874845" w:rsidRPr="000118E9" w:rsidRDefault="000118E9" w:rsidP="000118E9">
      <w:pPr>
        <w:jc w:val="both"/>
        <w:rPr>
          <w:b/>
          <w:sz w:val="22"/>
          <w:szCs w:val="22"/>
        </w:rPr>
      </w:pPr>
      <w:r w:rsidRPr="000118E9">
        <w:rPr>
          <w:b/>
          <w:sz w:val="22"/>
          <w:szCs w:val="22"/>
        </w:rPr>
        <w:t>CLÁUSULA DÉCIMA QUARTA</w:t>
      </w:r>
      <w:r w:rsidR="00874845" w:rsidRPr="000118E9">
        <w:rPr>
          <w:b/>
          <w:sz w:val="22"/>
          <w:szCs w:val="22"/>
        </w:rPr>
        <w:t xml:space="preserve"> – DOS TRIBUTOS E DESPESAS</w:t>
      </w:r>
    </w:p>
    <w:p w:rsidR="00874845" w:rsidRPr="000118E9" w:rsidRDefault="00874845" w:rsidP="000118E9">
      <w:pPr>
        <w:spacing w:before="120"/>
        <w:ind w:firstLine="1134"/>
        <w:jc w:val="both"/>
        <w:rPr>
          <w:sz w:val="22"/>
          <w:szCs w:val="22"/>
        </w:rPr>
      </w:pPr>
      <w:r w:rsidRPr="000118E9">
        <w:rPr>
          <w:sz w:val="22"/>
          <w:szCs w:val="22"/>
        </w:rPr>
        <w:t>Constituirá encargo exclusivo da CONTRATADA o pagamento de tributos, tarifas, emolumentos e despesas decorrentes da formalização deste contrato e da execução de seu objeto.</w:t>
      </w:r>
    </w:p>
    <w:p w:rsidR="00874845" w:rsidRPr="000118E9" w:rsidRDefault="00874845" w:rsidP="000118E9">
      <w:pPr>
        <w:ind w:firstLine="1134"/>
        <w:jc w:val="both"/>
        <w:rPr>
          <w:sz w:val="22"/>
          <w:szCs w:val="22"/>
        </w:rPr>
      </w:pPr>
    </w:p>
    <w:p w:rsidR="00874845" w:rsidRPr="000118E9" w:rsidRDefault="00874845" w:rsidP="000118E9">
      <w:pPr>
        <w:jc w:val="both"/>
        <w:rPr>
          <w:b/>
          <w:sz w:val="22"/>
          <w:szCs w:val="22"/>
        </w:rPr>
      </w:pPr>
      <w:r w:rsidRPr="000118E9">
        <w:rPr>
          <w:b/>
          <w:sz w:val="22"/>
          <w:szCs w:val="22"/>
        </w:rPr>
        <w:t>CLÁUSULA DÉCIMA</w:t>
      </w:r>
      <w:r w:rsidR="000118E9" w:rsidRPr="000118E9">
        <w:rPr>
          <w:b/>
          <w:sz w:val="22"/>
          <w:szCs w:val="22"/>
        </w:rPr>
        <w:t xml:space="preserve"> QUINTA</w:t>
      </w:r>
      <w:r w:rsidRPr="000118E9">
        <w:rPr>
          <w:b/>
          <w:sz w:val="22"/>
          <w:szCs w:val="22"/>
        </w:rPr>
        <w:t xml:space="preserve"> – DA PUBLICAÇÃO DO CONTRATO</w:t>
      </w:r>
    </w:p>
    <w:p w:rsidR="00874845" w:rsidRPr="000118E9" w:rsidRDefault="00874845" w:rsidP="000118E9">
      <w:pPr>
        <w:spacing w:before="120"/>
        <w:ind w:firstLine="1134"/>
        <w:jc w:val="both"/>
        <w:rPr>
          <w:sz w:val="22"/>
          <w:szCs w:val="22"/>
        </w:rPr>
      </w:pPr>
      <w:r w:rsidRPr="000118E9">
        <w:rPr>
          <w:sz w:val="22"/>
          <w:szCs w:val="22"/>
        </w:rPr>
        <w:t>Em 05 (cinco) dias, contados de sua assinatura, a CONTRATANTE providenciará a publicação no Diário Oficial do Estado de Rondônia, em resumo, do presente termo de contrato.</w:t>
      </w:r>
    </w:p>
    <w:p w:rsidR="00FE324D" w:rsidRPr="000118E9" w:rsidRDefault="00FE324D" w:rsidP="000118E9">
      <w:pPr>
        <w:spacing w:before="120"/>
        <w:ind w:firstLine="1134"/>
        <w:jc w:val="both"/>
        <w:rPr>
          <w:sz w:val="22"/>
          <w:szCs w:val="22"/>
        </w:rPr>
      </w:pPr>
    </w:p>
    <w:p w:rsidR="00FE324D" w:rsidRPr="000118E9" w:rsidRDefault="00FE324D" w:rsidP="000118E9">
      <w:pPr>
        <w:jc w:val="both"/>
        <w:rPr>
          <w:b/>
          <w:sz w:val="22"/>
          <w:szCs w:val="22"/>
        </w:rPr>
      </w:pPr>
      <w:r w:rsidRPr="000118E9">
        <w:rPr>
          <w:b/>
          <w:sz w:val="22"/>
          <w:szCs w:val="22"/>
        </w:rPr>
        <w:t xml:space="preserve">CLAUSULA DÉCIMA </w:t>
      </w:r>
      <w:r w:rsidR="000118E9" w:rsidRPr="000118E9">
        <w:rPr>
          <w:b/>
          <w:sz w:val="22"/>
          <w:szCs w:val="22"/>
        </w:rPr>
        <w:t>SEXTA</w:t>
      </w:r>
      <w:r w:rsidRPr="000118E9">
        <w:rPr>
          <w:b/>
          <w:sz w:val="22"/>
          <w:szCs w:val="22"/>
        </w:rPr>
        <w:t xml:space="preserve"> – DOS CASOS OMISSOS</w:t>
      </w:r>
    </w:p>
    <w:p w:rsidR="0049485D" w:rsidRPr="000118E9" w:rsidRDefault="0049485D" w:rsidP="000118E9">
      <w:pPr>
        <w:jc w:val="both"/>
        <w:rPr>
          <w:b/>
          <w:sz w:val="22"/>
          <w:szCs w:val="22"/>
        </w:rPr>
      </w:pPr>
    </w:p>
    <w:p w:rsidR="00FE324D" w:rsidRPr="000118E9" w:rsidRDefault="00FE324D" w:rsidP="000118E9">
      <w:pPr>
        <w:jc w:val="both"/>
        <w:rPr>
          <w:sz w:val="22"/>
          <w:szCs w:val="22"/>
        </w:rPr>
      </w:pPr>
      <w:r w:rsidRPr="000118E9">
        <w:rPr>
          <w:sz w:val="22"/>
          <w:szCs w:val="22"/>
        </w:rPr>
        <w:t xml:space="preserve">Os casos omissos serão resolvidos à luz da lei federal nº: 8.666/93, dos princípios gerais do direito e demais legislação aplicada, conforme o Art. </w:t>
      </w:r>
      <w:proofErr w:type="gramStart"/>
      <w:r w:rsidRPr="000118E9">
        <w:rPr>
          <w:sz w:val="22"/>
          <w:szCs w:val="22"/>
        </w:rPr>
        <w:t>55 Inciso XII</w:t>
      </w:r>
      <w:proofErr w:type="gramEnd"/>
      <w:r w:rsidRPr="000118E9">
        <w:rPr>
          <w:sz w:val="22"/>
          <w:szCs w:val="22"/>
        </w:rPr>
        <w:t>.</w:t>
      </w:r>
    </w:p>
    <w:p w:rsidR="00FE324D" w:rsidRPr="000118E9" w:rsidRDefault="00FE324D" w:rsidP="000118E9">
      <w:pPr>
        <w:ind w:firstLine="1134"/>
        <w:jc w:val="both"/>
        <w:rPr>
          <w:sz w:val="22"/>
          <w:szCs w:val="22"/>
        </w:rPr>
      </w:pPr>
    </w:p>
    <w:p w:rsidR="00874845" w:rsidRPr="000118E9" w:rsidRDefault="00874845" w:rsidP="000118E9">
      <w:pPr>
        <w:jc w:val="both"/>
        <w:rPr>
          <w:b/>
          <w:sz w:val="22"/>
          <w:szCs w:val="22"/>
        </w:rPr>
      </w:pPr>
      <w:r w:rsidRPr="000118E9">
        <w:rPr>
          <w:b/>
          <w:sz w:val="22"/>
          <w:szCs w:val="22"/>
        </w:rPr>
        <w:t>CLÁUSULA DÉCIMA</w:t>
      </w:r>
      <w:r w:rsidR="000118E9" w:rsidRPr="000118E9">
        <w:rPr>
          <w:b/>
          <w:sz w:val="22"/>
          <w:szCs w:val="22"/>
        </w:rPr>
        <w:t xml:space="preserve"> SÉTIMA</w:t>
      </w:r>
      <w:r w:rsidRPr="000118E9">
        <w:rPr>
          <w:b/>
          <w:sz w:val="22"/>
          <w:szCs w:val="22"/>
        </w:rPr>
        <w:t xml:space="preserve"> – DO FORO</w:t>
      </w:r>
      <w:r w:rsidR="00D031A7" w:rsidRPr="000118E9">
        <w:rPr>
          <w:b/>
          <w:sz w:val="22"/>
          <w:szCs w:val="22"/>
        </w:rPr>
        <w:t>:</w:t>
      </w:r>
    </w:p>
    <w:p w:rsidR="00D031A7" w:rsidRPr="000118E9" w:rsidRDefault="00D031A7" w:rsidP="000118E9">
      <w:pPr>
        <w:jc w:val="both"/>
        <w:rPr>
          <w:b/>
          <w:sz w:val="22"/>
          <w:szCs w:val="22"/>
        </w:rPr>
      </w:pPr>
    </w:p>
    <w:p w:rsidR="0049485D" w:rsidRPr="000118E9" w:rsidRDefault="00874845" w:rsidP="000118E9">
      <w:pPr>
        <w:ind w:firstLine="1134"/>
        <w:jc w:val="both"/>
        <w:rPr>
          <w:sz w:val="22"/>
          <w:szCs w:val="22"/>
        </w:rPr>
      </w:pPr>
      <w:r w:rsidRPr="000118E9">
        <w:rPr>
          <w:sz w:val="22"/>
          <w:szCs w:val="22"/>
        </w:rPr>
        <w:t xml:space="preserve">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w:t>
      </w:r>
    </w:p>
    <w:p w:rsidR="0049485D" w:rsidRPr="000118E9" w:rsidRDefault="0049485D" w:rsidP="000118E9">
      <w:pPr>
        <w:ind w:firstLine="1134"/>
        <w:jc w:val="both"/>
        <w:rPr>
          <w:sz w:val="22"/>
          <w:szCs w:val="22"/>
        </w:rPr>
      </w:pPr>
    </w:p>
    <w:p w:rsidR="005B6491" w:rsidRPr="000118E9" w:rsidRDefault="00874845" w:rsidP="000118E9">
      <w:pPr>
        <w:ind w:firstLine="1134"/>
        <w:jc w:val="right"/>
        <w:rPr>
          <w:sz w:val="22"/>
          <w:szCs w:val="22"/>
        </w:rPr>
      </w:pPr>
      <w:r w:rsidRPr="000118E9">
        <w:rPr>
          <w:sz w:val="22"/>
          <w:szCs w:val="22"/>
        </w:rPr>
        <w:t>Porto Velho-RO, ____ de ____________ de 201</w:t>
      </w:r>
      <w:r w:rsidR="000118E9" w:rsidRPr="000118E9">
        <w:rPr>
          <w:sz w:val="22"/>
          <w:szCs w:val="22"/>
        </w:rPr>
        <w:t>6</w:t>
      </w:r>
      <w:r w:rsidRPr="000118E9">
        <w:rPr>
          <w:sz w:val="22"/>
          <w:szCs w:val="22"/>
        </w:rPr>
        <w:t>.</w:t>
      </w:r>
    </w:p>
    <w:p w:rsidR="005B6491" w:rsidRPr="000118E9" w:rsidRDefault="005B6491" w:rsidP="000118E9">
      <w:pPr>
        <w:ind w:firstLine="1134"/>
        <w:jc w:val="both"/>
        <w:rPr>
          <w:sz w:val="22"/>
          <w:szCs w:val="22"/>
        </w:rPr>
      </w:pPr>
    </w:p>
    <w:p w:rsidR="0049485D" w:rsidRPr="000118E9" w:rsidRDefault="0049485D" w:rsidP="000118E9">
      <w:pPr>
        <w:ind w:firstLine="1134"/>
        <w:jc w:val="both"/>
        <w:rPr>
          <w:sz w:val="22"/>
          <w:szCs w:val="22"/>
        </w:rPr>
      </w:pPr>
    </w:p>
    <w:p w:rsidR="0049485D" w:rsidRPr="000118E9" w:rsidRDefault="0049485D" w:rsidP="000118E9">
      <w:pPr>
        <w:ind w:firstLine="1134"/>
        <w:jc w:val="both"/>
        <w:rPr>
          <w:sz w:val="22"/>
          <w:szCs w:val="22"/>
        </w:rPr>
      </w:pPr>
    </w:p>
    <w:p w:rsidR="0049485D" w:rsidRPr="000118E9" w:rsidRDefault="0049485D" w:rsidP="000118E9">
      <w:pPr>
        <w:ind w:firstLine="1134"/>
        <w:jc w:val="both"/>
        <w:rPr>
          <w:sz w:val="22"/>
          <w:szCs w:val="22"/>
        </w:rPr>
      </w:pPr>
    </w:p>
    <w:p w:rsidR="0049485D" w:rsidRPr="000118E9" w:rsidRDefault="0049485D" w:rsidP="000118E9">
      <w:pPr>
        <w:ind w:firstLine="1134"/>
        <w:jc w:val="both"/>
        <w:rPr>
          <w:sz w:val="22"/>
          <w:szCs w:val="22"/>
        </w:rPr>
      </w:pPr>
    </w:p>
    <w:p w:rsidR="005B6491" w:rsidRPr="000118E9" w:rsidRDefault="005B6491" w:rsidP="000118E9">
      <w:pPr>
        <w:tabs>
          <w:tab w:val="left" w:pos="6538"/>
        </w:tabs>
        <w:jc w:val="both"/>
        <w:rPr>
          <w:sz w:val="22"/>
          <w:szCs w:val="22"/>
        </w:rPr>
      </w:pPr>
      <w:r w:rsidRPr="000118E9">
        <w:rPr>
          <w:b/>
          <w:sz w:val="22"/>
          <w:szCs w:val="22"/>
        </w:rPr>
        <w:t>CONTRATANTE                                                     CONTRATADA</w:t>
      </w:r>
    </w:p>
    <w:tbl>
      <w:tblPr>
        <w:tblW w:w="0" w:type="auto"/>
        <w:tblLayout w:type="fixed"/>
        <w:tblCellMar>
          <w:left w:w="70" w:type="dxa"/>
          <w:right w:w="70" w:type="dxa"/>
        </w:tblCellMar>
        <w:tblLook w:val="0000"/>
      </w:tblPr>
      <w:tblGrid>
        <w:gridCol w:w="4754"/>
        <w:gridCol w:w="4755"/>
      </w:tblGrid>
      <w:tr w:rsidR="005B6491" w:rsidRPr="000118E9" w:rsidTr="00C740AF">
        <w:trPr>
          <w:cantSplit/>
          <w:trHeight w:val="1214"/>
        </w:trPr>
        <w:tc>
          <w:tcPr>
            <w:tcW w:w="4754" w:type="dxa"/>
          </w:tcPr>
          <w:p w:rsidR="005B6491" w:rsidRPr="000118E9" w:rsidRDefault="005B6491" w:rsidP="000118E9">
            <w:pPr>
              <w:jc w:val="both"/>
              <w:rPr>
                <w:sz w:val="22"/>
                <w:szCs w:val="22"/>
              </w:rPr>
            </w:pPr>
            <w:r w:rsidRPr="000118E9">
              <w:rPr>
                <w:sz w:val="22"/>
                <w:szCs w:val="22"/>
              </w:rPr>
              <w:t>TESTEMUNHAS:</w:t>
            </w:r>
          </w:p>
          <w:p w:rsidR="005B6491" w:rsidRPr="000118E9" w:rsidRDefault="005B6491" w:rsidP="000118E9">
            <w:pPr>
              <w:jc w:val="both"/>
              <w:rPr>
                <w:sz w:val="22"/>
                <w:szCs w:val="22"/>
              </w:rPr>
            </w:pPr>
            <w:r w:rsidRPr="000118E9">
              <w:rPr>
                <w:sz w:val="22"/>
                <w:szCs w:val="22"/>
              </w:rPr>
              <w:t>NOME:</w:t>
            </w:r>
          </w:p>
          <w:p w:rsidR="005B6491" w:rsidRPr="000118E9" w:rsidRDefault="005B6491" w:rsidP="000118E9">
            <w:pPr>
              <w:jc w:val="both"/>
              <w:rPr>
                <w:sz w:val="22"/>
                <w:szCs w:val="22"/>
              </w:rPr>
            </w:pPr>
            <w:r w:rsidRPr="000118E9">
              <w:rPr>
                <w:sz w:val="22"/>
                <w:szCs w:val="22"/>
              </w:rPr>
              <w:t>CPF:</w:t>
            </w:r>
          </w:p>
          <w:p w:rsidR="005B6491" w:rsidRPr="000118E9" w:rsidRDefault="005B6491" w:rsidP="000118E9">
            <w:pPr>
              <w:jc w:val="both"/>
              <w:rPr>
                <w:sz w:val="22"/>
                <w:szCs w:val="22"/>
              </w:rPr>
            </w:pPr>
            <w:r w:rsidRPr="000118E9">
              <w:rPr>
                <w:sz w:val="22"/>
                <w:szCs w:val="22"/>
              </w:rPr>
              <w:t>CI:</w:t>
            </w:r>
          </w:p>
        </w:tc>
        <w:tc>
          <w:tcPr>
            <w:tcW w:w="4755" w:type="dxa"/>
          </w:tcPr>
          <w:p w:rsidR="005B6491" w:rsidRPr="000118E9" w:rsidRDefault="005B6491" w:rsidP="000118E9">
            <w:pPr>
              <w:jc w:val="both"/>
              <w:rPr>
                <w:sz w:val="22"/>
                <w:szCs w:val="22"/>
              </w:rPr>
            </w:pPr>
            <w:r w:rsidRPr="000118E9">
              <w:rPr>
                <w:sz w:val="22"/>
                <w:szCs w:val="22"/>
              </w:rPr>
              <w:t>TESTEMUNHAS:</w:t>
            </w:r>
          </w:p>
          <w:p w:rsidR="005B6491" w:rsidRPr="000118E9" w:rsidRDefault="005B6491" w:rsidP="000118E9">
            <w:pPr>
              <w:jc w:val="both"/>
              <w:rPr>
                <w:sz w:val="22"/>
                <w:szCs w:val="22"/>
              </w:rPr>
            </w:pPr>
            <w:r w:rsidRPr="000118E9">
              <w:rPr>
                <w:sz w:val="22"/>
                <w:szCs w:val="22"/>
              </w:rPr>
              <w:t>NOME:</w:t>
            </w:r>
          </w:p>
          <w:p w:rsidR="005B6491" w:rsidRPr="000118E9" w:rsidRDefault="005B6491" w:rsidP="000118E9">
            <w:pPr>
              <w:jc w:val="both"/>
              <w:rPr>
                <w:sz w:val="22"/>
                <w:szCs w:val="22"/>
              </w:rPr>
            </w:pPr>
            <w:r w:rsidRPr="000118E9">
              <w:rPr>
                <w:sz w:val="22"/>
                <w:szCs w:val="22"/>
              </w:rPr>
              <w:t>CPF:</w:t>
            </w:r>
          </w:p>
          <w:p w:rsidR="005B6491" w:rsidRPr="000118E9" w:rsidRDefault="005B6491" w:rsidP="000118E9">
            <w:pPr>
              <w:jc w:val="both"/>
              <w:rPr>
                <w:sz w:val="22"/>
                <w:szCs w:val="22"/>
              </w:rPr>
            </w:pPr>
            <w:r w:rsidRPr="000118E9">
              <w:rPr>
                <w:sz w:val="22"/>
                <w:szCs w:val="22"/>
              </w:rPr>
              <w:t>CI:</w:t>
            </w:r>
          </w:p>
        </w:tc>
      </w:tr>
    </w:tbl>
    <w:p w:rsidR="00EA3715" w:rsidRPr="000118E9" w:rsidRDefault="00EA3715" w:rsidP="000118E9">
      <w:pPr>
        <w:pStyle w:val="WW-NormalWeb"/>
        <w:suppressAutoHyphens w:val="0"/>
        <w:spacing w:before="0" w:after="0"/>
        <w:jc w:val="both"/>
        <w:rPr>
          <w:sz w:val="22"/>
          <w:szCs w:val="22"/>
        </w:rPr>
      </w:pPr>
    </w:p>
    <w:p w:rsidR="00FA7619" w:rsidRPr="000118E9" w:rsidRDefault="00FA7619" w:rsidP="000118E9">
      <w:pPr>
        <w:pStyle w:val="WW-NormalWeb"/>
        <w:suppressAutoHyphens w:val="0"/>
        <w:spacing w:before="0" w:after="0"/>
        <w:jc w:val="both"/>
        <w:rPr>
          <w:sz w:val="22"/>
          <w:szCs w:val="22"/>
        </w:rPr>
      </w:pPr>
    </w:p>
    <w:p w:rsidR="00FA7619" w:rsidRPr="000118E9" w:rsidRDefault="00FA7619" w:rsidP="000118E9">
      <w:pPr>
        <w:pStyle w:val="WW-NormalWeb"/>
        <w:suppressAutoHyphens w:val="0"/>
        <w:spacing w:before="0" w:after="0"/>
        <w:jc w:val="both"/>
        <w:rPr>
          <w:sz w:val="22"/>
          <w:szCs w:val="22"/>
        </w:rPr>
      </w:pPr>
    </w:p>
    <w:p w:rsidR="00FA7619" w:rsidRPr="000118E9" w:rsidRDefault="00FA7619" w:rsidP="000118E9">
      <w:pPr>
        <w:pStyle w:val="WW-NormalWeb"/>
        <w:suppressAutoHyphens w:val="0"/>
        <w:spacing w:before="0" w:after="0"/>
        <w:jc w:val="both"/>
        <w:rPr>
          <w:sz w:val="22"/>
          <w:szCs w:val="22"/>
        </w:rPr>
      </w:pPr>
    </w:p>
    <w:p w:rsidR="00FA7619" w:rsidRPr="000118E9" w:rsidRDefault="00FA7619" w:rsidP="000118E9">
      <w:pPr>
        <w:pStyle w:val="WW-NormalWeb"/>
        <w:suppressAutoHyphens w:val="0"/>
        <w:spacing w:before="0" w:after="0"/>
        <w:jc w:val="both"/>
        <w:rPr>
          <w:sz w:val="22"/>
          <w:szCs w:val="22"/>
        </w:rPr>
      </w:pPr>
    </w:p>
    <w:p w:rsidR="00FA7619" w:rsidRPr="000118E9" w:rsidRDefault="00FA7619" w:rsidP="000118E9">
      <w:pPr>
        <w:pStyle w:val="WW-NormalWeb"/>
        <w:suppressAutoHyphens w:val="0"/>
        <w:spacing w:before="0" w:after="0"/>
        <w:jc w:val="both"/>
        <w:rPr>
          <w:sz w:val="22"/>
          <w:szCs w:val="22"/>
        </w:rPr>
      </w:pPr>
    </w:p>
    <w:p w:rsidR="00FA7619" w:rsidRPr="000118E9" w:rsidRDefault="00FA7619" w:rsidP="000118E9">
      <w:pPr>
        <w:pStyle w:val="WW-NormalWeb"/>
        <w:suppressAutoHyphens w:val="0"/>
        <w:spacing w:before="0" w:after="0"/>
        <w:jc w:val="both"/>
        <w:rPr>
          <w:sz w:val="22"/>
          <w:szCs w:val="22"/>
        </w:rPr>
      </w:pPr>
    </w:p>
    <w:p w:rsidR="00147F96" w:rsidRPr="000118E9" w:rsidRDefault="00147F96" w:rsidP="000118E9">
      <w:pPr>
        <w:jc w:val="center"/>
        <w:rPr>
          <w:b/>
          <w:bCs/>
          <w:sz w:val="22"/>
          <w:szCs w:val="22"/>
        </w:rPr>
      </w:pPr>
      <w:r w:rsidRPr="000118E9">
        <w:rPr>
          <w:b/>
          <w:bCs/>
          <w:sz w:val="22"/>
          <w:szCs w:val="22"/>
        </w:rPr>
        <w:t>ANEXO</w:t>
      </w:r>
      <w:r w:rsidR="000118E9" w:rsidRPr="000118E9">
        <w:rPr>
          <w:b/>
          <w:bCs/>
          <w:sz w:val="22"/>
          <w:szCs w:val="22"/>
        </w:rPr>
        <w:t xml:space="preserve"> </w:t>
      </w:r>
      <w:r w:rsidRPr="000118E9">
        <w:rPr>
          <w:b/>
          <w:bCs/>
          <w:sz w:val="22"/>
          <w:szCs w:val="22"/>
        </w:rPr>
        <w:t>V</w:t>
      </w:r>
      <w:r w:rsidR="008A51E7" w:rsidRPr="000118E9">
        <w:rPr>
          <w:b/>
          <w:bCs/>
          <w:sz w:val="22"/>
          <w:szCs w:val="22"/>
        </w:rPr>
        <w:t>I</w:t>
      </w:r>
      <w:r w:rsidR="00D26180" w:rsidRPr="000118E9">
        <w:rPr>
          <w:b/>
          <w:bCs/>
          <w:sz w:val="22"/>
          <w:szCs w:val="22"/>
        </w:rPr>
        <w:t xml:space="preserve"> - DO EDITAL</w:t>
      </w:r>
    </w:p>
    <w:p w:rsidR="00D031A7" w:rsidRPr="000118E9" w:rsidRDefault="00D031A7" w:rsidP="000118E9">
      <w:pPr>
        <w:jc w:val="center"/>
        <w:rPr>
          <w:bCs/>
          <w:sz w:val="22"/>
          <w:szCs w:val="22"/>
        </w:rPr>
      </w:pPr>
    </w:p>
    <w:p w:rsidR="008A51E7" w:rsidRPr="000118E9" w:rsidRDefault="008A51E7" w:rsidP="000118E9">
      <w:pPr>
        <w:jc w:val="center"/>
        <w:outlineLvl w:val="0"/>
        <w:rPr>
          <w:b/>
          <w:bCs/>
          <w:sz w:val="22"/>
          <w:szCs w:val="22"/>
        </w:rPr>
      </w:pPr>
      <w:r w:rsidRPr="000118E9">
        <w:rPr>
          <w:bCs/>
          <w:sz w:val="22"/>
          <w:szCs w:val="22"/>
        </w:rPr>
        <w:t>Declaração de Aceitação das Condições do Edital.</w:t>
      </w:r>
    </w:p>
    <w:p w:rsidR="008A51E7" w:rsidRPr="000118E9" w:rsidRDefault="008A51E7" w:rsidP="000118E9">
      <w:pPr>
        <w:jc w:val="center"/>
        <w:rPr>
          <w:b/>
          <w:sz w:val="22"/>
          <w:szCs w:val="22"/>
        </w:rPr>
      </w:pPr>
    </w:p>
    <w:p w:rsidR="008A51E7" w:rsidRPr="000118E9" w:rsidRDefault="008A51E7" w:rsidP="000118E9">
      <w:pPr>
        <w:rPr>
          <w:sz w:val="22"/>
          <w:szCs w:val="22"/>
        </w:rPr>
      </w:pPr>
      <w:r w:rsidRPr="000118E9">
        <w:rPr>
          <w:sz w:val="22"/>
          <w:szCs w:val="22"/>
        </w:rPr>
        <w:t>Local e data:</w:t>
      </w:r>
    </w:p>
    <w:p w:rsidR="008A51E7" w:rsidRPr="000118E9" w:rsidRDefault="008A51E7" w:rsidP="000118E9">
      <w:pPr>
        <w:jc w:val="right"/>
        <w:rPr>
          <w:sz w:val="22"/>
          <w:szCs w:val="22"/>
        </w:rPr>
      </w:pPr>
    </w:p>
    <w:p w:rsidR="008A51E7" w:rsidRPr="000118E9" w:rsidRDefault="008A51E7" w:rsidP="000118E9">
      <w:pPr>
        <w:jc w:val="both"/>
        <w:rPr>
          <w:sz w:val="22"/>
          <w:szCs w:val="22"/>
        </w:rPr>
      </w:pPr>
      <w:r w:rsidRPr="000118E9">
        <w:rPr>
          <w:sz w:val="22"/>
          <w:szCs w:val="22"/>
        </w:rPr>
        <w:t>À</w:t>
      </w:r>
    </w:p>
    <w:p w:rsidR="00DD419D" w:rsidRPr="000118E9" w:rsidRDefault="00DD419D" w:rsidP="000118E9">
      <w:pPr>
        <w:jc w:val="both"/>
        <w:rPr>
          <w:sz w:val="22"/>
          <w:szCs w:val="22"/>
        </w:rPr>
      </w:pPr>
      <w:r w:rsidRPr="000118E9">
        <w:rPr>
          <w:sz w:val="22"/>
          <w:szCs w:val="22"/>
        </w:rPr>
        <w:t>SUPERINTENDENCIA ESTADUAL DE COMPRAS E LICITAÇÕES-SUPEL</w:t>
      </w:r>
    </w:p>
    <w:p w:rsidR="008A51E7" w:rsidRPr="000118E9" w:rsidRDefault="008A51E7" w:rsidP="000118E9">
      <w:pPr>
        <w:jc w:val="both"/>
        <w:rPr>
          <w:sz w:val="22"/>
          <w:szCs w:val="22"/>
        </w:rPr>
      </w:pPr>
      <w:r w:rsidRPr="000118E9">
        <w:rPr>
          <w:sz w:val="22"/>
          <w:szCs w:val="22"/>
        </w:rPr>
        <w:t xml:space="preserve">COMISSÃO </w:t>
      </w:r>
      <w:r w:rsidR="00DD419D" w:rsidRPr="000118E9">
        <w:rPr>
          <w:sz w:val="22"/>
          <w:szCs w:val="22"/>
        </w:rPr>
        <w:t>ESPECIAL DE LICITAÇÃO-CEL</w:t>
      </w:r>
      <w:r w:rsidRPr="000118E9">
        <w:rPr>
          <w:sz w:val="22"/>
          <w:szCs w:val="22"/>
        </w:rPr>
        <w:t>.</w:t>
      </w:r>
    </w:p>
    <w:p w:rsidR="008A51E7" w:rsidRPr="000118E9" w:rsidRDefault="008A51E7" w:rsidP="000118E9">
      <w:pPr>
        <w:jc w:val="both"/>
        <w:rPr>
          <w:sz w:val="22"/>
          <w:szCs w:val="22"/>
        </w:rPr>
      </w:pPr>
      <w:r w:rsidRPr="000118E9">
        <w:rPr>
          <w:sz w:val="22"/>
          <w:szCs w:val="22"/>
        </w:rPr>
        <w:t>PORTO VELHO - RO.</w:t>
      </w:r>
    </w:p>
    <w:p w:rsidR="008A51E7" w:rsidRPr="000118E9" w:rsidRDefault="008A51E7" w:rsidP="000118E9">
      <w:pPr>
        <w:jc w:val="both"/>
        <w:rPr>
          <w:sz w:val="22"/>
          <w:szCs w:val="22"/>
        </w:rPr>
      </w:pPr>
    </w:p>
    <w:p w:rsidR="007C3B1D" w:rsidRPr="000118E9" w:rsidRDefault="008A51E7" w:rsidP="000118E9">
      <w:pPr>
        <w:autoSpaceDN w:val="0"/>
        <w:adjustRightInd w:val="0"/>
        <w:rPr>
          <w:sz w:val="22"/>
          <w:szCs w:val="22"/>
        </w:rPr>
      </w:pPr>
      <w:r w:rsidRPr="000118E9">
        <w:rPr>
          <w:sz w:val="22"/>
          <w:szCs w:val="22"/>
        </w:rPr>
        <w:t xml:space="preserve">Ref.: </w:t>
      </w:r>
      <w:r w:rsidR="00DD419D" w:rsidRPr="000118E9">
        <w:rPr>
          <w:sz w:val="22"/>
          <w:szCs w:val="22"/>
        </w:rPr>
        <w:t xml:space="preserve">PE </w:t>
      </w:r>
      <w:r w:rsidR="00397C0B" w:rsidRPr="000118E9">
        <w:rPr>
          <w:sz w:val="22"/>
          <w:szCs w:val="22"/>
        </w:rPr>
        <w:t>076/2016/SUPEL/RO</w:t>
      </w:r>
      <w:r w:rsidRPr="000118E9">
        <w:rPr>
          <w:sz w:val="22"/>
          <w:szCs w:val="22"/>
        </w:rPr>
        <w:t>.</w:t>
      </w:r>
    </w:p>
    <w:p w:rsidR="007C3B1D" w:rsidRPr="000118E9" w:rsidRDefault="007C3B1D" w:rsidP="000118E9">
      <w:pPr>
        <w:autoSpaceDN w:val="0"/>
        <w:adjustRightInd w:val="0"/>
        <w:rPr>
          <w:sz w:val="22"/>
          <w:szCs w:val="22"/>
        </w:rPr>
      </w:pPr>
    </w:p>
    <w:p w:rsidR="008A51E7" w:rsidRPr="000118E9" w:rsidRDefault="008A51E7" w:rsidP="000118E9">
      <w:pPr>
        <w:jc w:val="both"/>
        <w:rPr>
          <w:sz w:val="22"/>
          <w:szCs w:val="22"/>
        </w:rPr>
      </w:pPr>
    </w:p>
    <w:p w:rsidR="008A51E7" w:rsidRPr="000118E9" w:rsidRDefault="008A51E7" w:rsidP="000118E9">
      <w:pPr>
        <w:ind w:left="1276"/>
        <w:jc w:val="both"/>
        <w:rPr>
          <w:sz w:val="22"/>
          <w:szCs w:val="22"/>
        </w:rPr>
      </w:pPr>
      <w:r w:rsidRPr="000118E9">
        <w:rPr>
          <w:sz w:val="22"/>
          <w:szCs w:val="22"/>
        </w:rPr>
        <w:t xml:space="preserve">Prezados Senhores da Comissão: </w:t>
      </w:r>
    </w:p>
    <w:p w:rsidR="008A51E7" w:rsidRPr="000118E9" w:rsidRDefault="008A51E7" w:rsidP="000118E9">
      <w:pPr>
        <w:ind w:left="567"/>
        <w:jc w:val="both"/>
        <w:rPr>
          <w:sz w:val="22"/>
          <w:szCs w:val="22"/>
        </w:rPr>
      </w:pPr>
    </w:p>
    <w:p w:rsidR="008A51E7" w:rsidRPr="000118E9" w:rsidRDefault="007C3B1D" w:rsidP="000118E9">
      <w:pPr>
        <w:ind w:firstLine="1276"/>
        <w:jc w:val="both"/>
        <w:rPr>
          <w:sz w:val="22"/>
          <w:szCs w:val="22"/>
        </w:rPr>
      </w:pPr>
      <w:r w:rsidRPr="000118E9">
        <w:rPr>
          <w:sz w:val="22"/>
          <w:szCs w:val="22"/>
        </w:rPr>
        <w:t xml:space="preserve">A </w:t>
      </w:r>
      <w:proofErr w:type="gramStart"/>
      <w:r w:rsidRPr="000118E9">
        <w:rPr>
          <w:sz w:val="22"/>
          <w:szCs w:val="22"/>
        </w:rPr>
        <w:t>empresa ...</w:t>
      </w:r>
      <w:proofErr w:type="gramEnd"/>
      <w:r w:rsidRPr="000118E9">
        <w:rPr>
          <w:sz w:val="22"/>
          <w:szCs w:val="22"/>
        </w:rPr>
        <w:t xml:space="preserve">......., inscrita no CNPJ nº .................., com sede à ..................., DECLARA, para os devidos fins de direito e a quem possa interessar, </w:t>
      </w:r>
      <w:r w:rsidR="008A51E7" w:rsidRPr="000118E9">
        <w:rPr>
          <w:sz w:val="22"/>
          <w:szCs w:val="22"/>
        </w:rPr>
        <w:t xml:space="preserve">que </w:t>
      </w:r>
      <w:r w:rsidRPr="000118E9">
        <w:rPr>
          <w:sz w:val="22"/>
          <w:szCs w:val="22"/>
        </w:rPr>
        <w:t>temos pleno conhecimento de toda</w:t>
      </w:r>
      <w:r w:rsidR="008A51E7" w:rsidRPr="000118E9">
        <w:rPr>
          <w:sz w:val="22"/>
          <w:szCs w:val="22"/>
        </w:rPr>
        <w:t>s</w:t>
      </w:r>
      <w:r w:rsidRPr="000118E9">
        <w:rPr>
          <w:sz w:val="22"/>
          <w:szCs w:val="22"/>
        </w:rPr>
        <w:t xml:space="preserve"> as condições e exigências constantes no Edital referente ao Pregão Eletrônico nº .........., bem como todos os anexos que o integram</w:t>
      </w:r>
      <w:r w:rsidR="008A51E7" w:rsidRPr="000118E9">
        <w:rPr>
          <w:sz w:val="22"/>
          <w:szCs w:val="22"/>
        </w:rPr>
        <w:t xml:space="preserve"> e</w:t>
      </w:r>
      <w:r w:rsidR="003211D0" w:rsidRPr="000118E9">
        <w:rPr>
          <w:sz w:val="22"/>
          <w:szCs w:val="22"/>
        </w:rPr>
        <w:t>,</w:t>
      </w:r>
      <w:r w:rsidR="008A51E7" w:rsidRPr="000118E9">
        <w:rPr>
          <w:sz w:val="22"/>
          <w:szCs w:val="22"/>
        </w:rPr>
        <w:t xml:space="preserve"> nossa plena ciência e concordância com todas as condições</w:t>
      </w:r>
      <w:r w:rsidR="003211D0" w:rsidRPr="000118E9">
        <w:rPr>
          <w:sz w:val="22"/>
          <w:szCs w:val="22"/>
        </w:rPr>
        <w:t xml:space="preserve"> e cláusulas</w:t>
      </w:r>
      <w:r w:rsidR="008A51E7" w:rsidRPr="000118E9">
        <w:rPr>
          <w:sz w:val="22"/>
          <w:szCs w:val="22"/>
        </w:rPr>
        <w:t xml:space="preserve"> constantes no Termo de Referência</w:t>
      </w:r>
      <w:r w:rsidR="003211D0" w:rsidRPr="000118E9">
        <w:rPr>
          <w:sz w:val="22"/>
          <w:szCs w:val="22"/>
        </w:rPr>
        <w:t xml:space="preserve"> e Minuta de Contrato</w:t>
      </w:r>
      <w:r w:rsidR="008A51E7" w:rsidRPr="000118E9">
        <w:rPr>
          <w:sz w:val="22"/>
          <w:szCs w:val="22"/>
        </w:rPr>
        <w:t>.</w:t>
      </w:r>
    </w:p>
    <w:p w:rsidR="008A51E7" w:rsidRPr="000118E9" w:rsidRDefault="008A51E7" w:rsidP="000118E9">
      <w:pPr>
        <w:ind w:left="567"/>
        <w:jc w:val="both"/>
        <w:rPr>
          <w:sz w:val="22"/>
          <w:szCs w:val="22"/>
        </w:rPr>
      </w:pPr>
    </w:p>
    <w:p w:rsidR="008A51E7" w:rsidRPr="000118E9" w:rsidRDefault="008A51E7" w:rsidP="000118E9">
      <w:pPr>
        <w:ind w:left="1276"/>
        <w:jc w:val="both"/>
        <w:rPr>
          <w:sz w:val="22"/>
          <w:szCs w:val="22"/>
        </w:rPr>
      </w:pPr>
      <w:r w:rsidRPr="000118E9">
        <w:rPr>
          <w:sz w:val="22"/>
          <w:szCs w:val="22"/>
        </w:rPr>
        <w:t>Atenciosamente,</w:t>
      </w:r>
    </w:p>
    <w:p w:rsidR="00BB0AB4" w:rsidRPr="000118E9" w:rsidRDefault="00BB0AB4" w:rsidP="000118E9">
      <w:pPr>
        <w:ind w:left="1276"/>
        <w:jc w:val="both"/>
        <w:rPr>
          <w:sz w:val="22"/>
          <w:szCs w:val="22"/>
        </w:rPr>
      </w:pPr>
    </w:p>
    <w:p w:rsidR="008A51E7" w:rsidRPr="000118E9" w:rsidRDefault="008A51E7" w:rsidP="000118E9">
      <w:pPr>
        <w:ind w:left="567"/>
        <w:jc w:val="both"/>
        <w:rPr>
          <w:sz w:val="22"/>
          <w:szCs w:val="22"/>
        </w:rPr>
      </w:pPr>
    </w:p>
    <w:p w:rsidR="008A51E7" w:rsidRPr="000118E9" w:rsidRDefault="008A51E7" w:rsidP="000118E9">
      <w:pPr>
        <w:ind w:left="567"/>
        <w:jc w:val="both"/>
        <w:rPr>
          <w:sz w:val="22"/>
          <w:szCs w:val="22"/>
        </w:rPr>
      </w:pPr>
    </w:p>
    <w:p w:rsidR="008A51E7" w:rsidRPr="000118E9" w:rsidRDefault="008A51E7" w:rsidP="000118E9">
      <w:pPr>
        <w:ind w:left="567"/>
        <w:jc w:val="center"/>
        <w:rPr>
          <w:sz w:val="22"/>
          <w:szCs w:val="22"/>
        </w:rPr>
      </w:pPr>
    </w:p>
    <w:p w:rsidR="008A51E7" w:rsidRPr="000118E9" w:rsidRDefault="00482A23" w:rsidP="000118E9">
      <w:pPr>
        <w:jc w:val="center"/>
        <w:rPr>
          <w:sz w:val="22"/>
          <w:szCs w:val="22"/>
        </w:rPr>
      </w:pPr>
      <w:r>
        <w:rPr>
          <w:noProof/>
          <w:sz w:val="22"/>
          <w:szCs w:val="22"/>
        </w:rPr>
        <w:pict>
          <v:line id="_x0000_s2521" style="position:absolute;left:0;text-align:left;z-index:251658752" from="101.6pt,8.35pt" to="404pt,8.35pt" o:allowincell="f"/>
        </w:pict>
      </w:r>
    </w:p>
    <w:p w:rsidR="008A51E7" w:rsidRPr="000118E9" w:rsidRDefault="008A51E7" w:rsidP="000118E9">
      <w:pPr>
        <w:jc w:val="center"/>
        <w:rPr>
          <w:sz w:val="22"/>
          <w:szCs w:val="22"/>
        </w:rPr>
      </w:pPr>
      <w:r w:rsidRPr="000118E9">
        <w:rPr>
          <w:sz w:val="22"/>
          <w:szCs w:val="22"/>
        </w:rPr>
        <w:t>ASSINATURA DO REPRESENTANTE LEGAL</w:t>
      </w:r>
    </w:p>
    <w:p w:rsidR="00F55376" w:rsidRPr="000118E9" w:rsidRDefault="00FC11B6" w:rsidP="000118E9">
      <w:pPr>
        <w:jc w:val="center"/>
        <w:rPr>
          <w:sz w:val="22"/>
          <w:szCs w:val="22"/>
        </w:rPr>
      </w:pPr>
      <w:r w:rsidRPr="000118E9">
        <w:rPr>
          <w:sz w:val="22"/>
          <w:szCs w:val="22"/>
        </w:rPr>
        <w:t>NOME DA EMPRESA LICITANTE/CNPJ</w:t>
      </w:r>
    </w:p>
    <w:sectPr w:rsidR="00F55376" w:rsidRPr="000118E9" w:rsidSect="00CC0BC2">
      <w:pgSz w:w="11907" w:h="16840" w:code="9"/>
      <w:pgMar w:top="567" w:right="737" w:bottom="567" w:left="1304" w:header="284" w:footer="284" w:gutter="11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8E9" w:rsidRDefault="000118E9">
      <w:r>
        <w:separator/>
      </w:r>
    </w:p>
  </w:endnote>
  <w:endnote w:type="continuationSeparator" w:id="1">
    <w:p w:rsidR="000118E9" w:rsidRDefault="000118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E9" w:rsidRPr="0054671E" w:rsidRDefault="000118E9" w:rsidP="00CC0BC2">
    <w:pPr>
      <w:pStyle w:val="Rodap"/>
      <w:jc w:val="center"/>
      <w:rPr>
        <w:sz w:val="15"/>
      </w:rPr>
    </w:pPr>
    <w:r>
      <w:rPr>
        <w:sz w:val="15"/>
      </w:rPr>
      <w:t>ITF/SRC/CEL</w:t>
    </w:r>
    <w:r w:rsidRPr="0054671E">
      <w:rPr>
        <w:sz w:val="15"/>
      </w:rPr>
      <w:t>____________________________________________________________________</w:t>
    </w:r>
    <w:r>
      <w:rPr>
        <w:sz w:val="15"/>
      </w:rPr>
      <w:t>______________</w:t>
    </w:r>
    <w:r w:rsidRPr="0054671E">
      <w:rPr>
        <w:sz w:val="15"/>
      </w:rPr>
      <w:t>______</w:t>
    </w:r>
    <w:r>
      <w:rPr>
        <w:sz w:val="15"/>
      </w:rPr>
      <w:t>_____________</w:t>
    </w:r>
    <w:r w:rsidRPr="0054671E">
      <w:rPr>
        <w:sz w:val="15"/>
      </w:rPr>
      <w:t>_________________</w:t>
    </w:r>
  </w:p>
  <w:p w:rsidR="000118E9" w:rsidRPr="0054671E" w:rsidRDefault="000118E9" w:rsidP="00CC0BC2">
    <w:pPr>
      <w:pStyle w:val="Rodap"/>
      <w:jc w:val="center"/>
      <w:rPr>
        <w:sz w:val="15"/>
      </w:rPr>
    </w:pPr>
    <w:r w:rsidRPr="0054671E">
      <w:rPr>
        <w:sz w:val="15"/>
      </w:rPr>
      <w:t xml:space="preserve">Avenida </w:t>
    </w:r>
    <w:proofErr w:type="spellStart"/>
    <w:r w:rsidRPr="0054671E">
      <w:rPr>
        <w:sz w:val="15"/>
      </w:rPr>
      <w:t>Farquar</w:t>
    </w:r>
    <w:proofErr w:type="spellEnd"/>
    <w:r w:rsidRPr="0054671E">
      <w:rPr>
        <w:sz w:val="15"/>
      </w:rPr>
      <w:t xml:space="preserve">, 2986, </w:t>
    </w:r>
    <w:r>
      <w:rPr>
        <w:sz w:val="15"/>
      </w:rPr>
      <w:t>Palácio</w:t>
    </w:r>
    <w:r w:rsidRPr="0054671E">
      <w:rPr>
        <w:sz w:val="15"/>
      </w:rPr>
      <w:t xml:space="preserve"> Rio Madeira</w:t>
    </w:r>
    <w:r w:rsidRPr="0054671E">
      <w:rPr>
        <w:sz w:val="15"/>
        <w:szCs w:val="15"/>
      </w:rPr>
      <w:t>, Ed. Reto -</w:t>
    </w:r>
    <w:proofErr w:type="gramStart"/>
    <w:r w:rsidRPr="0054671E">
      <w:rPr>
        <w:sz w:val="15"/>
        <w:szCs w:val="15"/>
      </w:rPr>
      <w:t xml:space="preserve">  </w:t>
    </w:r>
    <w:proofErr w:type="gramEnd"/>
    <w:r w:rsidRPr="0054671E">
      <w:rPr>
        <w:sz w:val="15"/>
        <w:szCs w:val="15"/>
      </w:rPr>
      <w:t>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0118E9" w:rsidRPr="0054671E" w:rsidRDefault="000118E9" w:rsidP="00CC0BC2">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0118E9" w:rsidRPr="0054671E" w:rsidRDefault="000118E9" w:rsidP="00CC0BC2">
    <w:pPr>
      <w:pStyle w:val="Rodap"/>
      <w:tabs>
        <w:tab w:val="clear" w:pos="4419"/>
        <w:tab w:val="left" w:pos="5873"/>
        <w:tab w:val="right" w:pos="8789"/>
      </w:tabs>
      <w:jc w:val="right"/>
      <w:rPr>
        <w:sz w:val="12"/>
        <w:szCs w:val="12"/>
      </w:rPr>
    </w:pPr>
    <w:r>
      <w:rPr>
        <w:sz w:val="12"/>
        <w:szCs w:val="12"/>
      </w:rPr>
      <w:tab/>
    </w:r>
    <w:r>
      <w:rPr>
        <w:sz w:val="12"/>
        <w:szCs w:val="12"/>
      </w:rPr>
      <w:tab/>
      <w:t xml:space="preserve">     SÍLVIA CAETANO RODRIGUES</w:t>
    </w:r>
  </w:p>
  <w:p w:rsidR="000118E9" w:rsidRPr="00817C0E" w:rsidRDefault="000118E9" w:rsidP="00CC0BC2">
    <w:pPr>
      <w:pStyle w:val="Rodap"/>
      <w:tabs>
        <w:tab w:val="clear" w:pos="4419"/>
      </w:tabs>
      <w:ind w:firstLine="7230"/>
      <w:jc w:val="center"/>
      <w:rPr>
        <w:sz w:val="12"/>
        <w:szCs w:val="12"/>
      </w:rPr>
    </w:pPr>
    <w:r>
      <w:rPr>
        <w:sz w:val="12"/>
        <w:szCs w:val="12"/>
      </w:rPr>
      <w:t xml:space="preserve">                        </w:t>
    </w:r>
    <w:proofErr w:type="spellStart"/>
    <w:r w:rsidRPr="00817C0E">
      <w:rPr>
        <w:sz w:val="12"/>
        <w:szCs w:val="12"/>
      </w:rPr>
      <w:t>Pre</w:t>
    </w:r>
    <w:r>
      <w:rPr>
        <w:sz w:val="12"/>
        <w:szCs w:val="12"/>
      </w:rPr>
      <w:t>goeira</w:t>
    </w:r>
    <w:proofErr w:type="spellEnd"/>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0118E9" w:rsidRPr="00817C0E" w:rsidRDefault="000118E9" w:rsidP="00CC0BC2">
    <w:pPr>
      <w:pStyle w:val="Rodap"/>
      <w:tabs>
        <w:tab w:val="clear" w:pos="4419"/>
      </w:tabs>
      <w:ind w:firstLine="7230"/>
      <w:jc w:val="center"/>
      <w:rPr>
        <w:sz w:val="12"/>
        <w:szCs w:val="12"/>
      </w:rPr>
    </w:pPr>
    <w:r>
      <w:rPr>
        <w:sz w:val="12"/>
        <w:szCs w:val="12"/>
      </w:rPr>
      <w:t xml:space="preserve">                        Portaria nº 013 de 30/03/2016 </w:t>
    </w:r>
  </w:p>
  <w:p w:rsidR="000118E9" w:rsidRDefault="000118E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E9" w:rsidRPr="0054671E" w:rsidRDefault="000118E9" w:rsidP="00CC0BC2">
    <w:pPr>
      <w:pStyle w:val="Rodap"/>
      <w:jc w:val="center"/>
      <w:rPr>
        <w:sz w:val="15"/>
      </w:rPr>
    </w:pPr>
    <w:r>
      <w:rPr>
        <w:sz w:val="15"/>
      </w:rPr>
      <w:t>ITF/SRC/CEL</w:t>
    </w:r>
    <w:r w:rsidRPr="0054671E">
      <w:rPr>
        <w:sz w:val="15"/>
      </w:rPr>
      <w:t>____________________________________________________________________</w:t>
    </w:r>
    <w:r>
      <w:rPr>
        <w:sz w:val="15"/>
      </w:rPr>
      <w:t>______________</w:t>
    </w:r>
    <w:r w:rsidRPr="0054671E">
      <w:rPr>
        <w:sz w:val="15"/>
      </w:rPr>
      <w:t>______</w:t>
    </w:r>
    <w:r>
      <w:rPr>
        <w:sz w:val="15"/>
      </w:rPr>
      <w:t>_____________</w:t>
    </w:r>
    <w:r w:rsidRPr="0054671E">
      <w:rPr>
        <w:sz w:val="15"/>
      </w:rPr>
      <w:t>_________________</w:t>
    </w:r>
  </w:p>
  <w:p w:rsidR="000118E9" w:rsidRPr="0054671E" w:rsidRDefault="000118E9" w:rsidP="00CC0BC2">
    <w:pPr>
      <w:pStyle w:val="Rodap"/>
      <w:jc w:val="center"/>
      <w:rPr>
        <w:sz w:val="15"/>
      </w:rPr>
    </w:pPr>
    <w:r w:rsidRPr="0054671E">
      <w:rPr>
        <w:sz w:val="15"/>
      </w:rPr>
      <w:t xml:space="preserve">Avenida </w:t>
    </w:r>
    <w:proofErr w:type="spellStart"/>
    <w:r w:rsidRPr="0054671E">
      <w:rPr>
        <w:sz w:val="15"/>
      </w:rPr>
      <w:t>Farquar</w:t>
    </w:r>
    <w:proofErr w:type="spellEnd"/>
    <w:r w:rsidRPr="0054671E">
      <w:rPr>
        <w:sz w:val="15"/>
      </w:rPr>
      <w:t xml:space="preserve">, 2986, </w:t>
    </w:r>
    <w:r>
      <w:rPr>
        <w:sz w:val="15"/>
      </w:rPr>
      <w:t>Palácio</w:t>
    </w:r>
    <w:r w:rsidRPr="0054671E">
      <w:rPr>
        <w:sz w:val="15"/>
      </w:rPr>
      <w:t xml:space="preserve"> Rio Madeira</w:t>
    </w:r>
    <w:r w:rsidRPr="0054671E">
      <w:rPr>
        <w:sz w:val="15"/>
        <w:szCs w:val="15"/>
      </w:rPr>
      <w:t>, Ed. Reto -</w:t>
    </w:r>
    <w:proofErr w:type="gramStart"/>
    <w:r w:rsidRPr="0054671E">
      <w:rPr>
        <w:sz w:val="15"/>
        <w:szCs w:val="15"/>
      </w:rPr>
      <w:t xml:space="preserve">  </w:t>
    </w:r>
    <w:proofErr w:type="gramEnd"/>
    <w:r w:rsidRPr="0054671E">
      <w:rPr>
        <w:sz w:val="15"/>
        <w:szCs w:val="15"/>
      </w:rPr>
      <w:t>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0118E9" w:rsidRPr="0054671E" w:rsidRDefault="000118E9" w:rsidP="00CC0BC2">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0118E9" w:rsidRPr="0054671E" w:rsidRDefault="000118E9" w:rsidP="00CC0BC2">
    <w:pPr>
      <w:pStyle w:val="Rodap"/>
      <w:tabs>
        <w:tab w:val="clear" w:pos="4419"/>
        <w:tab w:val="left" w:pos="5873"/>
        <w:tab w:val="right" w:pos="8789"/>
      </w:tabs>
      <w:jc w:val="center"/>
      <w:rPr>
        <w:sz w:val="12"/>
        <w:szCs w:val="12"/>
      </w:rPr>
    </w:pPr>
    <w:r>
      <w:rPr>
        <w:sz w:val="12"/>
        <w:szCs w:val="12"/>
      </w:rPr>
      <w:t xml:space="preserve">                                                                                                                                                                                                                       SÍLVIA CAETANO RODRIGUES</w:t>
    </w:r>
  </w:p>
  <w:p w:rsidR="000118E9" w:rsidRPr="00817C0E" w:rsidRDefault="000118E9" w:rsidP="00CC0BC2">
    <w:pPr>
      <w:pStyle w:val="Rodap"/>
      <w:tabs>
        <w:tab w:val="clear" w:pos="4419"/>
      </w:tabs>
      <w:ind w:firstLine="7230"/>
      <w:jc w:val="center"/>
      <w:rPr>
        <w:sz w:val="12"/>
        <w:szCs w:val="12"/>
      </w:rPr>
    </w:pPr>
    <w:r>
      <w:rPr>
        <w:sz w:val="12"/>
        <w:szCs w:val="12"/>
      </w:rPr>
      <w:t xml:space="preserve">                        </w:t>
    </w:r>
    <w:proofErr w:type="spellStart"/>
    <w:r w:rsidRPr="00817C0E">
      <w:rPr>
        <w:sz w:val="12"/>
        <w:szCs w:val="12"/>
      </w:rPr>
      <w:t>Pre</w:t>
    </w:r>
    <w:r>
      <w:rPr>
        <w:sz w:val="12"/>
        <w:szCs w:val="12"/>
      </w:rPr>
      <w:t>goeira</w:t>
    </w:r>
    <w:proofErr w:type="spellEnd"/>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0118E9" w:rsidRPr="00817C0E" w:rsidRDefault="000118E9" w:rsidP="00CC0BC2">
    <w:pPr>
      <w:pStyle w:val="Rodap"/>
      <w:tabs>
        <w:tab w:val="clear" w:pos="4419"/>
      </w:tabs>
      <w:ind w:firstLine="7230"/>
      <w:jc w:val="center"/>
      <w:rPr>
        <w:sz w:val="12"/>
        <w:szCs w:val="12"/>
      </w:rPr>
    </w:pPr>
    <w:r>
      <w:rPr>
        <w:sz w:val="12"/>
        <w:szCs w:val="12"/>
      </w:rPr>
      <w:t xml:space="preserve">                        Portaria nº 013 de 30/03/2016 </w:t>
    </w:r>
  </w:p>
  <w:p w:rsidR="000118E9" w:rsidRPr="00260835" w:rsidRDefault="000118E9" w:rsidP="00260835">
    <w:pPr>
      <w:pStyle w:val="Rodap"/>
      <w:rPr>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E9" w:rsidRPr="001479C0" w:rsidRDefault="000118E9"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0118E9" w:rsidRDefault="000118E9" w:rsidP="00B43F0D">
    <w:pPr>
      <w:pStyle w:val="Rodap"/>
      <w:tabs>
        <w:tab w:val="clear" w:pos="4419"/>
      </w:tabs>
      <w:ind w:firstLine="7230"/>
      <w:jc w:val="center"/>
      <w:rPr>
        <w:rFonts w:ascii="Arial" w:hAnsi="Arial" w:cs="Arial"/>
        <w:sz w:val="16"/>
        <w:szCs w:val="16"/>
      </w:rPr>
    </w:pPr>
  </w:p>
  <w:p w:rsidR="000118E9" w:rsidRDefault="000118E9" w:rsidP="00B43F0D">
    <w:pPr>
      <w:pStyle w:val="Rodap"/>
    </w:pPr>
  </w:p>
  <w:p w:rsidR="000118E9" w:rsidRDefault="000118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8E9" w:rsidRDefault="000118E9">
      <w:r>
        <w:separator/>
      </w:r>
    </w:p>
  </w:footnote>
  <w:footnote w:type="continuationSeparator" w:id="1">
    <w:p w:rsidR="000118E9" w:rsidRDefault="000118E9">
      <w:r>
        <w:continuationSeparator/>
      </w:r>
    </w:p>
  </w:footnote>
  <w:footnote w:id="2">
    <w:p w:rsidR="000118E9" w:rsidRPr="008F0517" w:rsidRDefault="000118E9" w:rsidP="00F62583">
      <w:pPr>
        <w:autoSpaceDE w:val="0"/>
        <w:autoSpaceDN w:val="0"/>
        <w:adjustRightInd w:val="0"/>
        <w:jc w:val="both"/>
        <w:rPr>
          <w:bCs/>
          <w:sz w:val="18"/>
          <w:szCs w:val="22"/>
        </w:rPr>
      </w:pPr>
      <w:r>
        <w:rPr>
          <w:rStyle w:val="Refdenotaderodap"/>
        </w:rPr>
        <w:footnoteRef/>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0118E9" w:rsidRPr="00851AE1" w:rsidRDefault="000118E9" w:rsidP="00EC66F7">
      <w:pPr>
        <w:pStyle w:val="Textodenotaderodap"/>
        <w:jc w:val="both"/>
        <w:rPr>
          <w:sz w:val="16"/>
        </w:rPr>
      </w:pPr>
      <w:r>
        <w:rPr>
          <w:rStyle w:val="Refdenotaderodap"/>
        </w:rPr>
        <w:footnoteRef/>
      </w:r>
      <w:r w:rsidRPr="009368C3">
        <w:rPr>
          <w:iCs/>
          <w:color w:val="000000"/>
          <w:sz w:val="18"/>
          <w:szCs w:val="22"/>
        </w:rPr>
        <w:t xml:space="preserve">A </w:t>
      </w:r>
      <w:proofErr w:type="spellStart"/>
      <w:r w:rsidRPr="009368C3">
        <w:rPr>
          <w:iCs/>
          <w:color w:val="000000"/>
          <w:sz w:val="18"/>
          <w:szCs w:val="22"/>
        </w:rPr>
        <w:t>definiçãode</w:t>
      </w:r>
      <w:proofErr w:type="spellEnd"/>
      <w:r w:rsidRPr="009368C3">
        <w:rPr>
          <w:iCs/>
          <w:color w:val="000000"/>
          <w:sz w:val="18"/>
          <w:szCs w:val="22"/>
        </w:rPr>
        <w:t xml:space="preserve"> </w:t>
      </w:r>
      <w:proofErr w:type="spellStart"/>
      <w:r w:rsidRPr="009368C3">
        <w:rPr>
          <w:iCs/>
          <w:color w:val="000000"/>
          <w:sz w:val="18"/>
          <w:szCs w:val="22"/>
        </w:rPr>
        <w:t>Microempresae</w:t>
      </w:r>
      <w:proofErr w:type="spellEnd"/>
      <w:r w:rsidRPr="009368C3">
        <w:rPr>
          <w:iCs/>
          <w:color w:val="000000"/>
          <w:sz w:val="18"/>
          <w:szCs w:val="22"/>
        </w:rPr>
        <w:t xml:space="preserve"> de Empresa de Pequeno Porte para fins deste Edital </w:t>
      </w:r>
      <w:r>
        <w:rPr>
          <w:iCs/>
          <w:color w:val="000000"/>
          <w:sz w:val="18"/>
          <w:szCs w:val="22"/>
        </w:rPr>
        <w:t xml:space="preserve">é a contida no art.2º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E9" w:rsidRPr="00033BAF" w:rsidRDefault="00482A23" w:rsidP="00CC0BC2">
    <w:pPr>
      <w:pStyle w:val="Cabealho"/>
      <w:tabs>
        <w:tab w:val="left" w:pos="3045"/>
        <w:tab w:val="center" w:pos="4748"/>
      </w:tabs>
      <w:jc w:val="center"/>
    </w:pPr>
    <w:r w:rsidRPr="00482A23">
      <w:rPr>
        <w:noProof/>
        <w:sz w:val="18"/>
        <w:szCs w:val="18"/>
      </w:rPr>
      <w:pict>
        <v:shapetype id="_x0000_t202" coordsize="21600,21600" o:spt="202" path="m,l,21600r21600,l21600,xe">
          <v:stroke joinstyle="miter"/>
          <v:path gradientshapeok="t" o:connecttype="rect"/>
        </v:shapetype>
        <v:shape id="_x0000_s1295" type="#_x0000_t202" style="position:absolute;left:0;text-align:left;margin-left:425.7pt;margin-top:15pt;width:81.4pt;height:51.6pt;z-index:251669504" filled="f" stroked="f">
          <v:textbox style="mso-next-textbox:#_x0000_s1295">
            <w:txbxContent>
              <w:p w:rsidR="000118E9" w:rsidRDefault="000118E9" w:rsidP="00CC0BC2">
                <w:pPr>
                  <w:rPr>
                    <w:color w:val="1F497D"/>
                    <w:sz w:val="14"/>
                  </w:rPr>
                </w:pPr>
                <w:r w:rsidRPr="00CE22B2">
                  <w:rPr>
                    <w:color w:val="1F497D"/>
                    <w:sz w:val="14"/>
                  </w:rPr>
                  <w:t>Fls</w:t>
                </w:r>
                <w:r>
                  <w:rPr>
                    <w:color w:val="1F497D"/>
                    <w:sz w:val="14"/>
                  </w:rPr>
                  <w:t>.______________</w:t>
                </w:r>
              </w:p>
              <w:p w:rsidR="000118E9" w:rsidRPr="00CE22B2" w:rsidRDefault="000118E9" w:rsidP="00CC0BC2">
                <w:pPr>
                  <w:rPr>
                    <w:color w:val="1F497D"/>
                    <w:sz w:val="14"/>
                  </w:rPr>
                </w:pPr>
                <w:r>
                  <w:rPr>
                    <w:color w:val="1F497D"/>
                    <w:sz w:val="14"/>
                  </w:rPr>
                  <w:t>Rubrica</w:t>
                </w:r>
              </w:p>
            </w:txbxContent>
          </v:textbox>
        </v:shape>
      </w:pict>
    </w:r>
    <w:r w:rsidRPr="00482A23">
      <w:rPr>
        <w:noProof/>
        <w:sz w:val="18"/>
        <w:szCs w:val="18"/>
      </w:rPr>
      <w:pict>
        <v:oval id="_x0000_s1294" style="position:absolute;left:0;text-align:left;margin-left:425.7pt;margin-top:-3.35pt;width:74.15pt;height:65.05pt;z-index:251668480" strokecolor="#1f497d" strokeweight="1pt">
          <v:stroke dashstyle="dash"/>
          <v:shadow color="#868686"/>
        </v:oval>
      </w:pict>
    </w:r>
    <w:r w:rsidR="000118E9">
      <w:rPr>
        <w:noProof/>
        <w:sz w:val="18"/>
        <w:szCs w:val="18"/>
      </w:rPr>
      <w:drawing>
        <wp:inline distT="0" distB="0" distL="0" distR="0">
          <wp:extent cx="1995805" cy="850900"/>
          <wp:effectExtent l="19050" t="0" r="444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5805" cy="850900"/>
                  </a:xfrm>
                  <a:prstGeom prst="rect">
                    <a:avLst/>
                  </a:prstGeom>
                  <a:noFill/>
                  <a:ln w="9525">
                    <a:noFill/>
                    <a:miter lim="800000"/>
                    <a:headEnd/>
                    <a:tailEnd/>
                  </a:ln>
                </pic:spPr>
              </pic:pic>
            </a:graphicData>
          </a:graphic>
        </wp:inline>
      </w:drawing>
    </w:r>
  </w:p>
  <w:p w:rsidR="000118E9" w:rsidRPr="00C25FE6" w:rsidRDefault="000118E9" w:rsidP="00CC0BC2">
    <w:pPr>
      <w:pStyle w:val="Cabealho"/>
      <w:spacing w:before="100" w:after="100"/>
      <w:contextualSpacing/>
      <w:jc w:val="center"/>
      <w:rPr>
        <w:sz w:val="18"/>
        <w:szCs w:val="18"/>
      </w:rPr>
    </w:pPr>
    <w:r w:rsidRPr="00C25FE6">
      <w:rPr>
        <w:sz w:val="18"/>
        <w:szCs w:val="18"/>
      </w:rPr>
      <w:t>SUPERINTENDÊNCIA ESTADUAL DE LICITAÇÕES - SUPEL</w:t>
    </w:r>
  </w:p>
  <w:p w:rsidR="000118E9" w:rsidRPr="00C25FE6" w:rsidRDefault="000118E9" w:rsidP="00CC0BC2">
    <w:pPr>
      <w:pStyle w:val="Cabealho"/>
      <w:spacing w:before="100" w:after="100"/>
      <w:contextualSpacing/>
      <w:jc w:val="center"/>
      <w:rPr>
        <w:sz w:val="18"/>
        <w:szCs w:val="18"/>
      </w:rPr>
    </w:pPr>
    <w:r>
      <w:rPr>
        <w:sz w:val="18"/>
        <w:szCs w:val="18"/>
      </w:rPr>
      <w:t>Palácio</w:t>
    </w:r>
    <w:r w:rsidRPr="00C25FE6">
      <w:rPr>
        <w:sz w:val="18"/>
        <w:szCs w:val="18"/>
      </w:rPr>
      <w:t xml:space="preserve"> Rio Madeira - Ed. Rio Pacaás Novos</w:t>
    </w:r>
    <w:r>
      <w:rPr>
        <w:sz w:val="18"/>
        <w:szCs w:val="18"/>
      </w:rPr>
      <w:t>,</w:t>
    </w:r>
    <w:r w:rsidRPr="00C25FE6">
      <w:rPr>
        <w:sz w:val="18"/>
        <w:szCs w:val="18"/>
      </w:rPr>
      <w:t xml:space="preserve"> 2º Andar</w:t>
    </w:r>
  </w:p>
  <w:p w:rsidR="000118E9" w:rsidRPr="004926AF" w:rsidRDefault="000118E9" w:rsidP="00CC0BC2">
    <w:pPr>
      <w:pStyle w:val="Cabealho"/>
      <w:spacing w:before="100" w:after="100"/>
      <w:contextualSpacing/>
      <w:jc w:val="center"/>
    </w:pPr>
    <w:r w:rsidRPr="00C25FE6">
      <w:rPr>
        <w:sz w:val="18"/>
        <w:szCs w:val="18"/>
      </w:rPr>
      <w:t xml:space="preserve">Porto Velho - Rondônia. </w:t>
    </w:r>
    <w:r w:rsidR="00482A23">
      <w:rPr>
        <w:noProof/>
      </w:rPr>
      <w:pict>
        <v:shape id="_x0000_s1293" style="position:absolute;left:0;text-align:left;margin-left:-18.2pt;margin-top:66.25pt;width:38.8pt;height:47.45pt;z-index:251667456;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E9" w:rsidRPr="00CC0BC2" w:rsidRDefault="00482A23" w:rsidP="00F6794C">
    <w:pPr>
      <w:pStyle w:val="Cabealho"/>
      <w:jc w:val="center"/>
    </w:pPr>
    <w:r>
      <w:rPr>
        <w:noProof/>
        <w:lang w:eastAsia="zh-CN"/>
      </w:rPr>
      <w:pict>
        <v:oval id="_x0000_s1262" style="position:absolute;left:0;text-align:left;margin-left:424.1pt;margin-top:8.95pt;width:75.9pt;height:68.15pt;z-index:251665408" strokecolor="#1f497d" strokeweight="1pt">
          <v:stroke dashstyle="dash"/>
          <v:shadow color="#868686"/>
          <v:textbox style="mso-next-textbox:#_x0000_s1262">
            <w:txbxContent>
              <w:p w:rsidR="000118E9" w:rsidRPr="00A15C28" w:rsidRDefault="000118E9"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0118E9" w:rsidRPr="00A15C28" w:rsidRDefault="000118E9" w:rsidP="00F6794C">
                <w:pPr>
                  <w:jc w:val="center"/>
                  <w:rPr>
                    <w:sz w:val="16"/>
                    <w:szCs w:val="16"/>
                  </w:rPr>
                </w:pPr>
              </w:p>
              <w:p w:rsidR="000118E9" w:rsidRPr="00A15C28" w:rsidRDefault="000118E9" w:rsidP="00F6794C">
                <w:pPr>
                  <w:jc w:val="center"/>
                  <w:rPr>
                    <w:sz w:val="16"/>
                    <w:szCs w:val="16"/>
                  </w:rPr>
                </w:pPr>
                <w:r w:rsidRPr="00A15C28">
                  <w:rPr>
                    <w:sz w:val="16"/>
                    <w:szCs w:val="16"/>
                  </w:rPr>
                  <w:t>_</w:t>
                </w:r>
                <w:r>
                  <w:rPr>
                    <w:sz w:val="16"/>
                    <w:szCs w:val="16"/>
                  </w:rPr>
                  <w:t>__</w:t>
                </w:r>
                <w:r w:rsidRPr="00A15C28">
                  <w:rPr>
                    <w:sz w:val="16"/>
                    <w:szCs w:val="16"/>
                  </w:rPr>
                  <w:t>_______</w:t>
                </w:r>
              </w:p>
              <w:p w:rsidR="000118E9" w:rsidRPr="00A15C28" w:rsidRDefault="000118E9"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0118E9" w:rsidRPr="00CC0BC2">
      <w:rPr>
        <w:noProof/>
      </w:rPr>
      <w:drawing>
        <wp:inline distT="0" distB="0" distL="0" distR="0">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0118E9" w:rsidRPr="00CC0BC2" w:rsidRDefault="000118E9" w:rsidP="0049485D">
    <w:pPr>
      <w:pStyle w:val="Cabealho"/>
      <w:spacing w:before="100" w:after="100"/>
      <w:contextualSpacing/>
      <w:jc w:val="center"/>
      <w:rPr>
        <w:sz w:val="16"/>
        <w:szCs w:val="16"/>
      </w:rPr>
    </w:pPr>
    <w:r w:rsidRPr="00CC0BC2">
      <w:rPr>
        <w:sz w:val="16"/>
        <w:szCs w:val="16"/>
      </w:rPr>
      <w:t>SUPERINTENDÊNCIA ESTADUAL DE LICITAÇÕES - SUPEL</w:t>
    </w:r>
  </w:p>
  <w:p w:rsidR="000118E9" w:rsidRPr="00CC0BC2" w:rsidRDefault="000118E9" w:rsidP="0049485D">
    <w:pPr>
      <w:pStyle w:val="Cabealho"/>
      <w:spacing w:before="100" w:after="100"/>
      <w:contextualSpacing/>
      <w:jc w:val="center"/>
      <w:rPr>
        <w:sz w:val="18"/>
        <w:szCs w:val="18"/>
      </w:rPr>
    </w:pPr>
    <w:r w:rsidRPr="00CC0BC2">
      <w:rPr>
        <w:sz w:val="18"/>
        <w:szCs w:val="18"/>
      </w:rPr>
      <w:t>Palácio Rio Madeira – Ed. Rio Pacaás Novos, 2º Andar</w:t>
    </w:r>
  </w:p>
  <w:p w:rsidR="000118E9" w:rsidRPr="00CC0BC2" w:rsidRDefault="000118E9" w:rsidP="0049485D">
    <w:pPr>
      <w:pStyle w:val="Cabealho"/>
      <w:tabs>
        <w:tab w:val="clear" w:pos="4419"/>
        <w:tab w:val="center" w:pos="9360"/>
      </w:tabs>
      <w:jc w:val="center"/>
    </w:pPr>
    <w:r w:rsidRPr="00CC0BC2">
      <w:rPr>
        <w:sz w:val="18"/>
        <w:szCs w:val="18"/>
      </w:rPr>
      <w:t xml:space="preserve">Porto Velho - </w:t>
    </w:r>
    <w:proofErr w:type="gramStart"/>
    <w:r w:rsidRPr="00CC0BC2">
      <w:rPr>
        <w:sz w:val="18"/>
        <w:szCs w:val="18"/>
      </w:rPr>
      <w:t>Rondônia</w:t>
    </w:r>
    <w:r w:rsidRPr="00CC0BC2">
      <w:rPr>
        <w:sz w:val="16"/>
        <w:szCs w:val="16"/>
      </w:rPr>
      <w:t>.</w:t>
    </w:r>
    <w:proofErr w:type="gramEnd"/>
    <w:r w:rsidR="00482A23">
      <w:rPr>
        <w:noProof/>
      </w:rPr>
      <w:pict>
        <v:shape id="_x0000_s1162" style="position:absolute;left:0;text-align:left;margin-left:-18.2pt;margin-top:66.25pt;width:38.8pt;height:47.45pt;z-index:25165312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0118E9">
      <w:trPr>
        <w:cantSplit/>
        <w:trHeight w:val="917"/>
      </w:trPr>
      <w:tc>
        <w:tcPr>
          <w:tcW w:w="977" w:type="dxa"/>
        </w:tcPr>
        <w:p w:rsidR="000118E9" w:rsidRDefault="000118E9"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0118E9" w:rsidRPr="001479C0" w:rsidRDefault="000118E9" w:rsidP="00732EE2">
          <w:pPr>
            <w:pStyle w:val="Cabealho"/>
            <w:spacing w:before="120"/>
            <w:rPr>
              <w:b/>
              <w:bCs/>
              <w:sz w:val="22"/>
            </w:rPr>
          </w:pPr>
          <w:r w:rsidRPr="001479C0">
            <w:rPr>
              <w:b/>
              <w:bCs/>
              <w:sz w:val="22"/>
            </w:rPr>
            <w:t>ESTADO DE RONDÔNIA</w:t>
          </w:r>
        </w:p>
        <w:p w:rsidR="000118E9" w:rsidRDefault="000118E9" w:rsidP="00732EE2">
          <w:pPr>
            <w:pStyle w:val="Cabealho"/>
            <w:rPr>
              <w:bCs/>
              <w:sz w:val="22"/>
            </w:rPr>
          </w:pPr>
          <w:r w:rsidRPr="001479C0">
            <w:rPr>
              <w:b/>
              <w:bCs/>
              <w:sz w:val="22"/>
            </w:rPr>
            <w:t>Superintendência Estadual de Compras e Licitações</w:t>
          </w:r>
        </w:p>
        <w:p w:rsidR="000118E9" w:rsidRPr="00494FDA" w:rsidRDefault="000118E9"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0118E9" w:rsidRDefault="00482A23" w:rsidP="00732EE2">
          <w:pPr>
            <w:pStyle w:val="Cabealho"/>
            <w:rPr>
              <w:bCs/>
              <w:sz w:val="18"/>
            </w:rPr>
          </w:pPr>
          <w:r>
            <w:rPr>
              <w:bCs/>
              <w:noProof/>
              <w:sz w:val="18"/>
            </w:rPr>
            <w:pict>
              <v:oval id="_x0000_s1168" style="position:absolute;margin-left:58.8pt;margin-top:-6.7pt;width:59.3pt;height:55.65pt;z-index:251659264;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61312;mso-position-horizontal-relative:text;mso-position-vertical-relative:text" filled="f" stroked="f">
                <v:textbox style="mso-next-textbox:#_x0000_s1170">
                  <w:txbxContent>
                    <w:p w:rsidR="000118E9" w:rsidRPr="00CE22B2" w:rsidRDefault="000118E9" w:rsidP="00F07E5E">
                      <w:pPr>
                        <w:rPr>
                          <w:color w:val="1F497D"/>
                          <w:sz w:val="14"/>
                        </w:rPr>
                      </w:pPr>
                      <w:r w:rsidRPr="00CE22B2">
                        <w:rPr>
                          <w:color w:val="1F497D"/>
                          <w:sz w:val="14"/>
                        </w:rPr>
                        <w:t>Fls.</w:t>
                      </w:r>
                    </w:p>
                  </w:txbxContent>
                </v:textbox>
              </v:shape>
            </w:pict>
          </w:r>
        </w:p>
        <w:p w:rsidR="000118E9" w:rsidRDefault="00482A23" w:rsidP="00732EE2">
          <w:pPr>
            <w:pStyle w:val="Cabealho"/>
            <w:jc w:val="right"/>
          </w:pPr>
          <w:r w:rsidRPr="00482A23">
            <w:rPr>
              <w:bCs/>
              <w:noProof/>
              <w:sz w:val="18"/>
            </w:rPr>
            <w:pict>
              <v:shape id="_x0000_s1171" type="#_x0000_t202" style="position:absolute;left:0;text-align:left;margin-left:54.55pt;margin-top:5.85pt;width:42.35pt;height:19.95pt;z-index:251662336" filled="f" stroked="f">
                <v:textbox style="mso-next-textbox:#_x0000_s1171">
                  <w:txbxContent>
                    <w:p w:rsidR="000118E9" w:rsidRPr="00CE22B2" w:rsidRDefault="000118E9"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60288" o:connectortype="straight" strokecolor="#1f497d" strokeweight="1pt">
                <v:stroke dashstyle="dash"/>
                <v:shadow color="#868686"/>
              </v:shape>
            </w:pict>
          </w:r>
        </w:p>
      </w:tc>
    </w:tr>
  </w:tbl>
  <w:p w:rsidR="000118E9" w:rsidRPr="00F07E5E" w:rsidRDefault="00482A23" w:rsidP="00F07E5E">
    <w:pPr>
      <w:pStyle w:val="Cabealho"/>
      <w:tabs>
        <w:tab w:val="clear" w:pos="4419"/>
        <w:tab w:val="center" w:pos="9360"/>
      </w:tabs>
    </w:pPr>
    <w:r>
      <w:rPr>
        <w:noProof/>
      </w:rPr>
      <w:pict>
        <v:shape id="_x0000_s1167" style="position:absolute;margin-left:-18.2pt;margin-top:66.25pt;width:38.8pt;height:47.45pt;z-index:25165824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7167D0D"/>
    <w:multiLevelType w:val="hybridMultilevel"/>
    <w:tmpl w:val="7214E4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5">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0804335"/>
    <w:multiLevelType w:val="multilevel"/>
    <w:tmpl w:val="20F6E87E"/>
    <w:lvl w:ilvl="0">
      <w:start w:val="5"/>
      <w:numFmt w:val="decimal"/>
      <w:lvlText w:val="%1"/>
      <w:lvlJc w:val="left"/>
      <w:pPr>
        <w:ind w:left="720" w:hanging="360"/>
      </w:pPr>
      <w:rPr>
        <w:rFonts w:hint="default"/>
        <w:b/>
        <w:u w:val="none"/>
      </w:rPr>
    </w:lvl>
    <w:lvl w:ilvl="1">
      <w:start w:val="1"/>
      <w:numFmt w:val="lowerLetter"/>
      <w:lvlText w:val="%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14357125"/>
    <w:multiLevelType w:val="multilevel"/>
    <w:tmpl w:val="F65A7610"/>
    <w:lvl w:ilvl="0">
      <w:start w:val="23"/>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187859D0"/>
    <w:multiLevelType w:val="multilevel"/>
    <w:tmpl w:val="B06006F0"/>
    <w:lvl w:ilvl="0">
      <w:start w:val="2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3">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4">
    <w:nsid w:val="1DE465D0"/>
    <w:multiLevelType w:val="multilevel"/>
    <w:tmpl w:val="58BA2DF8"/>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1FE01315"/>
    <w:multiLevelType w:val="hybridMultilevel"/>
    <w:tmpl w:val="E330296E"/>
    <w:lvl w:ilvl="0" w:tplc="CDD27CF6">
      <w:start w:val="1"/>
      <w:numFmt w:val="decimal"/>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6">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9030D00"/>
    <w:multiLevelType w:val="multilevel"/>
    <w:tmpl w:val="CB2E255A"/>
    <w:lvl w:ilvl="0">
      <w:start w:val="23"/>
      <w:numFmt w:val="decimal"/>
      <w:lvlText w:val="%1."/>
      <w:lvlJc w:val="left"/>
      <w:pPr>
        <w:ind w:left="960" w:hanging="960"/>
      </w:pPr>
      <w:rPr>
        <w:rFonts w:hint="default"/>
      </w:rPr>
    </w:lvl>
    <w:lvl w:ilvl="1">
      <w:start w:val="11"/>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E9B758C"/>
    <w:multiLevelType w:val="hybridMultilevel"/>
    <w:tmpl w:val="824C04CC"/>
    <w:lvl w:ilvl="0" w:tplc="8F0EA6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122024E"/>
    <w:multiLevelType w:val="multilevel"/>
    <w:tmpl w:val="7F901E06"/>
    <w:lvl w:ilvl="0">
      <w:start w:val="1"/>
      <w:numFmt w:val="decimal"/>
      <w:lvlText w:val="%1."/>
      <w:lvlJc w:val="left"/>
      <w:pPr>
        <w:ind w:left="644" w:hanging="360"/>
      </w:pPr>
      <w:rPr>
        <w:rFonts w:eastAsia="Times New Roman" w:hint="default"/>
        <w:b/>
        <w:color w:val="000000"/>
        <w:sz w:val="22"/>
        <w:szCs w:val="22"/>
      </w:rPr>
    </w:lvl>
    <w:lvl w:ilvl="1">
      <w:start w:val="1"/>
      <w:numFmt w:val="bullet"/>
      <w:lvlText w:val=""/>
      <w:lvlJc w:val="left"/>
      <w:pPr>
        <w:ind w:left="720" w:hanging="360"/>
      </w:pPr>
      <w:rPr>
        <w:rFonts w:ascii="Wingdings" w:hAnsi="Wingding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8">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2">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8">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1">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2">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nsid w:val="64415566"/>
    <w:multiLevelType w:val="multilevel"/>
    <w:tmpl w:val="F6FCDCE0"/>
    <w:lvl w:ilvl="0">
      <w:start w:val="13"/>
      <w:numFmt w:val="decimal"/>
      <w:lvlText w:val="%1."/>
      <w:lvlJc w:val="left"/>
      <w:pPr>
        <w:ind w:left="975" w:hanging="975"/>
      </w:pPr>
      <w:rPr>
        <w:rFonts w:hint="default"/>
      </w:rPr>
    </w:lvl>
    <w:lvl w:ilvl="1">
      <w:start w:val="4"/>
      <w:numFmt w:val="decimal"/>
      <w:lvlText w:val="%1.%2."/>
      <w:lvlJc w:val="left"/>
      <w:pPr>
        <w:ind w:left="1152" w:hanging="975"/>
      </w:pPr>
      <w:rPr>
        <w:rFonts w:hint="default"/>
      </w:rPr>
    </w:lvl>
    <w:lvl w:ilvl="2">
      <w:start w:val="3"/>
      <w:numFmt w:val="decimal"/>
      <w:lvlText w:val="%1.%2.%3."/>
      <w:lvlJc w:val="left"/>
      <w:pPr>
        <w:ind w:left="1329" w:hanging="975"/>
      </w:pPr>
      <w:rPr>
        <w:rFonts w:hint="default"/>
      </w:rPr>
    </w:lvl>
    <w:lvl w:ilvl="3">
      <w:start w:val="1"/>
      <w:numFmt w:val="decimal"/>
      <w:lvlText w:val="%1.%2.%3.%4."/>
      <w:lvlJc w:val="left"/>
      <w:pPr>
        <w:ind w:left="1506" w:hanging="975"/>
      </w:pPr>
      <w:rPr>
        <w:rFonts w:hint="default"/>
      </w:rPr>
    </w:lvl>
    <w:lvl w:ilvl="4">
      <w:start w:val="2"/>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5">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59">
    <w:nsid w:val="7380585A"/>
    <w:multiLevelType w:val="hybridMultilevel"/>
    <w:tmpl w:val="22EC071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7647FFA"/>
    <w:multiLevelType w:val="hybridMultilevel"/>
    <w:tmpl w:val="C50A9E4A"/>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50"/>
  </w:num>
  <w:num w:numId="2">
    <w:abstractNumId w:val="42"/>
  </w:num>
  <w:num w:numId="3">
    <w:abstractNumId w:val="22"/>
  </w:num>
  <w:num w:numId="4">
    <w:abstractNumId w:val="48"/>
  </w:num>
  <w:num w:numId="5">
    <w:abstractNumId w:val="33"/>
  </w:num>
  <w:num w:numId="6">
    <w:abstractNumId w:val="32"/>
  </w:num>
  <w:num w:numId="7">
    <w:abstractNumId w:val="38"/>
  </w:num>
  <w:num w:numId="8">
    <w:abstractNumId w:val="57"/>
  </w:num>
  <w:num w:numId="9">
    <w:abstractNumId w:val="18"/>
  </w:num>
  <w:num w:numId="10">
    <w:abstractNumId w:val="23"/>
  </w:num>
  <w:num w:numId="11">
    <w:abstractNumId w:val="39"/>
  </w:num>
  <w:num w:numId="12">
    <w:abstractNumId w:val="40"/>
  </w:num>
  <w:num w:numId="13">
    <w:abstractNumId w:val="30"/>
  </w:num>
  <w:num w:numId="14">
    <w:abstractNumId w:val="20"/>
  </w:num>
  <w:num w:numId="15">
    <w:abstractNumId w:val="15"/>
  </w:num>
  <w:num w:numId="16">
    <w:abstractNumId w:val="11"/>
  </w:num>
  <w:num w:numId="17">
    <w:abstractNumId w:val="19"/>
  </w:num>
  <w:num w:numId="18">
    <w:abstractNumId w:val="44"/>
  </w:num>
  <w:num w:numId="19">
    <w:abstractNumId w:val="47"/>
  </w:num>
  <w:num w:numId="20">
    <w:abstractNumId w:val="14"/>
  </w:num>
  <w:num w:numId="21">
    <w:abstractNumId w:val="53"/>
  </w:num>
  <w:num w:numId="22">
    <w:abstractNumId w:val="52"/>
  </w:num>
  <w:num w:numId="23">
    <w:abstractNumId w:val="28"/>
  </w:num>
  <w:num w:numId="24">
    <w:abstractNumId w:val="55"/>
  </w:num>
  <w:num w:numId="25">
    <w:abstractNumId w:val="31"/>
  </w:num>
  <w:num w:numId="26">
    <w:abstractNumId w:val="46"/>
  </w:num>
  <w:num w:numId="27">
    <w:abstractNumId w:val="49"/>
  </w:num>
  <w:num w:numId="28">
    <w:abstractNumId w:val="58"/>
  </w:num>
  <w:num w:numId="29">
    <w:abstractNumId w:val="43"/>
  </w:num>
  <w:num w:numId="30">
    <w:abstractNumId w:val="37"/>
  </w:num>
  <w:num w:numId="31">
    <w:abstractNumId w:val="41"/>
  </w:num>
  <w:num w:numId="32">
    <w:abstractNumId w:val="24"/>
  </w:num>
  <w:num w:numId="33">
    <w:abstractNumId w:val="60"/>
  </w:num>
  <w:num w:numId="34">
    <w:abstractNumId w:val="56"/>
  </w:num>
  <w:num w:numId="35">
    <w:abstractNumId w:val="27"/>
  </w:num>
  <w:num w:numId="36">
    <w:abstractNumId w:val="36"/>
  </w:num>
  <w:num w:numId="37">
    <w:abstractNumId w:val="26"/>
  </w:num>
  <w:num w:numId="38">
    <w:abstractNumId w:val="13"/>
  </w:num>
  <w:num w:numId="39">
    <w:abstractNumId w:val="12"/>
  </w:num>
  <w:num w:numId="40">
    <w:abstractNumId w:val="35"/>
  </w:num>
  <w:num w:numId="41">
    <w:abstractNumId w:val="25"/>
  </w:num>
  <w:num w:numId="42">
    <w:abstractNumId w:val="45"/>
  </w:num>
  <w:num w:numId="43">
    <w:abstractNumId w:val="51"/>
  </w:num>
  <w:num w:numId="44">
    <w:abstractNumId w:val="16"/>
  </w:num>
  <w:num w:numId="45">
    <w:abstractNumId w:val="34"/>
  </w:num>
  <w:num w:numId="46">
    <w:abstractNumId w:val="54"/>
  </w:num>
  <w:num w:numId="47">
    <w:abstractNumId w:val="59"/>
  </w:num>
  <w:num w:numId="48">
    <w:abstractNumId w:val="17"/>
  </w:num>
  <w:num w:numId="49">
    <w:abstractNumId w:val="21"/>
  </w:num>
  <w:num w:numId="50">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0"/>
    <w:footnote w:id="1"/>
  </w:footnotePr>
  <w:endnotePr>
    <w:endnote w:id="0"/>
    <w:endnote w:id="1"/>
  </w:endnotePr>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18E9"/>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5A1C"/>
    <w:rsid w:val="00056B74"/>
    <w:rsid w:val="0006098D"/>
    <w:rsid w:val="000611DD"/>
    <w:rsid w:val="00061A8E"/>
    <w:rsid w:val="00062AE7"/>
    <w:rsid w:val="00063521"/>
    <w:rsid w:val="00063884"/>
    <w:rsid w:val="00063957"/>
    <w:rsid w:val="00064BAD"/>
    <w:rsid w:val="00064D50"/>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4B58"/>
    <w:rsid w:val="00084C06"/>
    <w:rsid w:val="00084F57"/>
    <w:rsid w:val="00086C97"/>
    <w:rsid w:val="00086CCA"/>
    <w:rsid w:val="0009213D"/>
    <w:rsid w:val="0009217B"/>
    <w:rsid w:val="000932C7"/>
    <w:rsid w:val="00094E66"/>
    <w:rsid w:val="00094F93"/>
    <w:rsid w:val="00095B60"/>
    <w:rsid w:val="00095D7D"/>
    <w:rsid w:val="0009741A"/>
    <w:rsid w:val="000975D7"/>
    <w:rsid w:val="00097951"/>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AD8"/>
    <w:rsid w:val="000F018E"/>
    <w:rsid w:val="000F05C5"/>
    <w:rsid w:val="000F0B29"/>
    <w:rsid w:val="000F1325"/>
    <w:rsid w:val="000F1FD1"/>
    <w:rsid w:val="000F2236"/>
    <w:rsid w:val="000F245E"/>
    <w:rsid w:val="000F34D3"/>
    <w:rsid w:val="000F51DF"/>
    <w:rsid w:val="000F617C"/>
    <w:rsid w:val="000F73AE"/>
    <w:rsid w:val="00100E2A"/>
    <w:rsid w:val="001015E7"/>
    <w:rsid w:val="00101A2A"/>
    <w:rsid w:val="00101BB4"/>
    <w:rsid w:val="00102845"/>
    <w:rsid w:val="00103E0F"/>
    <w:rsid w:val="0010475C"/>
    <w:rsid w:val="00106A0D"/>
    <w:rsid w:val="00106A58"/>
    <w:rsid w:val="00107B84"/>
    <w:rsid w:val="00107FED"/>
    <w:rsid w:val="00110C8F"/>
    <w:rsid w:val="00110E0F"/>
    <w:rsid w:val="001114B6"/>
    <w:rsid w:val="00113801"/>
    <w:rsid w:val="001147D9"/>
    <w:rsid w:val="00114CAB"/>
    <w:rsid w:val="00116F73"/>
    <w:rsid w:val="00117EC8"/>
    <w:rsid w:val="0012144D"/>
    <w:rsid w:val="00122CB1"/>
    <w:rsid w:val="0012378A"/>
    <w:rsid w:val="0012508D"/>
    <w:rsid w:val="00127149"/>
    <w:rsid w:val="00127670"/>
    <w:rsid w:val="001305CF"/>
    <w:rsid w:val="00130AE8"/>
    <w:rsid w:val="00130BC6"/>
    <w:rsid w:val="00130BD4"/>
    <w:rsid w:val="00130E6A"/>
    <w:rsid w:val="00131172"/>
    <w:rsid w:val="00131372"/>
    <w:rsid w:val="001322FA"/>
    <w:rsid w:val="00133929"/>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9CC"/>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72A9"/>
    <w:rsid w:val="001C76C8"/>
    <w:rsid w:val="001C7E4B"/>
    <w:rsid w:val="001C7F1B"/>
    <w:rsid w:val="001D04F6"/>
    <w:rsid w:val="001D109F"/>
    <w:rsid w:val="001D1CCF"/>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E0C"/>
    <w:rsid w:val="001F391F"/>
    <w:rsid w:val="001F3E5F"/>
    <w:rsid w:val="001F4225"/>
    <w:rsid w:val="001F4B31"/>
    <w:rsid w:val="001F4E4B"/>
    <w:rsid w:val="001F56B8"/>
    <w:rsid w:val="001F6EC3"/>
    <w:rsid w:val="001F7FAB"/>
    <w:rsid w:val="002003F8"/>
    <w:rsid w:val="00201670"/>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34"/>
    <w:rsid w:val="00293632"/>
    <w:rsid w:val="002939E2"/>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0E4D"/>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40E7"/>
    <w:rsid w:val="00425682"/>
    <w:rsid w:val="004276F9"/>
    <w:rsid w:val="00427762"/>
    <w:rsid w:val="00427CBD"/>
    <w:rsid w:val="004301A6"/>
    <w:rsid w:val="004312AF"/>
    <w:rsid w:val="004313DC"/>
    <w:rsid w:val="00433238"/>
    <w:rsid w:val="004334E7"/>
    <w:rsid w:val="0043452A"/>
    <w:rsid w:val="004359CA"/>
    <w:rsid w:val="00435D87"/>
    <w:rsid w:val="00435E1F"/>
    <w:rsid w:val="0043649F"/>
    <w:rsid w:val="00440096"/>
    <w:rsid w:val="00440E4B"/>
    <w:rsid w:val="004416BC"/>
    <w:rsid w:val="0044172D"/>
    <w:rsid w:val="00441AC0"/>
    <w:rsid w:val="00441D6E"/>
    <w:rsid w:val="00442808"/>
    <w:rsid w:val="00443914"/>
    <w:rsid w:val="004441FD"/>
    <w:rsid w:val="00446E61"/>
    <w:rsid w:val="004471AD"/>
    <w:rsid w:val="0044761A"/>
    <w:rsid w:val="00447D5D"/>
    <w:rsid w:val="00451311"/>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2A23"/>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485D"/>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3D92"/>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5A5"/>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4634"/>
    <w:rsid w:val="005948E2"/>
    <w:rsid w:val="00596989"/>
    <w:rsid w:val="00596E1F"/>
    <w:rsid w:val="005979D6"/>
    <w:rsid w:val="00597B5B"/>
    <w:rsid w:val="00597CE5"/>
    <w:rsid w:val="00597FE3"/>
    <w:rsid w:val="005A017F"/>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517"/>
    <w:rsid w:val="005C4A3B"/>
    <w:rsid w:val="005C4AA7"/>
    <w:rsid w:val="005C4DEA"/>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0A1"/>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1ED"/>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AE7"/>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77F"/>
    <w:rsid w:val="007808C6"/>
    <w:rsid w:val="00780C5A"/>
    <w:rsid w:val="007821D8"/>
    <w:rsid w:val="007823F2"/>
    <w:rsid w:val="00782557"/>
    <w:rsid w:val="00784B0A"/>
    <w:rsid w:val="00786973"/>
    <w:rsid w:val="007872B4"/>
    <w:rsid w:val="00792472"/>
    <w:rsid w:val="0079287E"/>
    <w:rsid w:val="00792AF0"/>
    <w:rsid w:val="00793AA5"/>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D47"/>
    <w:rsid w:val="00885012"/>
    <w:rsid w:val="00885460"/>
    <w:rsid w:val="008856DB"/>
    <w:rsid w:val="00886385"/>
    <w:rsid w:val="00886972"/>
    <w:rsid w:val="008871F0"/>
    <w:rsid w:val="00887D07"/>
    <w:rsid w:val="008902BB"/>
    <w:rsid w:val="00890664"/>
    <w:rsid w:val="00892583"/>
    <w:rsid w:val="008934C2"/>
    <w:rsid w:val="008946AE"/>
    <w:rsid w:val="0089580E"/>
    <w:rsid w:val="00896044"/>
    <w:rsid w:val="008960AF"/>
    <w:rsid w:val="00896AF2"/>
    <w:rsid w:val="00897D97"/>
    <w:rsid w:val="00897E74"/>
    <w:rsid w:val="008A0560"/>
    <w:rsid w:val="008A0645"/>
    <w:rsid w:val="008A0757"/>
    <w:rsid w:val="008A13F1"/>
    <w:rsid w:val="008A23A6"/>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B62"/>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101"/>
    <w:rsid w:val="00945D6C"/>
    <w:rsid w:val="00946BE8"/>
    <w:rsid w:val="00951269"/>
    <w:rsid w:val="00951967"/>
    <w:rsid w:val="009520A5"/>
    <w:rsid w:val="00952C3F"/>
    <w:rsid w:val="00953A59"/>
    <w:rsid w:val="009547B7"/>
    <w:rsid w:val="00954883"/>
    <w:rsid w:val="00954FB2"/>
    <w:rsid w:val="009554DF"/>
    <w:rsid w:val="00956430"/>
    <w:rsid w:val="009565B4"/>
    <w:rsid w:val="00956EA8"/>
    <w:rsid w:val="00957961"/>
    <w:rsid w:val="00957CA5"/>
    <w:rsid w:val="00957F26"/>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4552"/>
    <w:rsid w:val="00A055D8"/>
    <w:rsid w:val="00A057DB"/>
    <w:rsid w:val="00A0586B"/>
    <w:rsid w:val="00A05C44"/>
    <w:rsid w:val="00A05C72"/>
    <w:rsid w:val="00A06441"/>
    <w:rsid w:val="00A06B68"/>
    <w:rsid w:val="00A07BF7"/>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C02"/>
    <w:rsid w:val="00A45226"/>
    <w:rsid w:val="00A46017"/>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F69"/>
    <w:rsid w:val="00A707AF"/>
    <w:rsid w:val="00A71452"/>
    <w:rsid w:val="00A7270D"/>
    <w:rsid w:val="00A7484A"/>
    <w:rsid w:val="00A754B0"/>
    <w:rsid w:val="00A7618E"/>
    <w:rsid w:val="00A7672A"/>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0D0"/>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1F5D"/>
    <w:rsid w:val="00B52258"/>
    <w:rsid w:val="00B5237D"/>
    <w:rsid w:val="00B52C2E"/>
    <w:rsid w:val="00B52C89"/>
    <w:rsid w:val="00B534C4"/>
    <w:rsid w:val="00B53F83"/>
    <w:rsid w:val="00B54A9C"/>
    <w:rsid w:val="00B54D99"/>
    <w:rsid w:val="00B54F0A"/>
    <w:rsid w:val="00B566FD"/>
    <w:rsid w:val="00B568CD"/>
    <w:rsid w:val="00B57D4B"/>
    <w:rsid w:val="00B602CE"/>
    <w:rsid w:val="00B6071F"/>
    <w:rsid w:val="00B60728"/>
    <w:rsid w:val="00B608F2"/>
    <w:rsid w:val="00B60959"/>
    <w:rsid w:val="00B60DA7"/>
    <w:rsid w:val="00B6186D"/>
    <w:rsid w:val="00B62151"/>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034"/>
    <w:rsid w:val="00B84524"/>
    <w:rsid w:val="00B84690"/>
    <w:rsid w:val="00B8537A"/>
    <w:rsid w:val="00B858B7"/>
    <w:rsid w:val="00B8669F"/>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E7C45"/>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96"/>
    <w:rsid w:val="00C14750"/>
    <w:rsid w:val="00C14909"/>
    <w:rsid w:val="00C1553A"/>
    <w:rsid w:val="00C15EAD"/>
    <w:rsid w:val="00C16304"/>
    <w:rsid w:val="00C17045"/>
    <w:rsid w:val="00C208E1"/>
    <w:rsid w:val="00C2129A"/>
    <w:rsid w:val="00C22B3D"/>
    <w:rsid w:val="00C2339D"/>
    <w:rsid w:val="00C23AB5"/>
    <w:rsid w:val="00C240FA"/>
    <w:rsid w:val="00C24D73"/>
    <w:rsid w:val="00C24FDD"/>
    <w:rsid w:val="00C276EF"/>
    <w:rsid w:val="00C27E92"/>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BC2"/>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40D35"/>
    <w:rsid w:val="00D418AD"/>
    <w:rsid w:val="00D42489"/>
    <w:rsid w:val="00D424FD"/>
    <w:rsid w:val="00D4379B"/>
    <w:rsid w:val="00D44035"/>
    <w:rsid w:val="00D45E51"/>
    <w:rsid w:val="00D46420"/>
    <w:rsid w:val="00D465BB"/>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3CDF"/>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DE"/>
    <w:rsid w:val="00DA74E9"/>
    <w:rsid w:val="00DA79FD"/>
    <w:rsid w:val="00DB20EE"/>
    <w:rsid w:val="00DB26D8"/>
    <w:rsid w:val="00DB28A1"/>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770"/>
    <w:rsid w:val="00E04ECA"/>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5023D"/>
    <w:rsid w:val="00E50830"/>
    <w:rsid w:val="00E5097C"/>
    <w:rsid w:val="00E50A3E"/>
    <w:rsid w:val="00E512C6"/>
    <w:rsid w:val="00E51802"/>
    <w:rsid w:val="00E521F5"/>
    <w:rsid w:val="00E52404"/>
    <w:rsid w:val="00E52AD2"/>
    <w:rsid w:val="00E52B53"/>
    <w:rsid w:val="00E5544B"/>
    <w:rsid w:val="00E556EC"/>
    <w:rsid w:val="00E55940"/>
    <w:rsid w:val="00E563DF"/>
    <w:rsid w:val="00E5743D"/>
    <w:rsid w:val="00E60898"/>
    <w:rsid w:val="00E61219"/>
    <w:rsid w:val="00E6184F"/>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B0A6B"/>
    <w:rsid w:val="00EB0AFB"/>
    <w:rsid w:val="00EB122C"/>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6F7"/>
    <w:rsid w:val="00EC6CB0"/>
    <w:rsid w:val="00EC6E5D"/>
    <w:rsid w:val="00EC70D4"/>
    <w:rsid w:val="00EC7AC6"/>
    <w:rsid w:val="00ED05A2"/>
    <w:rsid w:val="00ED06D0"/>
    <w:rsid w:val="00ED57E9"/>
    <w:rsid w:val="00ED6387"/>
    <w:rsid w:val="00ED678D"/>
    <w:rsid w:val="00ED67FF"/>
    <w:rsid w:val="00ED6B33"/>
    <w:rsid w:val="00ED764C"/>
    <w:rsid w:val="00EE06BC"/>
    <w:rsid w:val="00EE09CF"/>
    <w:rsid w:val="00EE0E87"/>
    <w:rsid w:val="00EE1A73"/>
    <w:rsid w:val="00EE2133"/>
    <w:rsid w:val="00EE25C5"/>
    <w:rsid w:val="00EE2856"/>
    <w:rsid w:val="00EE2F17"/>
    <w:rsid w:val="00EE4BF5"/>
    <w:rsid w:val="00EE5397"/>
    <w:rsid w:val="00EE560E"/>
    <w:rsid w:val="00EE6267"/>
    <w:rsid w:val="00EE6547"/>
    <w:rsid w:val="00EE65A0"/>
    <w:rsid w:val="00EE7920"/>
    <w:rsid w:val="00EE7AF9"/>
    <w:rsid w:val="00EE7DCA"/>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659"/>
    <w:rsid w:val="00F62583"/>
    <w:rsid w:val="00F62B87"/>
    <w:rsid w:val="00F63F89"/>
    <w:rsid w:val="00F64C9F"/>
    <w:rsid w:val="00F64D38"/>
    <w:rsid w:val="00F6514B"/>
    <w:rsid w:val="00F6588E"/>
    <w:rsid w:val="00F66BD1"/>
    <w:rsid w:val="00F674D8"/>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7009"/>
    <w:rsid w:val="00F773D1"/>
    <w:rsid w:val="00F800F4"/>
    <w:rsid w:val="00F808BD"/>
    <w:rsid w:val="00F81A8F"/>
    <w:rsid w:val="00F826AE"/>
    <w:rsid w:val="00F82BA1"/>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5C77"/>
    <w:rsid w:val="00FA6229"/>
    <w:rsid w:val="00FA671E"/>
    <w:rsid w:val="00FA7290"/>
    <w:rsid w:val="00FA7619"/>
    <w:rsid w:val="00FA7832"/>
    <w:rsid w:val="00FB02CD"/>
    <w:rsid w:val="00FB07DD"/>
    <w:rsid w:val="00FB1818"/>
    <w:rsid w:val="00FB1D7D"/>
    <w:rsid w:val="00FB33C3"/>
    <w:rsid w:val="00FB39EE"/>
    <w:rsid w:val="00FB414B"/>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797E"/>
    <w:rsid w:val="00FD1181"/>
    <w:rsid w:val="00FD14A6"/>
    <w:rsid w:val="00FD1B24"/>
    <w:rsid w:val="00FD2F08"/>
    <w:rsid w:val="00FD2FDB"/>
    <w:rsid w:val="00FD3123"/>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w:uiPriority="99"/>
    <w:lsdException w:name="Title" w:uiPriority="10" w:qFormat="1"/>
    <w:lsdException w:name="Body Text"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EC66F7"/>
    <w:pPr>
      <w:jc w:val="both"/>
    </w:pPr>
    <w:rPr>
      <w:sz w:val="24"/>
    </w:rPr>
  </w:style>
  <w:style w:type="character" w:customStyle="1" w:styleId="PargrafodaListaChar">
    <w:name w:val="Parágrafo da Lista Char"/>
    <w:link w:val="PargrafodaLista"/>
    <w:uiPriority w:val="34"/>
    <w:rsid w:val="00EC66F7"/>
    <w:rPr>
      <w:rFonts w:ascii="Calibri" w:eastAsia="Calibri" w:hAnsi="Calibri"/>
      <w:sz w:val="22"/>
      <w:szCs w:val="22"/>
      <w:lang w:eastAsia="en-US"/>
    </w:rPr>
  </w:style>
  <w:style w:type="table" w:customStyle="1" w:styleId="SombreamentoClaro9">
    <w:name w:val="Sombreamento Claro9"/>
    <w:basedOn w:val="Tabelanormal"/>
    <w:uiPriority w:val="60"/>
    <w:rsid w:val="00CC0BC2"/>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r="http://schemas.openxmlformats.org/officeDocument/2006/relationships" xmlns:w="http://schemas.openxmlformats.org/wordprocessingml/2006/main">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484202021">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mailto:cel@supel.ro.gov.b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sejus.ro.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hyperlink" Target="http://www.fcf.usp.br/tab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supelro@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rmaslegais.com.br/legislacao/contabil/lei6404_1976.htm" TargetMode="External"/><Relationship Id="rId23" Type="http://schemas.openxmlformats.org/officeDocument/2006/relationships/header" Target="header3.xm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normaslegais.com.br/legislacao/insrf777_2007.htm" TargetMode="External"/><Relationship Id="rId22" Type="http://schemas.openxmlformats.org/officeDocument/2006/relationships/footer" Target="footer2.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C6C2-3B27-4D1D-91DA-86B7CAAF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77</Pages>
  <Words>30387</Words>
  <Characters>173954</Characters>
  <Application>Microsoft Office Word</Application>
  <DocSecurity>0</DocSecurity>
  <Lines>1449</Lines>
  <Paragraphs>407</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203934</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92180922272</cp:lastModifiedBy>
  <cp:revision>23</cp:revision>
  <cp:lastPrinted>2016-07-11T13:58:00Z</cp:lastPrinted>
  <dcterms:created xsi:type="dcterms:W3CDTF">2016-02-17T13:55:00Z</dcterms:created>
  <dcterms:modified xsi:type="dcterms:W3CDTF">2016-11-25T14:38:00Z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