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FD" w:rsidRPr="00200A61" w:rsidRDefault="007B7FFD" w:rsidP="007B7FFD">
      <w:pPr>
        <w:pStyle w:val="Ttulo3"/>
        <w:jc w:val="right"/>
        <w:rPr>
          <w:sz w:val="32"/>
          <w:szCs w:val="32"/>
        </w:rPr>
      </w:pPr>
      <w:r w:rsidRPr="00200A61">
        <w:rPr>
          <w:sz w:val="32"/>
          <w:szCs w:val="32"/>
        </w:rPr>
        <w:t>P R E G Ã O</w:t>
      </w:r>
      <w:r w:rsidR="00FB001A" w:rsidRPr="00200A61">
        <w:rPr>
          <w:sz w:val="32"/>
          <w:szCs w:val="32"/>
        </w:rPr>
        <w:t xml:space="preserve"> </w:t>
      </w:r>
      <w:r w:rsidRPr="00200A61">
        <w:rPr>
          <w:sz w:val="32"/>
          <w:szCs w:val="32"/>
        </w:rPr>
        <w:t>E L E T R Ô N I C O</w:t>
      </w:r>
    </w:p>
    <w:p w:rsidR="00200A61" w:rsidRDefault="00200A61" w:rsidP="007B7FFD">
      <w:pPr>
        <w:pStyle w:val="Ttulo2"/>
        <w:jc w:val="right"/>
        <w:rPr>
          <w:sz w:val="32"/>
          <w:szCs w:val="32"/>
        </w:rPr>
      </w:pPr>
    </w:p>
    <w:p w:rsidR="007B7FFD" w:rsidRPr="00200A61" w:rsidRDefault="007B7FFD" w:rsidP="007B7FFD">
      <w:pPr>
        <w:pStyle w:val="Ttulo2"/>
        <w:jc w:val="right"/>
        <w:rPr>
          <w:color w:val="0000FF"/>
          <w:sz w:val="32"/>
          <w:szCs w:val="32"/>
        </w:rPr>
      </w:pPr>
      <w:r w:rsidRPr="00200A61">
        <w:rPr>
          <w:sz w:val="32"/>
          <w:szCs w:val="32"/>
        </w:rPr>
        <w:t>N°.</w:t>
      </w:r>
      <w:r w:rsidRPr="00200A61">
        <w:rPr>
          <w:b w:val="0"/>
          <w:sz w:val="32"/>
          <w:szCs w:val="32"/>
        </w:rPr>
        <w:t xml:space="preserve"> </w:t>
      </w:r>
      <w:r w:rsidR="00E42613">
        <w:rPr>
          <w:noProof/>
          <w:color w:val="FF0000"/>
          <w:sz w:val="32"/>
          <w:szCs w:val="32"/>
        </w:rPr>
        <w:t xml:space="preserve">278/2016/GAMA/SUPEL/RO </w:t>
      </w:r>
    </w:p>
    <w:p w:rsidR="007B7FFD" w:rsidRPr="004C2770" w:rsidRDefault="007B7FFD" w:rsidP="007B7FFD">
      <w:pPr>
        <w:pStyle w:val="Ttulo1"/>
        <w:jc w:val="both"/>
        <w:rPr>
          <w:sz w:val="100"/>
          <w:szCs w:val="100"/>
        </w:rPr>
      </w:pPr>
    </w:p>
    <w:p w:rsidR="007B7FFD" w:rsidRPr="00200A61" w:rsidRDefault="007B7FFD" w:rsidP="007B7FFD">
      <w:pPr>
        <w:pStyle w:val="Ttulo1"/>
        <w:jc w:val="both"/>
        <w:rPr>
          <w:bCs/>
          <w:color w:val="0000FF"/>
          <w:sz w:val="92"/>
          <w:szCs w:val="92"/>
        </w:rPr>
      </w:pPr>
      <w:r w:rsidRPr="00200A61">
        <w:rPr>
          <w:bCs/>
          <w:color w:val="0000FF"/>
          <w:sz w:val="92"/>
          <w:szCs w:val="92"/>
        </w:rPr>
        <w:t>S</w:t>
      </w:r>
    </w:p>
    <w:p w:rsidR="007B7FFD" w:rsidRPr="00200A61" w:rsidRDefault="007B7FFD" w:rsidP="0028732F">
      <w:pPr>
        <w:pStyle w:val="Ttulo1"/>
        <w:jc w:val="both"/>
        <w:rPr>
          <w:color w:val="0000FF"/>
          <w:sz w:val="92"/>
          <w:szCs w:val="92"/>
        </w:rPr>
      </w:pPr>
      <w:r w:rsidRPr="00200A61">
        <w:rPr>
          <w:bCs/>
          <w:color w:val="0000FF"/>
          <w:sz w:val="92"/>
          <w:szCs w:val="92"/>
        </w:rPr>
        <w:t xml:space="preserve">   U</w:t>
      </w:r>
    </w:p>
    <w:p w:rsidR="007B7FFD" w:rsidRPr="00200A61" w:rsidRDefault="007B7FFD" w:rsidP="007B7FFD">
      <w:pPr>
        <w:pStyle w:val="Ttulo1"/>
        <w:jc w:val="both"/>
        <w:rPr>
          <w:bCs/>
          <w:color w:val="0000FF"/>
          <w:sz w:val="92"/>
          <w:szCs w:val="92"/>
        </w:rPr>
      </w:pPr>
      <w:r w:rsidRPr="00200A61">
        <w:rPr>
          <w:bCs/>
          <w:color w:val="0000FF"/>
          <w:sz w:val="92"/>
          <w:szCs w:val="92"/>
        </w:rPr>
        <w:t xml:space="preserve">       P</w:t>
      </w:r>
    </w:p>
    <w:p w:rsidR="007B7FFD" w:rsidRPr="00200A61" w:rsidRDefault="007B7FFD" w:rsidP="007B7FFD">
      <w:pPr>
        <w:pStyle w:val="Ttulo1"/>
        <w:jc w:val="both"/>
        <w:rPr>
          <w:bCs/>
          <w:color w:val="0000FF"/>
          <w:sz w:val="100"/>
          <w:szCs w:val="100"/>
        </w:rPr>
      </w:pPr>
      <w:r w:rsidRPr="00200A61">
        <w:rPr>
          <w:bCs/>
          <w:color w:val="0000FF"/>
          <w:sz w:val="92"/>
          <w:szCs w:val="92"/>
        </w:rPr>
        <w:t xml:space="preserve">           E</w:t>
      </w:r>
    </w:p>
    <w:tbl>
      <w:tblPr>
        <w:tblpPr w:leftFromText="141" w:rightFromText="141" w:vertAnchor="page" w:horzAnchor="margin" w:tblpXSpec="right" w:tblpY="10886"/>
        <w:tblW w:w="0" w:type="auto"/>
        <w:tblBorders>
          <w:top w:val="single" w:sz="6" w:space="0" w:color="auto"/>
        </w:tblBorders>
        <w:tblLayout w:type="fixed"/>
        <w:tblLook w:val="0000"/>
      </w:tblPr>
      <w:tblGrid>
        <w:gridCol w:w="4788"/>
      </w:tblGrid>
      <w:tr w:rsidR="00200A61" w:rsidRPr="00200A61" w:rsidTr="00E03211">
        <w:trPr>
          <w:trHeight w:val="2365"/>
        </w:trPr>
        <w:tc>
          <w:tcPr>
            <w:tcW w:w="4788" w:type="dxa"/>
            <w:tcBorders>
              <w:top w:val="single" w:sz="18" w:space="0" w:color="auto"/>
              <w:left w:val="single" w:sz="18" w:space="0" w:color="auto"/>
              <w:bottom w:val="single" w:sz="18" w:space="0" w:color="auto"/>
              <w:right w:val="single" w:sz="18" w:space="0" w:color="auto"/>
            </w:tcBorders>
          </w:tcPr>
          <w:p w:rsidR="00200A61" w:rsidRPr="00D23C2B" w:rsidRDefault="00200A61" w:rsidP="00200A61">
            <w:pPr>
              <w:ind w:right="-1"/>
              <w:jc w:val="center"/>
              <w:rPr>
                <w:b/>
                <w:bCs/>
                <w:sz w:val="22"/>
                <w:szCs w:val="22"/>
                <w:u w:val="single"/>
              </w:rPr>
            </w:pPr>
            <w:r w:rsidRPr="00D23C2B">
              <w:rPr>
                <w:b/>
                <w:bCs/>
                <w:sz w:val="22"/>
                <w:szCs w:val="22"/>
                <w:u w:val="single"/>
              </w:rPr>
              <w:t>AVISO</w:t>
            </w:r>
          </w:p>
          <w:p w:rsidR="00200A61" w:rsidRPr="00D23C2B" w:rsidRDefault="00200A61" w:rsidP="00200A61">
            <w:pPr>
              <w:ind w:right="-1"/>
              <w:jc w:val="both"/>
              <w:rPr>
                <w:b/>
                <w:bCs/>
                <w:sz w:val="22"/>
                <w:szCs w:val="22"/>
                <w:u w:val="single"/>
              </w:rPr>
            </w:pPr>
          </w:p>
          <w:p w:rsidR="00200A61" w:rsidRPr="00D23C2B" w:rsidRDefault="00200A61" w:rsidP="00200A61">
            <w:pPr>
              <w:pStyle w:val="Corpodetexto3"/>
              <w:jc w:val="both"/>
              <w:rPr>
                <w:b w:val="0"/>
                <w:bCs/>
                <w:sz w:val="22"/>
                <w:szCs w:val="22"/>
              </w:rPr>
            </w:pPr>
            <w:r w:rsidRPr="00D23C2B">
              <w:rPr>
                <w:b w:val="0"/>
                <w:bCs/>
                <w:color w:val="0000FF"/>
                <w:sz w:val="22"/>
                <w:szCs w:val="22"/>
              </w:rPr>
              <w:t>Recomendamos aos licitantes a leitura atenta às condições/exigências expressas neste edital e seus anexos, notadamente quanto ao credenciamento, objetivando uma perfeita participação no certame licitatório.</w:t>
            </w:r>
          </w:p>
          <w:p w:rsidR="00F36C84" w:rsidRPr="00200A61" w:rsidRDefault="00F36C84" w:rsidP="00200A61">
            <w:pPr>
              <w:rPr>
                <w:b/>
                <w:bCs/>
                <w:color w:val="0000FF"/>
                <w:sz w:val="22"/>
                <w:szCs w:val="22"/>
              </w:rPr>
            </w:pPr>
          </w:p>
        </w:tc>
      </w:tr>
    </w:tbl>
    <w:p w:rsidR="00F12CC1" w:rsidRPr="00200A61" w:rsidRDefault="00CA1B85" w:rsidP="00CA1B85">
      <w:pPr>
        <w:ind w:right="79"/>
        <w:contextualSpacing/>
        <w:rPr>
          <w:rFonts w:ascii="Cambria" w:hAnsi="Cambria" w:cs="Arial"/>
          <w:b/>
          <w:color w:val="0000FF"/>
          <w:sz w:val="92"/>
          <w:szCs w:val="92"/>
        </w:rPr>
        <w:sectPr w:rsidR="00F12CC1" w:rsidRPr="00200A61" w:rsidSect="00F12CC1">
          <w:headerReference w:type="default" r:id="rId8"/>
          <w:footerReference w:type="even" r:id="rId9"/>
          <w:footerReference w:type="default" r:id="rId10"/>
          <w:pgSz w:w="11907" w:h="16840" w:code="9"/>
          <w:pgMar w:top="851" w:right="873" w:bottom="539" w:left="1418" w:header="357" w:footer="340" w:gutter="0"/>
          <w:pgNumType w:start="1"/>
          <w:cols w:space="708"/>
          <w:docGrid w:linePitch="360"/>
        </w:sectPr>
      </w:pPr>
      <w:r w:rsidRPr="00200A61">
        <w:rPr>
          <w:bCs/>
          <w:color w:val="0000FF"/>
          <w:sz w:val="100"/>
          <w:szCs w:val="100"/>
        </w:rPr>
        <w:t xml:space="preserve">              </w:t>
      </w:r>
      <w:r w:rsidR="007B7FFD" w:rsidRPr="00200A61">
        <w:rPr>
          <w:bCs/>
          <w:color w:val="0000FF"/>
          <w:sz w:val="100"/>
          <w:szCs w:val="100"/>
        </w:rPr>
        <w:t xml:space="preserve"> </w:t>
      </w:r>
      <w:r w:rsidR="007B7FFD" w:rsidRPr="00200A61">
        <w:rPr>
          <w:bCs/>
          <w:color w:val="0000FF"/>
          <w:sz w:val="92"/>
          <w:szCs w:val="92"/>
        </w:rPr>
        <w:t>L</w:t>
      </w:r>
    </w:p>
    <w:p w:rsidR="00246777" w:rsidRPr="0004381E" w:rsidRDefault="007B7FFD" w:rsidP="0004381E">
      <w:pPr>
        <w:pStyle w:val="Ttulo1"/>
        <w:jc w:val="both"/>
        <w:rPr>
          <w:i w:val="0"/>
          <w:sz w:val="22"/>
          <w:szCs w:val="22"/>
        </w:rPr>
      </w:pPr>
      <w:r w:rsidRPr="004C2770">
        <w:rPr>
          <w:b w:val="0"/>
          <w:sz w:val="100"/>
          <w:szCs w:val="100"/>
        </w:rPr>
        <w:lastRenderedPageBreak/>
        <w:t xml:space="preserve">              </w:t>
      </w:r>
      <w:r w:rsidRPr="0004381E">
        <w:rPr>
          <w:b w:val="0"/>
          <w:i w:val="0"/>
          <w:sz w:val="100"/>
          <w:szCs w:val="100"/>
        </w:rPr>
        <w:t xml:space="preserve"> </w:t>
      </w:r>
      <w:r w:rsidR="005E0D98" w:rsidRPr="0004381E">
        <w:rPr>
          <w:i w:val="0"/>
          <w:sz w:val="22"/>
          <w:szCs w:val="22"/>
        </w:rPr>
        <w:t>EDITAL DE LICITAÇAO</w:t>
      </w:r>
    </w:p>
    <w:p w:rsidR="005E0D98" w:rsidRDefault="005E0D98" w:rsidP="00C218D7">
      <w:pPr>
        <w:pStyle w:val="Ttulo1"/>
        <w:jc w:val="center"/>
        <w:rPr>
          <w:i w:val="0"/>
          <w:noProof/>
          <w:color w:val="FF0000"/>
          <w:sz w:val="22"/>
          <w:szCs w:val="22"/>
        </w:rPr>
      </w:pPr>
      <w:r w:rsidRPr="004C2770">
        <w:rPr>
          <w:i w:val="0"/>
          <w:sz w:val="22"/>
          <w:szCs w:val="22"/>
        </w:rPr>
        <w:t>PREGÃO ELETRÔNICO N°</w:t>
      </w:r>
      <w:r w:rsidR="00CF0FA5" w:rsidRPr="004C2770">
        <w:rPr>
          <w:i w:val="0"/>
          <w:sz w:val="22"/>
          <w:szCs w:val="22"/>
        </w:rPr>
        <w:t>.</w:t>
      </w:r>
      <w:r w:rsidR="00B854C5" w:rsidRPr="004C2770">
        <w:rPr>
          <w:i w:val="0"/>
          <w:sz w:val="22"/>
          <w:szCs w:val="22"/>
        </w:rPr>
        <w:t>:</w:t>
      </w:r>
      <w:r w:rsidRPr="004C2770">
        <w:rPr>
          <w:i w:val="0"/>
          <w:sz w:val="22"/>
          <w:szCs w:val="22"/>
        </w:rPr>
        <w:t xml:space="preserve"> </w:t>
      </w:r>
      <w:r w:rsidR="00E42613">
        <w:rPr>
          <w:i w:val="0"/>
          <w:noProof/>
          <w:color w:val="FF0000"/>
          <w:sz w:val="22"/>
          <w:szCs w:val="22"/>
        </w:rPr>
        <w:t>278/2016/GAMA/SUPEL/RO</w:t>
      </w:r>
    </w:p>
    <w:p w:rsidR="00246777" w:rsidRPr="004C2770" w:rsidRDefault="00246777" w:rsidP="00C218D7">
      <w:pPr>
        <w:jc w:val="both"/>
        <w:rPr>
          <w:b/>
          <w:sz w:val="22"/>
          <w:szCs w:val="22"/>
        </w:rPr>
      </w:pPr>
    </w:p>
    <w:p w:rsidR="005E0D98" w:rsidRPr="004C2770" w:rsidRDefault="005E0D98" w:rsidP="00231E8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color w:val="0000FF"/>
          <w:sz w:val="22"/>
          <w:szCs w:val="22"/>
        </w:rPr>
        <w:t>1 – DAS DISPOSIÇÕES GERAIS</w:t>
      </w:r>
    </w:p>
    <w:p w:rsidR="00246777" w:rsidRPr="004C2770" w:rsidRDefault="00246777" w:rsidP="00C218D7">
      <w:pPr>
        <w:jc w:val="both"/>
        <w:rPr>
          <w:sz w:val="22"/>
          <w:szCs w:val="22"/>
        </w:rPr>
      </w:pPr>
    </w:p>
    <w:p w:rsidR="005E0D98" w:rsidRPr="00FA207D" w:rsidRDefault="005E0D98" w:rsidP="00C15D77">
      <w:pPr>
        <w:pStyle w:val="PargrafodaLista"/>
        <w:numPr>
          <w:ilvl w:val="1"/>
          <w:numId w:val="12"/>
        </w:numPr>
        <w:jc w:val="both"/>
        <w:rPr>
          <w:color w:val="0000FF"/>
          <w:sz w:val="22"/>
          <w:szCs w:val="22"/>
        </w:rPr>
      </w:pPr>
      <w:r w:rsidRPr="00FA207D">
        <w:rPr>
          <w:b/>
          <w:color w:val="0000FF"/>
          <w:sz w:val="22"/>
          <w:szCs w:val="22"/>
          <w:u w:val="single"/>
        </w:rPr>
        <w:t>PREÂMBULO</w:t>
      </w:r>
      <w:r w:rsidRPr="00FA207D">
        <w:rPr>
          <w:color w:val="0000FF"/>
          <w:sz w:val="22"/>
          <w:szCs w:val="22"/>
          <w:u w:val="single"/>
        </w:rPr>
        <w:t>:</w:t>
      </w:r>
      <w:r w:rsidRPr="00FA207D">
        <w:rPr>
          <w:color w:val="0000FF"/>
          <w:sz w:val="22"/>
          <w:szCs w:val="22"/>
        </w:rPr>
        <w:tab/>
        <w:t xml:space="preserve"> </w:t>
      </w:r>
    </w:p>
    <w:p w:rsidR="00FA207D" w:rsidRPr="00FA207D" w:rsidRDefault="00FA207D" w:rsidP="00FA207D">
      <w:pPr>
        <w:pStyle w:val="PargrafodaLista"/>
        <w:ind w:left="420"/>
        <w:jc w:val="both"/>
        <w:rPr>
          <w:color w:val="0000FF"/>
          <w:sz w:val="22"/>
          <w:szCs w:val="22"/>
        </w:rPr>
      </w:pPr>
    </w:p>
    <w:p w:rsidR="00214C6D" w:rsidRPr="004C2770" w:rsidRDefault="00BD2D6C" w:rsidP="006056BC">
      <w:pPr>
        <w:pStyle w:val="Legenda"/>
        <w:jc w:val="both"/>
        <w:rPr>
          <w:rFonts w:ascii="Times New Roman" w:hAnsi="Times New Roman"/>
          <w:color w:val="FF0000"/>
          <w:szCs w:val="22"/>
        </w:rPr>
      </w:pPr>
      <w:r w:rsidRPr="004C2770">
        <w:rPr>
          <w:rFonts w:ascii="Times New Roman" w:hAnsi="Times New Roman"/>
          <w:b w:val="0"/>
          <w:szCs w:val="22"/>
        </w:rPr>
        <w:t>A Superintendência Estadual de Compras e Licitaçõe</w:t>
      </w:r>
      <w:r w:rsidR="00341FB5">
        <w:rPr>
          <w:rFonts w:ascii="Times New Roman" w:hAnsi="Times New Roman"/>
          <w:b w:val="0"/>
          <w:szCs w:val="22"/>
        </w:rPr>
        <w:t>s - SUPEL, por intermédio de seu Pregoeiro</w:t>
      </w:r>
      <w:r w:rsidRPr="004C2770">
        <w:rPr>
          <w:rFonts w:ascii="Times New Roman" w:hAnsi="Times New Roman"/>
          <w:b w:val="0"/>
          <w:szCs w:val="22"/>
        </w:rPr>
        <w:t xml:space="preserve"> e Equipe de Apoio, nomeada por força das disposições contidas na </w:t>
      </w:r>
      <w:r w:rsidR="003B46A2" w:rsidRPr="003B46A2">
        <w:rPr>
          <w:rFonts w:ascii="Times New Roman" w:hAnsi="Times New Roman"/>
          <w:color w:val="FF0000"/>
          <w:szCs w:val="22"/>
        </w:rPr>
        <w:t xml:space="preserve">Portaria N.º </w:t>
      </w:r>
      <w:r w:rsidR="00E42613">
        <w:rPr>
          <w:rFonts w:ascii="Times New Roman" w:hAnsi="Times New Roman"/>
          <w:color w:val="FF0000"/>
          <w:szCs w:val="22"/>
        </w:rPr>
        <w:t>01</w:t>
      </w:r>
      <w:r w:rsidR="003B46A2" w:rsidRPr="003B46A2">
        <w:rPr>
          <w:rFonts w:ascii="Times New Roman" w:hAnsi="Times New Roman"/>
          <w:color w:val="FF0000"/>
          <w:szCs w:val="22"/>
        </w:rPr>
        <w:t xml:space="preserve">2/GAB/SUPEL, de </w:t>
      </w:r>
      <w:r w:rsidR="00E42613">
        <w:rPr>
          <w:rFonts w:ascii="Times New Roman" w:hAnsi="Times New Roman"/>
          <w:color w:val="FF0000"/>
          <w:szCs w:val="22"/>
        </w:rPr>
        <w:t>29 de Março de 2016</w:t>
      </w:r>
      <w:r w:rsidR="003B46A2" w:rsidRPr="003B46A2">
        <w:rPr>
          <w:rFonts w:ascii="Times New Roman" w:hAnsi="Times New Roman"/>
          <w:color w:val="FF0000"/>
          <w:szCs w:val="22"/>
        </w:rPr>
        <w:t xml:space="preserve">, publicado no DOE </w:t>
      </w:r>
      <w:r w:rsidR="003B46A2" w:rsidRPr="008E6122">
        <w:rPr>
          <w:rFonts w:ascii="Times New Roman" w:hAnsi="Times New Roman"/>
          <w:color w:val="FF0000"/>
          <w:szCs w:val="22"/>
        </w:rPr>
        <w:t xml:space="preserve">do </w:t>
      </w:r>
      <w:r w:rsidR="008E6122" w:rsidRPr="008E6122">
        <w:rPr>
          <w:rFonts w:ascii="Times New Roman" w:hAnsi="Times New Roman"/>
          <w:color w:val="FF0000"/>
          <w:szCs w:val="22"/>
        </w:rPr>
        <w:t xml:space="preserve">dia </w:t>
      </w:r>
      <w:r w:rsidR="00E42613">
        <w:rPr>
          <w:rFonts w:ascii="Times New Roman" w:hAnsi="Times New Roman"/>
          <w:color w:val="FF0000"/>
          <w:szCs w:val="22"/>
        </w:rPr>
        <w:t>30 de Março de 2016</w:t>
      </w:r>
      <w:r w:rsidRPr="004C2770">
        <w:rPr>
          <w:rFonts w:ascii="Times New Roman" w:hAnsi="Times New Roman"/>
          <w:b w:val="0"/>
          <w:szCs w:val="22"/>
        </w:rPr>
        <w:t>, torna públic</w:t>
      </w:r>
      <w:r w:rsidR="00A84907" w:rsidRPr="004C2770">
        <w:rPr>
          <w:rFonts w:ascii="Times New Roman" w:hAnsi="Times New Roman"/>
          <w:b w:val="0"/>
          <w:szCs w:val="22"/>
        </w:rPr>
        <w:t>o</w:t>
      </w:r>
      <w:r w:rsidRPr="004C2770">
        <w:rPr>
          <w:rFonts w:ascii="Times New Roman" w:hAnsi="Times New Roman"/>
          <w:b w:val="0"/>
          <w:szCs w:val="22"/>
        </w:rPr>
        <w:t xml:space="preserve"> que se encontra autorizada, a realização da licitação na modalidade PREGÃO, na forma ELETRÔNICA, sob o nº. </w:t>
      </w:r>
      <w:r w:rsidR="00E42613">
        <w:rPr>
          <w:rFonts w:ascii="Times New Roman" w:hAnsi="Times New Roman"/>
          <w:noProof/>
          <w:color w:val="FF0000"/>
          <w:szCs w:val="22"/>
        </w:rPr>
        <w:t>278/2016/GAMA/SUPEL/RO</w:t>
      </w:r>
      <w:r w:rsidRPr="004C2770">
        <w:rPr>
          <w:rFonts w:ascii="Times New Roman" w:hAnsi="Times New Roman"/>
          <w:b w:val="0"/>
          <w:szCs w:val="22"/>
        </w:rPr>
        <w:t xml:space="preserve">, do tipo </w:t>
      </w:r>
      <w:r w:rsidRPr="004C2770">
        <w:rPr>
          <w:rFonts w:ascii="Times New Roman" w:hAnsi="Times New Roman"/>
          <w:b w:val="0"/>
          <w:noProof/>
          <w:szCs w:val="22"/>
        </w:rPr>
        <w:t>MENOR PREÇO</w:t>
      </w:r>
      <w:r w:rsidRPr="004C2770">
        <w:rPr>
          <w:rFonts w:ascii="Times New Roman" w:hAnsi="Times New Roman"/>
          <w:b w:val="0"/>
          <w:szCs w:val="22"/>
        </w:rPr>
        <w:t xml:space="preserve">, tendo por finalidade a qualificação de empresas e a seleção da proposta mais vantajosa para a administração. Conforme disposições descritas neste edital e seus anexos, de acordo com a Lei Federal nº. </w:t>
      </w:r>
      <w:proofErr w:type="gramStart"/>
      <w:r w:rsidRPr="004C2770">
        <w:rPr>
          <w:rFonts w:ascii="Times New Roman" w:hAnsi="Times New Roman"/>
          <w:b w:val="0"/>
          <w:szCs w:val="22"/>
        </w:rPr>
        <w:t>10.520/02, com os Decretos Estaduais</w:t>
      </w:r>
      <w:r w:rsidRPr="004C2770">
        <w:rPr>
          <w:rFonts w:ascii="Times New Roman" w:hAnsi="Times New Roman"/>
          <w:b w:val="0"/>
          <w:color w:val="FF0000"/>
          <w:szCs w:val="22"/>
        </w:rPr>
        <w:t xml:space="preserve"> </w:t>
      </w:r>
      <w:r w:rsidRPr="004C2770">
        <w:rPr>
          <w:rFonts w:ascii="Times New Roman" w:hAnsi="Times New Roman"/>
          <w:b w:val="0"/>
          <w:szCs w:val="22"/>
        </w:rPr>
        <w:t>nº</w:t>
      </w:r>
      <w:proofErr w:type="gramEnd"/>
      <w:r w:rsidRPr="004C2770">
        <w:rPr>
          <w:rFonts w:ascii="Times New Roman" w:hAnsi="Times New Roman"/>
          <w:b w:val="0"/>
          <w:szCs w:val="22"/>
        </w:rPr>
        <w:t xml:space="preserve">. </w:t>
      </w:r>
      <w:proofErr w:type="gramStart"/>
      <w:r w:rsidRPr="004C2770">
        <w:rPr>
          <w:rFonts w:ascii="Times New Roman" w:hAnsi="Times New Roman"/>
          <w:b w:val="0"/>
          <w:szCs w:val="22"/>
        </w:rPr>
        <w:t>12.205/06, n°</w:t>
      </w:r>
      <w:proofErr w:type="gramEnd"/>
      <w:r w:rsidRPr="004C2770">
        <w:rPr>
          <w:rFonts w:ascii="Times New Roman" w:hAnsi="Times New Roman"/>
          <w:b w:val="0"/>
          <w:szCs w:val="22"/>
        </w:rPr>
        <w:t xml:space="preserve"> 16.089/2011 e n° 15.643/2011, </w:t>
      </w:r>
      <w:r w:rsidR="00F36C84" w:rsidRPr="003B46A2">
        <w:rPr>
          <w:rFonts w:ascii="Times New Roman" w:hAnsi="Times New Roman"/>
          <w:b w:val="0"/>
          <w:szCs w:val="22"/>
        </w:rPr>
        <w:t>Decreto Federal n° 5.450/</w:t>
      </w:r>
      <w:r w:rsidR="00F11C0D" w:rsidRPr="003B46A2">
        <w:rPr>
          <w:rFonts w:ascii="Times New Roman" w:hAnsi="Times New Roman"/>
          <w:b w:val="0"/>
          <w:szCs w:val="22"/>
        </w:rPr>
        <w:t>05,</w:t>
      </w:r>
      <w:r w:rsidR="00F11C0D">
        <w:rPr>
          <w:rFonts w:ascii="Times New Roman" w:hAnsi="Times New Roman"/>
          <w:b w:val="0"/>
          <w:szCs w:val="22"/>
        </w:rPr>
        <w:t xml:space="preserve"> </w:t>
      </w:r>
      <w:r w:rsidRPr="004C2770">
        <w:rPr>
          <w:rFonts w:ascii="Times New Roman" w:hAnsi="Times New Roman"/>
          <w:b w:val="0"/>
          <w:szCs w:val="22"/>
        </w:rPr>
        <w:t xml:space="preserve">com a Lei Federal nº. 8.666/93 e suas alterações, a qual se aplica subsidiariamente a modalidade de Pregão, com a Lei Estadual n° 2414/2011 e com a Lei Complementar nº 123/06 e suas alterações, e demais legislações vigentes, tendo como interessada </w:t>
      </w:r>
      <w:r w:rsidR="00D46D48" w:rsidRPr="004C2770">
        <w:rPr>
          <w:rFonts w:ascii="Times New Roman" w:hAnsi="Times New Roman"/>
          <w:b w:val="0"/>
          <w:szCs w:val="22"/>
        </w:rPr>
        <w:t>a</w:t>
      </w:r>
      <w:r w:rsidRPr="004C2770">
        <w:rPr>
          <w:rFonts w:ascii="Times New Roman" w:hAnsi="Times New Roman"/>
          <w:b w:val="0"/>
          <w:szCs w:val="22"/>
        </w:rPr>
        <w:t xml:space="preserve"> </w:t>
      </w:r>
      <w:r w:rsidR="00E42613">
        <w:rPr>
          <w:rFonts w:ascii="Times New Roman" w:hAnsi="Times New Roman"/>
          <w:color w:val="FF0000"/>
          <w:szCs w:val="22"/>
        </w:rPr>
        <w:t>SECRETARIA DE ESTADO DA AGRICULTURA - SEAGRI/RO</w:t>
      </w:r>
      <w:r w:rsidR="00D839E7">
        <w:rPr>
          <w:rFonts w:ascii="Times New Roman" w:hAnsi="Times New Roman"/>
          <w:color w:val="FF0000"/>
          <w:szCs w:val="22"/>
        </w:rPr>
        <w:t>.</w:t>
      </w:r>
    </w:p>
    <w:p w:rsidR="005E0D98" w:rsidRPr="004C2770" w:rsidRDefault="005E0D98" w:rsidP="00C218D7">
      <w:pPr>
        <w:pStyle w:val="Legenda"/>
        <w:jc w:val="both"/>
        <w:rPr>
          <w:rFonts w:ascii="Times New Roman" w:hAnsi="Times New Roman"/>
          <w:szCs w:val="22"/>
        </w:rPr>
      </w:pPr>
    </w:p>
    <w:p w:rsidR="005E0D98" w:rsidRPr="004C2770" w:rsidRDefault="005E0D98" w:rsidP="00C218D7">
      <w:pPr>
        <w:pStyle w:val="Legenda"/>
        <w:ind w:left="567"/>
        <w:jc w:val="both"/>
        <w:rPr>
          <w:rFonts w:ascii="Times New Roman" w:hAnsi="Times New Roman"/>
          <w:b w:val="0"/>
          <w:szCs w:val="22"/>
        </w:rPr>
      </w:pPr>
      <w:r w:rsidRPr="004C2770">
        <w:rPr>
          <w:rFonts w:ascii="Times New Roman" w:hAnsi="Times New Roman"/>
          <w:szCs w:val="22"/>
        </w:rPr>
        <w:t>1.1.1</w:t>
      </w:r>
      <w:r w:rsidRPr="004C2770">
        <w:rPr>
          <w:rFonts w:ascii="Times New Roman" w:hAnsi="Times New Roman"/>
          <w:b w:val="0"/>
          <w:szCs w:val="22"/>
        </w:rPr>
        <w:t>. A Secretaria de Logística e Tecnologia da Informação – SLTI, do Ministério do Planejamento, Orçamento e Gestão, atua como Órgão provedor do Sistema Eletrônico;</w:t>
      </w:r>
    </w:p>
    <w:p w:rsidR="005E0D98" w:rsidRPr="004C2770" w:rsidRDefault="005E0D98" w:rsidP="00C218D7">
      <w:pPr>
        <w:pStyle w:val="Legenda"/>
        <w:ind w:left="567"/>
        <w:jc w:val="both"/>
        <w:rPr>
          <w:rFonts w:ascii="Times New Roman" w:hAnsi="Times New Roman"/>
          <w:b w:val="0"/>
          <w:szCs w:val="22"/>
        </w:rPr>
      </w:pPr>
    </w:p>
    <w:p w:rsidR="005E0D98" w:rsidRPr="004C2770" w:rsidRDefault="005E0D98" w:rsidP="00C218D7">
      <w:pPr>
        <w:pStyle w:val="Legenda"/>
        <w:ind w:left="567"/>
        <w:jc w:val="both"/>
        <w:rPr>
          <w:rFonts w:ascii="Times New Roman" w:hAnsi="Times New Roman"/>
          <w:b w:val="0"/>
          <w:szCs w:val="22"/>
        </w:rPr>
      </w:pPr>
      <w:r w:rsidRPr="004C2770">
        <w:rPr>
          <w:rFonts w:ascii="Times New Roman" w:hAnsi="Times New Roman"/>
          <w:szCs w:val="22"/>
        </w:rPr>
        <w:t>1.1.2.</w:t>
      </w:r>
      <w:r w:rsidRPr="004C2770">
        <w:rPr>
          <w:rFonts w:ascii="Times New Roman" w:hAnsi="Times New Roman"/>
          <w:b w:val="0"/>
          <w:szCs w:val="22"/>
        </w:rPr>
        <w:t xml:space="preserve">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4C2770" w:rsidRDefault="005E0D98" w:rsidP="00C218D7">
      <w:pPr>
        <w:pStyle w:val="Legenda"/>
        <w:ind w:left="567"/>
        <w:jc w:val="both"/>
        <w:rPr>
          <w:rFonts w:ascii="Times New Roman" w:hAnsi="Times New Roman"/>
          <w:b w:val="0"/>
          <w:szCs w:val="22"/>
        </w:rPr>
      </w:pPr>
    </w:p>
    <w:p w:rsidR="005E0D98" w:rsidRPr="004C2770" w:rsidRDefault="005E0D98" w:rsidP="00C218D7">
      <w:pPr>
        <w:ind w:left="567"/>
        <w:jc w:val="both"/>
        <w:rPr>
          <w:sz w:val="22"/>
          <w:szCs w:val="22"/>
        </w:rPr>
      </w:pPr>
      <w:r w:rsidRPr="004C2770">
        <w:rPr>
          <w:b/>
          <w:sz w:val="22"/>
          <w:szCs w:val="22"/>
        </w:rPr>
        <w:t>1.1.3</w:t>
      </w:r>
      <w:r w:rsidRPr="004C2770">
        <w:rPr>
          <w:sz w:val="22"/>
          <w:szCs w:val="22"/>
        </w:rPr>
        <w:t>. O instrumento</w:t>
      </w:r>
      <w:r w:rsidRPr="004C2770">
        <w:rPr>
          <w:color w:val="000000"/>
          <w:sz w:val="22"/>
          <w:szCs w:val="22"/>
        </w:rPr>
        <w:t xml:space="preserve"> convocatório e todos os elementos integrantes encontram-se disponíveis, para conhecimento e retirada, </w:t>
      </w:r>
      <w:r w:rsidR="001A139A" w:rsidRPr="004C2770">
        <w:rPr>
          <w:color w:val="000000"/>
          <w:sz w:val="22"/>
          <w:szCs w:val="22"/>
        </w:rPr>
        <w:t>no endereço eletrônico:</w:t>
      </w:r>
      <w:r w:rsidRPr="004C2770">
        <w:rPr>
          <w:color w:val="000000"/>
          <w:sz w:val="22"/>
          <w:szCs w:val="22"/>
        </w:rPr>
        <w:t xml:space="preserve"> </w:t>
      </w:r>
      <w:hyperlink r:id="rId11" w:history="1">
        <w:r w:rsidRPr="004C2770">
          <w:rPr>
            <w:b/>
            <w:sz w:val="22"/>
            <w:szCs w:val="22"/>
          </w:rPr>
          <w:t>www.comprasnet.gov.br</w:t>
        </w:r>
      </w:hyperlink>
      <w:r w:rsidRPr="004C2770">
        <w:rPr>
          <w:b/>
          <w:sz w:val="22"/>
          <w:szCs w:val="22"/>
        </w:rPr>
        <w:t>;</w:t>
      </w:r>
    </w:p>
    <w:p w:rsidR="005E0D98" w:rsidRPr="004C2770" w:rsidRDefault="005E0D98" w:rsidP="00C218D7">
      <w:pPr>
        <w:pStyle w:val="Legenda"/>
        <w:ind w:left="567"/>
        <w:jc w:val="both"/>
        <w:rPr>
          <w:rFonts w:ascii="Times New Roman" w:hAnsi="Times New Roman"/>
          <w:szCs w:val="22"/>
        </w:rPr>
      </w:pPr>
    </w:p>
    <w:p w:rsidR="005E0D98" w:rsidRPr="004C2770" w:rsidRDefault="005E0D98" w:rsidP="00C218D7">
      <w:pPr>
        <w:pStyle w:val="Legenda"/>
        <w:ind w:left="567"/>
        <w:jc w:val="both"/>
        <w:rPr>
          <w:rFonts w:ascii="Times New Roman" w:hAnsi="Times New Roman"/>
          <w:szCs w:val="22"/>
        </w:rPr>
      </w:pPr>
      <w:r w:rsidRPr="004C2770">
        <w:rPr>
          <w:rFonts w:ascii="Times New Roman" w:hAnsi="Times New Roman"/>
          <w:szCs w:val="22"/>
        </w:rPr>
        <w:t>1.1.4. A sessão inaugural deste PREGÃO ELETRÔNICO dar-se-á por meio do sistema eletrônico, na data e horário, conforme abaixo:</w:t>
      </w:r>
    </w:p>
    <w:p w:rsidR="005E0D98" w:rsidRPr="004C2770" w:rsidRDefault="005E0D98" w:rsidP="00C218D7">
      <w:pPr>
        <w:pStyle w:val="Legenda"/>
        <w:tabs>
          <w:tab w:val="left" w:pos="7270"/>
        </w:tabs>
        <w:ind w:left="567"/>
        <w:jc w:val="both"/>
        <w:rPr>
          <w:rFonts w:ascii="Times New Roman" w:hAnsi="Times New Roman"/>
          <w:szCs w:val="22"/>
        </w:rPr>
      </w:pPr>
      <w:r w:rsidRPr="004C2770">
        <w:rPr>
          <w:rFonts w:ascii="Times New Roman" w:hAnsi="Times New Roman"/>
          <w:szCs w:val="22"/>
        </w:rPr>
        <w:tab/>
      </w:r>
    </w:p>
    <w:p w:rsidR="005E0D98" w:rsidRPr="004C2770" w:rsidRDefault="005E0D98" w:rsidP="00C218D7">
      <w:pPr>
        <w:pStyle w:val="Legenda"/>
        <w:ind w:left="567"/>
        <w:jc w:val="both"/>
        <w:rPr>
          <w:rFonts w:ascii="Times New Roman" w:hAnsi="Times New Roman"/>
          <w:b w:val="0"/>
          <w:color w:val="FF0000"/>
          <w:szCs w:val="22"/>
        </w:rPr>
      </w:pPr>
      <w:r w:rsidRPr="004C2770">
        <w:rPr>
          <w:rFonts w:ascii="Times New Roman" w:hAnsi="Times New Roman"/>
          <w:b w:val="0"/>
          <w:szCs w:val="22"/>
        </w:rPr>
        <w:t xml:space="preserve">DATA DE ABERTURA: </w:t>
      </w:r>
      <w:r w:rsidR="006A4502">
        <w:rPr>
          <w:rFonts w:ascii="Times New Roman" w:hAnsi="Times New Roman"/>
          <w:color w:val="FF0000"/>
          <w:szCs w:val="22"/>
        </w:rPr>
        <w:t>31</w:t>
      </w:r>
      <w:r w:rsidR="0020055D">
        <w:rPr>
          <w:rFonts w:ascii="Times New Roman" w:hAnsi="Times New Roman"/>
          <w:color w:val="FF0000"/>
          <w:szCs w:val="22"/>
        </w:rPr>
        <w:t xml:space="preserve"> de Outubro</w:t>
      </w:r>
      <w:r w:rsidR="00AC719A" w:rsidRPr="00071E7E">
        <w:rPr>
          <w:rFonts w:ascii="Times New Roman" w:hAnsi="Times New Roman"/>
          <w:color w:val="FF0000"/>
          <w:szCs w:val="22"/>
        </w:rPr>
        <w:t xml:space="preserve"> de</w:t>
      </w:r>
      <w:r w:rsidR="00341FB5" w:rsidRPr="00071E7E">
        <w:rPr>
          <w:rFonts w:ascii="Times New Roman" w:hAnsi="Times New Roman"/>
          <w:color w:val="FF0000"/>
          <w:szCs w:val="22"/>
        </w:rPr>
        <w:t xml:space="preserve"> </w:t>
      </w:r>
      <w:r w:rsidR="00741764" w:rsidRPr="00071E7E">
        <w:rPr>
          <w:rFonts w:ascii="Times New Roman" w:hAnsi="Times New Roman"/>
          <w:color w:val="FF0000"/>
          <w:szCs w:val="22"/>
        </w:rPr>
        <w:t>201</w:t>
      </w:r>
      <w:r w:rsidR="00D839E7" w:rsidRPr="00071E7E">
        <w:rPr>
          <w:rFonts w:ascii="Times New Roman" w:hAnsi="Times New Roman"/>
          <w:color w:val="FF0000"/>
          <w:szCs w:val="22"/>
        </w:rPr>
        <w:t>6</w:t>
      </w:r>
      <w:r w:rsidR="00BD3D6A" w:rsidRPr="004C2770">
        <w:rPr>
          <w:rFonts w:ascii="Times New Roman" w:hAnsi="Times New Roman"/>
          <w:color w:val="FF0000"/>
          <w:szCs w:val="22"/>
        </w:rPr>
        <w:t>.</w:t>
      </w:r>
    </w:p>
    <w:p w:rsidR="005E0D98" w:rsidRPr="004C2770" w:rsidRDefault="005E0D98" w:rsidP="00C218D7">
      <w:pPr>
        <w:pStyle w:val="Legenda"/>
        <w:ind w:left="567"/>
        <w:jc w:val="both"/>
        <w:rPr>
          <w:rFonts w:ascii="Times New Roman" w:hAnsi="Times New Roman"/>
          <w:b w:val="0"/>
          <w:szCs w:val="22"/>
        </w:rPr>
      </w:pPr>
      <w:r w:rsidRPr="004C2770">
        <w:rPr>
          <w:rFonts w:ascii="Times New Roman" w:hAnsi="Times New Roman"/>
          <w:b w:val="0"/>
          <w:szCs w:val="22"/>
        </w:rPr>
        <w:t>HORÁRIO</w:t>
      </w:r>
      <w:r w:rsidRPr="004C2770">
        <w:rPr>
          <w:rFonts w:ascii="Times New Roman" w:hAnsi="Times New Roman"/>
          <w:szCs w:val="22"/>
        </w:rPr>
        <w:t xml:space="preserve">: </w:t>
      </w:r>
      <w:r w:rsidR="0018430E" w:rsidRPr="004C2770">
        <w:rPr>
          <w:rFonts w:ascii="Times New Roman" w:hAnsi="Times New Roman"/>
          <w:color w:val="FF0000"/>
          <w:szCs w:val="22"/>
        </w:rPr>
        <w:t xml:space="preserve">às </w:t>
      </w:r>
      <w:proofErr w:type="gramStart"/>
      <w:r w:rsidR="00AA4E60">
        <w:rPr>
          <w:rFonts w:ascii="Times New Roman" w:hAnsi="Times New Roman"/>
          <w:color w:val="FF0000"/>
          <w:szCs w:val="22"/>
        </w:rPr>
        <w:t>1</w:t>
      </w:r>
      <w:r w:rsidR="00071E7E">
        <w:rPr>
          <w:rFonts w:ascii="Times New Roman" w:hAnsi="Times New Roman"/>
          <w:color w:val="FF0000"/>
          <w:szCs w:val="22"/>
        </w:rPr>
        <w:t>0</w:t>
      </w:r>
      <w:r w:rsidR="007D060F" w:rsidRPr="004C2770">
        <w:rPr>
          <w:rFonts w:ascii="Times New Roman" w:hAnsi="Times New Roman"/>
          <w:color w:val="FF0000"/>
          <w:szCs w:val="22"/>
        </w:rPr>
        <w:t>h</w:t>
      </w:r>
      <w:r w:rsidR="00BC4C3B" w:rsidRPr="004C2770">
        <w:rPr>
          <w:rFonts w:ascii="Times New Roman" w:hAnsi="Times New Roman"/>
          <w:color w:val="FF0000"/>
          <w:szCs w:val="22"/>
        </w:rPr>
        <w:t>:</w:t>
      </w:r>
      <w:proofErr w:type="gramEnd"/>
      <w:r w:rsidR="001E219D" w:rsidRPr="004C2770">
        <w:rPr>
          <w:rFonts w:ascii="Times New Roman" w:hAnsi="Times New Roman"/>
          <w:color w:val="FF0000"/>
          <w:szCs w:val="22"/>
        </w:rPr>
        <w:t>0</w:t>
      </w:r>
      <w:r w:rsidR="00AA2DBA" w:rsidRPr="004C2770">
        <w:rPr>
          <w:rFonts w:ascii="Times New Roman" w:hAnsi="Times New Roman"/>
          <w:color w:val="FF0000"/>
          <w:szCs w:val="22"/>
        </w:rPr>
        <w:t>0min. (HORÁRIO DE BRASÍLIA – DF)</w:t>
      </w:r>
    </w:p>
    <w:p w:rsidR="005E0D98" w:rsidRPr="004C2770" w:rsidRDefault="005E0D98" w:rsidP="00C218D7">
      <w:pPr>
        <w:pStyle w:val="Legenda"/>
        <w:ind w:left="567"/>
        <w:jc w:val="both"/>
        <w:rPr>
          <w:rFonts w:ascii="Times New Roman" w:hAnsi="Times New Roman"/>
          <w:b w:val="0"/>
          <w:color w:val="0070C0"/>
          <w:szCs w:val="22"/>
        </w:rPr>
      </w:pPr>
      <w:r w:rsidRPr="004C2770">
        <w:rPr>
          <w:rFonts w:ascii="Times New Roman" w:hAnsi="Times New Roman"/>
          <w:b w:val="0"/>
          <w:szCs w:val="22"/>
        </w:rPr>
        <w:t xml:space="preserve">ENDEREÇO ELETRÔNICO: </w:t>
      </w:r>
      <w:hyperlink r:id="rId12" w:history="1">
        <w:r w:rsidRPr="00043C58">
          <w:rPr>
            <w:rFonts w:ascii="Times New Roman" w:hAnsi="Times New Roman"/>
            <w:color w:val="0000FF"/>
            <w:szCs w:val="22"/>
            <w:u w:val="single"/>
          </w:rPr>
          <w:t>www.comprasnet.gov.br</w:t>
        </w:r>
      </w:hyperlink>
    </w:p>
    <w:p w:rsidR="005E0D98" w:rsidRPr="004C2770" w:rsidRDefault="005E0D98" w:rsidP="00C218D7">
      <w:pPr>
        <w:jc w:val="both"/>
        <w:rPr>
          <w:color w:val="000000"/>
          <w:sz w:val="22"/>
          <w:szCs w:val="22"/>
        </w:rPr>
      </w:pPr>
    </w:p>
    <w:p w:rsidR="005E0D98" w:rsidRPr="004C2770" w:rsidRDefault="005E0D98" w:rsidP="00C218D7">
      <w:pPr>
        <w:pStyle w:val="Legenda"/>
        <w:ind w:left="1134"/>
        <w:jc w:val="both"/>
        <w:rPr>
          <w:rFonts w:ascii="Times New Roman" w:hAnsi="Times New Roman"/>
          <w:b w:val="0"/>
          <w:szCs w:val="22"/>
        </w:rPr>
      </w:pPr>
      <w:r w:rsidRPr="004C2770">
        <w:rPr>
          <w:rFonts w:ascii="Times New Roman" w:hAnsi="Times New Roman"/>
          <w:szCs w:val="22"/>
        </w:rPr>
        <w:t>1.1.4.1.</w:t>
      </w:r>
      <w:r w:rsidRPr="004C2770">
        <w:rPr>
          <w:rFonts w:ascii="Times New Roman" w:hAnsi="Times New Roman"/>
          <w:b w:val="0"/>
          <w:szCs w:val="22"/>
        </w:rPr>
        <w:t xml:space="preserve"> Não havendo expediente, ou ocorrendo qualquer fato superveniente que impeça a abertura do certame na data marcada, a sessão pública será transferida para uma data po</w:t>
      </w:r>
      <w:r w:rsidR="00341FB5">
        <w:rPr>
          <w:rFonts w:ascii="Times New Roman" w:hAnsi="Times New Roman"/>
          <w:b w:val="0"/>
          <w:szCs w:val="22"/>
        </w:rPr>
        <w:t>sterior, mediante comunicação do</w:t>
      </w:r>
      <w:r w:rsidRPr="004C2770">
        <w:rPr>
          <w:rFonts w:ascii="Times New Roman" w:hAnsi="Times New Roman"/>
          <w:b w:val="0"/>
          <w:szCs w:val="22"/>
        </w:rPr>
        <w:t xml:space="preserve"> </w:t>
      </w:r>
      <w:r w:rsidR="00341FB5">
        <w:rPr>
          <w:rFonts w:ascii="Times New Roman" w:hAnsi="Times New Roman"/>
          <w:b w:val="0"/>
          <w:szCs w:val="22"/>
        </w:rPr>
        <w:t>Pregoeiro</w:t>
      </w:r>
      <w:r w:rsidRPr="004C2770">
        <w:rPr>
          <w:rFonts w:ascii="Times New Roman" w:hAnsi="Times New Roman"/>
          <w:b w:val="0"/>
          <w:szCs w:val="22"/>
        </w:rPr>
        <w:t xml:space="preserve"> aos licitantes;</w:t>
      </w:r>
    </w:p>
    <w:p w:rsidR="005E0D98" w:rsidRPr="004C2770" w:rsidRDefault="005E0D98" w:rsidP="00C218D7">
      <w:pPr>
        <w:pStyle w:val="Legenda"/>
        <w:ind w:left="1134"/>
        <w:jc w:val="both"/>
        <w:rPr>
          <w:rFonts w:ascii="Times New Roman" w:hAnsi="Times New Roman"/>
          <w:b w:val="0"/>
          <w:szCs w:val="22"/>
        </w:rPr>
      </w:pPr>
    </w:p>
    <w:p w:rsidR="005E0D98" w:rsidRDefault="005E0D98" w:rsidP="00C218D7">
      <w:pPr>
        <w:pStyle w:val="Legenda"/>
        <w:ind w:left="1134"/>
        <w:jc w:val="both"/>
        <w:rPr>
          <w:rFonts w:ascii="Times New Roman" w:hAnsi="Times New Roman"/>
          <w:b w:val="0"/>
          <w:szCs w:val="22"/>
        </w:rPr>
      </w:pPr>
      <w:r w:rsidRPr="004C2770">
        <w:rPr>
          <w:rFonts w:ascii="Times New Roman" w:hAnsi="Times New Roman"/>
          <w:szCs w:val="22"/>
        </w:rPr>
        <w:t>1.1.4.2.</w:t>
      </w:r>
      <w:r w:rsidRPr="004C2770">
        <w:rPr>
          <w:rFonts w:ascii="Times New Roman" w:hAnsi="Times New Roman"/>
          <w:b w:val="0"/>
          <w:szCs w:val="22"/>
        </w:rPr>
        <w:t xml:space="preserve"> Os horários mencionados neste Edital de Licitação referem-se ao horário oficial de </w:t>
      </w:r>
      <w:r w:rsidRPr="008B18AE">
        <w:rPr>
          <w:rFonts w:ascii="Times New Roman" w:hAnsi="Times New Roman"/>
          <w:b w:val="0"/>
          <w:szCs w:val="22"/>
        </w:rPr>
        <w:t>Brasília - DF.</w:t>
      </w:r>
    </w:p>
    <w:p w:rsidR="0004381E" w:rsidRDefault="0004381E" w:rsidP="0004381E"/>
    <w:p w:rsidR="005E0D98" w:rsidRDefault="005E0D98" w:rsidP="00C218D7">
      <w:pPr>
        <w:jc w:val="both"/>
        <w:rPr>
          <w:b/>
          <w:color w:val="0000FF"/>
          <w:sz w:val="22"/>
          <w:szCs w:val="22"/>
        </w:rPr>
      </w:pPr>
      <w:r w:rsidRPr="008B18AE">
        <w:rPr>
          <w:b/>
          <w:color w:val="0000FF"/>
          <w:sz w:val="22"/>
          <w:szCs w:val="22"/>
        </w:rPr>
        <w:t xml:space="preserve">1.2. </w:t>
      </w:r>
      <w:r w:rsidRPr="008B18AE">
        <w:rPr>
          <w:b/>
          <w:color w:val="0000FF"/>
          <w:sz w:val="22"/>
          <w:szCs w:val="22"/>
          <w:u w:val="single"/>
        </w:rPr>
        <w:t>DA FORMALIZAÇÃO E AUTORIZAÇÃO:</w:t>
      </w:r>
      <w:r w:rsidRPr="008B18AE">
        <w:rPr>
          <w:b/>
          <w:color w:val="0000FF"/>
          <w:sz w:val="22"/>
          <w:szCs w:val="22"/>
        </w:rPr>
        <w:t xml:space="preserve"> </w:t>
      </w:r>
    </w:p>
    <w:p w:rsidR="00200A61" w:rsidRPr="008B18AE" w:rsidRDefault="00200A61" w:rsidP="00C218D7">
      <w:pPr>
        <w:jc w:val="both"/>
        <w:rPr>
          <w:b/>
          <w:color w:val="0000FF"/>
          <w:sz w:val="22"/>
          <w:szCs w:val="22"/>
        </w:rPr>
      </w:pPr>
    </w:p>
    <w:p w:rsidR="005E0D98" w:rsidRDefault="005E0D98" w:rsidP="00C218D7">
      <w:pPr>
        <w:ind w:left="567"/>
        <w:jc w:val="both"/>
        <w:rPr>
          <w:color w:val="000000"/>
          <w:sz w:val="22"/>
          <w:szCs w:val="22"/>
        </w:rPr>
      </w:pPr>
      <w:r w:rsidRPr="008B18AE">
        <w:rPr>
          <w:color w:val="000000"/>
          <w:sz w:val="22"/>
          <w:szCs w:val="22"/>
        </w:rPr>
        <w:lastRenderedPageBreak/>
        <w:t xml:space="preserve">1.2.1. Esta Licitação encontra-se formalizada e autorizada </w:t>
      </w:r>
      <w:r w:rsidR="00826A61" w:rsidRPr="008B18AE">
        <w:rPr>
          <w:color w:val="000000"/>
          <w:sz w:val="22"/>
          <w:szCs w:val="22"/>
        </w:rPr>
        <w:t>por meio</w:t>
      </w:r>
      <w:r w:rsidRPr="008B18AE">
        <w:rPr>
          <w:color w:val="000000"/>
          <w:sz w:val="22"/>
          <w:szCs w:val="22"/>
        </w:rPr>
        <w:t xml:space="preserve"> do Processo Administrativo N° </w:t>
      </w:r>
      <w:r w:rsidR="00E42613">
        <w:rPr>
          <w:b/>
          <w:noProof/>
          <w:color w:val="FF0000"/>
          <w:sz w:val="22"/>
          <w:szCs w:val="22"/>
        </w:rPr>
        <w:t>01.1901.00006-00/2016/SEAGRI/RO</w:t>
      </w:r>
      <w:r w:rsidRPr="008B18AE">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246777" w:rsidRPr="008B18AE" w:rsidRDefault="00246777" w:rsidP="00C218D7">
      <w:pPr>
        <w:ind w:left="567"/>
        <w:jc w:val="both"/>
        <w:rPr>
          <w:color w:val="000000"/>
          <w:sz w:val="22"/>
          <w:szCs w:val="22"/>
        </w:rPr>
      </w:pPr>
    </w:p>
    <w:p w:rsidR="005E0D98" w:rsidRPr="008B18AE" w:rsidRDefault="009F278F" w:rsidP="00482364">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8B18AE">
        <w:rPr>
          <w:b/>
          <w:bCs/>
          <w:color w:val="0000FF"/>
          <w:sz w:val="22"/>
          <w:szCs w:val="22"/>
        </w:rPr>
        <w:t>2</w:t>
      </w:r>
      <w:r w:rsidRPr="008B18AE">
        <w:rPr>
          <w:color w:val="0000FF"/>
          <w:sz w:val="22"/>
          <w:szCs w:val="22"/>
        </w:rPr>
        <w:t xml:space="preserve"> – </w:t>
      </w:r>
      <w:r w:rsidRPr="008B18AE">
        <w:rPr>
          <w:b/>
          <w:color w:val="0000FF"/>
          <w:sz w:val="22"/>
          <w:szCs w:val="22"/>
        </w:rPr>
        <w:t xml:space="preserve">DO OBJETO, </w:t>
      </w:r>
      <w:r w:rsidR="004F2D28" w:rsidRPr="008B18AE">
        <w:rPr>
          <w:b/>
          <w:bCs/>
          <w:color w:val="0000FF"/>
          <w:sz w:val="22"/>
          <w:szCs w:val="22"/>
        </w:rPr>
        <w:t>LOCAL DE ENTREGA,</w:t>
      </w:r>
      <w:r w:rsidR="004F2D28" w:rsidRPr="008B18AE">
        <w:rPr>
          <w:b/>
          <w:color w:val="0000FF"/>
          <w:sz w:val="22"/>
          <w:szCs w:val="22"/>
        </w:rPr>
        <w:t xml:space="preserve"> DO </w:t>
      </w:r>
      <w:r w:rsidR="004F2D28" w:rsidRPr="008B18AE">
        <w:rPr>
          <w:b/>
          <w:bCs/>
          <w:color w:val="0000FF"/>
          <w:sz w:val="22"/>
          <w:szCs w:val="22"/>
        </w:rPr>
        <w:t>PRAZO, DA</w:t>
      </w:r>
      <w:r w:rsidR="0028633F">
        <w:rPr>
          <w:b/>
          <w:bCs/>
          <w:color w:val="0000FF"/>
          <w:sz w:val="22"/>
          <w:szCs w:val="22"/>
        </w:rPr>
        <w:t xml:space="preserve"> GARANTIA, ASSISTENCIA TECNICA E</w:t>
      </w:r>
      <w:r w:rsidR="004F2D28" w:rsidRPr="008B18AE">
        <w:rPr>
          <w:b/>
          <w:bCs/>
          <w:color w:val="0000FF"/>
          <w:sz w:val="22"/>
          <w:szCs w:val="22"/>
        </w:rPr>
        <w:t xml:space="preserve"> </w:t>
      </w:r>
      <w:r w:rsidR="004F2D28" w:rsidRPr="008B18AE">
        <w:rPr>
          <w:b/>
          <w:color w:val="0000FF"/>
          <w:sz w:val="22"/>
          <w:szCs w:val="22"/>
        </w:rPr>
        <w:t>CONDIÇÕES/</w:t>
      </w:r>
      <w:proofErr w:type="gramStart"/>
      <w:r w:rsidR="004F2D28" w:rsidRPr="008B18AE">
        <w:rPr>
          <w:b/>
          <w:color w:val="0000FF"/>
          <w:sz w:val="22"/>
          <w:szCs w:val="22"/>
        </w:rPr>
        <w:t>RECEBIMENTO</w:t>
      </w:r>
      <w:proofErr w:type="gramEnd"/>
    </w:p>
    <w:p w:rsidR="00275C5D" w:rsidRPr="008B18AE" w:rsidRDefault="00275C5D" w:rsidP="00C218D7">
      <w:pPr>
        <w:jc w:val="both"/>
        <w:rPr>
          <w:b/>
          <w:sz w:val="22"/>
          <w:szCs w:val="22"/>
        </w:rPr>
      </w:pPr>
    </w:p>
    <w:p w:rsidR="004463E7" w:rsidRPr="004463E7" w:rsidRDefault="009F278F" w:rsidP="00D84E39">
      <w:pPr>
        <w:jc w:val="both"/>
      </w:pPr>
      <w:r w:rsidRPr="008B18AE">
        <w:rPr>
          <w:b/>
          <w:sz w:val="22"/>
          <w:szCs w:val="22"/>
        </w:rPr>
        <w:t>2.1</w:t>
      </w:r>
      <w:r w:rsidRPr="008B18AE">
        <w:rPr>
          <w:sz w:val="22"/>
          <w:szCs w:val="22"/>
        </w:rPr>
        <w:t xml:space="preserve">. </w:t>
      </w:r>
      <w:r w:rsidR="00690615" w:rsidRPr="00690615">
        <w:rPr>
          <w:b/>
          <w:sz w:val="22"/>
          <w:szCs w:val="22"/>
        </w:rPr>
        <w:t>DO OBJETO</w:t>
      </w:r>
      <w:r w:rsidR="00690615">
        <w:rPr>
          <w:sz w:val="22"/>
          <w:szCs w:val="22"/>
        </w:rPr>
        <w:t xml:space="preserve">: </w:t>
      </w:r>
      <w:r w:rsidR="00D84E39" w:rsidRPr="00D84E39">
        <w:rPr>
          <w:b/>
          <w:color w:val="FF0000"/>
          <w:sz w:val="22"/>
          <w:szCs w:val="22"/>
        </w:rPr>
        <w:t>Aquisição de material permanente (veículo tipo pick-up</w:t>
      </w:r>
      <w:r w:rsidR="00D84E39">
        <w:rPr>
          <w:b/>
          <w:color w:val="FF0000"/>
          <w:sz w:val="22"/>
          <w:szCs w:val="22"/>
        </w:rPr>
        <w:t>)</w:t>
      </w:r>
      <w:r w:rsidR="00D84E39" w:rsidRPr="00D84E39">
        <w:rPr>
          <w:b/>
          <w:color w:val="FF0000"/>
          <w:sz w:val="22"/>
          <w:szCs w:val="22"/>
        </w:rPr>
        <w:t xml:space="preserve"> para apoio de serviço de extensão ru</w:t>
      </w:r>
      <w:r w:rsidR="00D84E39">
        <w:rPr>
          <w:b/>
          <w:color w:val="FF0000"/>
          <w:sz w:val="22"/>
          <w:szCs w:val="22"/>
        </w:rPr>
        <w:t>r</w:t>
      </w:r>
      <w:r w:rsidR="00D84E39" w:rsidRPr="00D84E39">
        <w:rPr>
          <w:b/>
          <w:color w:val="FF0000"/>
          <w:sz w:val="22"/>
          <w:szCs w:val="22"/>
        </w:rPr>
        <w:t>al do Estado de Rondônia</w:t>
      </w:r>
      <w:r w:rsidR="00D84E39">
        <w:rPr>
          <w:b/>
          <w:color w:val="FF0000"/>
          <w:sz w:val="22"/>
          <w:szCs w:val="22"/>
        </w:rPr>
        <w:t>.</w:t>
      </w:r>
    </w:p>
    <w:p w:rsidR="005E0D98" w:rsidRPr="008B18AE" w:rsidRDefault="005E0D98" w:rsidP="00CC35B4">
      <w:pPr>
        <w:spacing w:after="200"/>
        <w:jc w:val="both"/>
        <w:rPr>
          <w:sz w:val="22"/>
          <w:szCs w:val="22"/>
        </w:rPr>
      </w:pPr>
      <w:r w:rsidRPr="008B18AE">
        <w:rPr>
          <w:b/>
          <w:sz w:val="22"/>
          <w:szCs w:val="22"/>
        </w:rPr>
        <w:t>2.1.1</w:t>
      </w:r>
      <w:r w:rsidRPr="008B18AE">
        <w:rPr>
          <w:sz w:val="22"/>
          <w:szCs w:val="22"/>
        </w:rPr>
        <w:t xml:space="preserve">. Em caso de discordância existente entre as especificações deste objeto descritas no endereço eletrônico – COMPRASNET/CATMAT, e as especificações constantes no </w:t>
      </w:r>
      <w:r w:rsidRPr="008B18AE">
        <w:rPr>
          <w:b/>
          <w:sz w:val="22"/>
          <w:szCs w:val="22"/>
        </w:rPr>
        <w:t>ANEXO I</w:t>
      </w:r>
      <w:r w:rsidR="0080136E" w:rsidRPr="008B18AE">
        <w:rPr>
          <w:b/>
          <w:sz w:val="22"/>
          <w:szCs w:val="22"/>
        </w:rPr>
        <w:t xml:space="preserve"> – Termo de Referência</w:t>
      </w:r>
      <w:r w:rsidRPr="008B18AE">
        <w:rPr>
          <w:b/>
          <w:sz w:val="22"/>
          <w:szCs w:val="22"/>
        </w:rPr>
        <w:t xml:space="preserve"> </w:t>
      </w:r>
      <w:r w:rsidRPr="008B18AE">
        <w:rPr>
          <w:sz w:val="22"/>
          <w:szCs w:val="22"/>
        </w:rPr>
        <w:t>deste Edital, prevalecerão às últimas;</w:t>
      </w:r>
    </w:p>
    <w:p w:rsidR="00690615" w:rsidRPr="00690615" w:rsidRDefault="005E0D45" w:rsidP="00690615">
      <w:pPr>
        <w:jc w:val="both"/>
        <w:rPr>
          <w:color w:val="FF0000"/>
          <w:kern w:val="28"/>
          <w:sz w:val="22"/>
          <w:szCs w:val="22"/>
        </w:rPr>
      </w:pPr>
      <w:r w:rsidRPr="00C7705D">
        <w:rPr>
          <w:b/>
          <w:color w:val="000000" w:themeColor="text1"/>
          <w:sz w:val="22"/>
          <w:szCs w:val="22"/>
        </w:rPr>
        <w:t>2.</w:t>
      </w:r>
      <w:r w:rsidR="004F2D28" w:rsidRPr="00C7705D">
        <w:rPr>
          <w:b/>
          <w:color w:val="000000" w:themeColor="text1"/>
          <w:sz w:val="22"/>
          <w:szCs w:val="22"/>
        </w:rPr>
        <w:t>2.</w:t>
      </w:r>
      <w:r w:rsidRPr="00C7705D">
        <w:rPr>
          <w:b/>
          <w:color w:val="000000" w:themeColor="text1"/>
          <w:sz w:val="22"/>
          <w:szCs w:val="22"/>
        </w:rPr>
        <w:t xml:space="preserve"> DO LOCAL DA </w:t>
      </w:r>
      <w:r w:rsidR="00A86D59" w:rsidRPr="00C7705D">
        <w:rPr>
          <w:b/>
          <w:color w:val="000000" w:themeColor="text1"/>
          <w:sz w:val="22"/>
          <w:szCs w:val="22"/>
        </w:rPr>
        <w:t>ENTREGA</w:t>
      </w:r>
      <w:r w:rsidR="001C0FD1" w:rsidRPr="00C7705D">
        <w:rPr>
          <w:b/>
          <w:color w:val="000000" w:themeColor="text1"/>
          <w:sz w:val="22"/>
          <w:szCs w:val="22"/>
        </w:rPr>
        <w:t>:</w:t>
      </w:r>
      <w:r w:rsidR="001C0FD1" w:rsidRPr="008B18AE">
        <w:rPr>
          <w:b/>
          <w:color w:val="0000FF"/>
          <w:sz w:val="22"/>
          <w:szCs w:val="22"/>
        </w:rPr>
        <w:t xml:space="preserve"> </w:t>
      </w:r>
      <w:r w:rsidR="00690615" w:rsidRPr="00690615">
        <w:rPr>
          <w:color w:val="FF0000"/>
          <w:kern w:val="28"/>
          <w:sz w:val="22"/>
          <w:szCs w:val="22"/>
        </w:rPr>
        <w:t>Os veículos</w:t>
      </w:r>
      <w:r w:rsidR="00690615" w:rsidRPr="00690615">
        <w:rPr>
          <w:b/>
          <w:color w:val="FF0000"/>
          <w:kern w:val="28"/>
          <w:sz w:val="22"/>
          <w:szCs w:val="22"/>
        </w:rPr>
        <w:t xml:space="preserve"> </w:t>
      </w:r>
      <w:r w:rsidR="00690615" w:rsidRPr="00690615">
        <w:rPr>
          <w:bCs/>
          <w:color w:val="FF0000"/>
          <w:kern w:val="28"/>
          <w:sz w:val="22"/>
          <w:szCs w:val="22"/>
        </w:rPr>
        <w:t>serão</w:t>
      </w:r>
      <w:r w:rsidR="00690615" w:rsidRPr="00690615">
        <w:rPr>
          <w:color w:val="FF0000"/>
          <w:kern w:val="28"/>
          <w:sz w:val="22"/>
          <w:szCs w:val="22"/>
        </w:rPr>
        <w:t xml:space="preserve"> entregues à Comissão Estadual de Recebimento</w:t>
      </w:r>
      <w:r w:rsidR="00690615">
        <w:rPr>
          <w:color w:val="FF0000"/>
          <w:kern w:val="28"/>
          <w:sz w:val="22"/>
          <w:szCs w:val="22"/>
        </w:rPr>
        <w:t>,</w:t>
      </w:r>
      <w:proofErr w:type="gramStart"/>
      <w:r w:rsidR="00690615">
        <w:rPr>
          <w:color w:val="FF0000"/>
          <w:kern w:val="28"/>
          <w:sz w:val="22"/>
          <w:szCs w:val="22"/>
        </w:rPr>
        <w:t xml:space="preserve">  </w:t>
      </w:r>
      <w:proofErr w:type="gramEnd"/>
      <w:r w:rsidR="00690615" w:rsidRPr="00690615">
        <w:rPr>
          <w:color w:val="FF0000"/>
          <w:kern w:val="28"/>
          <w:sz w:val="22"/>
          <w:szCs w:val="22"/>
        </w:rPr>
        <w:t>que os receberá no Almoxarifad</w:t>
      </w:r>
      <w:r w:rsidR="00690615">
        <w:rPr>
          <w:color w:val="FF0000"/>
          <w:kern w:val="28"/>
          <w:sz w:val="22"/>
          <w:szCs w:val="22"/>
        </w:rPr>
        <w:t>o Central do estado de Rondônia</w:t>
      </w:r>
      <w:r w:rsidR="00690615" w:rsidRPr="00690615">
        <w:rPr>
          <w:color w:val="FF0000"/>
          <w:kern w:val="28"/>
          <w:sz w:val="22"/>
          <w:szCs w:val="22"/>
        </w:rPr>
        <w:t xml:space="preserve"> localizado na Rua Antônio Lacerda nº 4138, bairro Embratel, Setor Industrial, CEP 76.821-038, na cidade de Porto Velho, Rondônia, no horário de 07h30min as 13h30minho de segunda a sexta-feira. Os </w:t>
      </w:r>
      <w:r w:rsidR="00690615" w:rsidRPr="00690615">
        <w:rPr>
          <w:bCs/>
          <w:color w:val="FF0000"/>
          <w:kern w:val="28"/>
          <w:sz w:val="22"/>
          <w:szCs w:val="22"/>
        </w:rPr>
        <w:t xml:space="preserve">veículos </w:t>
      </w:r>
      <w:r w:rsidR="00690615" w:rsidRPr="00690615">
        <w:rPr>
          <w:color w:val="FF0000"/>
          <w:kern w:val="28"/>
          <w:sz w:val="22"/>
          <w:szCs w:val="22"/>
        </w:rPr>
        <w:t>originários da presente aquisição</w:t>
      </w:r>
      <w:r w:rsidR="00690615">
        <w:rPr>
          <w:color w:val="FF0000"/>
          <w:kern w:val="28"/>
          <w:sz w:val="22"/>
          <w:szCs w:val="22"/>
        </w:rPr>
        <w:t xml:space="preserve"> </w:t>
      </w:r>
      <w:r w:rsidR="00690615" w:rsidRPr="00690615">
        <w:rPr>
          <w:color w:val="FF0000"/>
          <w:kern w:val="28"/>
          <w:sz w:val="22"/>
          <w:szCs w:val="22"/>
        </w:rPr>
        <w:t>deverão ser executados e entregues conforme a Autorização de Fornecimento, emitido p</w:t>
      </w:r>
      <w:r w:rsidR="00690615">
        <w:rPr>
          <w:color w:val="FF0000"/>
          <w:kern w:val="28"/>
          <w:sz w:val="22"/>
          <w:szCs w:val="22"/>
        </w:rPr>
        <w:t>ela</w:t>
      </w:r>
      <w:r w:rsidR="00690615" w:rsidRPr="00690615">
        <w:rPr>
          <w:color w:val="FF0000"/>
          <w:kern w:val="28"/>
          <w:sz w:val="22"/>
          <w:szCs w:val="22"/>
        </w:rPr>
        <w:t xml:space="preserve"> SEAGRI.</w:t>
      </w:r>
    </w:p>
    <w:p w:rsidR="001C0FD1" w:rsidRPr="00690615" w:rsidRDefault="00AA4E60" w:rsidP="00133415">
      <w:pPr>
        <w:jc w:val="both"/>
        <w:rPr>
          <w:b/>
          <w:bCs/>
          <w:color w:val="FF0000"/>
          <w:sz w:val="22"/>
          <w:szCs w:val="22"/>
        </w:rPr>
      </w:pPr>
      <w:r w:rsidRPr="00E42E1F">
        <w:rPr>
          <w:b/>
          <w:bCs/>
          <w:color w:val="FF0000"/>
          <w:sz w:val="22"/>
          <w:szCs w:val="22"/>
        </w:rPr>
        <w:t xml:space="preserve">           </w:t>
      </w:r>
    </w:p>
    <w:p w:rsidR="00690615" w:rsidRDefault="005E0D45" w:rsidP="00690615">
      <w:pPr>
        <w:tabs>
          <w:tab w:val="left" w:pos="851"/>
        </w:tabs>
        <w:rPr>
          <w:color w:val="FF0000"/>
          <w:sz w:val="22"/>
          <w:szCs w:val="22"/>
        </w:rPr>
      </w:pPr>
      <w:r w:rsidRPr="008B18AE">
        <w:rPr>
          <w:b/>
          <w:color w:val="000000" w:themeColor="text1"/>
          <w:sz w:val="22"/>
          <w:szCs w:val="22"/>
        </w:rPr>
        <w:t>2.</w:t>
      </w:r>
      <w:r w:rsidR="004F2D28" w:rsidRPr="008B18AE">
        <w:rPr>
          <w:b/>
          <w:color w:val="000000" w:themeColor="text1"/>
          <w:sz w:val="22"/>
          <w:szCs w:val="22"/>
        </w:rPr>
        <w:t>3</w:t>
      </w:r>
      <w:r w:rsidRPr="008B18AE">
        <w:rPr>
          <w:b/>
          <w:color w:val="000000" w:themeColor="text1"/>
          <w:sz w:val="22"/>
          <w:szCs w:val="22"/>
        </w:rPr>
        <w:t>. DO PRAZO</w:t>
      </w:r>
      <w:r w:rsidR="00A86D59" w:rsidRPr="008B18AE">
        <w:rPr>
          <w:b/>
          <w:color w:val="000000" w:themeColor="text1"/>
          <w:sz w:val="22"/>
          <w:szCs w:val="22"/>
        </w:rPr>
        <w:t xml:space="preserve"> </w:t>
      </w:r>
      <w:r w:rsidR="00DF04DE">
        <w:rPr>
          <w:b/>
          <w:color w:val="000000" w:themeColor="text1"/>
          <w:sz w:val="22"/>
          <w:szCs w:val="22"/>
        </w:rPr>
        <w:t>E FORMA DE ENTREGA</w:t>
      </w:r>
      <w:r w:rsidRPr="008B18AE">
        <w:rPr>
          <w:b/>
          <w:color w:val="000000" w:themeColor="text1"/>
          <w:sz w:val="22"/>
          <w:szCs w:val="22"/>
        </w:rPr>
        <w:t>:</w:t>
      </w:r>
      <w:r w:rsidRPr="00690615">
        <w:rPr>
          <w:color w:val="FF0000"/>
          <w:sz w:val="22"/>
          <w:szCs w:val="22"/>
        </w:rPr>
        <w:t xml:space="preserve"> </w:t>
      </w:r>
      <w:r w:rsidR="00690615" w:rsidRPr="00690615">
        <w:rPr>
          <w:color w:val="FF0000"/>
          <w:sz w:val="22"/>
          <w:szCs w:val="22"/>
        </w:rPr>
        <w:t>Dar-se-á o prazo de 30 (trinta dias corrid</w:t>
      </w:r>
      <w:r w:rsidR="00690615">
        <w:rPr>
          <w:color w:val="FF0000"/>
          <w:sz w:val="22"/>
          <w:szCs w:val="22"/>
        </w:rPr>
        <w:t xml:space="preserve">os) após a entrega da </w:t>
      </w:r>
      <w:r w:rsidR="00690615" w:rsidRPr="00690615">
        <w:rPr>
          <w:color w:val="FF0000"/>
          <w:sz w:val="22"/>
          <w:szCs w:val="22"/>
        </w:rPr>
        <w:t>Autorização de Fornecimento ao detentor do certame.</w:t>
      </w:r>
    </w:p>
    <w:p w:rsidR="0028633F" w:rsidRDefault="0028633F" w:rsidP="0028633F">
      <w:pPr>
        <w:tabs>
          <w:tab w:val="left" w:pos="851"/>
        </w:tabs>
        <w:rPr>
          <w:color w:val="FF0000"/>
          <w:sz w:val="22"/>
          <w:szCs w:val="22"/>
        </w:rPr>
      </w:pPr>
      <w:r>
        <w:rPr>
          <w:color w:val="FF0000"/>
          <w:sz w:val="22"/>
          <w:szCs w:val="22"/>
        </w:rPr>
        <w:t xml:space="preserve">2.3.1. </w:t>
      </w:r>
      <w:r w:rsidRPr="0028633F">
        <w:rPr>
          <w:color w:val="FF0000"/>
          <w:sz w:val="22"/>
          <w:szCs w:val="22"/>
        </w:rPr>
        <w:t>A detentora do certame se obriga, nos termos d</w:t>
      </w:r>
      <w:r>
        <w:rPr>
          <w:color w:val="FF0000"/>
          <w:sz w:val="22"/>
          <w:szCs w:val="22"/>
        </w:rPr>
        <w:t>este Edital, a:</w:t>
      </w:r>
    </w:p>
    <w:p w:rsidR="0028633F" w:rsidRPr="0028633F" w:rsidRDefault="0028633F" w:rsidP="0028633F">
      <w:pPr>
        <w:tabs>
          <w:tab w:val="left" w:pos="851"/>
        </w:tabs>
        <w:ind w:left="851"/>
        <w:rPr>
          <w:color w:val="FF0000"/>
          <w:sz w:val="22"/>
          <w:szCs w:val="22"/>
        </w:rPr>
      </w:pPr>
      <w:r>
        <w:rPr>
          <w:color w:val="FF0000"/>
          <w:sz w:val="22"/>
          <w:szCs w:val="22"/>
        </w:rPr>
        <w:t xml:space="preserve">a) </w:t>
      </w:r>
      <w:r w:rsidRPr="0028633F">
        <w:rPr>
          <w:color w:val="FF0000"/>
          <w:sz w:val="22"/>
          <w:szCs w:val="22"/>
        </w:rPr>
        <w:t>Retirar a Nota de Empenho junto ao órgão solicitante no prazo de até 05 (cinco) dias, contados da convocação;</w:t>
      </w:r>
    </w:p>
    <w:p w:rsidR="0028633F" w:rsidRDefault="0028633F" w:rsidP="0028633F">
      <w:pPr>
        <w:tabs>
          <w:tab w:val="left" w:pos="851"/>
        </w:tabs>
        <w:ind w:left="851"/>
        <w:rPr>
          <w:color w:val="FF0000"/>
          <w:sz w:val="22"/>
          <w:szCs w:val="22"/>
        </w:rPr>
      </w:pPr>
      <w:r>
        <w:rPr>
          <w:color w:val="FF0000"/>
          <w:sz w:val="22"/>
          <w:szCs w:val="22"/>
        </w:rPr>
        <w:t>b)</w:t>
      </w:r>
      <w:r w:rsidRPr="0028633F">
        <w:rPr>
          <w:rFonts w:ascii="Calibri" w:eastAsia="Calibri" w:hAnsi="Calibri" w:cs="Calibri"/>
          <w:sz w:val="22"/>
          <w:szCs w:val="22"/>
        </w:rPr>
        <w:t xml:space="preserve"> </w:t>
      </w:r>
      <w:r w:rsidRPr="0028633F">
        <w:rPr>
          <w:color w:val="FF0000"/>
          <w:sz w:val="22"/>
          <w:szCs w:val="22"/>
        </w:rPr>
        <w:t>Iniciar o fornecimento do objeto desse certame, conforme prazo estabelecido no Termo de Re</w:t>
      </w:r>
      <w:r>
        <w:rPr>
          <w:color w:val="FF0000"/>
          <w:sz w:val="22"/>
          <w:szCs w:val="22"/>
        </w:rPr>
        <w:t>ferência e edital de licitações;</w:t>
      </w:r>
    </w:p>
    <w:p w:rsidR="0028633F" w:rsidRDefault="0028633F" w:rsidP="0028633F">
      <w:pPr>
        <w:tabs>
          <w:tab w:val="left" w:pos="851"/>
        </w:tabs>
        <w:rPr>
          <w:color w:val="FF0000"/>
          <w:sz w:val="22"/>
          <w:szCs w:val="22"/>
        </w:rPr>
      </w:pPr>
      <w:r>
        <w:rPr>
          <w:color w:val="FF0000"/>
          <w:sz w:val="22"/>
          <w:szCs w:val="22"/>
        </w:rPr>
        <w:t xml:space="preserve">2.3.2. </w:t>
      </w:r>
      <w:r w:rsidRPr="0028633F">
        <w:rPr>
          <w:color w:val="FF0000"/>
          <w:sz w:val="22"/>
          <w:szCs w:val="22"/>
        </w:rPr>
        <w:t>Não será adm</w:t>
      </w:r>
      <w:r>
        <w:rPr>
          <w:color w:val="FF0000"/>
          <w:sz w:val="22"/>
          <w:szCs w:val="22"/>
        </w:rPr>
        <w:t>itida a entrega pela detentora</w:t>
      </w:r>
      <w:proofErr w:type="gramStart"/>
      <w:r>
        <w:rPr>
          <w:color w:val="FF0000"/>
          <w:sz w:val="22"/>
          <w:szCs w:val="22"/>
        </w:rPr>
        <w:t xml:space="preserve"> </w:t>
      </w:r>
      <w:r w:rsidRPr="0028633F">
        <w:rPr>
          <w:color w:val="FF0000"/>
          <w:sz w:val="22"/>
          <w:szCs w:val="22"/>
        </w:rPr>
        <w:t xml:space="preserve"> </w:t>
      </w:r>
      <w:proofErr w:type="gramEnd"/>
      <w:r w:rsidRPr="0028633F">
        <w:rPr>
          <w:color w:val="FF0000"/>
          <w:sz w:val="22"/>
          <w:szCs w:val="22"/>
        </w:rPr>
        <w:t xml:space="preserve">sem que esta esteja de posse da respectiva nota de empenho, liberação de fornecimento, ou documento equivalente. </w:t>
      </w:r>
    </w:p>
    <w:p w:rsidR="0028633F" w:rsidRPr="0028633F" w:rsidRDefault="0028633F" w:rsidP="0028633F">
      <w:pPr>
        <w:tabs>
          <w:tab w:val="left" w:pos="851"/>
        </w:tabs>
        <w:rPr>
          <w:color w:val="FF0000"/>
          <w:sz w:val="22"/>
          <w:szCs w:val="22"/>
        </w:rPr>
      </w:pPr>
      <w:r>
        <w:rPr>
          <w:color w:val="FF0000"/>
          <w:sz w:val="22"/>
          <w:szCs w:val="22"/>
        </w:rPr>
        <w:t xml:space="preserve">2.3.3. </w:t>
      </w:r>
      <w:r w:rsidRPr="0028633F">
        <w:rPr>
          <w:color w:val="FF0000"/>
          <w:sz w:val="22"/>
          <w:szCs w:val="22"/>
        </w:rPr>
        <w:t>O objeto e/ou serviço desta aquisição deverá ser fornecido parcialmente durante a vigência do contrato, de acordo com as necessidades dos órgãos requerentes, nas quantidades solicitadas pelos mesmos.</w:t>
      </w:r>
    </w:p>
    <w:p w:rsidR="0028633F" w:rsidRDefault="0028633F" w:rsidP="0028633F">
      <w:pPr>
        <w:tabs>
          <w:tab w:val="left" w:pos="851"/>
        </w:tabs>
        <w:rPr>
          <w:color w:val="FF0000"/>
          <w:sz w:val="22"/>
          <w:szCs w:val="22"/>
        </w:rPr>
      </w:pPr>
      <w:r>
        <w:rPr>
          <w:color w:val="FF0000"/>
          <w:sz w:val="22"/>
          <w:szCs w:val="22"/>
        </w:rPr>
        <w:t xml:space="preserve">2.3.4. </w:t>
      </w:r>
      <w:r w:rsidRPr="0028633F">
        <w:rPr>
          <w:color w:val="FF0000"/>
          <w:sz w:val="22"/>
          <w:szCs w:val="22"/>
        </w:rPr>
        <w:t xml:space="preserve">Da entrega do objeto, o veículo deverá ser entregue com as taxas de emplacamentos, licenciamento e seguro </w:t>
      </w:r>
      <w:proofErr w:type="spellStart"/>
      <w:r w:rsidRPr="0028633F">
        <w:rPr>
          <w:color w:val="FF0000"/>
          <w:sz w:val="22"/>
          <w:szCs w:val="22"/>
        </w:rPr>
        <w:t>obrigatório-DPVAT</w:t>
      </w:r>
      <w:proofErr w:type="spellEnd"/>
      <w:r w:rsidRPr="0028633F">
        <w:rPr>
          <w:color w:val="FF0000"/>
          <w:sz w:val="22"/>
          <w:szCs w:val="22"/>
        </w:rPr>
        <w:t xml:space="preserve"> pagos, com os Certificados de Registro e Licenciamento dos </w:t>
      </w:r>
      <w:proofErr w:type="spellStart"/>
      <w:proofErr w:type="gramStart"/>
      <w:r w:rsidRPr="0028633F">
        <w:rPr>
          <w:color w:val="FF0000"/>
          <w:sz w:val="22"/>
          <w:szCs w:val="22"/>
        </w:rPr>
        <w:t>Véiculos</w:t>
      </w:r>
      <w:proofErr w:type="spellEnd"/>
      <w:r w:rsidRPr="0028633F">
        <w:rPr>
          <w:color w:val="FF0000"/>
          <w:sz w:val="22"/>
          <w:szCs w:val="22"/>
        </w:rPr>
        <w:t>(</w:t>
      </w:r>
      <w:proofErr w:type="gramEnd"/>
      <w:r w:rsidRPr="0028633F">
        <w:rPr>
          <w:color w:val="FF0000"/>
          <w:sz w:val="22"/>
          <w:szCs w:val="22"/>
        </w:rPr>
        <w:t>CRV/CRLV) e com o pagamento do frete, tributos, encargos sociais e quaisquer outras despesas que incidam ou venham a incidir no preço proposto.</w:t>
      </w:r>
    </w:p>
    <w:p w:rsidR="0028633F" w:rsidRDefault="0028633F" w:rsidP="0028633F">
      <w:pPr>
        <w:tabs>
          <w:tab w:val="left" w:pos="851"/>
        </w:tabs>
        <w:rPr>
          <w:color w:val="FF0000"/>
          <w:sz w:val="22"/>
          <w:szCs w:val="22"/>
        </w:rPr>
      </w:pPr>
      <w:r>
        <w:rPr>
          <w:color w:val="FF0000"/>
          <w:sz w:val="22"/>
          <w:szCs w:val="22"/>
        </w:rPr>
        <w:t xml:space="preserve">2.3.5. </w:t>
      </w:r>
      <w:r w:rsidRPr="0028633F">
        <w:rPr>
          <w:color w:val="FF0000"/>
          <w:sz w:val="22"/>
          <w:szCs w:val="22"/>
        </w:rPr>
        <w:t>O veículo deverá ser entregue licenciado e emplacado no Estado de Rondônia, em nome do Governo do Estado de Rondônia.</w:t>
      </w:r>
    </w:p>
    <w:p w:rsidR="0028633F" w:rsidRPr="0028633F" w:rsidRDefault="0028633F" w:rsidP="0028633F">
      <w:pPr>
        <w:tabs>
          <w:tab w:val="left" w:pos="851"/>
        </w:tabs>
        <w:rPr>
          <w:color w:val="FF0000"/>
          <w:sz w:val="22"/>
          <w:szCs w:val="22"/>
        </w:rPr>
      </w:pPr>
      <w:r>
        <w:rPr>
          <w:color w:val="FF0000"/>
          <w:sz w:val="22"/>
          <w:szCs w:val="22"/>
        </w:rPr>
        <w:t xml:space="preserve">2.3.6. </w:t>
      </w:r>
      <w:r w:rsidRPr="0028633F">
        <w:rPr>
          <w:color w:val="FF0000"/>
          <w:sz w:val="22"/>
          <w:szCs w:val="22"/>
        </w:rPr>
        <w:t>Os veículos deverão ser novos, de primeiro uso e, os mesmo deverão conter todos os</w:t>
      </w:r>
      <w:proofErr w:type="gramStart"/>
      <w:r w:rsidRPr="0028633F">
        <w:rPr>
          <w:color w:val="FF0000"/>
          <w:sz w:val="22"/>
          <w:szCs w:val="22"/>
        </w:rPr>
        <w:t xml:space="preserve">  </w:t>
      </w:r>
      <w:proofErr w:type="gramEnd"/>
      <w:r w:rsidRPr="0028633F">
        <w:rPr>
          <w:color w:val="FF0000"/>
          <w:sz w:val="22"/>
          <w:szCs w:val="22"/>
        </w:rPr>
        <w:t>equipamentos e acessórios que a legislação vigente exige.</w:t>
      </w:r>
    </w:p>
    <w:p w:rsidR="00690615" w:rsidRPr="00D559C8" w:rsidRDefault="00690615" w:rsidP="00D559C8">
      <w:pPr>
        <w:tabs>
          <w:tab w:val="left" w:pos="851"/>
        </w:tabs>
        <w:rPr>
          <w:color w:val="FF0000"/>
          <w:sz w:val="22"/>
          <w:szCs w:val="22"/>
        </w:rPr>
      </w:pPr>
    </w:p>
    <w:p w:rsidR="003B2730" w:rsidRPr="006D0A3C" w:rsidRDefault="00DF4DD9" w:rsidP="00690615">
      <w:pPr>
        <w:tabs>
          <w:tab w:val="left" w:pos="851"/>
        </w:tabs>
        <w:jc w:val="both"/>
        <w:rPr>
          <w:bCs/>
          <w:color w:val="FF0000"/>
          <w:sz w:val="22"/>
          <w:szCs w:val="22"/>
        </w:rPr>
      </w:pPr>
      <w:r w:rsidRPr="0089378F">
        <w:rPr>
          <w:b/>
          <w:sz w:val="22"/>
          <w:szCs w:val="22"/>
        </w:rPr>
        <w:t>2.</w:t>
      </w:r>
      <w:r w:rsidR="004F2D28" w:rsidRPr="0089378F">
        <w:rPr>
          <w:b/>
          <w:sz w:val="22"/>
          <w:szCs w:val="22"/>
        </w:rPr>
        <w:t>4</w:t>
      </w:r>
      <w:r w:rsidRPr="0089378F">
        <w:rPr>
          <w:sz w:val="22"/>
          <w:szCs w:val="22"/>
        </w:rPr>
        <w:t xml:space="preserve">. </w:t>
      </w:r>
      <w:r w:rsidRPr="0089378F">
        <w:rPr>
          <w:b/>
          <w:sz w:val="22"/>
          <w:szCs w:val="22"/>
        </w:rPr>
        <w:t>DA GARANTIA</w:t>
      </w:r>
      <w:r w:rsidR="00D004E3">
        <w:rPr>
          <w:b/>
          <w:sz w:val="22"/>
          <w:szCs w:val="22"/>
        </w:rPr>
        <w:t xml:space="preserve"> / ASSISTÊNCIA TÉCNICA</w:t>
      </w:r>
      <w:r w:rsidR="00653B82">
        <w:rPr>
          <w:b/>
          <w:sz w:val="22"/>
          <w:szCs w:val="22"/>
        </w:rPr>
        <w:t xml:space="preserve"> / MANUTENÇÃO</w:t>
      </w:r>
      <w:r w:rsidRPr="0089378F">
        <w:rPr>
          <w:b/>
          <w:sz w:val="22"/>
          <w:szCs w:val="22"/>
        </w:rPr>
        <w:t>:</w:t>
      </w:r>
      <w:r w:rsidRPr="0089378F">
        <w:rPr>
          <w:sz w:val="22"/>
          <w:szCs w:val="22"/>
        </w:rPr>
        <w:t xml:space="preserve"> </w:t>
      </w:r>
    </w:p>
    <w:p w:rsidR="00C00742" w:rsidRPr="00C00742" w:rsidRDefault="00133415" w:rsidP="00EB69A6">
      <w:pPr>
        <w:shd w:val="clear" w:color="auto" w:fill="FFFFFF"/>
        <w:tabs>
          <w:tab w:val="left" w:pos="1272"/>
        </w:tabs>
        <w:spacing w:before="120" w:after="120"/>
        <w:jc w:val="both"/>
        <w:rPr>
          <w:color w:val="FF0000"/>
          <w:sz w:val="22"/>
          <w:szCs w:val="22"/>
        </w:rPr>
      </w:pPr>
      <w:r w:rsidRPr="006D0A3C">
        <w:rPr>
          <w:color w:val="FF0000"/>
          <w:sz w:val="22"/>
          <w:szCs w:val="22"/>
        </w:rPr>
        <w:t xml:space="preserve">2.4.1. </w:t>
      </w:r>
      <w:r w:rsidR="00C00742" w:rsidRPr="00C00742">
        <w:rPr>
          <w:color w:val="FF0000"/>
          <w:sz w:val="22"/>
          <w:szCs w:val="22"/>
        </w:rPr>
        <w:t xml:space="preserve">A garantia do Objeto (PICK UP) deverá ser do Fabricante, com garantia mínima exigida do fornecedor no período de 12 (doze) meses, conforme solicitação, e a manutenção deverão ser executadas pela fornecedora/fabricante no município, dentro do Estado de Rondônia, onde se </w:t>
      </w:r>
      <w:r w:rsidR="00C00742" w:rsidRPr="00C00742">
        <w:rPr>
          <w:color w:val="FF0000"/>
          <w:sz w:val="22"/>
          <w:szCs w:val="22"/>
        </w:rPr>
        <w:lastRenderedPageBreak/>
        <w:t>encontrarem os bens, e apresentar pelo menos 03 (três) assistências técnicas em três regiões dentro do Estado de Rondônia distribuídos da seguinte forma: Uma na Capital, uma na região central, e outra no Cone sul. Havendo necessidade</w:t>
      </w:r>
      <w:r w:rsidR="00C00742">
        <w:rPr>
          <w:color w:val="FF0000"/>
          <w:sz w:val="22"/>
          <w:szCs w:val="22"/>
        </w:rPr>
        <w:t xml:space="preserve"> de locomoção do Objeto PICK UP</w:t>
      </w:r>
      <w:r w:rsidR="00C00742" w:rsidRPr="00C00742">
        <w:rPr>
          <w:color w:val="FF0000"/>
          <w:sz w:val="22"/>
          <w:szCs w:val="22"/>
        </w:rPr>
        <w:t xml:space="preserve"> até a empresa autorizada pelo fabricante no período de garantia, por qualquer motivo, as despesas correrão por conta do fornecedor.</w:t>
      </w:r>
    </w:p>
    <w:p w:rsidR="00C00742" w:rsidRPr="00C00742" w:rsidRDefault="00846112" w:rsidP="00EB69A6">
      <w:pPr>
        <w:shd w:val="clear" w:color="auto" w:fill="FFFFFF"/>
        <w:tabs>
          <w:tab w:val="left" w:pos="1272"/>
        </w:tabs>
        <w:spacing w:before="120" w:after="120"/>
        <w:jc w:val="both"/>
        <w:rPr>
          <w:color w:val="FF0000"/>
          <w:sz w:val="22"/>
          <w:szCs w:val="22"/>
        </w:rPr>
      </w:pPr>
      <w:r w:rsidRPr="006D0A3C">
        <w:rPr>
          <w:bCs/>
          <w:color w:val="FF0000"/>
          <w:sz w:val="22"/>
          <w:szCs w:val="22"/>
        </w:rPr>
        <w:t xml:space="preserve">2.4.2. </w:t>
      </w:r>
      <w:r w:rsidR="00C00742" w:rsidRPr="00C00742">
        <w:rPr>
          <w:color w:val="FF0000"/>
          <w:sz w:val="22"/>
          <w:szCs w:val="22"/>
        </w:rPr>
        <w:t xml:space="preserve">Aplica-se no que couber, o Código de Proteção e Defesa do Consumidor quanto à oferta de reposição do produto, ainda que cessada </w:t>
      </w:r>
      <w:r w:rsidR="00C00742">
        <w:rPr>
          <w:color w:val="FF0000"/>
          <w:sz w:val="22"/>
          <w:szCs w:val="22"/>
        </w:rPr>
        <w:t>a sua fabricação ou importação.</w:t>
      </w:r>
    </w:p>
    <w:p w:rsidR="00C00742" w:rsidRDefault="00846112" w:rsidP="00C00742">
      <w:pPr>
        <w:tabs>
          <w:tab w:val="left" w:pos="1272"/>
        </w:tabs>
        <w:spacing w:before="120" w:after="120"/>
        <w:jc w:val="both"/>
        <w:rPr>
          <w:bCs/>
          <w:color w:val="FF0000"/>
          <w:sz w:val="22"/>
          <w:szCs w:val="22"/>
        </w:rPr>
      </w:pPr>
      <w:r w:rsidRPr="006D0A3C">
        <w:rPr>
          <w:bCs/>
          <w:color w:val="FF0000"/>
          <w:sz w:val="22"/>
          <w:szCs w:val="22"/>
        </w:rPr>
        <w:t xml:space="preserve">2.4.3. </w:t>
      </w:r>
      <w:r w:rsidR="00C00742" w:rsidRPr="00C00742">
        <w:rPr>
          <w:bCs/>
          <w:color w:val="FF0000"/>
          <w:sz w:val="22"/>
          <w:szCs w:val="22"/>
        </w:rPr>
        <w:t>Os produtos deverão ser de primeira qualidade e de primeiro uso, não serão aceitos materiais ou produtos que foram remanufaturados, ou que tenham sido objeto de quaisquer processos de reciclagem e ou recondicionamento no todo ou em parte.</w:t>
      </w:r>
    </w:p>
    <w:p w:rsidR="00C00742" w:rsidRPr="00C00742" w:rsidRDefault="00846112" w:rsidP="00C00742">
      <w:pPr>
        <w:shd w:val="clear" w:color="auto" w:fill="FFFFFF"/>
        <w:tabs>
          <w:tab w:val="left" w:pos="1272"/>
        </w:tabs>
        <w:spacing w:before="120" w:after="120"/>
        <w:jc w:val="both"/>
        <w:rPr>
          <w:color w:val="FF0000"/>
          <w:sz w:val="22"/>
          <w:szCs w:val="22"/>
        </w:rPr>
      </w:pPr>
      <w:r w:rsidRPr="006D0A3C">
        <w:rPr>
          <w:bCs/>
          <w:color w:val="FF0000"/>
          <w:sz w:val="22"/>
          <w:szCs w:val="22"/>
        </w:rPr>
        <w:t xml:space="preserve">2.4.4. </w:t>
      </w:r>
      <w:r w:rsidR="00C00742" w:rsidRPr="00C00742">
        <w:rPr>
          <w:color w:val="FF0000"/>
          <w:sz w:val="22"/>
          <w:szCs w:val="22"/>
        </w:rPr>
        <w:t>No caso de vícios ou de quaisquer outras irregularidades constatadas, a administração d</w:t>
      </w:r>
      <w:r w:rsidR="00C00742">
        <w:rPr>
          <w:color w:val="FF0000"/>
          <w:sz w:val="22"/>
          <w:szCs w:val="22"/>
        </w:rPr>
        <w:t>a</w:t>
      </w:r>
      <w:r w:rsidR="00C00742" w:rsidRPr="00C00742">
        <w:rPr>
          <w:color w:val="FF0000"/>
          <w:sz w:val="22"/>
          <w:szCs w:val="22"/>
        </w:rPr>
        <w:t xml:space="preserve"> SEAGRI fornecerá à (s) Contratada (s) relatório concernente a essas ocorrências, expondo seus motivos, a fim de que as mesmas sejam corrigidas.</w:t>
      </w:r>
    </w:p>
    <w:p w:rsidR="00846112" w:rsidRPr="00C00742" w:rsidRDefault="00846112" w:rsidP="00EB69A6">
      <w:pPr>
        <w:shd w:val="clear" w:color="auto" w:fill="FFFFFF"/>
        <w:tabs>
          <w:tab w:val="left" w:pos="1272"/>
        </w:tabs>
        <w:spacing w:before="120" w:after="120"/>
        <w:jc w:val="both"/>
        <w:rPr>
          <w:color w:val="FF0000"/>
          <w:sz w:val="22"/>
          <w:szCs w:val="22"/>
        </w:rPr>
      </w:pPr>
      <w:r w:rsidRPr="006D0A3C">
        <w:rPr>
          <w:bCs/>
          <w:color w:val="FF0000"/>
          <w:sz w:val="22"/>
          <w:szCs w:val="22"/>
        </w:rPr>
        <w:t xml:space="preserve">2.4.5. </w:t>
      </w:r>
      <w:r w:rsidR="00C00742" w:rsidRPr="00C00742">
        <w:rPr>
          <w:color w:val="FF0000"/>
          <w:sz w:val="22"/>
          <w:szCs w:val="22"/>
        </w:rPr>
        <w:t>O (s) licitante (s) deverá (ao) descrever, em sua proposta, os termos da validade adici</w:t>
      </w:r>
      <w:r w:rsidR="00C00742">
        <w:rPr>
          <w:color w:val="FF0000"/>
          <w:sz w:val="22"/>
          <w:szCs w:val="22"/>
        </w:rPr>
        <w:t>onal oferecida pelo fabricante.</w:t>
      </w:r>
    </w:p>
    <w:p w:rsidR="00C00742" w:rsidRPr="00C00742" w:rsidRDefault="00846112" w:rsidP="00C00742">
      <w:pPr>
        <w:shd w:val="clear" w:color="auto" w:fill="FFFFFF"/>
        <w:tabs>
          <w:tab w:val="left" w:pos="1272"/>
        </w:tabs>
        <w:spacing w:before="120" w:after="120"/>
        <w:jc w:val="both"/>
        <w:rPr>
          <w:color w:val="FF0000"/>
          <w:sz w:val="22"/>
          <w:szCs w:val="22"/>
        </w:rPr>
      </w:pPr>
      <w:r w:rsidRPr="006D0A3C">
        <w:rPr>
          <w:bCs/>
          <w:color w:val="FF0000"/>
          <w:sz w:val="22"/>
          <w:szCs w:val="22"/>
        </w:rPr>
        <w:t xml:space="preserve">2.4.6. </w:t>
      </w:r>
      <w:r w:rsidR="00C00742" w:rsidRPr="00C00742">
        <w:rPr>
          <w:color w:val="FF0000"/>
          <w:sz w:val="22"/>
          <w:szCs w:val="22"/>
        </w:rPr>
        <w:t>Deverá ser efetuada a substituição imediata dos materiais, em caso de defeito de fabricação, composição, defeitos em virtude do transporte e/ou má acomodação.</w:t>
      </w:r>
    </w:p>
    <w:p w:rsidR="00C00742" w:rsidRDefault="00846112" w:rsidP="00C00742">
      <w:pPr>
        <w:shd w:val="clear" w:color="auto" w:fill="FFFFFF"/>
        <w:tabs>
          <w:tab w:val="left" w:pos="1272"/>
        </w:tabs>
        <w:spacing w:before="120" w:after="120"/>
        <w:jc w:val="both"/>
        <w:rPr>
          <w:color w:val="FF0000"/>
          <w:sz w:val="22"/>
          <w:szCs w:val="22"/>
        </w:rPr>
      </w:pPr>
      <w:r w:rsidRPr="006D0A3C">
        <w:rPr>
          <w:bCs/>
          <w:color w:val="FF0000"/>
          <w:sz w:val="22"/>
          <w:szCs w:val="22"/>
        </w:rPr>
        <w:t xml:space="preserve">2.4.7. </w:t>
      </w:r>
      <w:r w:rsidR="00C00742" w:rsidRPr="00C00742">
        <w:rPr>
          <w:color w:val="FF0000"/>
          <w:sz w:val="22"/>
          <w:szCs w:val="22"/>
        </w:rPr>
        <w:t>Os custos referentes a todos os encargos e obrigações previstos na legislação decorrentes a venda dos bens (fretes, impostos, taxas, etc.) serão de responsabilidade da licitante.</w:t>
      </w:r>
    </w:p>
    <w:p w:rsidR="00C00742" w:rsidRPr="00C858E5" w:rsidRDefault="00C00742" w:rsidP="00C00742">
      <w:pPr>
        <w:shd w:val="clear" w:color="auto" w:fill="FFFFFF"/>
        <w:tabs>
          <w:tab w:val="left" w:pos="1272"/>
        </w:tabs>
        <w:spacing w:before="120" w:after="120"/>
        <w:jc w:val="both"/>
        <w:rPr>
          <w:b/>
          <w:color w:val="FF0000"/>
          <w:sz w:val="22"/>
          <w:szCs w:val="22"/>
        </w:rPr>
      </w:pPr>
      <w:r>
        <w:rPr>
          <w:color w:val="FF0000"/>
          <w:sz w:val="22"/>
          <w:szCs w:val="22"/>
        </w:rPr>
        <w:t xml:space="preserve">2.4.8. </w:t>
      </w:r>
      <w:r w:rsidRPr="00C00742">
        <w:rPr>
          <w:color w:val="FF0000"/>
          <w:sz w:val="22"/>
          <w:szCs w:val="22"/>
        </w:rPr>
        <w:t>Faz-se necessário que a assistência seja prestada no prazo máximo de 12 horas, após o comunicado</w:t>
      </w:r>
      <w:r w:rsidR="00C858E5">
        <w:rPr>
          <w:color w:val="FF0000"/>
          <w:sz w:val="22"/>
          <w:szCs w:val="22"/>
        </w:rPr>
        <w:t>.</w:t>
      </w:r>
    </w:p>
    <w:p w:rsidR="00653B82" w:rsidRDefault="00653B82" w:rsidP="00C00742">
      <w:pPr>
        <w:shd w:val="clear" w:color="auto" w:fill="FFFFFF"/>
        <w:tabs>
          <w:tab w:val="left" w:pos="1272"/>
        </w:tabs>
        <w:spacing w:before="120" w:after="120"/>
        <w:jc w:val="both"/>
        <w:rPr>
          <w:b/>
          <w:bCs/>
          <w:iCs/>
          <w:sz w:val="22"/>
          <w:szCs w:val="22"/>
        </w:rPr>
      </w:pPr>
    </w:p>
    <w:p w:rsidR="00653B82" w:rsidRPr="00846112" w:rsidRDefault="00653B82" w:rsidP="00653B82">
      <w:pPr>
        <w:shd w:val="clear" w:color="auto" w:fill="FFFFFF"/>
        <w:tabs>
          <w:tab w:val="left" w:pos="1272"/>
        </w:tabs>
        <w:jc w:val="both"/>
        <w:rPr>
          <w:bCs/>
          <w:color w:val="FF0000"/>
          <w:sz w:val="22"/>
          <w:szCs w:val="22"/>
        </w:rPr>
      </w:pPr>
      <w:r w:rsidRPr="00653B82">
        <w:rPr>
          <w:b/>
          <w:bCs/>
          <w:iCs/>
          <w:sz w:val="22"/>
          <w:szCs w:val="22"/>
        </w:rPr>
        <w:t>2.5. DA VIGÊNCIA:</w:t>
      </w:r>
      <w:r w:rsidRPr="00D23C2B">
        <w:rPr>
          <w:b/>
          <w:bCs/>
          <w:iCs/>
          <w:sz w:val="22"/>
          <w:szCs w:val="22"/>
        </w:rPr>
        <w:t xml:space="preserve"> </w:t>
      </w:r>
      <w:r w:rsidRPr="00D23C2B">
        <w:rPr>
          <w:sz w:val="22"/>
          <w:szCs w:val="22"/>
        </w:rPr>
        <w:t xml:space="preserve">vigência do Contrato será </w:t>
      </w:r>
      <w:r w:rsidRPr="00D23C2B">
        <w:rPr>
          <w:b/>
          <w:bCs/>
          <w:color w:val="FF0000"/>
          <w:sz w:val="22"/>
          <w:szCs w:val="22"/>
        </w:rPr>
        <w:t>de</w:t>
      </w:r>
      <w:r w:rsidRPr="00D23C2B">
        <w:rPr>
          <w:color w:val="FF0000"/>
          <w:sz w:val="22"/>
          <w:szCs w:val="22"/>
        </w:rPr>
        <w:t xml:space="preserve"> </w:t>
      </w:r>
      <w:r w:rsidRPr="00D23C2B">
        <w:rPr>
          <w:b/>
          <w:color w:val="FF0000"/>
          <w:sz w:val="22"/>
          <w:szCs w:val="22"/>
        </w:rPr>
        <w:t>12</w:t>
      </w:r>
      <w:r w:rsidRPr="00D23C2B">
        <w:rPr>
          <w:b/>
          <w:bCs/>
          <w:color w:val="FF0000"/>
          <w:sz w:val="22"/>
          <w:szCs w:val="22"/>
        </w:rPr>
        <w:t xml:space="preserve"> (doze) meses</w:t>
      </w:r>
      <w:r w:rsidRPr="00D23C2B">
        <w:rPr>
          <w:b/>
          <w:bCs/>
          <w:sz w:val="22"/>
          <w:szCs w:val="22"/>
        </w:rPr>
        <w:t>,</w:t>
      </w:r>
      <w:r w:rsidRPr="00D23C2B">
        <w:rPr>
          <w:sz w:val="22"/>
          <w:szCs w:val="22"/>
        </w:rPr>
        <w:t xml:space="preserve"> contados a partir da assinatura e retirada da nota de empenho;</w:t>
      </w:r>
    </w:p>
    <w:p w:rsidR="00846112" w:rsidRDefault="00846112" w:rsidP="004F2D28">
      <w:pPr>
        <w:widowControl w:val="0"/>
        <w:tabs>
          <w:tab w:val="left" w:pos="0"/>
        </w:tabs>
        <w:overflowPunct w:val="0"/>
        <w:autoSpaceDE w:val="0"/>
        <w:autoSpaceDN w:val="0"/>
        <w:adjustRightInd w:val="0"/>
        <w:jc w:val="both"/>
        <w:rPr>
          <w:b/>
          <w:color w:val="000000" w:themeColor="text1"/>
          <w:sz w:val="22"/>
          <w:szCs w:val="22"/>
        </w:rPr>
      </w:pPr>
    </w:p>
    <w:p w:rsidR="0094360E" w:rsidRPr="008B18AE" w:rsidRDefault="00AC6513" w:rsidP="004F2D28">
      <w:pPr>
        <w:widowControl w:val="0"/>
        <w:tabs>
          <w:tab w:val="left" w:pos="0"/>
        </w:tabs>
        <w:overflowPunct w:val="0"/>
        <w:autoSpaceDE w:val="0"/>
        <w:autoSpaceDN w:val="0"/>
        <w:adjustRightInd w:val="0"/>
        <w:jc w:val="both"/>
        <w:rPr>
          <w:color w:val="FF0000"/>
          <w:kern w:val="28"/>
          <w:sz w:val="22"/>
          <w:szCs w:val="22"/>
        </w:rPr>
      </w:pPr>
      <w:r w:rsidRPr="008B18AE">
        <w:rPr>
          <w:b/>
          <w:color w:val="000000" w:themeColor="text1"/>
          <w:sz w:val="22"/>
          <w:szCs w:val="22"/>
        </w:rPr>
        <w:t>2.</w:t>
      </w:r>
      <w:r w:rsidR="00653B82">
        <w:rPr>
          <w:b/>
          <w:color w:val="000000" w:themeColor="text1"/>
          <w:sz w:val="22"/>
          <w:szCs w:val="22"/>
        </w:rPr>
        <w:t>6</w:t>
      </w:r>
      <w:r w:rsidRPr="008B18AE">
        <w:rPr>
          <w:b/>
          <w:color w:val="000000" w:themeColor="text1"/>
          <w:sz w:val="22"/>
          <w:szCs w:val="22"/>
        </w:rPr>
        <w:t>. CONDIÇÕES</w:t>
      </w:r>
      <w:r w:rsidR="00204EA2">
        <w:rPr>
          <w:b/>
          <w:color w:val="000000" w:themeColor="text1"/>
          <w:sz w:val="22"/>
          <w:szCs w:val="22"/>
        </w:rPr>
        <w:t xml:space="preserve"> </w:t>
      </w:r>
      <w:r w:rsidRPr="008B18AE">
        <w:rPr>
          <w:b/>
          <w:color w:val="000000" w:themeColor="text1"/>
          <w:sz w:val="22"/>
          <w:szCs w:val="22"/>
        </w:rPr>
        <w:t>/</w:t>
      </w:r>
      <w:r w:rsidR="00204EA2">
        <w:rPr>
          <w:b/>
          <w:color w:val="000000" w:themeColor="text1"/>
          <w:sz w:val="22"/>
          <w:szCs w:val="22"/>
        </w:rPr>
        <w:t xml:space="preserve"> </w:t>
      </w:r>
      <w:r w:rsidRPr="008B18AE">
        <w:rPr>
          <w:b/>
          <w:color w:val="000000" w:themeColor="text1"/>
          <w:sz w:val="22"/>
          <w:szCs w:val="22"/>
        </w:rPr>
        <w:t>RECEBIMENTO</w:t>
      </w:r>
      <w:r w:rsidRPr="008B18AE">
        <w:rPr>
          <w:b/>
          <w:sz w:val="22"/>
          <w:szCs w:val="22"/>
        </w:rPr>
        <w:t xml:space="preserve">: </w:t>
      </w:r>
      <w:r w:rsidR="0094360E" w:rsidRPr="008B18AE">
        <w:rPr>
          <w:kern w:val="28"/>
          <w:sz w:val="22"/>
          <w:szCs w:val="22"/>
        </w:rPr>
        <w:t xml:space="preserve">No recebimento e aceitação dos materiais, serão observadas rigorosamente as especificações técnicas em acordo com </w:t>
      </w:r>
      <w:r w:rsidR="00E865AE" w:rsidRPr="008B18AE">
        <w:rPr>
          <w:kern w:val="28"/>
          <w:sz w:val="22"/>
          <w:szCs w:val="22"/>
        </w:rPr>
        <w:t>o</w:t>
      </w:r>
      <w:r w:rsidR="0094360E" w:rsidRPr="008B18AE">
        <w:rPr>
          <w:kern w:val="28"/>
          <w:sz w:val="22"/>
          <w:szCs w:val="22"/>
        </w:rPr>
        <w:t xml:space="preserve"> Termo de Referência.</w:t>
      </w:r>
    </w:p>
    <w:p w:rsidR="00040989" w:rsidRDefault="00040989" w:rsidP="00122F35">
      <w:pPr>
        <w:jc w:val="both"/>
        <w:rPr>
          <w:color w:val="000000" w:themeColor="text1"/>
          <w:kern w:val="28"/>
          <w:sz w:val="22"/>
          <w:szCs w:val="22"/>
        </w:rPr>
      </w:pPr>
    </w:p>
    <w:p w:rsidR="00122F35" w:rsidRPr="00A92E7F" w:rsidRDefault="0094360E" w:rsidP="00122F35">
      <w:pPr>
        <w:jc w:val="both"/>
        <w:rPr>
          <w:sz w:val="22"/>
          <w:szCs w:val="22"/>
        </w:rPr>
      </w:pPr>
      <w:r w:rsidRPr="00986BA8">
        <w:rPr>
          <w:color w:val="000000" w:themeColor="text1"/>
          <w:kern w:val="28"/>
          <w:sz w:val="22"/>
          <w:szCs w:val="22"/>
        </w:rPr>
        <w:t>2.</w:t>
      </w:r>
      <w:r w:rsidR="00653B82">
        <w:rPr>
          <w:color w:val="000000" w:themeColor="text1"/>
          <w:kern w:val="28"/>
          <w:sz w:val="22"/>
          <w:szCs w:val="22"/>
        </w:rPr>
        <w:t>6</w:t>
      </w:r>
      <w:r w:rsidRPr="00986BA8">
        <w:rPr>
          <w:color w:val="000000" w:themeColor="text1"/>
          <w:kern w:val="28"/>
          <w:sz w:val="22"/>
          <w:szCs w:val="22"/>
        </w:rPr>
        <w:t>.1.</w:t>
      </w:r>
      <w:r w:rsidRPr="008B18AE">
        <w:rPr>
          <w:color w:val="FF0000"/>
          <w:kern w:val="28"/>
          <w:sz w:val="22"/>
          <w:szCs w:val="22"/>
        </w:rPr>
        <w:t xml:space="preserve">  </w:t>
      </w:r>
      <w:r w:rsidR="00122F35" w:rsidRPr="00A92E7F">
        <w:rPr>
          <w:sz w:val="22"/>
          <w:szCs w:val="22"/>
        </w:rPr>
        <w:t xml:space="preserve">Executado o Contrato, o seu objeto será recebido pela Comissão de Recebimento de Materiais, conforme art. 73, inciso II, letras ‘a’ e ‘b’, e ainda, § 2º da Lei Federal nº. 8.666/93, a qual se aplica subsidiariamente a modalidade Pregão: </w:t>
      </w:r>
    </w:p>
    <w:p w:rsidR="00122F35" w:rsidRPr="00A92E7F" w:rsidRDefault="00122F35" w:rsidP="00122F35">
      <w:pPr>
        <w:jc w:val="both"/>
        <w:rPr>
          <w:sz w:val="22"/>
          <w:szCs w:val="22"/>
        </w:rPr>
      </w:pPr>
    </w:p>
    <w:p w:rsidR="00122F35" w:rsidRPr="00A92E7F" w:rsidRDefault="00122F35" w:rsidP="00122F35">
      <w:pPr>
        <w:jc w:val="both"/>
        <w:rPr>
          <w:sz w:val="22"/>
          <w:szCs w:val="22"/>
        </w:rPr>
      </w:pPr>
      <w:r w:rsidRPr="00A92E7F">
        <w:rPr>
          <w:sz w:val="22"/>
          <w:szCs w:val="22"/>
        </w:rPr>
        <w:t xml:space="preserve">a) provisoriamente, para efeito de posterior verificação da conformidade do material com a especificação, no prazo máximo de até </w:t>
      </w:r>
      <w:r w:rsidR="00D004E3">
        <w:rPr>
          <w:b/>
          <w:color w:val="FF0000"/>
          <w:sz w:val="22"/>
          <w:szCs w:val="22"/>
        </w:rPr>
        <w:t>05</w:t>
      </w:r>
      <w:r w:rsidRPr="00A92E7F">
        <w:rPr>
          <w:sz w:val="22"/>
          <w:szCs w:val="22"/>
        </w:rPr>
        <w:t xml:space="preserve"> </w:t>
      </w:r>
      <w:r w:rsidRPr="00A92E7F">
        <w:rPr>
          <w:b/>
          <w:color w:val="FF0000"/>
          <w:sz w:val="22"/>
          <w:szCs w:val="22"/>
        </w:rPr>
        <w:t>(</w:t>
      </w:r>
      <w:r w:rsidR="00D004E3">
        <w:rPr>
          <w:b/>
          <w:color w:val="FF0000"/>
          <w:sz w:val="22"/>
          <w:szCs w:val="22"/>
        </w:rPr>
        <w:t>cinco</w:t>
      </w:r>
      <w:r w:rsidRPr="00A92E7F">
        <w:rPr>
          <w:b/>
          <w:color w:val="FF0000"/>
          <w:sz w:val="22"/>
          <w:szCs w:val="22"/>
        </w:rPr>
        <w:t>)</w:t>
      </w:r>
      <w:r w:rsidRPr="00A92E7F">
        <w:rPr>
          <w:b/>
          <w:sz w:val="22"/>
          <w:szCs w:val="22"/>
        </w:rPr>
        <w:t xml:space="preserve"> </w:t>
      </w:r>
      <w:r w:rsidRPr="00A92E7F">
        <w:rPr>
          <w:sz w:val="22"/>
          <w:szCs w:val="22"/>
        </w:rPr>
        <w:t>dias após a sua entrega;</w:t>
      </w:r>
    </w:p>
    <w:p w:rsidR="00122F35" w:rsidRPr="00A92E7F" w:rsidRDefault="00122F35" w:rsidP="00122F35">
      <w:pPr>
        <w:jc w:val="both"/>
        <w:rPr>
          <w:sz w:val="22"/>
          <w:szCs w:val="22"/>
        </w:rPr>
      </w:pPr>
    </w:p>
    <w:p w:rsidR="00122F35" w:rsidRPr="00A92E7F" w:rsidRDefault="00122F35" w:rsidP="00122F35">
      <w:pPr>
        <w:jc w:val="both"/>
        <w:rPr>
          <w:sz w:val="22"/>
          <w:szCs w:val="22"/>
        </w:rPr>
      </w:pPr>
      <w:r w:rsidRPr="00A92E7F">
        <w:rPr>
          <w:sz w:val="22"/>
          <w:szCs w:val="22"/>
        </w:rPr>
        <w:t xml:space="preserve">b) definitivamente, após a verificação da qualidade e quantidade do material e </w:t>
      </w:r>
      <w:proofErr w:type="spellStart"/>
      <w:r w:rsidRPr="00A92E7F">
        <w:rPr>
          <w:sz w:val="22"/>
          <w:szCs w:val="22"/>
        </w:rPr>
        <w:t>conseqüente</w:t>
      </w:r>
      <w:proofErr w:type="spellEnd"/>
      <w:r w:rsidRPr="00A92E7F">
        <w:rPr>
          <w:sz w:val="22"/>
          <w:szCs w:val="22"/>
        </w:rPr>
        <w:t xml:space="preserve"> aceitação, no prazo máximo de até </w:t>
      </w:r>
      <w:r w:rsidRPr="00A92E7F">
        <w:rPr>
          <w:b/>
          <w:color w:val="FF0000"/>
          <w:sz w:val="22"/>
          <w:szCs w:val="22"/>
        </w:rPr>
        <w:t>1</w:t>
      </w:r>
      <w:r w:rsidR="00C00742">
        <w:rPr>
          <w:b/>
          <w:color w:val="FF0000"/>
          <w:sz w:val="22"/>
          <w:szCs w:val="22"/>
        </w:rPr>
        <w:t>0</w:t>
      </w:r>
      <w:r w:rsidRPr="00A92E7F">
        <w:rPr>
          <w:b/>
          <w:color w:val="FF0000"/>
          <w:sz w:val="22"/>
          <w:szCs w:val="22"/>
        </w:rPr>
        <w:t xml:space="preserve"> (</w:t>
      </w:r>
      <w:r w:rsidR="00C00742">
        <w:rPr>
          <w:b/>
          <w:color w:val="FF0000"/>
          <w:sz w:val="22"/>
          <w:szCs w:val="22"/>
        </w:rPr>
        <w:t>dez</w:t>
      </w:r>
      <w:proofErr w:type="gramStart"/>
      <w:r w:rsidR="00C00742">
        <w:rPr>
          <w:b/>
          <w:color w:val="FF0000"/>
          <w:sz w:val="22"/>
          <w:szCs w:val="22"/>
        </w:rPr>
        <w:t xml:space="preserve"> </w:t>
      </w:r>
      <w:r w:rsidRPr="00A92E7F">
        <w:rPr>
          <w:b/>
          <w:color w:val="FF0000"/>
          <w:sz w:val="22"/>
          <w:szCs w:val="22"/>
        </w:rPr>
        <w:t>)</w:t>
      </w:r>
      <w:proofErr w:type="gramEnd"/>
      <w:r w:rsidRPr="00A92E7F">
        <w:rPr>
          <w:b/>
          <w:color w:val="FF0000"/>
          <w:sz w:val="22"/>
          <w:szCs w:val="22"/>
        </w:rPr>
        <w:t xml:space="preserve"> </w:t>
      </w:r>
      <w:r w:rsidRPr="00A92E7F">
        <w:rPr>
          <w:sz w:val="22"/>
          <w:szCs w:val="22"/>
        </w:rPr>
        <w:t>dias após o recebimento provisório.</w:t>
      </w:r>
    </w:p>
    <w:p w:rsidR="00122F35" w:rsidRPr="00A92E7F" w:rsidRDefault="00122F35" w:rsidP="00122F35">
      <w:pPr>
        <w:ind w:left="1080"/>
        <w:jc w:val="both"/>
        <w:rPr>
          <w:sz w:val="22"/>
          <w:szCs w:val="22"/>
        </w:rPr>
      </w:pPr>
    </w:p>
    <w:p w:rsidR="00122F35" w:rsidRPr="00A92E7F" w:rsidRDefault="00122F35" w:rsidP="00122F35">
      <w:pPr>
        <w:jc w:val="both"/>
        <w:rPr>
          <w:sz w:val="22"/>
          <w:szCs w:val="22"/>
        </w:rPr>
      </w:pPr>
      <w:r w:rsidRPr="00A92E7F">
        <w:rPr>
          <w:sz w:val="22"/>
          <w:szCs w:val="22"/>
        </w:rPr>
        <w:t>2.</w:t>
      </w:r>
      <w:r w:rsidR="00653B82">
        <w:rPr>
          <w:sz w:val="22"/>
          <w:szCs w:val="22"/>
        </w:rPr>
        <w:t>6</w:t>
      </w:r>
      <w:r w:rsidRPr="00A92E7F">
        <w:rPr>
          <w:sz w:val="22"/>
          <w:szCs w:val="22"/>
        </w:rPr>
        <w:t>.1.1. O recebimento provisório ou definitivo não exclui a responsabilidade civil pela solidez e segurança do material, nem ético-profissional pela perfeita execução do contrato, dentro dos limites estabelecidos pela lei ou pelo Instrumento Contratual.</w:t>
      </w:r>
    </w:p>
    <w:p w:rsidR="00122F35" w:rsidRPr="00A92E7F" w:rsidRDefault="00122F35" w:rsidP="00122F35">
      <w:pPr>
        <w:ind w:left="1080"/>
        <w:jc w:val="both"/>
        <w:rPr>
          <w:sz w:val="22"/>
          <w:szCs w:val="22"/>
        </w:rPr>
      </w:pPr>
    </w:p>
    <w:p w:rsidR="00133415" w:rsidRPr="00986BA8" w:rsidRDefault="00122F35" w:rsidP="00122F35">
      <w:pPr>
        <w:pStyle w:val="Cabealho"/>
        <w:tabs>
          <w:tab w:val="center" w:pos="360"/>
        </w:tabs>
        <w:jc w:val="both"/>
        <w:rPr>
          <w:sz w:val="22"/>
          <w:szCs w:val="22"/>
        </w:rPr>
      </w:pPr>
      <w:r w:rsidRPr="00A92E7F">
        <w:rPr>
          <w:sz w:val="22"/>
          <w:szCs w:val="22"/>
        </w:rPr>
        <w:t>2.</w:t>
      </w:r>
      <w:r w:rsidR="00653B82">
        <w:rPr>
          <w:sz w:val="22"/>
          <w:szCs w:val="22"/>
        </w:rPr>
        <w:t>6</w:t>
      </w:r>
      <w:r w:rsidRPr="00A92E7F">
        <w:rPr>
          <w:sz w:val="22"/>
          <w:szCs w:val="22"/>
        </w:rPr>
        <w:t xml:space="preserve">.2. Não aceito o(s) bem(s) entregue(s), será comunicado à empresa adjudicatária, para que proceda a respectiva e imediata substituição, em um prazo </w:t>
      </w:r>
      <w:r w:rsidRPr="00A92E7F">
        <w:rPr>
          <w:b/>
          <w:sz w:val="22"/>
          <w:szCs w:val="22"/>
        </w:rPr>
        <w:t>não superior a 05 (cinco) dias úteis,</w:t>
      </w:r>
      <w:r w:rsidRPr="00A92E7F">
        <w:rPr>
          <w:sz w:val="22"/>
          <w:szCs w:val="22"/>
        </w:rPr>
        <w:t xml:space="preserve"> </w:t>
      </w:r>
      <w:r w:rsidRPr="00A92E7F">
        <w:rPr>
          <w:sz w:val="22"/>
          <w:szCs w:val="22"/>
        </w:rPr>
        <w:lastRenderedPageBreak/>
        <w:t xml:space="preserve">para que se possa adequar o efetivamente entregue com </w:t>
      </w:r>
      <w:r w:rsidR="001473E3" w:rsidRPr="00A92E7F">
        <w:rPr>
          <w:sz w:val="22"/>
          <w:szCs w:val="22"/>
        </w:rPr>
        <w:t>aquele</w:t>
      </w:r>
      <w:r w:rsidRPr="00A92E7F">
        <w:rPr>
          <w:sz w:val="22"/>
          <w:szCs w:val="22"/>
        </w:rPr>
        <w:t xml:space="preserve"> que efetivamente se pretende adquirir.</w:t>
      </w:r>
    </w:p>
    <w:p w:rsidR="00986BA8" w:rsidRDefault="00986BA8" w:rsidP="00133415">
      <w:pPr>
        <w:jc w:val="both"/>
        <w:rPr>
          <w:sz w:val="22"/>
          <w:szCs w:val="22"/>
        </w:rPr>
      </w:pPr>
    </w:p>
    <w:p w:rsidR="00292717" w:rsidRPr="00292717" w:rsidRDefault="00292717" w:rsidP="00133415">
      <w:pPr>
        <w:jc w:val="both"/>
        <w:rPr>
          <w:color w:val="FF0000"/>
          <w:sz w:val="22"/>
          <w:szCs w:val="22"/>
        </w:rPr>
      </w:pPr>
      <w:r w:rsidRPr="00292717">
        <w:rPr>
          <w:color w:val="FF0000"/>
          <w:sz w:val="22"/>
          <w:szCs w:val="22"/>
        </w:rPr>
        <w:t xml:space="preserve">2.6.3. </w:t>
      </w:r>
      <w:r w:rsidR="00AA2A0B" w:rsidRPr="00AA2A0B">
        <w:rPr>
          <w:rFonts w:eastAsia="Arial Unicode MS"/>
          <w:bCs/>
          <w:color w:val="FF0000"/>
          <w:sz w:val="22"/>
          <w:szCs w:val="22"/>
        </w:rPr>
        <w:t>Caso o veículo não atendam as exigências, lavrar-se-á Termo de Recusa, no qual se consignarão as desconformidades com as especificações. Nesta hipótese, o veículo em desacordo será rejeitado, devendo ser entregue no prazo de até 15 (quinze) dias, quando se realizarão novamente as verificações constante</w:t>
      </w:r>
      <w:r w:rsidR="00213C2D">
        <w:rPr>
          <w:rFonts w:eastAsia="Arial Unicode MS"/>
          <w:bCs/>
          <w:color w:val="FF0000"/>
          <w:sz w:val="22"/>
          <w:szCs w:val="22"/>
        </w:rPr>
        <w:t>s</w:t>
      </w:r>
      <w:r w:rsidR="00AA2A0B" w:rsidRPr="00AA2A0B">
        <w:rPr>
          <w:rFonts w:eastAsia="Arial Unicode MS"/>
          <w:bCs/>
          <w:color w:val="FF0000"/>
          <w:sz w:val="22"/>
          <w:szCs w:val="22"/>
        </w:rPr>
        <w:t xml:space="preserve"> nos ite</w:t>
      </w:r>
      <w:r w:rsidR="00213C2D">
        <w:rPr>
          <w:rFonts w:eastAsia="Arial Unicode MS"/>
          <w:bCs/>
          <w:color w:val="FF0000"/>
          <w:sz w:val="22"/>
          <w:szCs w:val="22"/>
        </w:rPr>
        <w:t>ns</w:t>
      </w:r>
      <w:r w:rsidR="00AA2A0B" w:rsidRPr="00AA2A0B">
        <w:rPr>
          <w:rFonts w:eastAsia="Arial Unicode MS"/>
          <w:bCs/>
          <w:color w:val="FF0000"/>
          <w:sz w:val="22"/>
          <w:szCs w:val="22"/>
        </w:rPr>
        <w:t xml:space="preserve"> referenciado</w:t>
      </w:r>
      <w:r w:rsidR="00213C2D">
        <w:rPr>
          <w:rFonts w:eastAsia="Arial Unicode MS"/>
          <w:bCs/>
          <w:color w:val="FF0000"/>
          <w:sz w:val="22"/>
          <w:szCs w:val="22"/>
        </w:rPr>
        <w:t>s</w:t>
      </w:r>
      <w:r w:rsidR="00AA2A0B" w:rsidRPr="00AA2A0B">
        <w:rPr>
          <w:rFonts w:eastAsia="Arial Unicode MS"/>
          <w:bCs/>
          <w:color w:val="FF0000"/>
          <w:sz w:val="22"/>
          <w:szCs w:val="22"/>
        </w:rPr>
        <w:t>, ficando suspenso o pagamento da nota fiscal/fatura, até a execução das correções necessárias, sem prejuízo da aplicação das sanções previstas neste termo, em virtude do decorrente atraso de entrega que será verificado para a hipótese</w:t>
      </w:r>
      <w:r w:rsidRPr="00AA2A0B">
        <w:rPr>
          <w:rFonts w:eastAsia="Arial Unicode MS"/>
          <w:bCs/>
          <w:color w:val="FF0000"/>
          <w:sz w:val="22"/>
          <w:szCs w:val="22"/>
        </w:rPr>
        <w:t>.</w:t>
      </w:r>
    </w:p>
    <w:p w:rsidR="00D004E3" w:rsidRDefault="00D004E3" w:rsidP="00133415">
      <w:pPr>
        <w:jc w:val="both"/>
        <w:rPr>
          <w:sz w:val="22"/>
          <w:szCs w:val="22"/>
        </w:rPr>
      </w:pPr>
    </w:p>
    <w:p w:rsidR="00F8036D" w:rsidRPr="004C2770" w:rsidRDefault="00F8036D" w:rsidP="009B2C36">
      <w:pPr>
        <w:pStyle w:val="P30"/>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color w:val="0000FF"/>
          <w:sz w:val="22"/>
          <w:szCs w:val="22"/>
        </w:rPr>
      </w:pPr>
      <w:r w:rsidRPr="004C2770">
        <w:rPr>
          <w:color w:val="0000FF"/>
          <w:sz w:val="22"/>
          <w:szCs w:val="22"/>
        </w:rPr>
        <w:t>3 – DA IMPUGNAÇÃO AO EDITAL</w:t>
      </w:r>
    </w:p>
    <w:p w:rsidR="00F8036D" w:rsidRPr="004C2770" w:rsidRDefault="00F8036D" w:rsidP="009B2C36">
      <w:pPr>
        <w:pStyle w:val="P30"/>
        <w:spacing w:line="276" w:lineRule="auto"/>
        <w:ind w:firstLine="1418"/>
        <w:rPr>
          <w:sz w:val="22"/>
          <w:szCs w:val="22"/>
        </w:rPr>
      </w:pPr>
    </w:p>
    <w:p w:rsidR="00F8036D" w:rsidRPr="004C2770" w:rsidRDefault="00F8036D" w:rsidP="009B2C36">
      <w:pPr>
        <w:spacing w:line="276" w:lineRule="auto"/>
        <w:jc w:val="both"/>
        <w:rPr>
          <w:color w:val="FF0000"/>
          <w:sz w:val="22"/>
          <w:szCs w:val="22"/>
        </w:rPr>
      </w:pPr>
      <w:r w:rsidRPr="004C2770">
        <w:rPr>
          <w:b/>
          <w:bCs/>
          <w:sz w:val="22"/>
          <w:szCs w:val="22"/>
        </w:rPr>
        <w:t xml:space="preserve">3.1. </w:t>
      </w:r>
      <w:r w:rsidRPr="004C2770">
        <w:rPr>
          <w:bCs/>
          <w:sz w:val="22"/>
          <w:szCs w:val="22"/>
        </w:rPr>
        <w:t>Até 02 (dois) dias úteis que anteceder a abertura da sessão pública</w:t>
      </w:r>
      <w:r w:rsidRPr="004C2770">
        <w:rPr>
          <w:b/>
          <w:bCs/>
          <w:sz w:val="22"/>
          <w:szCs w:val="22"/>
        </w:rPr>
        <w:t xml:space="preserve">, </w:t>
      </w:r>
      <w:r w:rsidRPr="004C2770">
        <w:rPr>
          <w:b/>
          <w:color w:val="000000"/>
          <w:sz w:val="22"/>
          <w:szCs w:val="22"/>
        </w:rPr>
        <w:t xml:space="preserve">qualquer cidadão e licitante poderá </w:t>
      </w:r>
      <w:r w:rsidRPr="004C2770">
        <w:rPr>
          <w:color w:val="000000"/>
          <w:sz w:val="22"/>
          <w:szCs w:val="22"/>
        </w:rPr>
        <w:t>I</w:t>
      </w:r>
      <w:r w:rsidRPr="004C2770">
        <w:rPr>
          <w:b/>
          <w:color w:val="000000"/>
          <w:sz w:val="22"/>
          <w:szCs w:val="22"/>
        </w:rPr>
        <w:t xml:space="preserve">MPUGNAR </w:t>
      </w:r>
      <w:r w:rsidRPr="004C2770">
        <w:rPr>
          <w:color w:val="000000"/>
          <w:sz w:val="22"/>
          <w:szCs w:val="22"/>
        </w:rPr>
        <w:t>o instrumento convocatório deste</w:t>
      </w:r>
      <w:r w:rsidRPr="004C2770">
        <w:rPr>
          <w:b/>
          <w:color w:val="000000"/>
          <w:sz w:val="22"/>
          <w:szCs w:val="22"/>
        </w:rPr>
        <w:t xml:space="preserve"> </w:t>
      </w:r>
      <w:r w:rsidRPr="004C2770">
        <w:rPr>
          <w:color w:val="000000"/>
          <w:sz w:val="22"/>
          <w:szCs w:val="22"/>
        </w:rPr>
        <w:t>PREGÃO ELETRÔNICO</w:t>
      </w:r>
      <w:r w:rsidRPr="004C2770">
        <w:rPr>
          <w:b/>
          <w:bCs/>
          <w:color w:val="000000"/>
          <w:sz w:val="22"/>
          <w:szCs w:val="22"/>
        </w:rPr>
        <w:t>,</w:t>
      </w:r>
      <w:r w:rsidRPr="004C2770">
        <w:rPr>
          <w:b/>
          <w:color w:val="000000"/>
          <w:sz w:val="22"/>
          <w:szCs w:val="22"/>
        </w:rPr>
        <w:t xml:space="preserve"> conforme art. 18 § 1º e § 2º do decreto Estadual nº 12.205/06, </w:t>
      </w:r>
      <w:r w:rsidRPr="004C2770">
        <w:rPr>
          <w:bCs/>
          <w:color w:val="000000"/>
          <w:sz w:val="22"/>
          <w:szCs w:val="22"/>
        </w:rPr>
        <w:t>devendo o licitante mencionar o número do pregão, o ano e o número do processo licitatório</w:t>
      </w:r>
      <w:r w:rsidRPr="004C2770">
        <w:rPr>
          <w:b/>
          <w:bCs/>
          <w:color w:val="000000"/>
          <w:sz w:val="22"/>
          <w:szCs w:val="22"/>
        </w:rPr>
        <w:t>,</w:t>
      </w:r>
      <w:r w:rsidRPr="004C2770">
        <w:rPr>
          <w:b/>
          <w:sz w:val="22"/>
          <w:szCs w:val="22"/>
        </w:rPr>
        <w:t xml:space="preserve"> </w:t>
      </w:r>
      <w:r w:rsidRPr="004C2770">
        <w:rPr>
          <w:sz w:val="22"/>
          <w:szCs w:val="22"/>
        </w:rPr>
        <w:t>manifestando-se</w:t>
      </w:r>
      <w:r w:rsidRPr="004C2770">
        <w:rPr>
          <w:b/>
          <w:sz w:val="22"/>
          <w:szCs w:val="22"/>
        </w:rPr>
        <w:t xml:space="preserve"> PREFERENCIALMENTE </w:t>
      </w:r>
      <w:r w:rsidRPr="004C2770">
        <w:rPr>
          <w:sz w:val="22"/>
          <w:szCs w:val="22"/>
        </w:rPr>
        <w:t>via e-mail</w:t>
      </w:r>
      <w:r w:rsidRPr="004C2770">
        <w:rPr>
          <w:b/>
          <w:sz w:val="22"/>
          <w:szCs w:val="22"/>
        </w:rPr>
        <w:t xml:space="preserve">: </w:t>
      </w:r>
      <w:hyperlink r:id="rId13" w:history="1">
        <w:r w:rsidR="00133415" w:rsidRPr="00EE473D">
          <w:rPr>
            <w:rStyle w:val="Hyperlink"/>
            <w:sz w:val="22"/>
            <w:szCs w:val="22"/>
          </w:rPr>
          <w:t>gamasupel@hotmail.com</w:t>
        </w:r>
      </w:hyperlink>
      <w:r w:rsidRPr="004C2770">
        <w:rPr>
          <w:sz w:val="22"/>
          <w:szCs w:val="22"/>
        </w:rPr>
        <w:t xml:space="preserve"> (ao transmitir o e-mail, o mesmo deverá ser confirmado p</w:t>
      </w:r>
      <w:r w:rsidR="00341FB5">
        <w:rPr>
          <w:sz w:val="22"/>
          <w:szCs w:val="22"/>
        </w:rPr>
        <w:t>elo Pregoeiro</w:t>
      </w:r>
      <w:r w:rsidRPr="004C2770">
        <w:rPr>
          <w:sz w:val="22"/>
          <w:szCs w:val="22"/>
        </w:rPr>
        <w:t xml:space="preserve"> e/ou equipe de apoio responsável, para não tornar sem efeito, pelo telefone (</w:t>
      </w:r>
      <w:r w:rsidRPr="004C2770">
        <w:rPr>
          <w:color w:val="FF0000"/>
          <w:sz w:val="22"/>
          <w:szCs w:val="22"/>
        </w:rPr>
        <w:t>0XX) 69</w:t>
      </w:r>
      <w:r w:rsidRPr="004C2770">
        <w:rPr>
          <w:sz w:val="22"/>
          <w:szCs w:val="22"/>
        </w:rPr>
        <w:t xml:space="preserve"> </w:t>
      </w:r>
      <w:r w:rsidRPr="004C2770">
        <w:rPr>
          <w:color w:val="FF0000"/>
          <w:sz w:val="22"/>
          <w:szCs w:val="22"/>
        </w:rPr>
        <w:t>3216-5366</w:t>
      </w:r>
      <w:r w:rsidRPr="004C2770">
        <w:rPr>
          <w:sz w:val="22"/>
          <w:szCs w:val="22"/>
        </w:rPr>
        <w:t>)</w:t>
      </w:r>
      <w:r w:rsidRPr="004C2770">
        <w:rPr>
          <w:b/>
          <w:sz w:val="22"/>
          <w:szCs w:val="22"/>
        </w:rPr>
        <w:t xml:space="preserve">, ou ainda, </w:t>
      </w:r>
      <w:r w:rsidRPr="004C2770">
        <w:rPr>
          <w:sz w:val="22"/>
          <w:szCs w:val="22"/>
        </w:rPr>
        <w:t xml:space="preserve">protocolar o original junto a Sede desta Superintendência de Licitações, no horário das </w:t>
      </w:r>
      <w:proofErr w:type="gramStart"/>
      <w:r w:rsidRPr="004C2770">
        <w:rPr>
          <w:sz w:val="22"/>
          <w:szCs w:val="22"/>
        </w:rPr>
        <w:t>07h:</w:t>
      </w:r>
      <w:proofErr w:type="gramEnd"/>
      <w:r w:rsidRPr="004C2770">
        <w:rPr>
          <w:sz w:val="22"/>
          <w:szCs w:val="22"/>
        </w:rPr>
        <w:t xml:space="preserve">30min. </w:t>
      </w:r>
      <w:proofErr w:type="gramStart"/>
      <w:r w:rsidRPr="004C2770">
        <w:rPr>
          <w:sz w:val="22"/>
          <w:szCs w:val="22"/>
        </w:rPr>
        <w:t>às</w:t>
      </w:r>
      <w:proofErr w:type="gramEnd"/>
      <w:r w:rsidRPr="004C2770">
        <w:rPr>
          <w:sz w:val="22"/>
          <w:szCs w:val="22"/>
        </w:rPr>
        <w:t xml:space="preserve"> 13h:30min., de segunda-feira a sexta-feira, situada na</w:t>
      </w:r>
      <w:r w:rsidRPr="004C2770">
        <w:rPr>
          <w:b/>
          <w:sz w:val="22"/>
          <w:szCs w:val="22"/>
        </w:rPr>
        <w:t xml:space="preserve"> </w:t>
      </w:r>
      <w:r w:rsidRPr="004C2770">
        <w:rPr>
          <w:sz w:val="22"/>
          <w:szCs w:val="22"/>
        </w:rPr>
        <w:t xml:space="preserve">Av. Farquar, S/N - Bairro: Pedrinhas - Complemento: Complexo Rio Madeira, Ed. </w:t>
      </w:r>
      <w:r w:rsidR="00EE1E23">
        <w:rPr>
          <w:sz w:val="22"/>
          <w:szCs w:val="22"/>
        </w:rPr>
        <w:t>Central</w:t>
      </w:r>
      <w:r w:rsidRPr="004C2770">
        <w:rPr>
          <w:sz w:val="22"/>
          <w:szCs w:val="22"/>
        </w:rPr>
        <w:t xml:space="preserve"> – Rio </w:t>
      </w:r>
      <w:r w:rsidR="00EE1E23">
        <w:rPr>
          <w:sz w:val="22"/>
          <w:szCs w:val="22"/>
        </w:rPr>
        <w:t>Pacaás Novos</w:t>
      </w:r>
      <w:r w:rsidRPr="004C2770">
        <w:rPr>
          <w:sz w:val="22"/>
          <w:szCs w:val="22"/>
        </w:rPr>
        <w:t xml:space="preserve"> </w:t>
      </w:r>
      <w:r w:rsidR="00EE1E23">
        <w:rPr>
          <w:sz w:val="22"/>
          <w:szCs w:val="22"/>
        </w:rPr>
        <w:t>2</w:t>
      </w:r>
      <w:r w:rsidRPr="004C2770">
        <w:rPr>
          <w:sz w:val="22"/>
          <w:szCs w:val="22"/>
        </w:rPr>
        <w:t>ºAndar  em Porto Velho/RO - CEP: 76.903-036.</w:t>
      </w:r>
    </w:p>
    <w:p w:rsidR="00246777" w:rsidRPr="004C2770" w:rsidRDefault="00246777" w:rsidP="009B2C36">
      <w:pPr>
        <w:spacing w:line="276" w:lineRule="auto"/>
        <w:jc w:val="both"/>
        <w:rPr>
          <w:b/>
          <w:bCs/>
          <w:sz w:val="22"/>
          <w:szCs w:val="22"/>
        </w:rPr>
      </w:pPr>
    </w:p>
    <w:p w:rsidR="00F8036D" w:rsidRPr="004C2770" w:rsidRDefault="00F8036D" w:rsidP="009B2C36">
      <w:pPr>
        <w:spacing w:line="276" w:lineRule="auto"/>
        <w:ind w:left="540"/>
        <w:jc w:val="both"/>
        <w:rPr>
          <w:b/>
          <w:sz w:val="22"/>
          <w:szCs w:val="22"/>
        </w:rPr>
      </w:pPr>
      <w:r w:rsidRPr="00BE2911">
        <w:rPr>
          <w:b/>
          <w:sz w:val="22"/>
          <w:szCs w:val="22"/>
        </w:rPr>
        <w:t>3.1.1.</w:t>
      </w:r>
      <w:r w:rsidR="00341FB5">
        <w:rPr>
          <w:sz w:val="22"/>
          <w:szCs w:val="22"/>
        </w:rPr>
        <w:t xml:space="preserve"> Caberá ao Pregoeiro</w:t>
      </w:r>
      <w:r w:rsidRPr="00BE2911">
        <w:rPr>
          <w:sz w:val="22"/>
          <w:szCs w:val="22"/>
        </w:rPr>
        <w:t xml:space="preserve">, auxiliada pela equipe de apoio, </w:t>
      </w:r>
      <w:r w:rsidRPr="00BE2911">
        <w:rPr>
          <w:b/>
          <w:sz w:val="22"/>
          <w:szCs w:val="22"/>
        </w:rPr>
        <w:t>decidir sobre a impugnação no prazo de até 24 (vinte e quatro) horas.</w:t>
      </w:r>
    </w:p>
    <w:p w:rsidR="00F8036D" w:rsidRPr="004C2770" w:rsidRDefault="00F8036D" w:rsidP="009B2C36">
      <w:pPr>
        <w:spacing w:line="276" w:lineRule="auto"/>
        <w:ind w:left="540"/>
        <w:jc w:val="both"/>
        <w:rPr>
          <w:b/>
          <w:sz w:val="22"/>
          <w:szCs w:val="22"/>
        </w:rPr>
      </w:pPr>
    </w:p>
    <w:p w:rsidR="00F8036D" w:rsidRPr="004C2770" w:rsidRDefault="00F8036D" w:rsidP="009B2C36">
      <w:pPr>
        <w:pStyle w:val="P30"/>
        <w:spacing w:line="276" w:lineRule="auto"/>
        <w:ind w:left="540"/>
        <w:rPr>
          <w:b w:val="0"/>
          <w:sz w:val="22"/>
          <w:szCs w:val="22"/>
        </w:rPr>
      </w:pPr>
      <w:r w:rsidRPr="004C2770">
        <w:rPr>
          <w:sz w:val="22"/>
          <w:szCs w:val="22"/>
        </w:rPr>
        <w:t>3.1.2.</w:t>
      </w:r>
      <w:r w:rsidR="00341FB5">
        <w:rPr>
          <w:b w:val="0"/>
          <w:sz w:val="22"/>
          <w:szCs w:val="22"/>
        </w:rPr>
        <w:t xml:space="preserve"> A decisão do Pregoeiro</w:t>
      </w:r>
      <w:r w:rsidRPr="004C2770">
        <w:rPr>
          <w:b w:val="0"/>
          <w:sz w:val="22"/>
          <w:szCs w:val="22"/>
        </w:rPr>
        <w:t xml:space="preserve"> quanto à </w:t>
      </w:r>
      <w:r w:rsidRPr="004C2770">
        <w:rPr>
          <w:sz w:val="22"/>
          <w:szCs w:val="22"/>
        </w:rPr>
        <w:t>impugnação</w:t>
      </w:r>
      <w:r w:rsidRPr="004C2770">
        <w:rPr>
          <w:b w:val="0"/>
          <w:sz w:val="22"/>
          <w:szCs w:val="22"/>
        </w:rPr>
        <w:t xml:space="preserve"> será informada </w:t>
      </w:r>
      <w:r w:rsidRPr="004C2770">
        <w:rPr>
          <w:sz w:val="22"/>
          <w:szCs w:val="22"/>
        </w:rPr>
        <w:t>preferencialmente</w:t>
      </w:r>
      <w:r w:rsidRPr="004C2770">
        <w:rPr>
          <w:b w:val="0"/>
          <w:sz w:val="22"/>
          <w:szCs w:val="22"/>
        </w:rPr>
        <w:t xml:space="preserve"> </w:t>
      </w:r>
      <w:r w:rsidRPr="004C2770">
        <w:rPr>
          <w:sz w:val="22"/>
          <w:szCs w:val="22"/>
        </w:rPr>
        <w:t xml:space="preserve">via e-mail (aquele informado na impugnação), e ainda </w:t>
      </w:r>
      <w:r w:rsidRPr="004C2770">
        <w:rPr>
          <w:bCs/>
          <w:sz w:val="22"/>
          <w:szCs w:val="22"/>
        </w:rPr>
        <w:t>através do campo próprio</w:t>
      </w:r>
      <w:r w:rsidR="000009FF" w:rsidRPr="004C2770">
        <w:rPr>
          <w:bCs/>
          <w:sz w:val="22"/>
          <w:szCs w:val="22"/>
        </w:rPr>
        <w:t xml:space="preserve"> </w:t>
      </w:r>
      <w:r w:rsidRPr="004C2770">
        <w:rPr>
          <w:bCs/>
          <w:sz w:val="22"/>
          <w:szCs w:val="22"/>
        </w:rPr>
        <w:t xml:space="preserve">do </w:t>
      </w:r>
      <w:r w:rsidRPr="004C2770">
        <w:rPr>
          <w:sz w:val="22"/>
          <w:szCs w:val="22"/>
        </w:rPr>
        <w:t>Sistema Eletrônico do site Comprasnet</w:t>
      </w:r>
      <w:r w:rsidRPr="004C2770">
        <w:rPr>
          <w:bCs/>
          <w:sz w:val="22"/>
          <w:szCs w:val="22"/>
        </w:rPr>
        <w:t>,</w:t>
      </w:r>
      <w:r w:rsidRPr="004C2770">
        <w:rPr>
          <w:b w:val="0"/>
          <w:bCs/>
          <w:sz w:val="22"/>
          <w:szCs w:val="22"/>
        </w:rPr>
        <w:t xml:space="preserve"> ficando o licitante obrigado a acessá-lo para obtençã</w:t>
      </w:r>
      <w:r w:rsidR="00341FB5">
        <w:rPr>
          <w:b w:val="0"/>
          <w:bCs/>
          <w:sz w:val="22"/>
          <w:szCs w:val="22"/>
        </w:rPr>
        <w:t>o das informações prestadas pelo Pregoeiro</w:t>
      </w:r>
      <w:r w:rsidRPr="004C2770">
        <w:rPr>
          <w:b w:val="0"/>
          <w:bCs/>
          <w:sz w:val="22"/>
          <w:szCs w:val="22"/>
        </w:rPr>
        <w:t>.</w:t>
      </w:r>
      <w:r w:rsidRPr="004C2770">
        <w:rPr>
          <w:b w:val="0"/>
          <w:sz w:val="22"/>
          <w:szCs w:val="22"/>
        </w:rPr>
        <w:t xml:space="preserve"> </w:t>
      </w:r>
    </w:p>
    <w:p w:rsidR="00841FB4" w:rsidRPr="004C2770" w:rsidRDefault="00841FB4" w:rsidP="009B2C36">
      <w:pPr>
        <w:pStyle w:val="P30"/>
        <w:spacing w:line="276" w:lineRule="auto"/>
        <w:ind w:left="540"/>
        <w:rPr>
          <w:b w:val="0"/>
          <w:sz w:val="22"/>
          <w:szCs w:val="22"/>
        </w:rPr>
      </w:pPr>
    </w:p>
    <w:p w:rsidR="00F8036D" w:rsidRPr="004C2770" w:rsidRDefault="00F8036D" w:rsidP="009B2C36">
      <w:pPr>
        <w:spacing w:line="276" w:lineRule="auto"/>
        <w:ind w:left="540"/>
        <w:jc w:val="both"/>
        <w:rPr>
          <w:sz w:val="22"/>
          <w:szCs w:val="22"/>
        </w:rPr>
      </w:pPr>
      <w:r w:rsidRPr="004C2770">
        <w:rPr>
          <w:b/>
          <w:sz w:val="22"/>
          <w:szCs w:val="22"/>
        </w:rPr>
        <w:t>3.1.3</w:t>
      </w:r>
      <w:r w:rsidRPr="004C2770">
        <w:rPr>
          <w:sz w:val="22"/>
          <w:szCs w:val="22"/>
        </w:rPr>
        <w:t>. Acolhida à impugnação contra o ato convocatório, desde que altere a formulação da proposta de preços, será definida e publicada nova data para realização do certame.</w:t>
      </w:r>
    </w:p>
    <w:p w:rsidR="00F8036D" w:rsidRPr="004C2770" w:rsidRDefault="00F8036D" w:rsidP="00F8036D">
      <w:pPr>
        <w:ind w:left="540"/>
        <w:jc w:val="both"/>
        <w:rPr>
          <w:sz w:val="22"/>
          <w:szCs w:val="22"/>
        </w:rPr>
      </w:pPr>
    </w:p>
    <w:p w:rsidR="00F8036D" w:rsidRPr="004C2770" w:rsidRDefault="00F8036D" w:rsidP="00F8036D">
      <w:pPr>
        <w:ind w:left="1080"/>
        <w:jc w:val="both"/>
        <w:rPr>
          <w:sz w:val="22"/>
          <w:szCs w:val="22"/>
        </w:rPr>
      </w:pPr>
      <w:r w:rsidRPr="004C2770">
        <w:rPr>
          <w:b/>
          <w:sz w:val="22"/>
          <w:szCs w:val="22"/>
        </w:rPr>
        <w:t>3.1.3.1</w:t>
      </w:r>
      <w:r w:rsidRPr="004C2770">
        <w:rPr>
          <w:sz w:val="22"/>
          <w:szCs w:val="22"/>
        </w:rPr>
        <w:t>. Até a data definida para a sessão inaugural, o licitante que não obtiver respo</w:t>
      </w:r>
      <w:r w:rsidR="00341FB5">
        <w:rPr>
          <w:sz w:val="22"/>
          <w:szCs w:val="22"/>
        </w:rPr>
        <w:t>sta da impugnação protocolada, o Pregoeiro</w:t>
      </w:r>
      <w:r w:rsidRPr="004C2770">
        <w:rPr>
          <w:sz w:val="22"/>
          <w:szCs w:val="22"/>
        </w:rPr>
        <w:t xml:space="preserve"> antes da data e horário previsto suspenderá o certame licitatório, para confecção da resposta pretendida, e assim, definir uma nova data para a realização do referido certame. </w:t>
      </w:r>
    </w:p>
    <w:p w:rsidR="0073626F" w:rsidRPr="004C2770" w:rsidRDefault="0073626F" w:rsidP="00F8036D">
      <w:pPr>
        <w:ind w:left="1080"/>
        <w:jc w:val="both"/>
        <w:rPr>
          <w:sz w:val="22"/>
          <w:szCs w:val="22"/>
        </w:rPr>
      </w:pPr>
    </w:p>
    <w:p w:rsidR="00E42AE1" w:rsidRPr="004C2770" w:rsidRDefault="00F8036D" w:rsidP="00E42AE1">
      <w:pPr>
        <w:pStyle w:val="P30"/>
        <w:pBdr>
          <w:top w:val="single" w:sz="4" w:space="1" w:color="auto"/>
          <w:left w:val="single" w:sz="4" w:space="4" w:color="auto"/>
          <w:bottom w:val="single" w:sz="4" w:space="1" w:color="auto"/>
          <w:right w:val="single" w:sz="4" w:space="4" w:color="auto"/>
        </w:pBdr>
        <w:shd w:val="clear" w:color="auto" w:fill="BFBFBF" w:themeFill="background1" w:themeFillShade="BF"/>
        <w:rPr>
          <w:b w:val="0"/>
          <w:bCs/>
          <w:color w:val="0000FF"/>
          <w:sz w:val="22"/>
          <w:szCs w:val="22"/>
        </w:rPr>
      </w:pPr>
      <w:r w:rsidRPr="004C2770">
        <w:rPr>
          <w:color w:val="0000FF"/>
          <w:sz w:val="22"/>
          <w:szCs w:val="22"/>
        </w:rPr>
        <w:t>4 – DO PEDIDO DE ESCLARECIMENTO</w:t>
      </w:r>
      <w:r w:rsidRPr="004C2770">
        <w:rPr>
          <w:b w:val="0"/>
          <w:bCs/>
          <w:color w:val="0000FF"/>
          <w:sz w:val="22"/>
          <w:szCs w:val="22"/>
        </w:rPr>
        <w:t xml:space="preserve"> </w:t>
      </w:r>
      <w:r w:rsidRPr="004C2770">
        <w:rPr>
          <w:bCs/>
          <w:color w:val="0000FF"/>
          <w:sz w:val="22"/>
          <w:szCs w:val="22"/>
        </w:rPr>
        <w:t>E INFORMAÇÕES ADICIONAIS QUE DEVERÃO SER INCONDICIONALMENTE OBSERVADOS</w:t>
      </w:r>
      <w:r w:rsidR="00E42AE1" w:rsidRPr="004C2770">
        <w:rPr>
          <w:bCs/>
          <w:color w:val="0000FF"/>
          <w:sz w:val="22"/>
          <w:szCs w:val="22"/>
        </w:rPr>
        <w:t>.</w:t>
      </w:r>
    </w:p>
    <w:p w:rsidR="00246777" w:rsidRPr="004C2770" w:rsidRDefault="00246777" w:rsidP="005E60FF">
      <w:pPr>
        <w:pStyle w:val="P30"/>
        <w:rPr>
          <w:bCs/>
          <w:sz w:val="22"/>
          <w:szCs w:val="22"/>
        </w:rPr>
      </w:pPr>
    </w:p>
    <w:p w:rsidR="005E60FF" w:rsidRPr="004C2770" w:rsidRDefault="005E60FF" w:rsidP="005E60FF">
      <w:pPr>
        <w:pStyle w:val="P30"/>
        <w:rPr>
          <w:b w:val="0"/>
          <w:bCs/>
          <w:sz w:val="22"/>
          <w:szCs w:val="22"/>
        </w:rPr>
      </w:pPr>
      <w:r w:rsidRPr="004C2770">
        <w:rPr>
          <w:bCs/>
          <w:sz w:val="22"/>
          <w:szCs w:val="22"/>
        </w:rPr>
        <w:t>4.1.</w:t>
      </w:r>
      <w:r w:rsidRPr="004C2770">
        <w:rPr>
          <w:b w:val="0"/>
          <w:bCs/>
          <w:sz w:val="22"/>
          <w:szCs w:val="22"/>
        </w:rPr>
        <w:t xml:space="preserve"> Os pedidos de esclarecimentos, </w:t>
      </w:r>
      <w:r w:rsidRPr="004C2770">
        <w:rPr>
          <w:b w:val="0"/>
          <w:sz w:val="22"/>
          <w:szCs w:val="22"/>
        </w:rPr>
        <w:t>decorrentes de dúvidas na interpretação deste Edital e seus anexos, e as informações adicionais que se fizerem necessárias à elaboração das propostas</w:t>
      </w:r>
      <w:r w:rsidRPr="004C2770">
        <w:rPr>
          <w:sz w:val="22"/>
          <w:szCs w:val="22"/>
        </w:rPr>
        <w:t>,</w:t>
      </w:r>
      <w:r w:rsidRPr="004C2770">
        <w:rPr>
          <w:b w:val="0"/>
          <w:bCs/>
          <w:sz w:val="22"/>
          <w:szCs w:val="22"/>
        </w:rPr>
        <w:t xml:space="preserve"> referentes ao processo li</w:t>
      </w:r>
      <w:r w:rsidR="00341FB5">
        <w:rPr>
          <w:b w:val="0"/>
          <w:bCs/>
          <w:sz w:val="22"/>
          <w:szCs w:val="22"/>
        </w:rPr>
        <w:t>citatório deverão ser enviados ao Pregoeiro</w:t>
      </w:r>
      <w:r w:rsidRPr="004C2770">
        <w:rPr>
          <w:b w:val="0"/>
          <w:bCs/>
          <w:sz w:val="22"/>
          <w:szCs w:val="22"/>
        </w:rPr>
        <w:t xml:space="preserve">, </w:t>
      </w:r>
      <w:r w:rsidRPr="004C2770">
        <w:rPr>
          <w:bCs/>
          <w:sz w:val="22"/>
          <w:szCs w:val="22"/>
        </w:rPr>
        <w:t xml:space="preserve">até 03 (três) dias úteis </w:t>
      </w:r>
      <w:r w:rsidRPr="004C2770">
        <w:rPr>
          <w:b w:val="0"/>
          <w:bCs/>
          <w:sz w:val="22"/>
          <w:szCs w:val="22"/>
        </w:rPr>
        <w:lastRenderedPageBreak/>
        <w:t xml:space="preserve">anteriores à data fixada para abertura da sessão pública do </w:t>
      </w:r>
      <w:r w:rsidRPr="004C2770">
        <w:rPr>
          <w:bCs/>
          <w:sz w:val="22"/>
          <w:szCs w:val="22"/>
        </w:rPr>
        <w:t>PREGÃO ELETRÔNICO</w:t>
      </w:r>
      <w:r w:rsidRPr="004C2770">
        <w:rPr>
          <w:sz w:val="22"/>
          <w:szCs w:val="22"/>
        </w:rPr>
        <w:t xml:space="preserve">, </w:t>
      </w:r>
      <w:r w:rsidRPr="004C2770">
        <w:rPr>
          <w:color w:val="000000"/>
          <w:sz w:val="22"/>
          <w:szCs w:val="22"/>
        </w:rPr>
        <w:t>conforme art. 19 do decreto Estadual n.º 12.205/06</w:t>
      </w:r>
      <w:r w:rsidRPr="004C2770">
        <w:rPr>
          <w:b w:val="0"/>
          <w:bCs/>
          <w:sz w:val="22"/>
          <w:szCs w:val="22"/>
        </w:rPr>
        <w:t xml:space="preserve">, </w:t>
      </w:r>
      <w:r w:rsidRPr="004C2770">
        <w:rPr>
          <w:b w:val="0"/>
          <w:sz w:val="22"/>
          <w:szCs w:val="22"/>
        </w:rPr>
        <w:t xml:space="preserve">manifestando-se </w:t>
      </w:r>
      <w:r w:rsidRPr="004C2770">
        <w:rPr>
          <w:sz w:val="22"/>
          <w:szCs w:val="22"/>
        </w:rPr>
        <w:t>PREFERENCIALMENTE</w:t>
      </w:r>
      <w:r w:rsidRPr="004C2770">
        <w:rPr>
          <w:b w:val="0"/>
          <w:sz w:val="22"/>
          <w:szCs w:val="22"/>
        </w:rPr>
        <w:t xml:space="preserve"> via e-mail: </w:t>
      </w:r>
      <w:hyperlink r:id="rId14" w:history="1">
        <w:r w:rsidR="00085279" w:rsidRPr="00EE473D">
          <w:rPr>
            <w:rStyle w:val="Hyperlink"/>
            <w:sz w:val="22"/>
            <w:szCs w:val="22"/>
          </w:rPr>
          <w:t>gamasupel@hotmail.com</w:t>
        </w:r>
      </w:hyperlink>
      <w:r w:rsidRPr="004C2770">
        <w:rPr>
          <w:sz w:val="22"/>
          <w:szCs w:val="22"/>
        </w:rPr>
        <w:t xml:space="preserve"> (ao transmitir o e-mail, o </w:t>
      </w:r>
      <w:r w:rsidR="00341FB5">
        <w:rPr>
          <w:sz w:val="22"/>
          <w:szCs w:val="22"/>
        </w:rPr>
        <w:t>mesmo deverá ser confirmado pelo Pregoeiro</w:t>
      </w:r>
      <w:r w:rsidRPr="004C2770">
        <w:rPr>
          <w:sz w:val="22"/>
          <w:szCs w:val="22"/>
        </w:rPr>
        <w:t xml:space="preserve"> e/ou equipe de apoio responsável, para não tornar sem</w:t>
      </w:r>
      <w:r w:rsidR="00085279">
        <w:rPr>
          <w:sz w:val="22"/>
          <w:szCs w:val="22"/>
        </w:rPr>
        <w:t xml:space="preserve"> efeito, pelo telefone (0XX) 69.3</w:t>
      </w:r>
      <w:r w:rsidRPr="004C2770">
        <w:rPr>
          <w:sz w:val="22"/>
          <w:szCs w:val="22"/>
        </w:rPr>
        <w:t>216-5366</w:t>
      </w:r>
      <w:r w:rsidRPr="004C2770">
        <w:rPr>
          <w:b w:val="0"/>
          <w:sz w:val="22"/>
          <w:szCs w:val="22"/>
        </w:rPr>
        <w:t xml:space="preserve">, ou ainda, protocolar o original junto a Sede desta Superintendência, no horário das </w:t>
      </w:r>
      <w:proofErr w:type="gramStart"/>
      <w:r w:rsidRPr="004C2770">
        <w:rPr>
          <w:b w:val="0"/>
          <w:sz w:val="22"/>
          <w:szCs w:val="22"/>
        </w:rPr>
        <w:t>07h:</w:t>
      </w:r>
      <w:proofErr w:type="gramEnd"/>
      <w:r w:rsidRPr="004C2770">
        <w:rPr>
          <w:b w:val="0"/>
          <w:sz w:val="22"/>
          <w:szCs w:val="22"/>
        </w:rPr>
        <w:t xml:space="preserve">30min. às 13h:30min. (Horário de Rondônia), de segunda-feira a sexta-feira, situada na </w:t>
      </w:r>
      <w:r w:rsidRPr="004C2770">
        <w:rPr>
          <w:sz w:val="22"/>
          <w:szCs w:val="22"/>
        </w:rPr>
        <w:t xml:space="preserve">Av. Farquar, S/N - Bairro: Pedrinhas - Complemento: Complexo Rio Madeira, Ed. </w:t>
      </w:r>
      <w:r w:rsidR="00A26FC1">
        <w:rPr>
          <w:sz w:val="22"/>
          <w:szCs w:val="22"/>
        </w:rPr>
        <w:t>Central</w:t>
      </w:r>
      <w:r w:rsidRPr="004C2770">
        <w:rPr>
          <w:sz w:val="22"/>
          <w:szCs w:val="22"/>
        </w:rPr>
        <w:t xml:space="preserve"> – Rio </w:t>
      </w:r>
      <w:r w:rsidR="00A26FC1">
        <w:rPr>
          <w:sz w:val="22"/>
          <w:szCs w:val="22"/>
        </w:rPr>
        <w:t>Pacaás Novos</w:t>
      </w:r>
      <w:r w:rsidRPr="004C2770">
        <w:rPr>
          <w:sz w:val="22"/>
          <w:szCs w:val="22"/>
        </w:rPr>
        <w:t xml:space="preserve">, </w:t>
      </w:r>
      <w:r w:rsidR="00A26FC1">
        <w:rPr>
          <w:sz w:val="22"/>
          <w:szCs w:val="22"/>
        </w:rPr>
        <w:t>2</w:t>
      </w:r>
      <w:r w:rsidRPr="004C2770">
        <w:rPr>
          <w:sz w:val="22"/>
          <w:szCs w:val="22"/>
        </w:rPr>
        <w:t xml:space="preserve">ºAndar, em Porto Velho/RO - CEP: 76.903-036, </w:t>
      </w:r>
      <w:r w:rsidRPr="004C2770">
        <w:rPr>
          <w:b w:val="0"/>
          <w:bCs/>
          <w:sz w:val="22"/>
          <w:szCs w:val="22"/>
        </w:rPr>
        <w:t xml:space="preserve">devendo o licitante mencionar o número do Pregão, o ano e o número do processo licitatório. </w:t>
      </w:r>
    </w:p>
    <w:p w:rsidR="00FA207D" w:rsidRDefault="00FA207D" w:rsidP="00F8036D">
      <w:pPr>
        <w:ind w:left="540"/>
        <w:jc w:val="both"/>
        <w:rPr>
          <w:b/>
          <w:sz w:val="22"/>
          <w:szCs w:val="22"/>
        </w:rPr>
      </w:pPr>
    </w:p>
    <w:p w:rsidR="00F8036D" w:rsidRPr="004C2770" w:rsidRDefault="00F8036D" w:rsidP="00F8036D">
      <w:pPr>
        <w:ind w:left="540"/>
        <w:jc w:val="both"/>
        <w:rPr>
          <w:sz w:val="22"/>
          <w:szCs w:val="22"/>
        </w:rPr>
      </w:pPr>
      <w:r w:rsidRPr="004C2770">
        <w:rPr>
          <w:b/>
          <w:sz w:val="22"/>
          <w:szCs w:val="22"/>
        </w:rPr>
        <w:t>4.1.1.</w:t>
      </w:r>
      <w:r w:rsidRPr="004C2770">
        <w:rPr>
          <w:sz w:val="22"/>
          <w:szCs w:val="22"/>
        </w:rPr>
        <w:t xml:space="preserve"> Até a data definida para a sessão inaugural, o licitante que não obtiver resposta </w:t>
      </w:r>
      <w:r w:rsidR="00341FB5">
        <w:rPr>
          <w:sz w:val="22"/>
          <w:szCs w:val="22"/>
        </w:rPr>
        <w:t>do esclarecimento protocolado, o Pregoeiro</w:t>
      </w:r>
      <w:r w:rsidRPr="004C2770">
        <w:rPr>
          <w:sz w:val="22"/>
          <w:szCs w:val="22"/>
        </w:rPr>
        <w:t xml:space="preserve"> antes da data e horário previsto suspenderá o certame licitatório, para confecção da resposta pretendida, e assim, definir uma nova data para a realização do referido certame. </w:t>
      </w:r>
    </w:p>
    <w:p w:rsidR="00F8036D" w:rsidRPr="004C2770" w:rsidRDefault="00F8036D" w:rsidP="00F8036D">
      <w:pPr>
        <w:ind w:left="540"/>
        <w:jc w:val="both"/>
        <w:rPr>
          <w:sz w:val="22"/>
          <w:szCs w:val="22"/>
        </w:rPr>
      </w:pPr>
    </w:p>
    <w:p w:rsidR="00F8036D" w:rsidRPr="004C2770" w:rsidRDefault="00F8036D" w:rsidP="00F8036D">
      <w:pPr>
        <w:pStyle w:val="Corpodetexto3"/>
        <w:spacing w:after="0"/>
        <w:jc w:val="both"/>
        <w:rPr>
          <w:b w:val="0"/>
          <w:bCs/>
          <w:sz w:val="22"/>
          <w:szCs w:val="22"/>
        </w:rPr>
      </w:pPr>
      <w:r w:rsidRPr="004C2770">
        <w:rPr>
          <w:bCs/>
          <w:sz w:val="22"/>
          <w:szCs w:val="22"/>
        </w:rPr>
        <w:t>4.2.</w:t>
      </w:r>
      <w:r w:rsidRPr="004C2770">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4C2770">
        <w:rPr>
          <w:bCs/>
          <w:sz w:val="22"/>
          <w:szCs w:val="22"/>
        </w:rPr>
        <w:t xml:space="preserve">aviso de erratas, </w:t>
      </w:r>
      <w:r w:rsidRPr="004C2770">
        <w:rPr>
          <w:sz w:val="22"/>
          <w:szCs w:val="22"/>
        </w:rPr>
        <w:t xml:space="preserve">adendos modificadores ou notas de esclarecimentos, </w:t>
      </w:r>
      <w:r w:rsidRPr="004C2770">
        <w:rPr>
          <w:b w:val="0"/>
          <w:bCs/>
          <w:sz w:val="22"/>
          <w:szCs w:val="22"/>
        </w:rPr>
        <w:t>às licitantes que tenham adquirido o Edital.</w:t>
      </w:r>
    </w:p>
    <w:p w:rsidR="00F8036D" w:rsidRPr="004C2770" w:rsidRDefault="00F8036D" w:rsidP="00F8036D">
      <w:pPr>
        <w:pStyle w:val="Corpodetexto3"/>
        <w:spacing w:after="0"/>
        <w:jc w:val="both"/>
        <w:rPr>
          <w:b w:val="0"/>
          <w:bCs/>
          <w:sz w:val="22"/>
          <w:szCs w:val="22"/>
        </w:rPr>
      </w:pPr>
    </w:p>
    <w:p w:rsidR="00F8036D" w:rsidRPr="004C2770" w:rsidRDefault="00F8036D" w:rsidP="00F8036D">
      <w:pPr>
        <w:tabs>
          <w:tab w:val="left" w:pos="567"/>
          <w:tab w:val="left" w:pos="993"/>
          <w:tab w:val="left" w:pos="1134"/>
        </w:tabs>
        <w:ind w:left="540"/>
        <w:jc w:val="both"/>
        <w:rPr>
          <w:color w:val="000000"/>
          <w:sz w:val="22"/>
          <w:szCs w:val="22"/>
        </w:rPr>
      </w:pPr>
      <w:proofErr w:type="gramStart"/>
      <w:r w:rsidRPr="004C2770">
        <w:rPr>
          <w:b/>
          <w:color w:val="000000"/>
          <w:sz w:val="22"/>
          <w:szCs w:val="22"/>
        </w:rPr>
        <w:t>4.2.1</w:t>
      </w:r>
      <w:r w:rsidRPr="004C2770">
        <w:rPr>
          <w:color w:val="000000"/>
          <w:sz w:val="22"/>
          <w:szCs w:val="22"/>
        </w:rPr>
        <w:t>.</w:t>
      </w:r>
      <w:proofErr w:type="gramEnd"/>
      <w:r w:rsidRPr="004C2770">
        <w:rPr>
          <w:b/>
          <w:bCs/>
          <w:color w:val="000000"/>
          <w:sz w:val="22"/>
          <w:szCs w:val="22"/>
        </w:rPr>
        <w:t xml:space="preserve">ADENDO MODIFICADOR </w:t>
      </w:r>
      <w:r w:rsidRPr="004C2770">
        <w:rPr>
          <w:color w:val="000000"/>
          <w:sz w:val="22"/>
          <w:szCs w:val="22"/>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F8036D" w:rsidRPr="004C2770" w:rsidRDefault="00F8036D" w:rsidP="00F8036D">
      <w:pPr>
        <w:tabs>
          <w:tab w:val="left" w:pos="567"/>
          <w:tab w:val="left" w:pos="993"/>
          <w:tab w:val="left" w:pos="1134"/>
        </w:tabs>
        <w:ind w:left="540"/>
        <w:jc w:val="both"/>
        <w:rPr>
          <w:color w:val="000000"/>
          <w:sz w:val="22"/>
          <w:szCs w:val="22"/>
        </w:rPr>
      </w:pPr>
    </w:p>
    <w:p w:rsidR="00F8036D" w:rsidRPr="004C2770" w:rsidRDefault="00F8036D" w:rsidP="00F8036D">
      <w:pPr>
        <w:numPr>
          <w:ilvl w:val="2"/>
          <w:numId w:val="2"/>
        </w:numPr>
        <w:tabs>
          <w:tab w:val="clear" w:pos="1288"/>
          <w:tab w:val="num" w:pos="567"/>
          <w:tab w:val="left" w:pos="993"/>
          <w:tab w:val="left" w:pos="1134"/>
          <w:tab w:val="left" w:pos="1276"/>
        </w:tabs>
        <w:ind w:left="567" w:firstLine="0"/>
        <w:jc w:val="both"/>
        <w:rPr>
          <w:color w:val="000000"/>
          <w:sz w:val="22"/>
          <w:szCs w:val="22"/>
        </w:rPr>
      </w:pPr>
      <w:r w:rsidRPr="004C2770">
        <w:rPr>
          <w:b/>
          <w:bCs/>
          <w:color w:val="000000"/>
          <w:sz w:val="22"/>
          <w:szCs w:val="22"/>
        </w:rPr>
        <w:t xml:space="preserve">NOTA DE ESCLARECIMENTO </w:t>
      </w:r>
      <w:r w:rsidRPr="004C2770">
        <w:rPr>
          <w:color w:val="000000"/>
          <w:sz w:val="22"/>
          <w:szCs w:val="22"/>
        </w:rPr>
        <w:t>é o documento emitido pela Administração, contendo informações que não causem alteração na formulação das propostas;</w:t>
      </w:r>
    </w:p>
    <w:p w:rsidR="00F8036D" w:rsidRPr="004C2770" w:rsidRDefault="00F8036D" w:rsidP="00F8036D">
      <w:pPr>
        <w:tabs>
          <w:tab w:val="num" w:pos="567"/>
          <w:tab w:val="left" w:pos="993"/>
          <w:tab w:val="left" w:pos="1134"/>
          <w:tab w:val="left" w:pos="1276"/>
        </w:tabs>
        <w:ind w:left="567"/>
        <w:jc w:val="both"/>
        <w:rPr>
          <w:color w:val="000000"/>
          <w:sz w:val="22"/>
          <w:szCs w:val="22"/>
        </w:rPr>
      </w:pPr>
    </w:p>
    <w:p w:rsidR="00F8036D" w:rsidRPr="004C2770" w:rsidRDefault="00F8036D" w:rsidP="00F8036D">
      <w:pPr>
        <w:numPr>
          <w:ilvl w:val="2"/>
          <w:numId w:val="2"/>
        </w:numPr>
        <w:tabs>
          <w:tab w:val="clear" w:pos="1288"/>
          <w:tab w:val="num" w:pos="567"/>
          <w:tab w:val="left" w:pos="993"/>
          <w:tab w:val="left" w:pos="1134"/>
          <w:tab w:val="left" w:pos="1276"/>
        </w:tabs>
        <w:ind w:left="567" w:firstLine="0"/>
        <w:jc w:val="both"/>
        <w:rPr>
          <w:color w:val="000000"/>
          <w:sz w:val="22"/>
          <w:szCs w:val="22"/>
        </w:rPr>
      </w:pPr>
      <w:r w:rsidRPr="004C2770">
        <w:rPr>
          <w:b/>
          <w:color w:val="000000"/>
          <w:sz w:val="22"/>
          <w:szCs w:val="22"/>
        </w:rPr>
        <w:t xml:space="preserve">ERRATA </w:t>
      </w:r>
      <w:r w:rsidRPr="004C2770">
        <w:rPr>
          <w:color w:val="000000"/>
          <w:sz w:val="22"/>
          <w:szCs w:val="22"/>
        </w:rPr>
        <w:t>é o documento emitido pela Administração Pública, podendo implicar ou não na formulação das propostas, podendo ou não reabrir o prazo inicialmente estabelecido.</w:t>
      </w:r>
    </w:p>
    <w:p w:rsidR="00F8036D" w:rsidRPr="004C2770" w:rsidRDefault="00F8036D" w:rsidP="00F8036D">
      <w:pPr>
        <w:tabs>
          <w:tab w:val="num" w:pos="567"/>
          <w:tab w:val="left" w:pos="993"/>
          <w:tab w:val="left" w:pos="1134"/>
          <w:tab w:val="left" w:pos="1276"/>
        </w:tabs>
        <w:ind w:left="567"/>
        <w:jc w:val="both"/>
        <w:rPr>
          <w:color w:val="000000"/>
          <w:sz w:val="22"/>
          <w:szCs w:val="22"/>
        </w:rPr>
      </w:pPr>
    </w:p>
    <w:p w:rsidR="00F8036D" w:rsidRPr="004C2770" w:rsidRDefault="00F8036D" w:rsidP="00F8036D">
      <w:pPr>
        <w:numPr>
          <w:ilvl w:val="2"/>
          <w:numId w:val="2"/>
        </w:numPr>
        <w:tabs>
          <w:tab w:val="clear" w:pos="1288"/>
          <w:tab w:val="num" w:pos="567"/>
          <w:tab w:val="left" w:pos="993"/>
          <w:tab w:val="left" w:pos="1134"/>
          <w:tab w:val="left" w:pos="1276"/>
        </w:tabs>
        <w:ind w:left="567" w:firstLine="0"/>
        <w:jc w:val="both"/>
        <w:rPr>
          <w:color w:val="000000"/>
          <w:sz w:val="22"/>
          <w:szCs w:val="22"/>
        </w:rPr>
      </w:pPr>
      <w:r w:rsidRPr="004C2770">
        <w:rPr>
          <w:b/>
          <w:color w:val="000000"/>
          <w:sz w:val="22"/>
          <w:szCs w:val="22"/>
        </w:rPr>
        <w:t xml:space="preserve">AVISO DE REABERTURA </w:t>
      </w:r>
      <w:r w:rsidRPr="004C2770">
        <w:rPr>
          <w:color w:val="000000"/>
          <w:sz w:val="22"/>
          <w:szCs w:val="22"/>
        </w:rPr>
        <w:t>é o documento emitido pela Administração Pública, podendo ou não reabrir o prazo inicialmente.</w:t>
      </w:r>
    </w:p>
    <w:p w:rsidR="00F8036D" w:rsidRPr="004C2770" w:rsidRDefault="00F8036D" w:rsidP="00F8036D">
      <w:pPr>
        <w:numPr>
          <w:ilvl w:val="2"/>
          <w:numId w:val="2"/>
        </w:numPr>
        <w:tabs>
          <w:tab w:val="clear" w:pos="1288"/>
          <w:tab w:val="num" w:pos="567"/>
          <w:tab w:val="left" w:pos="993"/>
          <w:tab w:val="left" w:pos="1134"/>
          <w:tab w:val="left" w:pos="1276"/>
        </w:tabs>
        <w:ind w:left="567" w:firstLine="0"/>
        <w:jc w:val="both"/>
        <w:rPr>
          <w:color w:val="000000"/>
          <w:sz w:val="22"/>
          <w:szCs w:val="22"/>
        </w:rPr>
      </w:pPr>
      <w:r w:rsidRPr="004C2770">
        <w:rPr>
          <w:bCs/>
          <w:sz w:val="22"/>
          <w:szCs w:val="22"/>
        </w:rPr>
        <w:t>As informações e/ou escl</w:t>
      </w:r>
      <w:r w:rsidR="00341FB5">
        <w:rPr>
          <w:bCs/>
          <w:sz w:val="22"/>
          <w:szCs w:val="22"/>
        </w:rPr>
        <w:t>arecimentos serão prestados pelo Pregoeiro</w:t>
      </w:r>
      <w:r w:rsidRPr="004C2770">
        <w:rPr>
          <w:bCs/>
          <w:sz w:val="22"/>
          <w:szCs w:val="22"/>
        </w:rPr>
        <w:t xml:space="preserve"> </w:t>
      </w:r>
      <w:r w:rsidRPr="004C2770">
        <w:rPr>
          <w:b/>
          <w:bCs/>
          <w:sz w:val="22"/>
          <w:szCs w:val="22"/>
        </w:rPr>
        <w:t>preferencialmente via e-mail (aquele informado na petição)</w:t>
      </w:r>
      <w:r w:rsidRPr="004C2770">
        <w:rPr>
          <w:bCs/>
          <w:sz w:val="22"/>
          <w:szCs w:val="22"/>
        </w:rPr>
        <w:t>, ficando o licitante obrigado a acessá-lo para obtençã</w:t>
      </w:r>
      <w:r w:rsidR="00341FB5">
        <w:rPr>
          <w:bCs/>
          <w:sz w:val="22"/>
          <w:szCs w:val="22"/>
        </w:rPr>
        <w:t>o das informações prestadas pelo Pregoeiro</w:t>
      </w:r>
      <w:r w:rsidRPr="004C2770">
        <w:rPr>
          <w:bCs/>
          <w:sz w:val="22"/>
          <w:szCs w:val="22"/>
        </w:rPr>
        <w:t>.</w:t>
      </w:r>
    </w:p>
    <w:p w:rsidR="00246777" w:rsidRPr="004C2770" w:rsidRDefault="00246777" w:rsidP="00B711F4">
      <w:pPr>
        <w:tabs>
          <w:tab w:val="left" w:pos="993"/>
          <w:tab w:val="left" w:pos="1134"/>
          <w:tab w:val="left" w:pos="1276"/>
        </w:tabs>
        <w:ind w:left="567"/>
        <w:jc w:val="both"/>
        <w:rPr>
          <w:color w:val="000000"/>
          <w:sz w:val="22"/>
          <w:szCs w:val="22"/>
        </w:rPr>
      </w:pPr>
    </w:p>
    <w:p w:rsidR="00185929" w:rsidRPr="004C2770" w:rsidRDefault="00597B5B" w:rsidP="00E42AE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851"/>
        </w:tabs>
        <w:jc w:val="both"/>
        <w:rPr>
          <w:b/>
          <w:color w:val="0000FF"/>
          <w:sz w:val="22"/>
          <w:szCs w:val="22"/>
        </w:rPr>
      </w:pPr>
      <w:r w:rsidRPr="004C2770">
        <w:rPr>
          <w:b/>
          <w:color w:val="0000FF"/>
          <w:sz w:val="22"/>
          <w:szCs w:val="22"/>
        </w:rPr>
        <w:t xml:space="preserve">5 – </w:t>
      </w:r>
      <w:r w:rsidR="00185929" w:rsidRPr="004C2770">
        <w:rPr>
          <w:b/>
          <w:color w:val="0000FF"/>
          <w:sz w:val="22"/>
          <w:szCs w:val="22"/>
        </w:rPr>
        <w:t>DAS CONDIÇÕES PARA PARTICIPAÇÃO</w:t>
      </w:r>
    </w:p>
    <w:p w:rsidR="00185929" w:rsidRPr="004C2770" w:rsidRDefault="00185929" w:rsidP="00C218D7">
      <w:pPr>
        <w:pStyle w:val="Ttulo"/>
        <w:jc w:val="both"/>
        <w:rPr>
          <w:rFonts w:ascii="Times New Roman" w:hAnsi="Times New Roman"/>
          <w:sz w:val="22"/>
          <w:szCs w:val="22"/>
        </w:rPr>
      </w:pPr>
    </w:p>
    <w:p w:rsidR="00185929" w:rsidRPr="004C2770" w:rsidRDefault="00185929" w:rsidP="00C218D7">
      <w:pPr>
        <w:pStyle w:val="Ttulo"/>
        <w:jc w:val="both"/>
        <w:rPr>
          <w:rFonts w:ascii="Times New Roman" w:hAnsi="Times New Roman"/>
          <w:sz w:val="22"/>
          <w:szCs w:val="22"/>
        </w:rPr>
      </w:pPr>
      <w:r w:rsidRPr="004C2770">
        <w:rPr>
          <w:rFonts w:ascii="Times New Roman" w:hAnsi="Times New Roman"/>
          <w:sz w:val="22"/>
          <w:szCs w:val="22"/>
        </w:rPr>
        <w:t xml:space="preserve">5.1. </w:t>
      </w:r>
      <w:r w:rsidRPr="004C2770">
        <w:rPr>
          <w:rFonts w:ascii="Times New Roman" w:hAnsi="Times New Roman"/>
          <w:b w:val="0"/>
          <w:sz w:val="22"/>
          <w:szCs w:val="22"/>
        </w:rPr>
        <w:t>A participação nesta licitação importa à proponente na irrestrita aceitação das condições estabelecidas no presente Edital, bem como</w:t>
      </w:r>
      <w:r w:rsidR="00DB7028" w:rsidRPr="004C2770">
        <w:rPr>
          <w:rFonts w:ascii="Times New Roman" w:hAnsi="Times New Roman"/>
          <w:b w:val="0"/>
          <w:sz w:val="22"/>
          <w:szCs w:val="22"/>
        </w:rPr>
        <w:t>,</w:t>
      </w:r>
      <w:r w:rsidRPr="004C2770">
        <w:rPr>
          <w:rFonts w:ascii="Times New Roman" w:hAnsi="Times New Roman"/>
          <w:b w:val="0"/>
          <w:sz w:val="22"/>
          <w:szCs w:val="22"/>
        </w:rPr>
        <w:t xml:space="preserve"> a observância dos regulamentos, normas administrativas e técnicas aplicáveis, inclusive quanto a recursos. A não observân</w:t>
      </w:r>
      <w:r w:rsidR="00C7266B" w:rsidRPr="004C2770">
        <w:rPr>
          <w:rFonts w:ascii="Times New Roman" w:hAnsi="Times New Roman"/>
          <w:b w:val="0"/>
          <w:sz w:val="22"/>
          <w:szCs w:val="22"/>
        </w:rPr>
        <w:t>cia destas condições ensejará no</w:t>
      </w:r>
      <w:r w:rsidRPr="004C2770">
        <w:rPr>
          <w:rFonts w:ascii="Times New Roman" w:hAnsi="Times New Roman"/>
          <w:b w:val="0"/>
          <w:sz w:val="22"/>
          <w:szCs w:val="22"/>
        </w:rPr>
        <w:t xml:space="preserve"> sumári</w:t>
      </w:r>
      <w:r w:rsidR="00C7266B" w:rsidRPr="004C2770">
        <w:rPr>
          <w:rFonts w:ascii="Times New Roman" w:hAnsi="Times New Roman"/>
          <w:b w:val="0"/>
          <w:sz w:val="22"/>
          <w:szCs w:val="22"/>
        </w:rPr>
        <w:t>o</w:t>
      </w:r>
      <w:r w:rsidRPr="004C2770">
        <w:rPr>
          <w:rFonts w:ascii="Times New Roman" w:hAnsi="Times New Roman"/>
          <w:b w:val="0"/>
          <w:sz w:val="22"/>
          <w:szCs w:val="22"/>
        </w:rPr>
        <w:t xml:space="preserve"> </w:t>
      </w:r>
      <w:r w:rsidR="00C7266B" w:rsidRPr="004C2770">
        <w:rPr>
          <w:rFonts w:ascii="Times New Roman" w:hAnsi="Times New Roman"/>
          <w:b w:val="0"/>
          <w:sz w:val="22"/>
          <w:szCs w:val="22"/>
        </w:rPr>
        <w:t>IMPEDIMENTO</w:t>
      </w:r>
      <w:r w:rsidRPr="004C2770">
        <w:rPr>
          <w:rFonts w:ascii="Times New Roman" w:hAnsi="Times New Roman"/>
          <w:b w:val="0"/>
          <w:sz w:val="22"/>
          <w:szCs w:val="22"/>
        </w:rPr>
        <w:t xml:space="preserve"> da proponente</w:t>
      </w:r>
      <w:r w:rsidR="00C7266B" w:rsidRPr="004C2770">
        <w:rPr>
          <w:rFonts w:ascii="Times New Roman" w:hAnsi="Times New Roman"/>
          <w:b w:val="0"/>
          <w:sz w:val="22"/>
          <w:szCs w:val="22"/>
        </w:rPr>
        <w:t>, no referido certame</w:t>
      </w:r>
      <w:r w:rsidRPr="004C2770">
        <w:rPr>
          <w:rFonts w:ascii="Times New Roman" w:hAnsi="Times New Roman"/>
          <w:b w:val="0"/>
          <w:sz w:val="22"/>
          <w:szCs w:val="22"/>
        </w:rPr>
        <w:t>.</w:t>
      </w:r>
      <w:r w:rsidRPr="004C2770">
        <w:rPr>
          <w:rFonts w:ascii="Times New Roman" w:hAnsi="Times New Roman"/>
          <w:sz w:val="22"/>
          <w:szCs w:val="22"/>
        </w:rPr>
        <w:t xml:space="preserve"> </w:t>
      </w:r>
    </w:p>
    <w:p w:rsidR="00185929" w:rsidRDefault="00185929" w:rsidP="00C218D7">
      <w:pPr>
        <w:pStyle w:val="Ttulo"/>
        <w:jc w:val="both"/>
        <w:rPr>
          <w:rFonts w:ascii="Times New Roman" w:hAnsi="Times New Roman"/>
          <w:sz w:val="22"/>
          <w:szCs w:val="22"/>
        </w:rPr>
      </w:pPr>
    </w:p>
    <w:p w:rsidR="00185929" w:rsidRPr="004C2770" w:rsidRDefault="00185929" w:rsidP="00C218D7">
      <w:pPr>
        <w:pStyle w:val="Ttulo"/>
        <w:ind w:left="540"/>
        <w:jc w:val="both"/>
        <w:rPr>
          <w:rFonts w:ascii="Times New Roman" w:hAnsi="Times New Roman"/>
          <w:b w:val="0"/>
          <w:sz w:val="22"/>
          <w:szCs w:val="22"/>
          <w:u w:val="single"/>
        </w:rPr>
      </w:pPr>
      <w:r w:rsidRPr="004C2770">
        <w:rPr>
          <w:rFonts w:ascii="Times New Roman" w:hAnsi="Times New Roman"/>
          <w:sz w:val="22"/>
          <w:szCs w:val="22"/>
        </w:rPr>
        <w:t>5.1.1</w:t>
      </w:r>
      <w:r w:rsidRPr="004C2770">
        <w:rPr>
          <w:rFonts w:ascii="Times New Roman" w:hAnsi="Times New Roman"/>
          <w:b w:val="0"/>
          <w:sz w:val="22"/>
          <w:szCs w:val="22"/>
        </w:rPr>
        <w:t>.</w:t>
      </w:r>
      <w:r w:rsidRPr="004C2770">
        <w:rPr>
          <w:rFonts w:ascii="Times New Roman" w:hAnsi="Times New Roman"/>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4C2770">
        <w:rPr>
          <w:rFonts w:ascii="Times New Roman" w:hAnsi="Times New Roman"/>
          <w:sz w:val="22"/>
          <w:szCs w:val="22"/>
        </w:rPr>
        <w:t xml:space="preserve">, </w:t>
      </w:r>
      <w:r w:rsidR="00F66A8F" w:rsidRPr="004C2770">
        <w:rPr>
          <w:rFonts w:ascii="Times New Roman" w:hAnsi="Times New Roman"/>
          <w:sz w:val="22"/>
          <w:szCs w:val="22"/>
        </w:rPr>
        <w:t>devendo estar em</w:t>
      </w:r>
      <w:r w:rsidRPr="004C2770">
        <w:rPr>
          <w:rFonts w:ascii="Times New Roman" w:hAnsi="Times New Roman"/>
          <w:sz w:val="22"/>
          <w:szCs w:val="22"/>
        </w:rPr>
        <w:t xml:space="preserve"> conformidade com as especificações do </w:t>
      </w:r>
      <w:r w:rsidR="009B1C43" w:rsidRPr="004C2770">
        <w:rPr>
          <w:rFonts w:ascii="Times New Roman" w:hAnsi="Times New Roman"/>
          <w:b w:val="0"/>
          <w:sz w:val="22"/>
          <w:szCs w:val="22"/>
          <w:u w:val="single"/>
        </w:rPr>
        <w:t>ANEXO I (</w:t>
      </w:r>
      <w:r w:rsidR="004F39B0" w:rsidRPr="004C2770">
        <w:rPr>
          <w:rFonts w:ascii="Times New Roman" w:hAnsi="Times New Roman"/>
          <w:b w:val="0"/>
          <w:sz w:val="22"/>
          <w:szCs w:val="22"/>
          <w:u w:val="single"/>
        </w:rPr>
        <w:t>TERMO DE REFERÊNCIA</w:t>
      </w:r>
      <w:r w:rsidR="009B1C43" w:rsidRPr="004C2770">
        <w:rPr>
          <w:rFonts w:ascii="Times New Roman" w:hAnsi="Times New Roman"/>
          <w:b w:val="0"/>
          <w:sz w:val="22"/>
          <w:szCs w:val="22"/>
          <w:u w:val="single"/>
        </w:rPr>
        <w:t>)</w:t>
      </w:r>
      <w:r w:rsidRPr="004C2770">
        <w:rPr>
          <w:rFonts w:ascii="Times New Roman" w:hAnsi="Times New Roman"/>
          <w:b w:val="0"/>
          <w:sz w:val="22"/>
          <w:szCs w:val="22"/>
          <w:u w:val="single"/>
        </w:rPr>
        <w:t>.</w:t>
      </w:r>
    </w:p>
    <w:p w:rsidR="00B711F4" w:rsidRPr="004C2770" w:rsidRDefault="00B711F4" w:rsidP="00C218D7">
      <w:pPr>
        <w:pStyle w:val="Ttulo"/>
        <w:ind w:left="540"/>
        <w:jc w:val="both"/>
        <w:rPr>
          <w:rFonts w:ascii="Times New Roman" w:hAnsi="Times New Roman"/>
          <w:sz w:val="22"/>
          <w:szCs w:val="22"/>
        </w:rPr>
      </w:pPr>
    </w:p>
    <w:p w:rsidR="00185929" w:rsidRPr="004C2770" w:rsidRDefault="00185929" w:rsidP="00C218D7">
      <w:pPr>
        <w:autoSpaceDE w:val="0"/>
        <w:autoSpaceDN w:val="0"/>
        <w:adjustRightInd w:val="0"/>
        <w:jc w:val="both"/>
        <w:rPr>
          <w:b/>
          <w:sz w:val="22"/>
          <w:szCs w:val="22"/>
          <w:u w:val="single"/>
        </w:rPr>
      </w:pPr>
      <w:r w:rsidRPr="004C2770">
        <w:rPr>
          <w:b/>
          <w:sz w:val="22"/>
          <w:szCs w:val="22"/>
          <w:u w:val="single"/>
        </w:rPr>
        <w:lastRenderedPageBreak/>
        <w:t xml:space="preserve">5.2. </w:t>
      </w:r>
      <w:r w:rsidRPr="004C2770">
        <w:rPr>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4C2770">
        <w:rPr>
          <w:sz w:val="22"/>
          <w:szCs w:val="22"/>
          <w:u w:val="single"/>
        </w:rPr>
        <w:t>ANEXO I (</w:t>
      </w:r>
      <w:r w:rsidR="004F39B0" w:rsidRPr="004C2770">
        <w:rPr>
          <w:sz w:val="22"/>
          <w:szCs w:val="22"/>
          <w:u w:val="single"/>
        </w:rPr>
        <w:t>TERMO DE REFERÊNCIA</w:t>
      </w:r>
      <w:r w:rsidR="00041D19" w:rsidRPr="004C2770">
        <w:rPr>
          <w:sz w:val="22"/>
          <w:szCs w:val="22"/>
          <w:u w:val="single"/>
        </w:rPr>
        <w:t>)</w:t>
      </w:r>
      <w:r w:rsidRPr="004C2770">
        <w:rPr>
          <w:sz w:val="22"/>
          <w:szCs w:val="22"/>
          <w:u w:val="single"/>
        </w:rPr>
        <w:t>.</w:t>
      </w:r>
    </w:p>
    <w:p w:rsidR="00185929" w:rsidRPr="004C2770" w:rsidRDefault="00185929" w:rsidP="00C218D7">
      <w:pPr>
        <w:autoSpaceDE w:val="0"/>
        <w:autoSpaceDN w:val="0"/>
        <w:adjustRightInd w:val="0"/>
        <w:jc w:val="both"/>
        <w:rPr>
          <w:b/>
          <w:sz w:val="22"/>
          <w:szCs w:val="22"/>
          <w:u w:val="single"/>
        </w:rPr>
      </w:pPr>
    </w:p>
    <w:p w:rsidR="00185929" w:rsidRPr="004C2770" w:rsidRDefault="00185929" w:rsidP="00CE6C79">
      <w:pPr>
        <w:autoSpaceDE w:val="0"/>
        <w:autoSpaceDN w:val="0"/>
        <w:adjustRightInd w:val="0"/>
        <w:ind w:left="567"/>
        <w:jc w:val="both"/>
        <w:rPr>
          <w:b/>
          <w:bCs/>
          <w:sz w:val="22"/>
          <w:szCs w:val="22"/>
          <w:u w:val="single"/>
        </w:rPr>
      </w:pPr>
      <w:r w:rsidRPr="004C2770">
        <w:rPr>
          <w:b/>
          <w:sz w:val="22"/>
          <w:szCs w:val="22"/>
          <w:u w:val="single"/>
        </w:rPr>
        <w:t xml:space="preserve">5.2.1. </w:t>
      </w:r>
      <w:r w:rsidRPr="004C2770">
        <w:rPr>
          <w:bCs/>
          <w:sz w:val="22"/>
          <w:szCs w:val="22"/>
          <w:u w:val="single"/>
        </w:rPr>
        <w:t>A declaração falsa relativa ao cumprimento dos requisitos de habilitação e proposta sujeitará o licitante às sanções previstas neste Edital e nas demais cominações legais.</w:t>
      </w:r>
    </w:p>
    <w:p w:rsidR="00185929" w:rsidRDefault="00185929" w:rsidP="00C218D7">
      <w:pPr>
        <w:autoSpaceDE w:val="0"/>
        <w:autoSpaceDN w:val="0"/>
        <w:adjustRightInd w:val="0"/>
        <w:jc w:val="both"/>
        <w:rPr>
          <w:sz w:val="22"/>
          <w:szCs w:val="22"/>
        </w:rPr>
      </w:pPr>
    </w:p>
    <w:p w:rsidR="005B5187" w:rsidRPr="004C2770" w:rsidRDefault="005B5187" w:rsidP="00C218D7">
      <w:pPr>
        <w:autoSpaceDE w:val="0"/>
        <w:autoSpaceDN w:val="0"/>
        <w:adjustRightInd w:val="0"/>
        <w:jc w:val="both"/>
        <w:rPr>
          <w:sz w:val="22"/>
          <w:szCs w:val="22"/>
        </w:rPr>
      </w:pPr>
    </w:p>
    <w:p w:rsidR="00185929" w:rsidRPr="004C2770" w:rsidRDefault="00E42AE1" w:rsidP="00E42AE1">
      <w:pPr>
        <w:pStyle w:val="Estilo7"/>
        <w:widowControl w:val="0"/>
        <w:ind w:left="0"/>
        <w:rPr>
          <w:b/>
          <w:sz w:val="22"/>
          <w:szCs w:val="22"/>
        </w:rPr>
      </w:pPr>
      <w:r w:rsidRPr="004C2770">
        <w:rPr>
          <w:b/>
          <w:sz w:val="22"/>
          <w:szCs w:val="22"/>
        </w:rPr>
        <w:t>5.3. PODERÃO PARTICIPAR DESTE PREGÃO ELETRÔNICO ÀS EMPRESAS QUE:</w:t>
      </w:r>
    </w:p>
    <w:p w:rsidR="009F26A9" w:rsidRPr="004C2770" w:rsidRDefault="009F26A9" w:rsidP="00C218D7">
      <w:pPr>
        <w:ind w:left="540"/>
        <w:jc w:val="both"/>
        <w:rPr>
          <w:sz w:val="22"/>
          <w:szCs w:val="22"/>
        </w:rPr>
      </w:pPr>
    </w:p>
    <w:p w:rsidR="00185929" w:rsidRPr="004C2770" w:rsidRDefault="00185929" w:rsidP="0090464D">
      <w:pPr>
        <w:ind w:left="540"/>
        <w:jc w:val="both"/>
        <w:rPr>
          <w:sz w:val="22"/>
          <w:szCs w:val="22"/>
        </w:rPr>
      </w:pPr>
      <w:r w:rsidRPr="004C2770">
        <w:rPr>
          <w:b/>
          <w:sz w:val="22"/>
          <w:szCs w:val="22"/>
        </w:rPr>
        <w:t>5.3.1.</w:t>
      </w:r>
      <w:r w:rsidRPr="004C2770">
        <w:rPr>
          <w:sz w:val="22"/>
          <w:szCs w:val="22"/>
        </w:rPr>
        <w:t xml:space="preserve"> Atendam às condições deste EDITAL e seus Anexos, inclusive quanto à </w:t>
      </w:r>
      <w:r w:rsidRPr="004C2770">
        <w:rPr>
          <w:b/>
          <w:sz w:val="22"/>
          <w:szCs w:val="22"/>
        </w:rPr>
        <w:t>documentação exigida para habilitação</w:t>
      </w:r>
      <w:r w:rsidRPr="004C2770">
        <w:rPr>
          <w:sz w:val="22"/>
          <w:szCs w:val="22"/>
        </w:rPr>
        <w:t xml:space="preserve">, e estiverem devidamente credenciados na Secretaria de Logística e Tecnologia da Informação – SLTI, do Ministério do Planejamento, Orçamento e Gestão, </w:t>
      </w:r>
      <w:r w:rsidR="00826A61" w:rsidRPr="004C2770">
        <w:rPr>
          <w:sz w:val="22"/>
          <w:szCs w:val="22"/>
        </w:rPr>
        <w:t>por meio</w:t>
      </w:r>
      <w:r w:rsidRPr="004C2770">
        <w:rPr>
          <w:sz w:val="22"/>
          <w:szCs w:val="22"/>
        </w:rPr>
        <w:t xml:space="preserve"> do site </w:t>
      </w:r>
      <w:hyperlink r:id="rId15" w:history="1">
        <w:r w:rsidRPr="004C2770">
          <w:rPr>
            <w:b/>
            <w:sz w:val="22"/>
            <w:szCs w:val="22"/>
          </w:rPr>
          <w:t>www.comprasnet.gov.br</w:t>
        </w:r>
      </w:hyperlink>
      <w:r w:rsidRPr="004C2770">
        <w:rPr>
          <w:sz w:val="22"/>
          <w:szCs w:val="22"/>
        </w:rPr>
        <w:t>;</w:t>
      </w:r>
    </w:p>
    <w:p w:rsidR="00EC5B51" w:rsidRPr="004C2770" w:rsidRDefault="00EC5B51" w:rsidP="0090464D">
      <w:pPr>
        <w:ind w:left="540"/>
        <w:jc w:val="both"/>
        <w:rPr>
          <w:sz w:val="22"/>
          <w:szCs w:val="22"/>
        </w:rPr>
      </w:pPr>
    </w:p>
    <w:p w:rsidR="00B403EA" w:rsidRPr="004C2770" w:rsidRDefault="00B403EA" w:rsidP="00C218D7">
      <w:pPr>
        <w:tabs>
          <w:tab w:val="left" w:pos="567"/>
          <w:tab w:val="left" w:pos="1134"/>
        </w:tabs>
        <w:ind w:left="540"/>
        <w:jc w:val="both"/>
        <w:rPr>
          <w:sz w:val="22"/>
          <w:szCs w:val="22"/>
        </w:rPr>
      </w:pPr>
      <w:r w:rsidRPr="004C2770">
        <w:rPr>
          <w:b/>
          <w:sz w:val="22"/>
          <w:szCs w:val="22"/>
        </w:rPr>
        <w:t>5.3</w:t>
      </w:r>
      <w:r w:rsidR="00A86F10" w:rsidRPr="004C2770">
        <w:rPr>
          <w:b/>
          <w:sz w:val="22"/>
          <w:szCs w:val="22"/>
        </w:rPr>
        <w:t>.</w:t>
      </w:r>
      <w:r w:rsidR="009814E5" w:rsidRPr="004C2770">
        <w:rPr>
          <w:b/>
          <w:sz w:val="22"/>
          <w:szCs w:val="22"/>
        </w:rPr>
        <w:t>2</w:t>
      </w:r>
      <w:r w:rsidRPr="004C2770">
        <w:rPr>
          <w:b/>
          <w:sz w:val="22"/>
          <w:szCs w:val="22"/>
        </w:rPr>
        <w:t>.</w:t>
      </w:r>
      <w:r w:rsidRPr="004C2770">
        <w:rPr>
          <w:sz w:val="22"/>
          <w:szCs w:val="22"/>
        </w:rPr>
        <w:t xml:space="preserve"> Poderão participar desta Licitação, somente empresas que estiverem regularmente estabelecidas no País, cuja finalidade e ramo de atividade seja </w:t>
      </w:r>
      <w:proofErr w:type="gramStart"/>
      <w:r w:rsidRPr="004C2770">
        <w:rPr>
          <w:sz w:val="22"/>
          <w:szCs w:val="22"/>
        </w:rPr>
        <w:t>compatível com o objeto desta Licitação</w:t>
      </w:r>
      <w:proofErr w:type="gramEnd"/>
      <w:r w:rsidRPr="004C2770">
        <w:rPr>
          <w:sz w:val="22"/>
          <w:szCs w:val="22"/>
        </w:rPr>
        <w:t>;</w:t>
      </w:r>
    </w:p>
    <w:p w:rsidR="00280FC8" w:rsidRPr="004C2770" w:rsidRDefault="00280FC8" w:rsidP="00C218D7">
      <w:pPr>
        <w:tabs>
          <w:tab w:val="left" w:pos="567"/>
          <w:tab w:val="left" w:pos="1134"/>
        </w:tabs>
        <w:ind w:left="540"/>
        <w:jc w:val="both"/>
        <w:rPr>
          <w:sz w:val="22"/>
          <w:szCs w:val="22"/>
        </w:rPr>
      </w:pPr>
    </w:p>
    <w:p w:rsidR="00280FC8" w:rsidRPr="004C2770" w:rsidRDefault="00280FC8" w:rsidP="00C218D7">
      <w:pPr>
        <w:tabs>
          <w:tab w:val="left" w:pos="567"/>
          <w:tab w:val="left" w:pos="1134"/>
        </w:tabs>
        <w:ind w:left="540"/>
        <w:jc w:val="both"/>
        <w:rPr>
          <w:color w:val="FF0000"/>
          <w:sz w:val="22"/>
          <w:szCs w:val="22"/>
        </w:rPr>
      </w:pPr>
      <w:r w:rsidRPr="004C2770">
        <w:rPr>
          <w:b/>
          <w:sz w:val="22"/>
          <w:szCs w:val="22"/>
        </w:rPr>
        <w:t>5.3.3.</w:t>
      </w:r>
      <w:r w:rsidRPr="004C2770">
        <w:rPr>
          <w:sz w:val="22"/>
          <w:szCs w:val="22"/>
        </w:rPr>
        <w:t xml:space="preserve"> </w:t>
      </w:r>
      <w:r w:rsidRPr="004C2770">
        <w:rPr>
          <w:color w:val="FF0000"/>
          <w:sz w:val="22"/>
          <w:szCs w:val="22"/>
        </w:rPr>
        <w:t xml:space="preserve">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185929" w:rsidRDefault="00185929" w:rsidP="00C218D7">
      <w:pPr>
        <w:autoSpaceDE w:val="0"/>
        <w:autoSpaceDN w:val="0"/>
        <w:adjustRightInd w:val="0"/>
        <w:jc w:val="both"/>
        <w:rPr>
          <w:sz w:val="22"/>
          <w:szCs w:val="22"/>
        </w:rPr>
      </w:pPr>
    </w:p>
    <w:p w:rsidR="00185929" w:rsidRPr="004C2770" w:rsidRDefault="00185929" w:rsidP="00C218D7">
      <w:pPr>
        <w:pStyle w:val="Ttulo"/>
        <w:jc w:val="both"/>
        <w:rPr>
          <w:rFonts w:ascii="Times New Roman" w:hAnsi="Times New Roman"/>
          <w:b w:val="0"/>
          <w:sz w:val="22"/>
          <w:szCs w:val="22"/>
        </w:rPr>
      </w:pPr>
      <w:r w:rsidRPr="004C2770">
        <w:rPr>
          <w:rFonts w:ascii="Times New Roman" w:hAnsi="Times New Roman"/>
          <w:sz w:val="22"/>
          <w:szCs w:val="22"/>
        </w:rPr>
        <w:t>5.4</w:t>
      </w:r>
      <w:r w:rsidRPr="004C2770">
        <w:rPr>
          <w:rFonts w:ascii="Times New Roman" w:hAnsi="Times New Roman"/>
          <w:b w:val="0"/>
          <w:sz w:val="22"/>
          <w:szCs w:val="22"/>
        </w:rPr>
        <w:t xml:space="preserve">. </w:t>
      </w:r>
      <w:r w:rsidR="00E42AE1" w:rsidRPr="004C2770">
        <w:rPr>
          <w:rFonts w:ascii="Times New Roman" w:hAnsi="Times New Roman"/>
          <w:sz w:val="22"/>
          <w:szCs w:val="22"/>
        </w:rPr>
        <w:t>NÃO PODERÃO PARTICIPAR DESTE PREGÃO ELETRÔNICO</w:t>
      </w:r>
      <w:r w:rsidRPr="004C2770">
        <w:rPr>
          <w:rFonts w:ascii="Times New Roman" w:hAnsi="Times New Roman"/>
          <w:b w:val="0"/>
          <w:sz w:val="22"/>
          <w:szCs w:val="22"/>
        </w:rPr>
        <w:t>, empresas que estejam enquadradas nos seguintes casos:</w:t>
      </w:r>
    </w:p>
    <w:p w:rsidR="00846C72" w:rsidRPr="004C2770" w:rsidRDefault="00846C72" w:rsidP="00C218D7">
      <w:pPr>
        <w:pStyle w:val="Ttulo"/>
        <w:jc w:val="both"/>
        <w:rPr>
          <w:rFonts w:ascii="Times New Roman" w:hAnsi="Times New Roman"/>
          <w:b w:val="0"/>
          <w:sz w:val="22"/>
          <w:szCs w:val="22"/>
        </w:rPr>
      </w:pPr>
    </w:p>
    <w:p w:rsidR="003B3B4D" w:rsidRPr="004C2770" w:rsidRDefault="003B3B4D" w:rsidP="003B3B4D">
      <w:pPr>
        <w:tabs>
          <w:tab w:val="left" w:pos="567"/>
          <w:tab w:val="left" w:pos="1134"/>
        </w:tabs>
        <w:ind w:left="567"/>
        <w:jc w:val="both"/>
        <w:rPr>
          <w:sz w:val="22"/>
          <w:szCs w:val="22"/>
        </w:rPr>
      </w:pPr>
      <w:r w:rsidRPr="004C2770">
        <w:rPr>
          <w:b/>
          <w:sz w:val="22"/>
          <w:szCs w:val="22"/>
        </w:rPr>
        <w:t>5.4.1.</w:t>
      </w:r>
      <w:r w:rsidRPr="004C2770">
        <w:rPr>
          <w:sz w:val="22"/>
          <w:szCs w:val="22"/>
        </w:rPr>
        <w:t xml:space="preserve"> Que se encontrem </w:t>
      </w:r>
      <w:proofErr w:type="gramStart"/>
      <w:r w:rsidRPr="004C2770">
        <w:rPr>
          <w:sz w:val="22"/>
          <w:szCs w:val="22"/>
        </w:rPr>
        <w:t>sob falência</w:t>
      </w:r>
      <w:proofErr w:type="gramEnd"/>
      <w:r w:rsidRPr="004C2770">
        <w:rPr>
          <w:sz w:val="22"/>
          <w:szCs w:val="22"/>
        </w:rPr>
        <w:t>, concordata, concurso de credores, dissolução ou liquidação;</w:t>
      </w:r>
    </w:p>
    <w:p w:rsidR="003B3B4D" w:rsidRPr="004C2770" w:rsidRDefault="003B3B4D" w:rsidP="003B3B4D">
      <w:pPr>
        <w:tabs>
          <w:tab w:val="left" w:pos="567"/>
          <w:tab w:val="left" w:pos="1134"/>
        </w:tabs>
        <w:ind w:left="567"/>
        <w:jc w:val="both"/>
        <w:rPr>
          <w:sz w:val="22"/>
          <w:szCs w:val="22"/>
        </w:rPr>
      </w:pPr>
    </w:p>
    <w:p w:rsidR="00646A4D" w:rsidRPr="006E057E" w:rsidRDefault="003B3B4D" w:rsidP="003B3B4D">
      <w:pPr>
        <w:tabs>
          <w:tab w:val="left" w:pos="567"/>
          <w:tab w:val="left" w:pos="1134"/>
        </w:tabs>
        <w:ind w:left="567"/>
        <w:jc w:val="both"/>
        <w:rPr>
          <w:sz w:val="22"/>
          <w:szCs w:val="22"/>
        </w:rPr>
      </w:pPr>
      <w:r w:rsidRPr="006E057E">
        <w:rPr>
          <w:b/>
          <w:sz w:val="22"/>
          <w:szCs w:val="22"/>
        </w:rPr>
        <w:t>5.4.2.</w:t>
      </w:r>
      <w:r w:rsidRPr="006E057E">
        <w:rPr>
          <w:sz w:val="22"/>
          <w:szCs w:val="22"/>
        </w:rPr>
        <w:t xml:space="preserve"> </w:t>
      </w:r>
      <w:r w:rsidR="00646A4D" w:rsidRPr="006E057E">
        <w:rPr>
          <w:sz w:val="22"/>
          <w:szCs w:val="22"/>
        </w:rPr>
        <w:t>Apresentem- se constituídas na forma de empresas e</w:t>
      </w:r>
      <w:r w:rsidR="00A65EF9" w:rsidRPr="006E057E">
        <w:rPr>
          <w:sz w:val="22"/>
          <w:szCs w:val="22"/>
        </w:rPr>
        <w:t xml:space="preserve">m consórcio, qualquer que seja </w:t>
      </w:r>
      <w:r w:rsidR="00646A4D" w:rsidRPr="006E057E">
        <w:rPr>
          <w:sz w:val="22"/>
          <w:szCs w:val="22"/>
        </w:rPr>
        <w:t xml:space="preserve">sua </w:t>
      </w:r>
      <w:r w:rsidR="00646A4D" w:rsidRPr="006E057E">
        <w:rPr>
          <w:sz w:val="22"/>
          <w:szCs w:val="22"/>
        </w:rPr>
        <w:tab/>
        <w:t xml:space="preserve">forma de </w:t>
      </w:r>
      <w:r w:rsidR="00646A4D" w:rsidRPr="006E057E">
        <w:rPr>
          <w:sz w:val="22"/>
          <w:szCs w:val="22"/>
        </w:rPr>
        <w:tab/>
        <w:t>constituição</w:t>
      </w:r>
      <w:r w:rsidR="006E057E">
        <w:rPr>
          <w:sz w:val="22"/>
          <w:szCs w:val="22"/>
        </w:rPr>
        <w:t>.</w:t>
      </w:r>
    </w:p>
    <w:p w:rsidR="00646A4D" w:rsidRPr="006E057E" w:rsidRDefault="00646A4D" w:rsidP="003B3B4D">
      <w:pPr>
        <w:tabs>
          <w:tab w:val="left" w:pos="567"/>
          <w:tab w:val="left" w:pos="1134"/>
        </w:tabs>
        <w:ind w:left="567"/>
        <w:jc w:val="both"/>
        <w:rPr>
          <w:sz w:val="22"/>
          <w:szCs w:val="22"/>
        </w:rPr>
      </w:pPr>
    </w:p>
    <w:p w:rsidR="00B62FAD" w:rsidRPr="00B62FAD" w:rsidRDefault="0012750D" w:rsidP="00B62FAD">
      <w:pPr>
        <w:ind w:left="851"/>
        <w:jc w:val="both"/>
        <w:rPr>
          <w:b/>
          <w:color w:val="FF0000"/>
          <w:sz w:val="22"/>
          <w:szCs w:val="22"/>
        </w:rPr>
      </w:pPr>
      <w:r w:rsidRPr="006E057E">
        <w:rPr>
          <w:b/>
          <w:color w:val="FF0000"/>
          <w:sz w:val="22"/>
          <w:szCs w:val="22"/>
        </w:rPr>
        <w:t>5.4.2.1.</w:t>
      </w:r>
      <w:r w:rsidRPr="006E057E">
        <w:rPr>
          <w:color w:val="FF0000"/>
          <w:sz w:val="22"/>
          <w:szCs w:val="22"/>
        </w:rPr>
        <w:t xml:space="preserve"> </w:t>
      </w:r>
      <w:r w:rsidR="00B62FAD" w:rsidRPr="00B62FAD">
        <w:rPr>
          <w:color w:val="FF0000"/>
          <w:sz w:val="22"/>
          <w:szCs w:val="22"/>
        </w:rPr>
        <w:t xml:space="preserve">Sob a forma de Consórcio, sendo que, neste caso, a união de esforços se faz necessária, apenas na questão de alta </w:t>
      </w:r>
      <w:proofErr w:type="spellStart"/>
      <w:r w:rsidR="00B62FAD" w:rsidRPr="00B62FAD">
        <w:rPr>
          <w:color w:val="FF0000"/>
          <w:sz w:val="22"/>
          <w:szCs w:val="22"/>
        </w:rPr>
        <w:t>complexibilidade</w:t>
      </w:r>
      <w:proofErr w:type="spellEnd"/>
      <w:r w:rsidR="00B62FAD" w:rsidRPr="00B62FAD">
        <w:rPr>
          <w:color w:val="FF0000"/>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3B46A2" w:rsidRDefault="003B46A2" w:rsidP="004C2770">
      <w:pPr>
        <w:ind w:left="851"/>
        <w:jc w:val="both"/>
        <w:rPr>
          <w:b/>
          <w:color w:val="FF0000"/>
          <w:sz w:val="22"/>
          <w:szCs w:val="22"/>
        </w:rPr>
      </w:pPr>
    </w:p>
    <w:p w:rsidR="0012750D" w:rsidRDefault="0012750D" w:rsidP="004C2770">
      <w:pPr>
        <w:ind w:left="851"/>
        <w:jc w:val="both"/>
        <w:rPr>
          <w:color w:val="FF0000"/>
          <w:sz w:val="22"/>
          <w:szCs w:val="22"/>
        </w:rPr>
      </w:pPr>
      <w:r w:rsidRPr="006E057E">
        <w:rPr>
          <w:b/>
          <w:color w:val="FF0000"/>
          <w:sz w:val="22"/>
          <w:szCs w:val="22"/>
        </w:rPr>
        <w:t>5.4.2.2.</w:t>
      </w:r>
      <w:r w:rsidRPr="006E057E">
        <w:rPr>
          <w:color w:val="FF0000"/>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D004E3" w:rsidRPr="004C2770" w:rsidRDefault="00D004E3" w:rsidP="004C2770">
      <w:pPr>
        <w:ind w:left="851"/>
        <w:jc w:val="both"/>
        <w:rPr>
          <w:color w:val="FF0000"/>
          <w:sz w:val="22"/>
          <w:szCs w:val="22"/>
        </w:rPr>
      </w:pPr>
    </w:p>
    <w:p w:rsidR="003B3B4D" w:rsidRPr="004C2770" w:rsidRDefault="003B3B4D" w:rsidP="003B3B4D">
      <w:pPr>
        <w:tabs>
          <w:tab w:val="left" w:pos="567"/>
          <w:tab w:val="left" w:pos="1134"/>
        </w:tabs>
        <w:ind w:left="567"/>
        <w:jc w:val="both"/>
        <w:rPr>
          <w:sz w:val="22"/>
          <w:szCs w:val="22"/>
        </w:rPr>
      </w:pPr>
      <w:r w:rsidRPr="004C2770">
        <w:rPr>
          <w:b/>
          <w:sz w:val="22"/>
          <w:szCs w:val="22"/>
        </w:rPr>
        <w:lastRenderedPageBreak/>
        <w:t>5.4.3.</w:t>
      </w:r>
      <w:r w:rsidRPr="004C2770">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245066" w:rsidRPr="004C2770" w:rsidRDefault="00245066" w:rsidP="003B3B4D">
      <w:pPr>
        <w:tabs>
          <w:tab w:val="left" w:pos="567"/>
          <w:tab w:val="left" w:pos="1134"/>
        </w:tabs>
        <w:ind w:left="567"/>
        <w:jc w:val="both"/>
        <w:rPr>
          <w:sz w:val="22"/>
          <w:szCs w:val="22"/>
        </w:rPr>
      </w:pPr>
    </w:p>
    <w:p w:rsidR="003B3B4D" w:rsidRPr="004C2770" w:rsidRDefault="003B3B4D" w:rsidP="003B3B4D">
      <w:pPr>
        <w:tabs>
          <w:tab w:val="left" w:pos="567"/>
          <w:tab w:val="left" w:pos="1134"/>
        </w:tabs>
        <w:ind w:left="567"/>
        <w:jc w:val="both"/>
        <w:rPr>
          <w:sz w:val="22"/>
          <w:szCs w:val="22"/>
        </w:rPr>
      </w:pPr>
      <w:r w:rsidRPr="004C2770">
        <w:rPr>
          <w:b/>
          <w:sz w:val="22"/>
          <w:szCs w:val="22"/>
        </w:rPr>
        <w:t>5.4.4.</w:t>
      </w:r>
      <w:r w:rsidRPr="004C2770">
        <w:rPr>
          <w:sz w:val="22"/>
          <w:szCs w:val="22"/>
        </w:rPr>
        <w:t xml:space="preserve"> Estrangeiras que não funcionem no País; </w:t>
      </w:r>
    </w:p>
    <w:p w:rsidR="00FA207D" w:rsidRPr="004C2770" w:rsidRDefault="00FA207D" w:rsidP="003B3B4D">
      <w:pPr>
        <w:tabs>
          <w:tab w:val="left" w:pos="567"/>
          <w:tab w:val="left" w:pos="1134"/>
        </w:tabs>
        <w:ind w:left="567"/>
        <w:jc w:val="both"/>
        <w:rPr>
          <w:sz w:val="22"/>
          <w:szCs w:val="22"/>
        </w:rPr>
      </w:pPr>
    </w:p>
    <w:p w:rsidR="00185929" w:rsidRPr="004C2770" w:rsidRDefault="00E42AE1" w:rsidP="00C218D7">
      <w:pPr>
        <w:jc w:val="both"/>
        <w:rPr>
          <w:b/>
          <w:sz w:val="22"/>
          <w:szCs w:val="22"/>
        </w:rPr>
      </w:pPr>
      <w:r w:rsidRPr="004C2770">
        <w:rPr>
          <w:b/>
          <w:bCs/>
          <w:sz w:val="22"/>
          <w:szCs w:val="22"/>
        </w:rPr>
        <w:t>5.5. NÃO</w:t>
      </w:r>
      <w:r w:rsidRPr="004C2770">
        <w:rPr>
          <w:b/>
          <w:sz w:val="22"/>
          <w:szCs w:val="22"/>
        </w:rPr>
        <w:t xml:space="preserve"> PODERÃO CONCORRER DIRETA OU INDIRETAMENTE NESTA LICITAÇÃO:</w:t>
      </w:r>
    </w:p>
    <w:p w:rsidR="00F80CE3" w:rsidRDefault="00F80CE3" w:rsidP="00C218D7">
      <w:pPr>
        <w:pStyle w:val="Estilo7"/>
        <w:ind w:left="540"/>
        <w:rPr>
          <w:b/>
          <w:sz w:val="22"/>
          <w:szCs w:val="22"/>
        </w:rPr>
      </w:pPr>
    </w:p>
    <w:p w:rsidR="00185929" w:rsidRPr="004C2770" w:rsidRDefault="00185929" w:rsidP="00C218D7">
      <w:pPr>
        <w:pStyle w:val="Estilo7"/>
        <w:ind w:left="540"/>
        <w:rPr>
          <w:sz w:val="22"/>
          <w:szCs w:val="22"/>
        </w:rPr>
      </w:pPr>
      <w:r w:rsidRPr="004C2770">
        <w:rPr>
          <w:b/>
          <w:sz w:val="22"/>
          <w:szCs w:val="22"/>
        </w:rPr>
        <w:t>5.5.1</w:t>
      </w:r>
      <w:r w:rsidRPr="004C2770">
        <w:rPr>
          <w:sz w:val="22"/>
          <w:szCs w:val="22"/>
        </w:rPr>
        <w:t>. Servidor de qualquer Órgão ou Entidade vinculada ao Órgão promotor da licitação, bem assim a empresa da qual tal servidor seja sócio, dirigente ou responsável técnico.</w:t>
      </w:r>
    </w:p>
    <w:p w:rsidR="00D2130B" w:rsidRDefault="00D2130B" w:rsidP="00C218D7">
      <w:pPr>
        <w:ind w:left="540"/>
        <w:jc w:val="both"/>
        <w:rPr>
          <w:b/>
          <w:sz w:val="22"/>
          <w:szCs w:val="22"/>
        </w:rPr>
      </w:pPr>
    </w:p>
    <w:p w:rsidR="000D115F" w:rsidRPr="004C2770" w:rsidRDefault="000D115F" w:rsidP="00C218D7">
      <w:pPr>
        <w:ind w:left="540"/>
        <w:jc w:val="both"/>
        <w:rPr>
          <w:sz w:val="22"/>
          <w:szCs w:val="22"/>
        </w:rPr>
      </w:pPr>
      <w:r w:rsidRPr="004C2770">
        <w:rPr>
          <w:b/>
          <w:sz w:val="22"/>
          <w:szCs w:val="22"/>
        </w:rPr>
        <w:t>5.5.2.</w:t>
      </w:r>
      <w:r w:rsidRPr="004C2770">
        <w:rPr>
          <w:sz w:val="22"/>
          <w:szCs w:val="22"/>
        </w:rPr>
        <w:t xml:space="preserve"> </w:t>
      </w:r>
      <w:r w:rsidR="00905C94" w:rsidRPr="004C2770">
        <w:rPr>
          <w:sz w:val="22"/>
          <w:szCs w:val="22"/>
        </w:rPr>
        <w:t>É vedada a participação de servidor público na qualidade de diretor ou integrante de conselho da empresa licitante, bem como</w:t>
      </w:r>
      <w:r w:rsidR="00A43415" w:rsidRPr="004C2770">
        <w:rPr>
          <w:sz w:val="22"/>
          <w:szCs w:val="22"/>
        </w:rPr>
        <w:t>,</w:t>
      </w:r>
      <w:r w:rsidR="00905C94" w:rsidRPr="004C2770">
        <w:rPr>
          <w:sz w:val="22"/>
          <w:szCs w:val="22"/>
        </w:rPr>
        <w:t xml:space="preserve"> procurador/representante da empresa, em conformidade com o artigo 12 da Constituição Estadual c/c artigo 155 da Lei Complementar 68/92</w:t>
      </w:r>
      <w:r w:rsidRPr="004C2770">
        <w:rPr>
          <w:sz w:val="22"/>
          <w:szCs w:val="22"/>
        </w:rPr>
        <w:t>.</w:t>
      </w:r>
    </w:p>
    <w:p w:rsidR="0057497E" w:rsidRPr="004C2770" w:rsidRDefault="0057497E" w:rsidP="00C218D7">
      <w:pPr>
        <w:ind w:left="540"/>
        <w:jc w:val="both"/>
        <w:rPr>
          <w:sz w:val="22"/>
          <w:szCs w:val="22"/>
        </w:rPr>
      </w:pPr>
    </w:p>
    <w:p w:rsidR="00185929" w:rsidRPr="004C2770" w:rsidRDefault="0057497E" w:rsidP="0057497E">
      <w:pPr>
        <w:ind w:left="540"/>
        <w:jc w:val="both"/>
        <w:rPr>
          <w:sz w:val="22"/>
          <w:szCs w:val="22"/>
        </w:rPr>
      </w:pPr>
      <w:r w:rsidRPr="004C2770">
        <w:rPr>
          <w:b/>
          <w:sz w:val="22"/>
          <w:szCs w:val="22"/>
        </w:rPr>
        <w:t xml:space="preserve">5.5.3. </w:t>
      </w:r>
      <w:r w:rsidR="00185929" w:rsidRPr="004C2770">
        <w:rPr>
          <w:sz w:val="22"/>
          <w:szCs w:val="22"/>
        </w:rPr>
        <w:t>A Licitante arcará integralmente com todos os custos de preparação e apresentação de sua proposta de preços, independente do resultado do procedimento licitatório.</w:t>
      </w:r>
    </w:p>
    <w:p w:rsidR="00185929" w:rsidRPr="004C2770" w:rsidRDefault="00185929" w:rsidP="00C218D7">
      <w:pPr>
        <w:pStyle w:val="Estilo7"/>
        <w:rPr>
          <w:sz w:val="22"/>
          <w:szCs w:val="22"/>
        </w:rPr>
      </w:pPr>
    </w:p>
    <w:p w:rsidR="00185929" w:rsidRPr="004C2770" w:rsidRDefault="00592958" w:rsidP="00592958">
      <w:pPr>
        <w:pStyle w:val="Estilo7"/>
        <w:ind w:left="540"/>
        <w:rPr>
          <w:sz w:val="22"/>
          <w:szCs w:val="22"/>
        </w:rPr>
      </w:pPr>
      <w:r w:rsidRPr="004C2770">
        <w:rPr>
          <w:b/>
          <w:sz w:val="22"/>
          <w:szCs w:val="22"/>
        </w:rPr>
        <w:t>5.5</w:t>
      </w:r>
      <w:r w:rsidR="00185929" w:rsidRPr="004C2770">
        <w:rPr>
          <w:b/>
          <w:sz w:val="22"/>
          <w:szCs w:val="22"/>
        </w:rPr>
        <w:t>.</w:t>
      </w:r>
      <w:r w:rsidRPr="004C2770">
        <w:rPr>
          <w:b/>
          <w:sz w:val="22"/>
          <w:szCs w:val="22"/>
        </w:rPr>
        <w:t>4.</w:t>
      </w:r>
      <w:r w:rsidR="00185929" w:rsidRPr="004C2770">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185929" w:rsidRPr="004C2770" w:rsidRDefault="00185929" w:rsidP="00C218D7">
      <w:pPr>
        <w:pStyle w:val="Estilo7"/>
        <w:rPr>
          <w:sz w:val="22"/>
          <w:szCs w:val="22"/>
        </w:rPr>
      </w:pPr>
    </w:p>
    <w:p w:rsidR="00185929" w:rsidRPr="004C2770" w:rsidRDefault="00592958" w:rsidP="006A7968">
      <w:pPr>
        <w:pStyle w:val="Estilo7"/>
        <w:tabs>
          <w:tab w:val="left" w:pos="1985"/>
        </w:tabs>
        <w:rPr>
          <w:sz w:val="22"/>
          <w:szCs w:val="22"/>
        </w:rPr>
      </w:pPr>
      <w:r w:rsidRPr="004C2770">
        <w:rPr>
          <w:b/>
          <w:sz w:val="22"/>
          <w:szCs w:val="22"/>
        </w:rPr>
        <w:t>5.5.4.1</w:t>
      </w:r>
      <w:r w:rsidR="00185929" w:rsidRPr="004C2770">
        <w:rPr>
          <w:b/>
          <w:sz w:val="22"/>
          <w:szCs w:val="22"/>
        </w:rPr>
        <w:t>.</w:t>
      </w:r>
      <w:r w:rsidR="00185929" w:rsidRPr="004C2770">
        <w:rPr>
          <w:sz w:val="22"/>
          <w:szCs w:val="22"/>
        </w:rPr>
        <w:t xml:space="preserve"> Para tais efeitos </w:t>
      </w:r>
      <w:proofErr w:type="gramStart"/>
      <w:r w:rsidR="00B97867" w:rsidRPr="004C2770">
        <w:rPr>
          <w:sz w:val="22"/>
          <w:szCs w:val="22"/>
        </w:rPr>
        <w:t>entende-se</w:t>
      </w:r>
      <w:proofErr w:type="gramEnd"/>
      <w:r w:rsidR="00185929" w:rsidRPr="004C2770">
        <w:rPr>
          <w:sz w:val="22"/>
          <w:szCs w:val="22"/>
        </w:rPr>
        <w:t xml:space="preserve"> que</w:t>
      </w:r>
      <w:r w:rsidR="00B97867" w:rsidRPr="004C2770">
        <w:rPr>
          <w:sz w:val="22"/>
          <w:szCs w:val="22"/>
        </w:rPr>
        <w:t>,</w:t>
      </w:r>
      <w:r w:rsidR="00185929" w:rsidRPr="004C2770">
        <w:rPr>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6E057E" w:rsidRPr="004C2770" w:rsidRDefault="006E057E" w:rsidP="00C218D7">
      <w:pPr>
        <w:pStyle w:val="Estilo7"/>
        <w:tabs>
          <w:tab w:val="left" w:pos="1985"/>
        </w:tabs>
        <w:ind w:left="540"/>
        <w:rPr>
          <w:sz w:val="22"/>
          <w:szCs w:val="22"/>
        </w:rPr>
      </w:pPr>
    </w:p>
    <w:p w:rsidR="00185929" w:rsidRPr="004C2770" w:rsidRDefault="004337B2" w:rsidP="00E42AE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color w:val="0000FF"/>
          <w:sz w:val="22"/>
          <w:szCs w:val="22"/>
        </w:rPr>
        <w:t>6</w:t>
      </w:r>
      <w:r w:rsidR="008E3AAA" w:rsidRPr="004C2770">
        <w:rPr>
          <w:b/>
          <w:color w:val="0000FF"/>
          <w:sz w:val="22"/>
          <w:szCs w:val="22"/>
        </w:rPr>
        <w:t xml:space="preserve"> – </w:t>
      </w:r>
      <w:r w:rsidR="00185929" w:rsidRPr="004C2770">
        <w:rPr>
          <w:b/>
          <w:color w:val="0000FF"/>
          <w:sz w:val="22"/>
          <w:szCs w:val="22"/>
        </w:rPr>
        <w:t>DO CREDENCIAMENTO E DA REPRESENTAÇÃO</w:t>
      </w:r>
    </w:p>
    <w:p w:rsidR="00185929" w:rsidRPr="004C2770" w:rsidRDefault="00185929" w:rsidP="00C218D7">
      <w:pPr>
        <w:ind w:firstLine="1418"/>
        <w:jc w:val="both"/>
        <w:rPr>
          <w:bCs/>
          <w:sz w:val="22"/>
          <w:szCs w:val="22"/>
        </w:rPr>
      </w:pPr>
    </w:p>
    <w:p w:rsidR="00185929" w:rsidRPr="004C2770" w:rsidRDefault="004337B2" w:rsidP="00C218D7">
      <w:pPr>
        <w:jc w:val="both"/>
        <w:rPr>
          <w:bCs/>
          <w:sz w:val="22"/>
          <w:szCs w:val="22"/>
        </w:rPr>
      </w:pPr>
      <w:r w:rsidRPr="004C2770">
        <w:rPr>
          <w:b/>
          <w:bCs/>
          <w:sz w:val="22"/>
          <w:szCs w:val="22"/>
        </w:rPr>
        <w:t>6</w:t>
      </w:r>
      <w:r w:rsidR="00185929" w:rsidRPr="004C2770">
        <w:rPr>
          <w:b/>
          <w:bCs/>
          <w:sz w:val="22"/>
          <w:szCs w:val="22"/>
        </w:rPr>
        <w:t>.1.</w:t>
      </w:r>
      <w:r w:rsidR="00185929" w:rsidRPr="004C2770">
        <w:rPr>
          <w:bCs/>
          <w:sz w:val="22"/>
          <w:szCs w:val="22"/>
        </w:rPr>
        <w:t xml:space="preserve"> As Licitantes interessadas deverão proceder ao credenciamento antes da data marcada para início da sessão pública via internet.</w:t>
      </w:r>
    </w:p>
    <w:p w:rsidR="00185929" w:rsidRPr="004C2770" w:rsidRDefault="00185929" w:rsidP="00C218D7">
      <w:pPr>
        <w:jc w:val="both"/>
        <w:rPr>
          <w:bCs/>
          <w:sz w:val="22"/>
          <w:szCs w:val="22"/>
        </w:rPr>
      </w:pPr>
    </w:p>
    <w:p w:rsidR="00185929" w:rsidRPr="004C2770" w:rsidRDefault="004337B2" w:rsidP="00C218D7">
      <w:pPr>
        <w:jc w:val="both"/>
        <w:rPr>
          <w:b/>
          <w:color w:val="0000FF"/>
          <w:sz w:val="22"/>
          <w:szCs w:val="22"/>
        </w:rPr>
      </w:pPr>
      <w:r w:rsidRPr="004C2770">
        <w:rPr>
          <w:b/>
          <w:bCs/>
          <w:sz w:val="22"/>
          <w:szCs w:val="22"/>
        </w:rPr>
        <w:t>6</w:t>
      </w:r>
      <w:r w:rsidR="00185929" w:rsidRPr="004C2770">
        <w:rPr>
          <w:b/>
          <w:bCs/>
          <w:sz w:val="22"/>
          <w:szCs w:val="22"/>
        </w:rPr>
        <w:t>.2</w:t>
      </w:r>
      <w:r w:rsidR="00185929" w:rsidRPr="004C2770">
        <w:rPr>
          <w:bCs/>
          <w:sz w:val="22"/>
          <w:szCs w:val="22"/>
        </w:rPr>
        <w:t xml:space="preserve">. </w:t>
      </w:r>
      <w:r w:rsidR="00185929" w:rsidRPr="004C2770">
        <w:rPr>
          <w:sz w:val="22"/>
          <w:szCs w:val="22"/>
        </w:rPr>
        <w:t xml:space="preserve">O credenciamento dar-se-á pela atribuição de chave de identificação e de senha, pessoal e intransferível, para acesso ao Sistema Eletrônico, no </w:t>
      </w:r>
      <w:r w:rsidR="00185929" w:rsidRPr="004C2770">
        <w:rPr>
          <w:iCs/>
          <w:sz w:val="22"/>
          <w:szCs w:val="22"/>
        </w:rPr>
        <w:t>site</w:t>
      </w:r>
      <w:r w:rsidR="00185929" w:rsidRPr="004C2770">
        <w:rPr>
          <w:sz w:val="22"/>
          <w:szCs w:val="22"/>
        </w:rPr>
        <w:t xml:space="preserve"> </w:t>
      </w:r>
      <w:hyperlink r:id="rId16" w:history="1">
        <w:r w:rsidR="00185929" w:rsidRPr="004C2770">
          <w:rPr>
            <w:b/>
            <w:sz w:val="22"/>
            <w:szCs w:val="22"/>
          </w:rPr>
          <w:t>www.comprasnet.gov.br</w:t>
        </w:r>
      </w:hyperlink>
      <w:r w:rsidR="00185929" w:rsidRPr="004C2770">
        <w:rPr>
          <w:b/>
          <w:color w:val="0000FF"/>
          <w:sz w:val="22"/>
          <w:szCs w:val="22"/>
        </w:rPr>
        <w:t>.</w:t>
      </w:r>
    </w:p>
    <w:p w:rsidR="0090464D" w:rsidRPr="004C2770" w:rsidRDefault="0090464D" w:rsidP="00C218D7">
      <w:pPr>
        <w:jc w:val="both"/>
        <w:rPr>
          <w:sz w:val="22"/>
          <w:szCs w:val="22"/>
        </w:rPr>
      </w:pPr>
    </w:p>
    <w:p w:rsidR="0028463F" w:rsidRPr="004C2770" w:rsidRDefault="004337B2" w:rsidP="0028463F">
      <w:pPr>
        <w:jc w:val="both"/>
        <w:rPr>
          <w:sz w:val="22"/>
          <w:szCs w:val="22"/>
        </w:rPr>
      </w:pPr>
      <w:r w:rsidRPr="004C2770">
        <w:rPr>
          <w:b/>
          <w:sz w:val="22"/>
          <w:szCs w:val="22"/>
        </w:rPr>
        <w:t>6</w:t>
      </w:r>
      <w:r w:rsidR="00185929" w:rsidRPr="004C2770">
        <w:rPr>
          <w:b/>
          <w:sz w:val="22"/>
          <w:szCs w:val="22"/>
        </w:rPr>
        <w:t>.</w:t>
      </w:r>
      <w:r w:rsidR="005C2D44" w:rsidRPr="004C2770">
        <w:rPr>
          <w:b/>
          <w:sz w:val="22"/>
          <w:szCs w:val="22"/>
        </w:rPr>
        <w:t>3</w:t>
      </w:r>
      <w:r w:rsidR="00185929" w:rsidRPr="004C2770">
        <w:rPr>
          <w:sz w:val="22"/>
          <w:szCs w:val="22"/>
        </w:rPr>
        <w:t>. O credenciamento junto ao provedor do Sistema implica na responsabilidade legal única e exclusiva do Licitante</w:t>
      </w:r>
      <w:r w:rsidR="00832D8D" w:rsidRPr="004C2770">
        <w:rPr>
          <w:sz w:val="22"/>
          <w:szCs w:val="22"/>
        </w:rPr>
        <w:t>,</w:t>
      </w:r>
      <w:r w:rsidR="00185929" w:rsidRPr="004C2770">
        <w:rPr>
          <w:sz w:val="22"/>
          <w:szCs w:val="22"/>
        </w:rPr>
        <w:t xml:space="preserve"> ou de seu representante legal e na presunção de sua capacidade técnica para realização das transações inerentes ao Pregão Eletrônico.</w:t>
      </w:r>
    </w:p>
    <w:p w:rsidR="0028463F" w:rsidRPr="004C2770" w:rsidRDefault="0028463F" w:rsidP="0028463F">
      <w:pPr>
        <w:jc w:val="both"/>
        <w:rPr>
          <w:sz w:val="22"/>
          <w:szCs w:val="22"/>
        </w:rPr>
      </w:pPr>
    </w:p>
    <w:p w:rsidR="00185929" w:rsidRPr="004C2770" w:rsidRDefault="004337B2" w:rsidP="00C218D7">
      <w:pPr>
        <w:pStyle w:val="Ttulo6"/>
        <w:jc w:val="both"/>
        <w:rPr>
          <w:b/>
          <w:sz w:val="22"/>
          <w:szCs w:val="22"/>
        </w:rPr>
      </w:pPr>
      <w:r w:rsidRPr="004C2770">
        <w:rPr>
          <w:b/>
          <w:sz w:val="22"/>
          <w:szCs w:val="22"/>
        </w:rPr>
        <w:t>6</w:t>
      </w:r>
      <w:r w:rsidR="00185929" w:rsidRPr="004C2770">
        <w:rPr>
          <w:b/>
          <w:sz w:val="22"/>
          <w:szCs w:val="22"/>
        </w:rPr>
        <w:t>.</w:t>
      </w:r>
      <w:r w:rsidR="005C2D44" w:rsidRPr="004C2770">
        <w:rPr>
          <w:b/>
          <w:sz w:val="22"/>
          <w:szCs w:val="22"/>
        </w:rPr>
        <w:t>4</w:t>
      </w:r>
      <w:r w:rsidR="00185929" w:rsidRPr="004C2770">
        <w:rPr>
          <w:b/>
          <w:sz w:val="22"/>
          <w:szCs w:val="22"/>
        </w:rPr>
        <w:t>.</w:t>
      </w:r>
      <w:r w:rsidR="00185929" w:rsidRPr="004C2770">
        <w:rPr>
          <w:sz w:val="22"/>
          <w:szCs w:val="22"/>
        </w:rPr>
        <w:t xml:space="preserve"> O uso da senha de acesso pelo Licitante é de sua responsabilidade exclusiva, incluindo qualquer transação efetuada diretamente ou por seu representante, não cabendo ao provedor do Sistema</w:t>
      </w:r>
      <w:r w:rsidR="00832D8D" w:rsidRPr="004C2770">
        <w:rPr>
          <w:sz w:val="22"/>
          <w:szCs w:val="22"/>
        </w:rPr>
        <w:t>,</w:t>
      </w:r>
      <w:r w:rsidR="00185929" w:rsidRPr="004C2770">
        <w:rPr>
          <w:sz w:val="22"/>
          <w:szCs w:val="22"/>
        </w:rPr>
        <w:t xml:space="preserve"> ou </w:t>
      </w:r>
      <w:r w:rsidR="00832D8D" w:rsidRPr="004C2770">
        <w:rPr>
          <w:sz w:val="22"/>
          <w:szCs w:val="22"/>
        </w:rPr>
        <w:t>d</w:t>
      </w:r>
      <w:r w:rsidR="00185929" w:rsidRPr="004C2770">
        <w:rPr>
          <w:sz w:val="22"/>
          <w:szCs w:val="22"/>
        </w:rPr>
        <w:t xml:space="preserve">a </w:t>
      </w:r>
      <w:r w:rsidR="00185929" w:rsidRPr="004C2770">
        <w:rPr>
          <w:b/>
          <w:sz w:val="22"/>
          <w:szCs w:val="22"/>
        </w:rPr>
        <w:t>Superintendência</w:t>
      </w:r>
      <w:r w:rsidR="00185929" w:rsidRPr="004C2770">
        <w:rPr>
          <w:sz w:val="22"/>
          <w:szCs w:val="22"/>
        </w:rPr>
        <w:t xml:space="preserve"> </w:t>
      </w:r>
      <w:r w:rsidR="00185929" w:rsidRPr="004C2770">
        <w:rPr>
          <w:b/>
          <w:bCs/>
          <w:sz w:val="22"/>
          <w:szCs w:val="22"/>
        </w:rPr>
        <w:t>Estadual de Compras e Licitações - SUPEL</w:t>
      </w:r>
      <w:r w:rsidR="00185929" w:rsidRPr="004C2770">
        <w:rPr>
          <w:b/>
          <w:sz w:val="22"/>
          <w:szCs w:val="22"/>
        </w:rPr>
        <w:t>,</w:t>
      </w:r>
      <w:r w:rsidR="00185929" w:rsidRPr="004C2770">
        <w:rPr>
          <w:sz w:val="22"/>
          <w:szCs w:val="22"/>
        </w:rPr>
        <w:t xml:space="preserve"> promotora da licitação, responsabilidade por eventuais danos decorrentes do uso indevido da senha, ainda que</w:t>
      </w:r>
      <w:r w:rsidR="00832D8D" w:rsidRPr="004C2770">
        <w:rPr>
          <w:sz w:val="22"/>
          <w:szCs w:val="22"/>
        </w:rPr>
        <w:t>,</w:t>
      </w:r>
      <w:r w:rsidR="00185929" w:rsidRPr="004C2770">
        <w:rPr>
          <w:sz w:val="22"/>
          <w:szCs w:val="22"/>
        </w:rPr>
        <w:t xml:space="preserve"> por terceiros.</w:t>
      </w:r>
    </w:p>
    <w:p w:rsidR="00185929" w:rsidRPr="004C2770" w:rsidRDefault="00185929" w:rsidP="00C218D7">
      <w:pPr>
        <w:rPr>
          <w:sz w:val="22"/>
          <w:szCs w:val="22"/>
        </w:rPr>
      </w:pPr>
    </w:p>
    <w:p w:rsidR="00185929" w:rsidRPr="004C2770" w:rsidRDefault="004337B2" w:rsidP="00BC3956">
      <w:pPr>
        <w:jc w:val="both"/>
        <w:rPr>
          <w:sz w:val="22"/>
          <w:szCs w:val="22"/>
        </w:rPr>
      </w:pPr>
      <w:r w:rsidRPr="004C2770">
        <w:rPr>
          <w:b/>
          <w:sz w:val="22"/>
          <w:szCs w:val="22"/>
        </w:rPr>
        <w:lastRenderedPageBreak/>
        <w:t>6</w:t>
      </w:r>
      <w:r w:rsidR="00185929" w:rsidRPr="004C2770">
        <w:rPr>
          <w:b/>
          <w:sz w:val="22"/>
          <w:szCs w:val="22"/>
        </w:rPr>
        <w:t>.</w:t>
      </w:r>
      <w:r w:rsidR="005C2D44" w:rsidRPr="004C2770">
        <w:rPr>
          <w:b/>
          <w:sz w:val="22"/>
          <w:szCs w:val="22"/>
        </w:rPr>
        <w:t>5</w:t>
      </w:r>
      <w:r w:rsidR="00185929" w:rsidRPr="004C2770">
        <w:rPr>
          <w:b/>
          <w:sz w:val="22"/>
          <w:szCs w:val="22"/>
        </w:rPr>
        <w:t>.</w:t>
      </w:r>
      <w:r w:rsidR="00185929" w:rsidRPr="004C2770">
        <w:rPr>
          <w:sz w:val="22"/>
          <w:szCs w:val="22"/>
        </w:rPr>
        <w:t xml:space="preserve"> A perda da senha ou a quebra de sigilo deverão ser comunicadas ao provedor do Sistema para imediato bloqueio de acesso.</w:t>
      </w:r>
    </w:p>
    <w:p w:rsidR="00185929" w:rsidRPr="004C2770" w:rsidRDefault="00185929" w:rsidP="00BC3956">
      <w:pPr>
        <w:jc w:val="both"/>
        <w:rPr>
          <w:sz w:val="22"/>
          <w:szCs w:val="22"/>
        </w:rPr>
      </w:pPr>
    </w:p>
    <w:p w:rsidR="00185929" w:rsidRPr="004C2770" w:rsidRDefault="004337B2" w:rsidP="00BC3956">
      <w:pPr>
        <w:jc w:val="both"/>
        <w:rPr>
          <w:sz w:val="22"/>
          <w:szCs w:val="22"/>
        </w:rPr>
      </w:pPr>
      <w:r w:rsidRPr="004C2770">
        <w:rPr>
          <w:b/>
          <w:sz w:val="22"/>
          <w:szCs w:val="22"/>
        </w:rPr>
        <w:t>6</w:t>
      </w:r>
      <w:r w:rsidR="00185929" w:rsidRPr="004C2770">
        <w:rPr>
          <w:b/>
          <w:sz w:val="22"/>
          <w:szCs w:val="22"/>
        </w:rPr>
        <w:t>.</w:t>
      </w:r>
      <w:r w:rsidR="005C2D44" w:rsidRPr="004C2770">
        <w:rPr>
          <w:b/>
          <w:sz w:val="22"/>
          <w:szCs w:val="22"/>
        </w:rPr>
        <w:t>6</w:t>
      </w:r>
      <w:r w:rsidR="00185929" w:rsidRPr="004C2770">
        <w:rPr>
          <w:sz w:val="22"/>
          <w:szCs w:val="22"/>
        </w:rPr>
        <w:t xml:space="preserve">. Como requisito para participação deste Pregão Eletrônico, a licitante deverá manifestar, em campo próprio do Sistema Eletrônico, que cumpre plenamente os requisitos de habilitação e que sua proposta </w:t>
      </w:r>
      <w:r w:rsidR="008230FA" w:rsidRPr="004C2770">
        <w:rPr>
          <w:sz w:val="22"/>
          <w:szCs w:val="22"/>
        </w:rPr>
        <w:t>encontra-se</w:t>
      </w:r>
      <w:r w:rsidR="00185929" w:rsidRPr="004C2770">
        <w:rPr>
          <w:sz w:val="22"/>
          <w:szCs w:val="22"/>
        </w:rPr>
        <w:t xml:space="preserve"> em conformidade com as exigências previstas neste Edital, ressalvados os casos de participação de microempresa e de empresa de pequeno porte, no que concerne a regularidade fiscal.</w:t>
      </w:r>
    </w:p>
    <w:p w:rsidR="00185929" w:rsidRPr="004C2770" w:rsidRDefault="00185929" w:rsidP="00C218D7">
      <w:pPr>
        <w:rPr>
          <w:sz w:val="22"/>
          <w:szCs w:val="22"/>
        </w:rPr>
      </w:pPr>
    </w:p>
    <w:p w:rsidR="00185929" w:rsidRDefault="004337B2" w:rsidP="00BC3956">
      <w:pPr>
        <w:jc w:val="both"/>
        <w:rPr>
          <w:b/>
          <w:sz w:val="22"/>
          <w:szCs w:val="22"/>
        </w:rPr>
      </w:pPr>
      <w:r w:rsidRPr="004C2770">
        <w:rPr>
          <w:b/>
          <w:sz w:val="22"/>
          <w:szCs w:val="22"/>
        </w:rPr>
        <w:t>6</w:t>
      </w:r>
      <w:r w:rsidR="00185929" w:rsidRPr="004C2770">
        <w:rPr>
          <w:b/>
          <w:sz w:val="22"/>
          <w:szCs w:val="22"/>
        </w:rPr>
        <w:t>.</w:t>
      </w:r>
      <w:r w:rsidR="005C2D44" w:rsidRPr="004C2770">
        <w:rPr>
          <w:b/>
          <w:sz w:val="22"/>
          <w:szCs w:val="22"/>
        </w:rPr>
        <w:t>7</w:t>
      </w:r>
      <w:r w:rsidR="00185929" w:rsidRPr="004C2770">
        <w:rPr>
          <w:b/>
          <w:sz w:val="22"/>
          <w:szCs w:val="22"/>
        </w:rPr>
        <w:t>. A declaração falsa relativa ao cumprimento dos requisitos de habilitação e proposta sujeitará a licitante às sanções previstas no art. 7º da Lei Federal nº 10.520/2002.</w:t>
      </w:r>
    </w:p>
    <w:p w:rsidR="005B5187" w:rsidRDefault="005B5187" w:rsidP="00BC3956">
      <w:pPr>
        <w:jc w:val="both"/>
        <w:rPr>
          <w:b/>
          <w:sz w:val="22"/>
          <w:szCs w:val="22"/>
        </w:rPr>
      </w:pPr>
    </w:p>
    <w:p w:rsidR="005B5187" w:rsidRPr="004C2770" w:rsidRDefault="005B5187" w:rsidP="00BC3956">
      <w:pPr>
        <w:jc w:val="both"/>
        <w:rPr>
          <w:b/>
          <w:sz w:val="22"/>
          <w:szCs w:val="22"/>
        </w:rPr>
      </w:pPr>
    </w:p>
    <w:p w:rsidR="008C6CC6" w:rsidRDefault="008C6CC6" w:rsidP="00C218D7">
      <w:pPr>
        <w:pStyle w:val="Subttulo"/>
        <w:jc w:val="both"/>
        <w:rPr>
          <w:b w:val="0"/>
          <w:sz w:val="22"/>
          <w:szCs w:val="22"/>
        </w:rPr>
      </w:pPr>
    </w:p>
    <w:p w:rsidR="00D2130B" w:rsidRDefault="00D2130B" w:rsidP="00C218D7">
      <w:pPr>
        <w:pStyle w:val="Subttulo"/>
        <w:jc w:val="both"/>
        <w:rPr>
          <w:b w:val="0"/>
          <w:sz w:val="22"/>
          <w:szCs w:val="22"/>
        </w:rPr>
      </w:pPr>
    </w:p>
    <w:p w:rsidR="00320346" w:rsidRPr="004C2770" w:rsidRDefault="001810A4" w:rsidP="00E42AE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color w:val="0000FF"/>
          <w:sz w:val="22"/>
          <w:szCs w:val="22"/>
        </w:rPr>
      </w:pPr>
      <w:r w:rsidRPr="004C2770">
        <w:rPr>
          <w:b/>
          <w:bCs/>
          <w:color w:val="0000FF"/>
          <w:sz w:val="22"/>
          <w:szCs w:val="22"/>
        </w:rPr>
        <w:t>7</w:t>
      </w:r>
      <w:r w:rsidR="00320346" w:rsidRPr="004C2770">
        <w:rPr>
          <w:b/>
          <w:bCs/>
          <w:color w:val="0000FF"/>
          <w:sz w:val="22"/>
          <w:szCs w:val="22"/>
        </w:rPr>
        <w:t xml:space="preserve"> – DO CRITÉRIO DE JULGAMENTO DA PROPOSTA DE PREÇOS</w:t>
      </w:r>
    </w:p>
    <w:p w:rsidR="00FA207D" w:rsidRDefault="00FA207D" w:rsidP="00A9758E">
      <w:pPr>
        <w:jc w:val="both"/>
        <w:rPr>
          <w:b/>
          <w:sz w:val="22"/>
          <w:szCs w:val="22"/>
        </w:rPr>
      </w:pPr>
    </w:p>
    <w:p w:rsidR="00D07C14" w:rsidRPr="004C2770" w:rsidRDefault="00D66161" w:rsidP="00A9758E">
      <w:pPr>
        <w:jc w:val="both"/>
        <w:rPr>
          <w:sz w:val="22"/>
          <w:szCs w:val="22"/>
        </w:rPr>
      </w:pPr>
      <w:r w:rsidRPr="004C2770">
        <w:rPr>
          <w:b/>
          <w:sz w:val="22"/>
          <w:szCs w:val="22"/>
        </w:rPr>
        <w:t>7.1.</w:t>
      </w:r>
      <w:r w:rsidRPr="004C2770">
        <w:rPr>
          <w:sz w:val="22"/>
          <w:szCs w:val="22"/>
        </w:rPr>
        <w:t xml:space="preserve"> </w:t>
      </w:r>
      <w:r w:rsidR="00D07C14" w:rsidRPr="004C2770">
        <w:rPr>
          <w:sz w:val="22"/>
          <w:szCs w:val="22"/>
        </w:rPr>
        <w:t xml:space="preserve">O julgamento da Proposta de Preços dar-se-á pelo </w:t>
      </w:r>
      <w:proofErr w:type="gramStart"/>
      <w:r w:rsidR="00D07C14" w:rsidRPr="004C2770">
        <w:rPr>
          <w:sz w:val="22"/>
          <w:szCs w:val="22"/>
        </w:rPr>
        <w:t xml:space="preserve">critério de </w:t>
      </w:r>
      <w:r w:rsidR="00D07C14" w:rsidRPr="004C2770">
        <w:rPr>
          <w:b/>
          <w:color w:val="FF0000"/>
          <w:sz w:val="22"/>
          <w:szCs w:val="22"/>
          <w:u w:val="single"/>
        </w:rPr>
        <w:t xml:space="preserve">MENOR PREÇO </w:t>
      </w:r>
      <w:r w:rsidR="00913FFA" w:rsidRPr="004C2770">
        <w:rPr>
          <w:b/>
          <w:color w:val="FF0000"/>
          <w:sz w:val="22"/>
          <w:szCs w:val="22"/>
          <w:u w:val="single"/>
        </w:rPr>
        <w:t>POR ITEM</w:t>
      </w:r>
      <w:r w:rsidR="00D07C14" w:rsidRPr="004C2770">
        <w:rPr>
          <w:b/>
          <w:sz w:val="22"/>
          <w:szCs w:val="22"/>
        </w:rPr>
        <w:t xml:space="preserve"> </w:t>
      </w:r>
      <w:r w:rsidR="00D07C14" w:rsidRPr="004C2770">
        <w:rPr>
          <w:sz w:val="22"/>
          <w:szCs w:val="22"/>
        </w:rPr>
        <w:t>observadas</w:t>
      </w:r>
      <w:proofErr w:type="gramEnd"/>
      <w:r w:rsidR="00D07C14" w:rsidRPr="004C2770">
        <w:rPr>
          <w:sz w:val="22"/>
          <w:szCs w:val="22"/>
        </w:rPr>
        <w:t xml:space="preserve"> as especificações técnicas e os parâmetros mí</w:t>
      </w:r>
      <w:r w:rsidR="00241F34" w:rsidRPr="004C2770">
        <w:rPr>
          <w:sz w:val="22"/>
          <w:szCs w:val="22"/>
        </w:rPr>
        <w:t>nimos de desempenho definidos neste</w:t>
      </w:r>
      <w:r w:rsidR="00D07C14" w:rsidRPr="004C2770">
        <w:rPr>
          <w:sz w:val="22"/>
          <w:szCs w:val="22"/>
        </w:rPr>
        <w:t xml:space="preserve"> Edital.</w:t>
      </w:r>
    </w:p>
    <w:p w:rsidR="00F80CE3" w:rsidRDefault="00F80CE3" w:rsidP="00831A76">
      <w:pPr>
        <w:ind w:left="540"/>
        <w:jc w:val="both"/>
        <w:rPr>
          <w:b/>
          <w:bCs/>
          <w:sz w:val="22"/>
          <w:szCs w:val="22"/>
        </w:rPr>
      </w:pPr>
    </w:p>
    <w:p w:rsidR="00FA207D" w:rsidRDefault="000F544B" w:rsidP="00831A76">
      <w:pPr>
        <w:ind w:left="540"/>
        <w:jc w:val="both"/>
        <w:rPr>
          <w:color w:val="FF0000"/>
          <w:sz w:val="22"/>
          <w:szCs w:val="22"/>
        </w:rPr>
      </w:pPr>
      <w:r w:rsidRPr="004C2770">
        <w:rPr>
          <w:b/>
          <w:bCs/>
          <w:sz w:val="22"/>
          <w:szCs w:val="22"/>
        </w:rPr>
        <w:t>7</w:t>
      </w:r>
      <w:r w:rsidR="00D07C14" w:rsidRPr="004C2770">
        <w:rPr>
          <w:b/>
          <w:bCs/>
          <w:sz w:val="22"/>
          <w:szCs w:val="22"/>
        </w:rPr>
        <w:t xml:space="preserve">.1.1. </w:t>
      </w:r>
      <w:r w:rsidR="00D07C14" w:rsidRPr="004C2770">
        <w:rPr>
          <w:bCs/>
          <w:color w:val="FF0000"/>
          <w:sz w:val="22"/>
          <w:szCs w:val="22"/>
        </w:rPr>
        <w:t xml:space="preserve">Os valores unitários de cada </w:t>
      </w:r>
      <w:r w:rsidR="008C6426" w:rsidRPr="004C2770">
        <w:rPr>
          <w:bCs/>
          <w:color w:val="FF0000"/>
          <w:sz w:val="22"/>
          <w:szCs w:val="22"/>
        </w:rPr>
        <w:t>ITEM</w:t>
      </w:r>
      <w:r w:rsidR="00D07C14" w:rsidRPr="004C2770">
        <w:rPr>
          <w:bCs/>
          <w:color w:val="FF0000"/>
          <w:sz w:val="22"/>
          <w:szCs w:val="22"/>
        </w:rPr>
        <w:t xml:space="preserve"> deverão ser readequados de acordo com oferta do lance, </w:t>
      </w:r>
      <w:r w:rsidR="00D07C14" w:rsidRPr="004C2770">
        <w:rPr>
          <w:color w:val="FF0000"/>
          <w:sz w:val="22"/>
          <w:szCs w:val="22"/>
        </w:rPr>
        <w:t xml:space="preserve">cujos valores não poderão encontra-se superiores ao estimado para a contratação, valores apurado </w:t>
      </w:r>
      <w:proofErr w:type="gramStart"/>
      <w:r w:rsidR="00D07C14" w:rsidRPr="004C2770">
        <w:rPr>
          <w:color w:val="FF0000"/>
          <w:sz w:val="22"/>
          <w:szCs w:val="22"/>
        </w:rPr>
        <w:t>pelo</w:t>
      </w:r>
      <w:proofErr w:type="gramEnd"/>
      <w:r w:rsidR="00D07C14" w:rsidRPr="004C2770">
        <w:rPr>
          <w:color w:val="FF0000"/>
          <w:sz w:val="22"/>
          <w:szCs w:val="22"/>
        </w:rPr>
        <w:t xml:space="preserve"> </w:t>
      </w:r>
    </w:p>
    <w:p w:rsidR="00D07C14" w:rsidRDefault="00D07C14" w:rsidP="00831A76">
      <w:pPr>
        <w:ind w:left="540"/>
        <w:jc w:val="both"/>
        <w:rPr>
          <w:sz w:val="22"/>
          <w:szCs w:val="22"/>
        </w:rPr>
      </w:pPr>
      <w:r w:rsidRPr="004C2770">
        <w:rPr>
          <w:color w:val="FF0000"/>
          <w:sz w:val="22"/>
          <w:szCs w:val="22"/>
        </w:rPr>
        <w:t>Setor de Pesquisa e Cotação de Preços da SUPEL/RO.</w:t>
      </w:r>
      <w:r w:rsidR="000F544B" w:rsidRPr="004C2770">
        <w:rPr>
          <w:sz w:val="22"/>
          <w:szCs w:val="22"/>
        </w:rPr>
        <w:t xml:space="preserve"> </w:t>
      </w:r>
    </w:p>
    <w:p w:rsidR="00F80CE3" w:rsidRDefault="00F80CE3" w:rsidP="00831A76">
      <w:pPr>
        <w:ind w:left="540"/>
        <w:jc w:val="both"/>
        <w:rPr>
          <w:sz w:val="22"/>
          <w:szCs w:val="22"/>
        </w:rPr>
      </w:pPr>
    </w:p>
    <w:p w:rsidR="00185929" w:rsidRPr="004C2770" w:rsidRDefault="000F544B" w:rsidP="00E42AE1">
      <w:pPr>
        <w:pStyle w:val="A300573"/>
        <w:pBdr>
          <w:top w:val="single" w:sz="4" w:space="1" w:color="auto"/>
          <w:left w:val="single" w:sz="4" w:space="4" w:color="auto"/>
          <w:bottom w:val="single" w:sz="4" w:space="1" w:color="auto"/>
          <w:right w:val="single" w:sz="4" w:space="4" w:color="auto"/>
        </w:pBdr>
        <w:shd w:val="clear" w:color="auto" w:fill="BFBFBF" w:themeFill="background1" w:themeFillShade="BF"/>
        <w:ind w:right="-1" w:hanging="720"/>
        <w:rPr>
          <w:rFonts w:ascii="Times New Roman" w:hAnsi="Times New Roman"/>
          <w:b/>
          <w:color w:val="0000FF"/>
          <w:sz w:val="22"/>
          <w:szCs w:val="22"/>
        </w:rPr>
      </w:pPr>
      <w:r w:rsidRPr="004C2770">
        <w:rPr>
          <w:rFonts w:ascii="Times New Roman" w:hAnsi="Times New Roman"/>
          <w:b/>
          <w:bCs/>
          <w:color w:val="0000FF"/>
          <w:sz w:val="22"/>
          <w:szCs w:val="22"/>
        </w:rPr>
        <w:t>8</w:t>
      </w:r>
      <w:r w:rsidR="00045793" w:rsidRPr="004C2770">
        <w:rPr>
          <w:rFonts w:ascii="Times New Roman" w:hAnsi="Times New Roman"/>
          <w:b/>
          <w:bCs/>
          <w:color w:val="0000FF"/>
          <w:sz w:val="22"/>
          <w:szCs w:val="22"/>
        </w:rPr>
        <w:t xml:space="preserve"> </w:t>
      </w:r>
      <w:r w:rsidR="002C74D5" w:rsidRPr="004C2770">
        <w:rPr>
          <w:rFonts w:ascii="Times New Roman" w:hAnsi="Times New Roman"/>
          <w:b/>
          <w:color w:val="0000FF"/>
          <w:sz w:val="22"/>
          <w:szCs w:val="22"/>
        </w:rPr>
        <w:t>– D</w:t>
      </w:r>
      <w:r w:rsidR="00185929" w:rsidRPr="004C2770">
        <w:rPr>
          <w:rFonts w:ascii="Times New Roman" w:hAnsi="Times New Roman"/>
          <w:b/>
          <w:color w:val="0000FF"/>
          <w:sz w:val="22"/>
          <w:szCs w:val="22"/>
        </w:rPr>
        <w:t xml:space="preserve">O REGISTRO (INSERÇÃO) DA PROPOSTA DE PREÇOS NO SISTEMA ELETRÔNICO </w:t>
      </w:r>
    </w:p>
    <w:p w:rsidR="00D33E93" w:rsidRPr="004C2770" w:rsidRDefault="00D33E93" w:rsidP="00515E94">
      <w:pPr>
        <w:ind w:firstLine="1418"/>
        <w:jc w:val="both"/>
        <w:rPr>
          <w:sz w:val="22"/>
          <w:szCs w:val="22"/>
        </w:rPr>
      </w:pPr>
    </w:p>
    <w:p w:rsidR="00045793" w:rsidRPr="004C2770" w:rsidRDefault="000F544B" w:rsidP="00515E94">
      <w:pPr>
        <w:jc w:val="both"/>
        <w:rPr>
          <w:sz w:val="22"/>
          <w:szCs w:val="22"/>
        </w:rPr>
      </w:pPr>
      <w:r w:rsidRPr="004C2770">
        <w:rPr>
          <w:b/>
          <w:sz w:val="22"/>
          <w:szCs w:val="22"/>
        </w:rPr>
        <w:t>8</w:t>
      </w:r>
      <w:r w:rsidR="00045793" w:rsidRPr="004C2770">
        <w:rPr>
          <w:b/>
          <w:sz w:val="22"/>
          <w:szCs w:val="22"/>
        </w:rPr>
        <w:t>.1.</w:t>
      </w:r>
      <w:r w:rsidR="00045793" w:rsidRPr="004C2770">
        <w:rPr>
          <w:sz w:val="22"/>
          <w:szCs w:val="22"/>
        </w:rPr>
        <w:t xml:space="preserve"> A participação no Pregão Eletrônico dar-se-á por meio da digitação da senha privativa da Licitante e </w:t>
      </w:r>
      <w:r w:rsidR="00316969" w:rsidRPr="004C2770">
        <w:rPr>
          <w:sz w:val="22"/>
          <w:szCs w:val="22"/>
        </w:rPr>
        <w:t>subsequente</w:t>
      </w:r>
      <w:r w:rsidR="00045793" w:rsidRPr="004C2770">
        <w:rPr>
          <w:sz w:val="22"/>
          <w:szCs w:val="22"/>
        </w:rPr>
        <w:t xml:space="preserve"> encaminhamento da proposta de preços </w:t>
      </w:r>
      <w:r w:rsidR="00791DA0" w:rsidRPr="004C2770">
        <w:rPr>
          <w:b/>
          <w:sz w:val="22"/>
          <w:szCs w:val="22"/>
          <w:highlight w:val="yellow"/>
          <w:u w:val="single"/>
        </w:rPr>
        <w:t>COM VALOR TOTAL D</w:t>
      </w:r>
      <w:r w:rsidR="00316969" w:rsidRPr="004C2770">
        <w:rPr>
          <w:b/>
          <w:sz w:val="22"/>
          <w:szCs w:val="22"/>
          <w:highlight w:val="yellow"/>
          <w:u w:val="single"/>
        </w:rPr>
        <w:t>E CADA</w:t>
      </w:r>
      <w:r w:rsidR="00791DA0" w:rsidRPr="004C2770">
        <w:rPr>
          <w:b/>
          <w:sz w:val="22"/>
          <w:szCs w:val="22"/>
          <w:highlight w:val="yellow"/>
          <w:u w:val="single"/>
        </w:rPr>
        <w:t xml:space="preserve"> ITEM</w:t>
      </w:r>
      <w:r w:rsidR="007510FB" w:rsidRPr="004C2770">
        <w:rPr>
          <w:b/>
          <w:sz w:val="22"/>
          <w:szCs w:val="22"/>
          <w:highlight w:val="yellow"/>
          <w:u w:val="single"/>
        </w:rPr>
        <w:t xml:space="preserve"> </w:t>
      </w:r>
      <w:r w:rsidR="00791DA0" w:rsidRPr="004C2770">
        <w:rPr>
          <w:b/>
          <w:sz w:val="22"/>
          <w:szCs w:val="22"/>
          <w:highlight w:val="yellow"/>
          <w:u w:val="single"/>
        </w:rPr>
        <w:t>CONFORME EXIGÊNCIA DO SISTEMA ELETRÔNICO</w:t>
      </w:r>
      <w:r w:rsidR="00045793" w:rsidRPr="004C2770">
        <w:rPr>
          <w:b/>
          <w:sz w:val="22"/>
          <w:szCs w:val="22"/>
          <w:highlight w:val="yellow"/>
        </w:rPr>
        <w:t>,</w:t>
      </w:r>
      <w:r w:rsidR="00045793" w:rsidRPr="004C2770">
        <w:rPr>
          <w:b/>
          <w:sz w:val="22"/>
          <w:szCs w:val="22"/>
        </w:rPr>
        <w:t xml:space="preserve"> </w:t>
      </w:r>
      <w:r w:rsidR="00045793" w:rsidRPr="004C2770">
        <w:rPr>
          <w:sz w:val="22"/>
          <w:szCs w:val="22"/>
        </w:rPr>
        <w:t>a partir da data da liberação do Edital no site</w:t>
      </w:r>
      <w:r w:rsidR="00515E94" w:rsidRPr="004C2770">
        <w:rPr>
          <w:sz w:val="22"/>
          <w:szCs w:val="22"/>
        </w:rPr>
        <w:t xml:space="preserve"> </w:t>
      </w:r>
      <w:hyperlink r:id="rId17" w:history="1">
        <w:r w:rsidR="00045793" w:rsidRPr="004C2770">
          <w:rPr>
            <w:b/>
            <w:sz w:val="22"/>
            <w:szCs w:val="22"/>
          </w:rPr>
          <w:t>www.comprasnet.gov.br</w:t>
        </w:r>
      </w:hyperlink>
      <w:r w:rsidR="00045793" w:rsidRPr="004C2770">
        <w:rPr>
          <w:sz w:val="22"/>
          <w:szCs w:val="22"/>
        </w:rPr>
        <w:t>,</w:t>
      </w:r>
      <w:r w:rsidR="00045793" w:rsidRPr="004C2770">
        <w:rPr>
          <w:color w:val="FF0000"/>
          <w:sz w:val="22"/>
          <w:szCs w:val="22"/>
        </w:rPr>
        <w:t xml:space="preserve"> </w:t>
      </w:r>
      <w:r w:rsidR="00045793" w:rsidRPr="004C2770">
        <w:rPr>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045793" w:rsidRPr="004C2770" w:rsidRDefault="00045793" w:rsidP="00C218D7">
      <w:pPr>
        <w:autoSpaceDE w:val="0"/>
        <w:autoSpaceDN w:val="0"/>
        <w:adjustRightInd w:val="0"/>
        <w:snapToGrid w:val="0"/>
        <w:jc w:val="both"/>
        <w:rPr>
          <w:spacing w:val="2"/>
          <w:sz w:val="22"/>
          <w:szCs w:val="22"/>
        </w:rPr>
      </w:pPr>
    </w:p>
    <w:p w:rsidR="00944065" w:rsidRPr="004C2770" w:rsidRDefault="00674B25" w:rsidP="00C218D7">
      <w:pPr>
        <w:autoSpaceDE w:val="0"/>
        <w:autoSpaceDN w:val="0"/>
        <w:adjustRightInd w:val="0"/>
        <w:snapToGrid w:val="0"/>
        <w:ind w:left="540"/>
        <w:jc w:val="both"/>
        <w:rPr>
          <w:spacing w:val="2"/>
          <w:sz w:val="22"/>
          <w:szCs w:val="22"/>
        </w:rPr>
      </w:pPr>
      <w:r w:rsidRPr="004C2770">
        <w:rPr>
          <w:b/>
          <w:spacing w:val="2"/>
          <w:sz w:val="22"/>
          <w:szCs w:val="22"/>
        </w:rPr>
        <w:t>8</w:t>
      </w:r>
      <w:r w:rsidR="00944065" w:rsidRPr="004C2770">
        <w:rPr>
          <w:b/>
          <w:spacing w:val="2"/>
          <w:sz w:val="22"/>
          <w:szCs w:val="22"/>
        </w:rPr>
        <w:t>.1.1.</w:t>
      </w:r>
      <w:r w:rsidR="00944065" w:rsidRPr="004C2770">
        <w:rPr>
          <w:spacing w:val="2"/>
          <w:sz w:val="22"/>
          <w:szCs w:val="22"/>
        </w:rPr>
        <w:t xml:space="preserve"> O Licitante será inteiramente responsável por todas as transações assumidas em seu nome no sistema eletrônico, assumindo como verdadeiras e firmes suas propostas e </w:t>
      </w:r>
      <w:r w:rsidR="00B07DB2" w:rsidRPr="004C2770">
        <w:rPr>
          <w:spacing w:val="2"/>
          <w:sz w:val="22"/>
          <w:szCs w:val="22"/>
        </w:rPr>
        <w:t>subsequentes</w:t>
      </w:r>
      <w:r w:rsidR="00944065" w:rsidRPr="004C2770">
        <w:rPr>
          <w:spacing w:val="2"/>
          <w:sz w:val="22"/>
          <w:szCs w:val="22"/>
        </w:rPr>
        <w:t xml:space="preserve"> lances, se for o caso (inc. </w:t>
      </w:r>
      <w:proofErr w:type="gramStart"/>
      <w:r w:rsidR="00944065" w:rsidRPr="004C2770">
        <w:rPr>
          <w:spacing w:val="2"/>
          <w:sz w:val="22"/>
          <w:szCs w:val="22"/>
        </w:rPr>
        <w:t>III, Art.</w:t>
      </w:r>
      <w:proofErr w:type="gramEnd"/>
      <w:r w:rsidR="00944065" w:rsidRPr="004C2770">
        <w:rPr>
          <w:spacing w:val="2"/>
          <w:sz w:val="22"/>
          <w:szCs w:val="22"/>
        </w:rPr>
        <w:t xml:space="preserve"> 13, </w:t>
      </w:r>
      <w:r w:rsidR="00337FCE" w:rsidRPr="004C2770">
        <w:rPr>
          <w:spacing w:val="2"/>
          <w:sz w:val="22"/>
          <w:szCs w:val="22"/>
        </w:rPr>
        <w:t>Decreto nº. 12.205/2006</w:t>
      </w:r>
      <w:r w:rsidR="00944065" w:rsidRPr="004C2770">
        <w:rPr>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4C2770">
        <w:rPr>
          <w:spacing w:val="2"/>
          <w:sz w:val="22"/>
          <w:szCs w:val="22"/>
        </w:rPr>
        <w:t>Art</w:t>
      </w:r>
      <w:proofErr w:type="spellEnd"/>
      <w:r w:rsidR="00944065" w:rsidRPr="004C2770">
        <w:rPr>
          <w:spacing w:val="2"/>
          <w:sz w:val="22"/>
          <w:szCs w:val="22"/>
        </w:rPr>
        <w:t xml:space="preserve"> 13, </w:t>
      </w:r>
      <w:r w:rsidR="00337FCE" w:rsidRPr="004C2770">
        <w:rPr>
          <w:spacing w:val="2"/>
          <w:sz w:val="22"/>
          <w:szCs w:val="22"/>
        </w:rPr>
        <w:t>Decreto nº. 12.205/2006</w:t>
      </w:r>
      <w:r w:rsidR="00944065" w:rsidRPr="004C2770">
        <w:rPr>
          <w:spacing w:val="2"/>
          <w:sz w:val="22"/>
          <w:szCs w:val="22"/>
        </w:rPr>
        <w:t>).</w:t>
      </w:r>
    </w:p>
    <w:p w:rsidR="00944065" w:rsidRPr="004C2770" w:rsidRDefault="00944065" w:rsidP="00C218D7">
      <w:pPr>
        <w:pStyle w:val="A300573"/>
        <w:rPr>
          <w:rFonts w:ascii="Times New Roman" w:hAnsi="Times New Roman"/>
          <w:b/>
          <w:bCs/>
          <w:sz w:val="22"/>
          <w:szCs w:val="22"/>
        </w:rPr>
      </w:pPr>
    </w:p>
    <w:p w:rsidR="00D33E93" w:rsidRDefault="00674B25" w:rsidP="002C69AF">
      <w:pPr>
        <w:tabs>
          <w:tab w:val="left" w:pos="1418"/>
        </w:tabs>
        <w:autoSpaceDE w:val="0"/>
        <w:autoSpaceDN w:val="0"/>
        <w:adjustRightInd w:val="0"/>
        <w:snapToGrid w:val="0"/>
        <w:jc w:val="both"/>
        <w:rPr>
          <w:sz w:val="22"/>
          <w:szCs w:val="22"/>
        </w:rPr>
      </w:pPr>
      <w:r w:rsidRPr="004C2770">
        <w:rPr>
          <w:b/>
          <w:spacing w:val="2"/>
          <w:sz w:val="22"/>
          <w:szCs w:val="22"/>
        </w:rPr>
        <w:t>8</w:t>
      </w:r>
      <w:r w:rsidR="00D33E93" w:rsidRPr="004C2770">
        <w:rPr>
          <w:b/>
          <w:spacing w:val="2"/>
          <w:sz w:val="22"/>
          <w:szCs w:val="22"/>
        </w:rPr>
        <w:t>.</w:t>
      </w:r>
      <w:r w:rsidR="00944065" w:rsidRPr="004C2770">
        <w:rPr>
          <w:b/>
          <w:spacing w:val="2"/>
          <w:sz w:val="22"/>
          <w:szCs w:val="22"/>
        </w:rPr>
        <w:t>2</w:t>
      </w:r>
      <w:r w:rsidR="00D33E93" w:rsidRPr="004C2770">
        <w:rPr>
          <w:b/>
          <w:spacing w:val="2"/>
          <w:sz w:val="22"/>
          <w:szCs w:val="22"/>
        </w:rPr>
        <w:t>.</w:t>
      </w:r>
      <w:r w:rsidR="00D33E93" w:rsidRPr="004C2770">
        <w:rPr>
          <w:spacing w:val="2"/>
          <w:sz w:val="22"/>
          <w:szCs w:val="22"/>
        </w:rPr>
        <w:t xml:space="preserve"> </w:t>
      </w:r>
      <w:r w:rsidR="005F070F" w:rsidRPr="004C2770">
        <w:rPr>
          <w:spacing w:val="2"/>
          <w:sz w:val="22"/>
          <w:szCs w:val="22"/>
        </w:rPr>
        <w:t xml:space="preserve"> </w:t>
      </w:r>
      <w:r w:rsidR="00D33E93" w:rsidRPr="004C2770">
        <w:rPr>
          <w:sz w:val="22"/>
          <w:szCs w:val="22"/>
        </w:rPr>
        <w:t xml:space="preserve">Após a divulgação do edital no endereço eletrônico </w:t>
      </w:r>
      <w:hyperlink r:id="rId18" w:history="1">
        <w:r w:rsidR="00D33E93" w:rsidRPr="004C2770">
          <w:rPr>
            <w:b/>
            <w:sz w:val="22"/>
            <w:szCs w:val="22"/>
          </w:rPr>
          <w:t>www.comprasnet.gov.br</w:t>
        </w:r>
      </w:hyperlink>
      <w:r w:rsidR="00D33E93" w:rsidRPr="004C2770">
        <w:rPr>
          <w:b/>
          <w:bCs/>
          <w:sz w:val="22"/>
          <w:szCs w:val="22"/>
        </w:rPr>
        <w:t xml:space="preserve">, </w:t>
      </w:r>
      <w:r w:rsidR="00D33E93" w:rsidRPr="004C2770">
        <w:rPr>
          <w:sz w:val="22"/>
          <w:szCs w:val="22"/>
        </w:rPr>
        <w:t xml:space="preserve">os licitantes deverão </w:t>
      </w:r>
      <w:r w:rsidR="00D33E93" w:rsidRPr="004C2770">
        <w:rPr>
          <w:b/>
          <w:bCs/>
          <w:sz w:val="22"/>
          <w:szCs w:val="22"/>
        </w:rPr>
        <w:t>REGISTRAR</w:t>
      </w:r>
      <w:r w:rsidR="00D33E93" w:rsidRPr="004C2770">
        <w:rPr>
          <w:sz w:val="22"/>
          <w:szCs w:val="22"/>
        </w:rPr>
        <w:t xml:space="preserve"> suas propostas de preços</w:t>
      </w:r>
      <w:r w:rsidR="00294C91" w:rsidRPr="004C2770">
        <w:rPr>
          <w:sz w:val="22"/>
          <w:szCs w:val="22"/>
        </w:rPr>
        <w:t xml:space="preserve">, </w:t>
      </w:r>
      <w:r w:rsidR="006707A2" w:rsidRPr="004C2770">
        <w:rPr>
          <w:b/>
          <w:sz w:val="22"/>
          <w:szCs w:val="22"/>
        </w:rPr>
        <w:t>COM A</w:t>
      </w:r>
      <w:r w:rsidR="00294C91" w:rsidRPr="004C2770">
        <w:rPr>
          <w:b/>
          <w:sz w:val="22"/>
          <w:szCs w:val="22"/>
        </w:rPr>
        <w:t xml:space="preserve"> </w:t>
      </w:r>
      <w:r w:rsidR="008A278D" w:rsidRPr="004C2770">
        <w:rPr>
          <w:b/>
          <w:sz w:val="22"/>
          <w:szCs w:val="22"/>
          <w:u w:val="single"/>
        </w:rPr>
        <w:t>DESCRIÇÃO COMPLETA</w:t>
      </w:r>
      <w:r w:rsidR="008A278D" w:rsidRPr="004C2770">
        <w:rPr>
          <w:sz w:val="22"/>
          <w:szCs w:val="22"/>
          <w:u w:val="single"/>
        </w:rPr>
        <w:t xml:space="preserve"> </w:t>
      </w:r>
      <w:r w:rsidR="008A278D" w:rsidRPr="004C2770">
        <w:rPr>
          <w:b/>
          <w:sz w:val="22"/>
          <w:szCs w:val="22"/>
          <w:u w:val="single"/>
        </w:rPr>
        <w:t>DO OBJETO OFERTADO</w:t>
      </w:r>
      <w:r w:rsidR="008A278D" w:rsidRPr="004C2770">
        <w:rPr>
          <w:sz w:val="22"/>
          <w:szCs w:val="22"/>
        </w:rPr>
        <w:t xml:space="preserve">, conforme a especificação constante no </w:t>
      </w:r>
      <w:r w:rsidR="008A278D" w:rsidRPr="004C2770">
        <w:rPr>
          <w:b/>
          <w:sz w:val="22"/>
          <w:szCs w:val="22"/>
        </w:rPr>
        <w:t>Anexo I – Termo de Referência</w:t>
      </w:r>
      <w:r w:rsidR="008A278D" w:rsidRPr="004C2770">
        <w:rPr>
          <w:sz w:val="22"/>
          <w:szCs w:val="22"/>
        </w:rPr>
        <w:t xml:space="preserve">, </w:t>
      </w:r>
      <w:r w:rsidR="008A278D" w:rsidRPr="004C2770">
        <w:rPr>
          <w:color w:val="000000"/>
          <w:sz w:val="22"/>
          <w:szCs w:val="22"/>
        </w:rPr>
        <w:t xml:space="preserve">incluindo </w:t>
      </w:r>
      <w:r w:rsidR="006707A2" w:rsidRPr="004C2770">
        <w:rPr>
          <w:b/>
          <w:color w:val="FF0000"/>
          <w:sz w:val="22"/>
          <w:szCs w:val="22"/>
        </w:rPr>
        <w:t>MARCA</w:t>
      </w:r>
      <w:r w:rsidR="006707A2" w:rsidRPr="004C2770">
        <w:rPr>
          <w:color w:val="FF0000"/>
          <w:sz w:val="22"/>
          <w:szCs w:val="22"/>
        </w:rPr>
        <w:t xml:space="preserve">, </w:t>
      </w:r>
      <w:r w:rsidR="008A278D" w:rsidRPr="004C2770">
        <w:rPr>
          <w:b/>
          <w:color w:val="FF0000"/>
          <w:sz w:val="22"/>
          <w:szCs w:val="22"/>
        </w:rPr>
        <w:t>QUANTIDADE E O PREÇO</w:t>
      </w:r>
      <w:r w:rsidR="008A278D" w:rsidRPr="004C2770">
        <w:rPr>
          <w:b/>
          <w:color w:val="000000"/>
          <w:sz w:val="22"/>
          <w:szCs w:val="22"/>
        </w:rPr>
        <w:t xml:space="preserve"> (CONFORME SOLICITA O SISTEMA COMPRASNET), </w:t>
      </w:r>
      <w:r w:rsidR="008A278D" w:rsidRPr="004C2770">
        <w:rPr>
          <w:sz w:val="22"/>
          <w:szCs w:val="22"/>
        </w:rPr>
        <w:t>até a data e hora marcada para a abertura da sessão, exclusivamente por mei</w:t>
      </w:r>
      <w:r w:rsidR="00410638" w:rsidRPr="004C2770">
        <w:rPr>
          <w:sz w:val="22"/>
          <w:szCs w:val="22"/>
        </w:rPr>
        <w:t xml:space="preserve">o </w:t>
      </w:r>
      <w:r w:rsidR="00410638" w:rsidRPr="004C2770">
        <w:rPr>
          <w:sz w:val="22"/>
          <w:szCs w:val="22"/>
        </w:rPr>
        <w:lastRenderedPageBreak/>
        <w:t>do sistema eletrônico, quando</w:t>
      </w:r>
      <w:r w:rsidR="008A278D" w:rsidRPr="004C2770">
        <w:rPr>
          <w:sz w:val="22"/>
          <w:szCs w:val="22"/>
        </w:rPr>
        <w:t xml:space="preserve"> então, en</w:t>
      </w:r>
      <w:r w:rsidR="00410638" w:rsidRPr="004C2770">
        <w:rPr>
          <w:sz w:val="22"/>
          <w:szCs w:val="22"/>
        </w:rPr>
        <w:t>cerrar-se-á, automaticamente,</w:t>
      </w:r>
      <w:r w:rsidR="00834E28" w:rsidRPr="004C2770">
        <w:rPr>
          <w:sz w:val="22"/>
          <w:szCs w:val="22"/>
        </w:rPr>
        <w:t xml:space="preserve"> </w:t>
      </w:r>
      <w:r w:rsidR="00410638" w:rsidRPr="004C2770">
        <w:rPr>
          <w:sz w:val="22"/>
          <w:szCs w:val="22"/>
        </w:rPr>
        <w:t xml:space="preserve">a fase </w:t>
      </w:r>
      <w:r w:rsidR="008A278D" w:rsidRPr="004C2770">
        <w:rPr>
          <w:sz w:val="22"/>
          <w:szCs w:val="22"/>
        </w:rPr>
        <w:t>de recebimento de proposta</w:t>
      </w:r>
      <w:r w:rsidR="002C69AF">
        <w:rPr>
          <w:sz w:val="22"/>
          <w:szCs w:val="22"/>
        </w:rPr>
        <w:t>.</w:t>
      </w:r>
    </w:p>
    <w:p w:rsidR="002C69AF" w:rsidRPr="004C2770" w:rsidRDefault="002C69AF" w:rsidP="002C69AF">
      <w:pPr>
        <w:tabs>
          <w:tab w:val="left" w:pos="1418"/>
        </w:tabs>
        <w:autoSpaceDE w:val="0"/>
        <w:autoSpaceDN w:val="0"/>
        <w:adjustRightInd w:val="0"/>
        <w:snapToGrid w:val="0"/>
        <w:jc w:val="both"/>
        <w:rPr>
          <w:spacing w:val="2"/>
          <w:sz w:val="22"/>
          <w:szCs w:val="22"/>
        </w:rPr>
      </w:pPr>
    </w:p>
    <w:p w:rsidR="00185929" w:rsidRPr="004C2770" w:rsidRDefault="00674B25" w:rsidP="00C218D7">
      <w:pPr>
        <w:ind w:left="540"/>
        <w:jc w:val="both"/>
        <w:rPr>
          <w:sz w:val="22"/>
          <w:szCs w:val="22"/>
        </w:rPr>
      </w:pPr>
      <w:r w:rsidRPr="004C2770">
        <w:rPr>
          <w:b/>
          <w:sz w:val="22"/>
          <w:szCs w:val="22"/>
        </w:rPr>
        <w:t>8</w:t>
      </w:r>
      <w:r w:rsidR="00185929" w:rsidRPr="004C2770">
        <w:rPr>
          <w:b/>
          <w:sz w:val="22"/>
          <w:szCs w:val="22"/>
        </w:rPr>
        <w:t>.</w:t>
      </w:r>
      <w:r w:rsidR="00944065" w:rsidRPr="004C2770">
        <w:rPr>
          <w:b/>
          <w:sz w:val="22"/>
          <w:szCs w:val="22"/>
        </w:rPr>
        <w:t>2</w:t>
      </w:r>
      <w:r w:rsidR="00185929" w:rsidRPr="004C2770">
        <w:rPr>
          <w:b/>
          <w:sz w:val="22"/>
          <w:szCs w:val="22"/>
        </w:rPr>
        <w:t>.</w:t>
      </w:r>
      <w:r w:rsidR="00944065" w:rsidRPr="004C2770">
        <w:rPr>
          <w:b/>
          <w:sz w:val="22"/>
          <w:szCs w:val="22"/>
        </w:rPr>
        <w:t>1</w:t>
      </w:r>
      <w:r w:rsidR="00185929" w:rsidRPr="004C2770">
        <w:rPr>
          <w:b/>
          <w:sz w:val="22"/>
          <w:szCs w:val="22"/>
        </w:rPr>
        <w:t>.</w:t>
      </w:r>
      <w:r w:rsidR="00185929" w:rsidRPr="004C2770">
        <w:rPr>
          <w:sz w:val="22"/>
          <w:szCs w:val="22"/>
        </w:rPr>
        <w:t xml:space="preserve"> As propostas registradas no Sistema </w:t>
      </w:r>
      <w:r w:rsidR="00185929" w:rsidRPr="004C2770">
        <w:rPr>
          <w:b/>
          <w:sz w:val="22"/>
          <w:szCs w:val="22"/>
        </w:rPr>
        <w:t>COMPRASNET</w:t>
      </w:r>
      <w:r w:rsidR="00185929" w:rsidRPr="004C2770">
        <w:rPr>
          <w:sz w:val="22"/>
          <w:szCs w:val="22"/>
        </w:rPr>
        <w:t xml:space="preserve"> </w:t>
      </w:r>
      <w:r w:rsidR="00230733" w:rsidRPr="004C2770">
        <w:rPr>
          <w:b/>
          <w:sz w:val="22"/>
          <w:szCs w:val="22"/>
        </w:rPr>
        <w:t>NÃO DEVEM CONTER NENHUMA IDENTIFICAÇÃO DA EMPRESA PROPONENTE</w:t>
      </w:r>
      <w:r w:rsidR="00185929" w:rsidRPr="004C2770">
        <w:rPr>
          <w:sz w:val="22"/>
          <w:szCs w:val="22"/>
        </w:rPr>
        <w:t xml:space="preserve">, visando atender o princípio da impessoalidade e preservar o sigilo das propostas. Em caso de identificação da licitante na proposta registrada, esta será </w:t>
      </w:r>
      <w:r w:rsidR="00D051C8" w:rsidRPr="004C2770">
        <w:rPr>
          <w:b/>
          <w:sz w:val="22"/>
          <w:szCs w:val="22"/>
        </w:rPr>
        <w:t>DESCLASSIFICADA</w:t>
      </w:r>
      <w:r w:rsidR="00D051C8" w:rsidRPr="004C2770">
        <w:rPr>
          <w:sz w:val="22"/>
          <w:szCs w:val="22"/>
        </w:rPr>
        <w:t xml:space="preserve"> </w:t>
      </w:r>
      <w:r w:rsidR="00185929" w:rsidRPr="004C2770">
        <w:rPr>
          <w:sz w:val="22"/>
          <w:szCs w:val="22"/>
        </w:rPr>
        <w:t>pel</w:t>
      </w:r>
      <w:r w:rsidR="00341FB5">
        <w:rPr>
          <w:sz w:val="22"/>
          <w:szCs w:val="22"/>
        </w:rPr>
        <w:t>o</w:t>
      </w:r>
      <w:r w:rsidR="00185929" w:rsidRPr="004C2770">
        <w:rPr>
          <w:sz w:val="22"/>
          <w:szCs w:val="22"/>
        </w:rPr>
        <w:t xml:space="preserve"> Pregoeir</w:t>
      </w:r>
      <w:r w:rsidR="00341FB5">
        <w:rPr>
          <w:sz w:val="22"/>
          <w:szCs w:val="22"/>
        </w:rPr>
        <w:t>o</w:t>
      </w:r>
      <w:r w:rsidR="00185929" w:rsidRPr="004C2770">
        <w:rPr>
          <w:sz w:val="22"/>
          <w:szCs w:val="22"/>
        </w:rPr>
        <w:t>.</w:t>
      </w:r>
    </w:p>
    <w:p w:rsidR="00777EEE" w:rsidRPr="004C2770" w:rsidRDefault="00777EEE" w:rsidP="00BC3956">
      <w:pPr>
        <w:ind w:left="540"/>
        <w:jc w:val="both"/>
        <w:rPr>
          <w:sz w:val="22"/>
          <w:szCs w:val="22"/>
        </w:rPr>
      </w:pPr>
    </w:p>
    <w:p w:rsidR="00185929" w:rsidRPr="004C2770" w:rsidRDefault="00674B25" w:rsidP="00BC3956">
      <w:pPr>
        <w:jc w:val="both"/>
        <w:rPr>
          <w:sz w:val="22"/>
          <w:szCs w:val="22"/>
        </w:rPr>
      </w:pPr>
      <w:r w:rsidRPr="004C2770">
        <w:rPr>
          <w:b/>
          <w:sz w:val="22"/>
          <w:szCs w:val="22"/>
        </w:rPr>
        <w:t>8</w:t>
      </w:r>
      <w:r w:rsidR="00185929" w:rsidRPr="004C2770">
        <w:rPr>
          <w:b/>
          <w:sz w:val="22"/>
          <w:szCs w:val="22"/>
        </w:rPr>
        <w:t>.</w:t>
      </w:r>
      <w:r w:rsidR="00FD2FDB" w:rsidRPr="004C2770">
        <w:rPr>
          <w:b/>
          <w:sz w:val="22"/>
          <w:szCs w:val="22"/>
        </w:rPr>
        <w:t>3</w:t>
      </w:r>
      <w:r w:rsidR="00185929" w:rsidRPr="004C2770">
        <w:rPr>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4C2770" w:rsidRDefault="00185929" w:rsidP="00BC3956">
      <w:pPr>
        <w:jc w:val="both"/>
        <w:rPr>
          <w:sz w:val="22"/>
          <w:szCs w:val="22"/>
        </w:rPr>
      </w:pPr>
    </w:p>
    <w:p w:rsidR="00185929" w:rsidRPr="004C2770" w:rsidRDefault="00674B25" w:rsidP="00BC3956">
      <w:pPr>
        <w:jc w:val="both"/>
        <w:rPr>
          <w:sz w:val="22"/>
          <w:szCs w:val="22"/>
        </w:rPr>
      </w:pPr>
      <w:r w:rsidRPr="004C2770">
        <w:rPr>
          <w:b/>
          <w:sz w:val="22"/>
          <w:szCs w:val="22"/>
        </w:rPr>
        <w:t>8</w:t>
      </w:r>
      <w:r w:rsidR="00185929" w:rsidRPr="004C2770">
        <w:rPr>
          <w:b/>
          <w:sz w:val="22"/>
          <w:szCs w:val="22"/>
        </w:rPr>
        <w:t>.</w:t>
      </w:r>
      <w:r w:rsidR="00FD2FDB" w:rsidRPr="004C2770">
        <w:rPr>
          <w:b/>
          <w:sz w:val="22"/>
          <w:szCs w:val="22"/>
        </w:rPr>
        <w:t>4</w:t>
      </w:r>
      <w:r w:rsidR="00185929" w:rsidRPr="004C2770">
        <w:rPr>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9B0FB7" w:rsidRPr="004C2770" w:rsidRDefault="009B0FB7" w:rsidP="00BC3956">
      <w:pPr>
        <w:jc w:val="both"/>
        <w:rPr>
          <w:sz w:val="22"/>
          <w:szCs w:val="22"/>
        </w:rPr>
      </w:pPr>
    </w:p>
    <w:p w:rsidR="00185929" w:rsidRPr="004C2770" w:rsidRDefault="00674B25" w:rsidP="00BC3956">
      <w:pPr>
        <w:jc w:val="both"/>
        <w:rPr>
          <w:sz w:val="22"/>
          <w:szCs w:val="22"/>
        </w:rPr>
      </w:pPr>
      <w:r w:rsidRPr="004C2770">
        <w:rPr>
          <w:b/>
          <w:sz w:val="22"/>
          <w:szCs w:val="22"/>
        </w:rPr>
        <w:t>8</w:t>
      </w:r>
      <w:r w:rsidR="00185929" w:rsidRPr="004C2770">
        <w:rPr>
          <w:b/>
          <w:sz w:val="22"/>
          <w:szCs w:val="22"/>
        </w:rPr>
        <w:t>.</w:t>
      </w:r>
      <w:r w:rsidR="00A862C3" w:rsidRPr="004C2770">
        <w:rPr>
          <w:b/>
          <w:sz w:val="22"/>
          <w:szCs w:val="22"/>
        </w:rPr>
        <w:t>5</w:t>
      </w:r>
      <w:r w:rsidR="00185929" w:rsidRPr="004C2770">
        <w:rPr>
          <w:sz w:val="22"/>
          <w:szCs w:val="22"/>
        </w:rPr>
        <w:t xml:space="preserve">. O licitante deverá obedecer rigorosamente aos termos deste Edital e seus anexos. </w:t>
      </w:r>
      <w:r w:rsidR="00410638" w:rsidRPr="004C2770">
        <w:rPr>
          <w:sz w:val="22"/>
          <w:szCs w:val="22"/>
        </w:rPr>
        <w:t xml:space="preserve">Em caso de discordância existente entre as especificações deste objeto descritas </w:t>
      </w:r>
      <w:r w:rsidR="00410638" w:rsidRPr="004C2770">
        <w:rPr>
          <w:b/>
          <w:sz w:val="22"/>
          <w:szCs w:val="22"/>
        </w:rPr>
        <w:t>no COMPRASNET e as especificações constantes do ANEXO I (TERMO DE REFERÊNCIA)</w:t>
      </w:r>
      <w:r w:rsidR="00410638" w:rsidRPr="004C2770">
        <w:rPr>
          <w:sz w:val="22"/>
          <w:szCs w:val="22"/>
        </w:rPr>
        <w:t>, prevalecerão às últimas.</w:t>
      </w:r>
    </w:p>
    <w:p w:rsidR="00831A76" w:rsidRPr="004C2770" w:rsidRDefault="00831A76" w:rsidP="00BC3956">
      <w:pPr>
        <w:jc w:val="both"/>
        <w:rPr>
          <w:sz w:val="22"/>
          <w:szCs w:val="22"/>
        </w:rPr>
      </w:pPr>
    </w:p>
    <w:p w:rsidR="00831A76" w:rsidRPr="004C2770" w:rsidRDefault="00831A76" w:rsidP="00BC3956">
      <w:pPr>
        <w:jc w:val="both"/>
        <w:rPr>
          <w:bCs/>
          <w:sz w:val="22"/>
          <w:szCs w:val="22"/>
        </w:rPr>
      </w:pPr>
      <w:r w:rsidRPr="004C2770">
        <w:rPr>
          <w:b/>
          <w:sz w:val="22"/>
          <w:szCs w:val="22"/>
        </w:rPr>
        <w:t>8.6.</w:t>
      </w:r>
      <w:r w:rsidRPr="004C2770">
        <w:rPr>
          <w:sz w:val="22"/>
          <w:szCs w:val="22"/>
        </w:rPr>
        <w:t xml:space="preserve"> Na </w:t>
      </w:r>
      <w:r w:rsidRPr="004C2770">
        <w:rPr>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r w:rsidR="004502BC">
        <w:rPr>
          <w:bCs/>
          <w:sz w:val="22"/>
          <w:szCs w:val="22"/>
        </w:rPr>
        <w:t>proposta.</w:t>
      </w:r>
    </w:p>
    <w:p w:rsidR="00656969" w:rsidRPr="004C2770" w:rsidRDefault="00656969" w:rsidP="00BC3956">
      <w:pPr>
        <w:jc w:val="both"/>
        <w:rPr>
          <w:sz w:val="22"/>
          <w:szCs w:val="22"/>
        </w:rPr>
      </w:pPr>
    </w:p>
    <w:p w:rsidR="00B50472" w:rsidRPr="004C2770" w:rsidRDefault="00C41D0C" w:rsidP="00E42AE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color w:val="0000FF"/>
          <w:sz w:val="22"/>
          <w:szCs w:val="22"/>
        </w:rPr>
      </w:pPr>
      <w:r w:rsidRPr="004C2770">
        <w:rPr>
          <w:b/>
          <w:bCs/>
          <w:color w:val="0000FF"/>
          <w:sz w:val="22"/>
          <w:szCs w:val="22"/>
        </w:rPr>
        <w:t>09</w:t>
      </w:r>
      <w:r w:rsidR="00B50472" w:rsidRPr="004C2770">
        <w:rPr>
          <w:b/>
          <w:bCs/>
          <w:color w:val="0000FF"/>
          <w:sz w:val="22"/>
          <w:szCs w:val="22"/>
        </w:rPr>
        <w:t xml:space="preserve"> – DA FORMULAÇÃO DE LANCES</w:t>
      </w:r>
      <w:r w:rsidR="001114B6" w:rsidRPr="004C2770">
        <w:rPr>
          <w:b/>
          <w:bCs/>
          <w:color w:val="0000FF"/>
          <w:sz w:val="22"/>
          <w:szCs w:val="22"/>
        </w:rPr>
        <w:t xml:space="preserve"> E CONVOCAÇÃO </w:t>
      </w:r>
      <w:r w:rsidR="006F635C" w:rsidRPr="004C2770">
        <w:rPr>
          <w:b/>
          <w:bCs/>
          <w:color w:val="0000FF"/>
          <w:sz w:val="22"/>
          <w:szCs w:val="22"/>
        </w:rPr>
        <w:t xml:space="preserve">DE LANCE </w:t>
      </w:r>
      <w:r w:rsidR="001114B6" w:rsidRPr="004C2770">
        <w:rPr>
          <w:b/>
          <w:bCs/>
          <w:color w:val="0000FF"/>
          <w:sz w:val="22"/>
          <w:szCs w:val="22"/>
        </w:rPr>
        <w:t>DAS ME/EPP</w:t>
      </w:r>
    </w:p>
    <w:p w:rsidR="00674B25" w:rsidRPr="004C2770" w:rsidRDefault="00674B25" w:rsidP="00C218D7">
      <w:pPr>
        <w:jc w:val="both"/>
        <w:rPr>
          <w:b/>
          <w:bCs/>
          <w:sz w:val="22"/>
          <w:szCs w:val="22"/>
        </w:rPr>
      </w:pPr>
    </w:p>
    <w:p w:rsidR="00A862C3" w:rsidRPr="004C2770" w:rsidRDefault="00C41D0C" w:rsidP="00777EEE">
      <w:pPr>
        <w:jc w:val="both"/>
        <w:rPr>
          <w:b/>
          <w:sz w:val="22"/>
          <w:szCs w:val="22"/>
        </w:rPr>
      </w:pPr>
      <w:r w:rsidRPr="004C2770">
        <w:rPr>
          <w:b/>
          <w:bCs/>
          <w:sz w:val="22"/>
          <w:szCs w:val="22"/>
        </w:rPr>
        <w:t>9</w:t>
      </w:r>
      <w:r w:rsidR="00A862C3" w:rsidRPr="004C2770">
        <w:rPr>
          <w:b/>
          <w:bCs/>
          <w:sz w:val="22"/>
          <w:szCs w:val="22"/>
        </w:rPr>
        <w:t xml:space="preserve">.1. </w:t>
      </w:r>
      <w:r w:rsidR="00A862C3" w:rsidRPr="004C2770">
        <w:rPr>
          <w:sz w:val="22"/>
          <w:szCs w:val="22"/>
        </w:rPr>
        <w:t xml:space="preserve">A partir das </w:t>
      </w:r>
      <w:proofErr w:type="gramStart"/>
      <w:r w:rsidR="001E2A9C" w:rsidRPr="001A3EEA">
        <w:rPr>
          <w:b/>
          <w:color w:val="FF0000"/>
          <w:sz w:val="22"/>
          <w:szCs w:val="22"/>
        </w:rPr>
        <w:t>1</w:t>
      </w:r>
      <w:r w:rsidR="00DC1D08" w:rsidRPr="001A3EEA">
        <w:rPr>
          <w:b/>
          <w:color w:val="FF0000"/>
          <w:sz w:val="22"/>
          <w:szCs w:val="22"/>
        </w:rPr>
        <w:t>0</w:t>
      </w:r>
      <w:r w:rsidR="00A862C3" w:rsidRPr="001A3EEA">
        <w:rPr>
          <w:b/>
          <w:color w:val="FF0000"/>
          <w:sz w:val="22"/>
          <w:szCs w:val="22"/>
        </w:rPr>
        <w:t>hs:</w:t>
      </w:r>
      <w:proofErr w:type="gramEnd"/>
      <w:r w:rsidR="006E3236" w:rsidRPr="001A3EEA">
        <w:rPr>
          <w:b/>
          <w:color w:val="FF0000"/>
          <w:sz w:val="22"/>
          <w:szCs w:val="22"/>
        </w:rPr>
        <w:t>00</w:t>
      </w:r>
      <w:r w:rsidR="00A862C3" w:rsidRPr="001A3EEA">
        <w:rPr>
          <w:b/>
          <w:color w:val="FF0000"/>
          <w:sz w:val="22"/>
          <w:szCs w:val="22"/>
        </w:rPr>
        <w:t xml:space="preserve">min do dia </w:t>
      </w:r>
      <w:r w:rsidR="001A3EEA" w:rsidRPr="001A3EEA">
        <w:rPr>
          <w:b/>
          <w:color w:val="FF0000"/>
          <w:sz w:val="22"/>
          <w:szCs w:val="22"/>
        </w:rPr>
        <w:t>27</w:t>
      </w:r>
      <w:r w:rsidR="00380CE5" w:rsidRPr="001A3EEA">
        <w:rPr>
          <w:b/>
          <w:color w:val="FF0000"/>
          <w:sz w:val="22"/>
          <w:szCs w:val="22"/>
        </w:rPr>
        <w:t xml:space="preserve"> de Junho</w:t>
      </w:r>
      <w:r w:rsidR="00AC719A" w:rsidRPr="001A3EEA">
        <w:rPr>
          <w:b/>
          <w:color w:val="FF0000"/>
          <w:sz w:val="22"/>
          <w:szCs w:val="22"/>
        </w:rPr>
        <w:t xml:space="preserve"> de</w:t>
      </w:r>
      <w:r w:rsidR="00741764" w:rsidRPr="001A3EEA">
        <w:rPr>
          <w:b/>
          <w:color w:val="FF0000"/>
          <w:sz w:val="22"/>
          <w:szCs w:val="22"/>
        </w:rPr>
        <w:t xml:space="preserve"> 201</w:t>
      </w:r>
      <w:r w:rsidR="00DC1D08" w:rsidRPr="001A3EEA">
        <w:rPr>
          <w:b/>
          <w:color w:val="FF0000"/>
          <w:sz w:val="22"/>
          <w:szCs w:val="22"/>
        </w:rPr>
        <w:t>6</w:t>
      </w:r>
      <w:r w:rsidR="00A862C3" w:rsidRPr="004C2770">
        <w:rPr>
          <w:sz w:val="22"/>
          <w:szCs w:val="22"/>
        </w:rPr>
        <w:t>,</w:t>
      </w:r>
      <w:r w:rsidR="00A862C3" w:rsidRPr="004C2770">
        <w:rPr>
          <w:bCs/>
          <w:sz w:val="22"/>
          <w:szCs w:val="22"/>
        </w:rPr>
        <w:t xml:space="preserve"> e de conformidade com o estabelecido neste Edital, </w:t>
      </w:r>
      <w:r w:rsidR="00341FB5">
        <w:rPr>
          <w:sz w:val="22"/>
          <w:szCs w:val="22"/>
        </w:rPr>
        <w:t>o Pregoeiro</w:t>
      </w:r>
      <w:r w:rsidR="00A862C3" w:rsidRPr="004C2770">
        <w:rPr>
          <w:sz w:val="22"/>
          <w:szCs w:val="22"/>
        </w:rPr>
        <w:t xml:space="preserve"> abrirá a sessão pública, verificando as propostas de preços lançadas no sistema, as quais deverão estar em perfeita consonância com as especificações e condições detalhadas NO ITEM </w:t>
      </w:r>
      <w:r w:rsidRPr="001A3EEA">
        <w:rPr>
          <w:sz w:val="22"/>
          <w:szCs w:val="22"/>
        </w:rPr>
        <w:t>8</w:t>
      </w:r>
      <w:r w:rsidR="00A862C3" w:rsidRPr="001A3EEA">
        <w:rPr>
          <w:sz w:val="22"/>
          <w:szCs w:val="22"/>
        </w:rPr>
        <w:t>.2</w:t>
      </w:r>
      <w:r w:rsidR="00A862C3" w:rsidRPr="004C2770">
        <w:rPr>
          <w:sz w:val="22"/>
          <w:szCs w:val="22"/>
        </w:rPr>
        <w:t xml:space="preserve"> DO EDITAL.</w:t>
      </w:r>
    </w:p>
    <w:p w:rsidR="00A862C3" w:rsidRPr="004C2770" w:rsidRDefault="00A862C3" w:rsidP="00C218D7">
      <w:pPr>
        <w:rPr>
          <w:b/>
          <w:bCs/>
          <w:sz w:val="22"/>
          <w:szCs w:val="22"/>
        </w:rPr>
      </w:pPr>
    </w:p>
    <w:p w:rsidR="00A862C3" w:rsidRPr="004C2770" w:rsidRDefault="00C41D0C" w:rsidP="00C218D7">
      <w:pPr>
        <w:ind w:left="540"/>
        <w:jc w:val="both"/>
        <w:rPr>
          <w:b/>
          <w:sz w:val="22"/>
          <w:szCs w:val="22"/>
        </w:rPr>
      </w:pPr>
      <w:r w:rsidRPr="004C2770">
        <w:rPr>
          <w:b/>
          <w:sz w:val="22"/>
          <w:szCs w:val="22"/>
        </w:rPr>
        <w:t>9</w:t>
      </w:r>
      <w:r w:rsidR="00A862C3" w:rsidRPr="004C2770">
        <w:rPr>
          <w:b/>
          <w:sz w:val="22"/>
          <w:szCs w:val="22"/>
        </w:rPr>
        <w:t>.1</w:t>
      </w:r>
      <w:r w:rsidR="002610C9" w:rsidRPr="004C2770">
        <w:rPr>
          <w:b/>
          <w:sz w:val="22"/>
          <w:szCs w:val="22"/>
        </w:rPr>
        <w:t>.1</w:t>
      </w:r>
      <w:r w:rsidR="00A862C3" w:rsidRPr="004C2770">
        <w:rPr>
          <w:b/>
          <w:sz w:val="22"/>
          <w:szCs w:val="22"/>
        </w:rPr>
        <w:t>.</w:t>
      </w:r>
      <w:r w:rsidR="00341FB5">
        <w:rPr>
          <w:sz w:val="22"/>
          <w:szCs w:val="22"/>
        </w:rPr>
        <w:t xml:space="preserve"> O Pregoeiro</w:t>
      </w:r>
      <w:r w:rsidR="00A862C3" w:rsidRPr="004C2770">
        <w:rPr>
          <w:sz w:val="22"/>
          <w:szCs w:val="22"/>
        </w:rPr>
        <w:t xml:space="preserve"> poderá suspender a sessão para visualizar e analisar, preliminarmente, </w:t>
      </w:r>
      <w:r w:rsidR="00AD60AE" w:rsidRPr="004C2770">
        <w:rPr>
          <w:sz w:val="22"/>
          <w:szCs w:val="22"/>
        </w:rPr>
        <w:t>a proposta ofertada</w:t>
      </w:r>
      <w:r w:rsidR="00A862C3" w:rsidRPr="004C2770">
        <w:rPr>
          <w:sz w:val="22"/>
          <w:szCs w:val="22"/>
        </w:rPr>
        <w:t xml:space="preserve"> que se encontra inserid</w:t>
      </w:r>
      <w:r w:rsidR="00AC2F75" w:rsidRPr="004C2770">
        <w:rPr>
          <w:sz w:val="22"/>
          <w:szCs w:val="22"/>
        </w:rPr>
        <w:t>a</w:t>
      </w:r>
      <w:r w:rsidR="00A862C3" w:rsidRPr="004C2770">
        <w:rPr>
          <w:sz w:val="22"/>
          <w:szCs w:val="22"/>
        </w:rPr>
        <w:t xml:space="preserve"> no campo “DESCRIÇÃO DETALHADA DO OBJETO” do sistema, confrontando suas características com as exigências do Edital e seus anexos</w:t>
      </w:r>
      <w:r w:rsidR="004C0710" w:rsidRPr="004C2770">
        <w:rPr>
          <w:sz w:val="22"/>
          <w:szCs w:val="22"/>
        </w:rPr>
        <w:t xml:space="preserve"> </w:t>
      </w:r>
      <w:r w:rsidR="004C0710" w:rsidRPr="004C2770">
        <w:rPr>
          <w:b/>
          <w:sz w:val="22"/>
          <w:szCs w:val="22"/>
        </w:rPr>
        <w:t>(</w:t>
      </w:r>
      <w:r w:rsidR="00C361F8" w:rsidRPr="004C2770">
        <w:rPr>
          <w:b/>
          <w:sz w:val="22"/>
          <w:szCs w:val="22"/>
        </w:rPr>
        <w:t>podendo</w:t>
      </w:r>
      <w:r w:rsidR="0086791B" w:rsidRPr="004C2770">
        <w:rPr>
          <w:b/>
          <w:sz w:val="22"/>
          <w:szCs w:val="22"/>
        </w:rPr>
        <w:t>, ainda,</w:t>
      </w:r>
      <w:r w:rsidR="00C361F8" w:rsidRPr="004C2770">
        <w:rPr>
          <w:b/>
          <w:sz w:val="22"/>
          <w:szCs w:val="22"/>
        </w:rPr>
        <w:t xml:space="preserve"> ser analisado pelo órgão requerente</w:t>
      </w:r>
      <w:r w:rsidR="004C0710" w:rsidRPr="004C2770">
        <w:rPr>
          <w:b/>
          <w:sz w:val="22"/>
          <w:szCs w:val="22"/>
        </w:rPr>
        <w:t>)</w:t>
      </w:r>
      <w:r w:rsidR="00C361F8" w:rsidRPr="004C2770">
        <w:rPr>
          <w:b/>
          <w:sz w:val="22"/>
          <w:szCs w:val="22"/>
        </w:rPr>
        <w:t>,</w:t>
      </w:r>
      <w:r w:rsidR="00A862C3" w:rsidRPr="004C2770">
        <w:rPr>
          <w:sz w:val="22"/>
          <w:szCs w:val="22"/>
        </w:rPr>
        <w:t xml:space="preserve"> DESCLASSIFICANDO, motivadamente, aquelas que não estejam em conformidade, que forem </w:t>
      </w:r>
      <w:r w:rsidR="00A862C3" w:rsidRPr="004C2770">
        <w:rPr>
          <w:snapToGrid w:val="0"/>
          <w:sz w:val="22"/>
          <w:szCs w:val="22"/>
        </w:rPr>
        <w:t>omissas ou apresentarem irregularidades insanáveis</w:t>
      </w:r>
      <w:r w:rsidR="00A862C3" w:rsidRPr="004C2770">
        <w:rPr>
          <w:b/>
          <w:sz w:val="22"/>
          <w:szCs w:val="22"/>
        </w:rPr>
        <w:t>.</w:t>
      </w:r>
    </w:p>
    <w:p w:rsidR="00A862C3" w:rsidRPr="004C2770" w:rsidRDefault="00A862C3" w:rsidP="00C218D7">
      <w:pPr>
        <w:rPr>
          <w:b/>
          <w:bCs/>
          <w:sz w:val="22"/>
          <w:szCs w:val="22"/>
        </w:rPr>
      </w:pPr>
    </w:p>
    <w:p w:rsidR="00DE20E9" w:rsidRPr="004C2770" w:rsidRDefault="00C41D0C" w:rsidP="00DE20E9">
      <w:pPr>
        <w:jc w:val="both"/>
        <w:rPr>
          <w:sz w:val="22"/>
          <w:szCs w:val="22"/>
        </w:rPr>
      </w:pPr>
      <w:r w:rsidRPr="004C2770">
        <w:rPr>
          <w:b/>
          <w:sz w:val="22"/>
          <w:szCs w:val="22"/>
        </w:rPr>
        <w:t>9</w:t>
      </w:r>
      <w:r w:rsidR="00DE20E9" w:rsidRPr="004C2770">
        <w:rPr>
          <w:b/>
          <w:sz w:val="22"/>
          <w:szCs w:val="22"/>
        </w:rPr>
        <w:t>.2</w:t>
      </w:r>
      <w:r w:rsidR="00DE20E9" w:rsidRPr="004C2770">
        <w:rPr>
          <w:sz w:val="22"/>
          <w:szCs w:val="22"/>
        </w:rPr>
        <w:t xml:space="preserve">. Constatada a existência de proposta incompatível com o objeto licitado ou manifestadamente </w:t>
      </w:r>
      <w:r w:rsidR="00B65807" w:rsidRPr="004C2770">
        <w:rPr>
          <w:sz w:val="22"/>
          <w:szCs w:val="22"/>
        </w:rPr>
        <w:t>inexequível</w:t>
      </w:r>
      <w:r w:rsidR="00341FB5">
        <w:rPr>
          <w:sz w:val="22"/>
          <w:szCs w:val="22"/>
        </w:rPr>
        <w:t>, o Pregoeiro</w:t>
      </w:r>
      <w:r w:rsidR="00DE20E9" w:rsidRPr="004C2770">
        <w:rPr>
          <w:sz w:val="22"/>
          <w:szCs w:val="22"/>
        </w:rPr>
        <w:t xml:space="preserve"> obrigatoriamente justificará, </w:t>
      </w:r>
      <w:r w:rsidR="00826A61" w:rsidRPr="004C2770">
        <w:rPr>
          <w:sz w:val="22"/>
          <w:szCs w:val="22"/>
        </w:rPr>
        <w:t>por meio</w:t>
      </w:r>
      <w:r w:rsidR="00DE20E9" w:rsidRPr="004C2770">
        <w:rPr>
          <w:sz w:val="22"/>
          <w:szCs w:val="22"/>
        </w:rPr>
        <w:t xml:space="preserve"> do sistema, e então </w:t>
      </w:r>
      <w:r w:rsidR="00DE20E9" w:rsidRPr="004C2770">
        <w:rPr>
          <w:b/>
          <w:sz w:val="22"/>
          <w:szCs w:val="22"/>
        </w:rPr>
        <w:t>DESCLASSIFICARÁ</w:t>
      </w:r>
      <w:r w:rsidR="00DE20E9" w:rsidRPr="004C2770">
        <w:rPr>
          <w:sz w:val="22"/>
          <w:szCs w:val="22"/>
        </w:rPr>
        <w:t>.</w:t>
      </w:r>
    </w:p>
    <w:p w:rsidR="00CE4B8F" w:rsidRPr="004C2770" w:rsidRDefault="00CE4B8F" w:rsidP="00C218D7">
      <w:pPr>
        <w:ind w:left="540"/>
        <w:jc w:val="both"/>
        <w:rPr>
          <w:sz w:val="22"/>
          <w:szCs w:val="22"/>
        </w:rPr>
      </w:pPr>
    </w:p>
    <w:p w:rsidR="00CE4B8F" w:rsidRPr="004C2770" w:rsidRDefault="00C41D0C" w:rsidP="00C218D7">
      <w:pPr>
        <w:ind w:left="540"/>
        <w:jc w:val="both"/>
        <w:rPr>
          <w:sz w:val="22"/>
          <w:szCs w:val="22"/>
        </w:rPr>
      </w:pPr>
      <w:r w:rsidRPr="004C2770">
        <w:rPr>
          <w:b/>
          <w:sz w:val="22"/>
          <w:szCs w:val="22"/>
        </w:rPr>
        <w:t>9</w:t>
      </w:r>
      <w:r w:rsidR="00CE4B8F" w:rsidRPr="004C2770">
        <w:rPr>
          <w:b/>
          <w:sz w:val="22"/>
          <w:szCs w:val="22"/>
        </w:rPr>
        <w:t>.2.1.</w:t>
      </w:r>
      <w:r w:rsidR="00CE4B8F" w:rsidRPr="004C2770">
        <w:rPr>
          <w:sz w:val="22"/>
          <w:szCs w:val="22"/>
        </w:rPr>
        <w:t xml:space="preserve"> O proponente que encaminhar o valor inicial de sua proposta </w:t>
      </w:r>
      <w:r w:rsidR="00323503" w:rsidRPr="004C2770">
        <w:rPr>
          <w:sz w:val="22"/>
          <w:szCs w:val="22"/>
        </w:rPr>
        <w:t xml:space="preserve">manifestadamente </w:t>
      </w:r>
      <w:r w:rsidR="00365C10" w:rsidRPr="004C2770">
        <w:rPr>
          <w:sz w:val="22"/>
          <w:szCs w:val="22"/>
        </w:rPr>
        <w:t>inexequível</w:t>
      </w:r>
      <w:r w:rsidR="00CE4B8F" w:rsidRPr="004C2770">
        <w:rPr>
          <w:sz w:val="22"/>
          <w:szCs w:val="22"/>
        </w:rPr>
        <w:t>, caso o mesmo não honre a oferta encaminhada, terá sua proposta rejeitada na fase de aceitabilidade.</w:t>
      </w:r>
    </w:p>
    <w:p w:rsidR="00970F88" w:rsidRPr="004C2770" w:rsidRDefault="00970F88" w:rsidP="00C218D7">
      <w:pPr>
        <w:ind w:left="540"/>
        <w:jc w:val="both"/>
        <w:rPr>
          <w:sz w:val="22"/>
          <w:szCs w:val="22"/>
        </w:rPr>
      </w:pPr>
    </w:p>
    <w:p w:rsidR="00B65807" w:rsidRPr="004C2770" w:rsidRDefault="00B65807" w:rsidP="00B65807">
      <w:pPr>
        <w:ind w:left="567" w:right="-17"/>
        <w:jc w:val="both"/>
        <w:rPr>
          <w:bCs/>
          <w:iCs/>
          <w:color w:val="FF0000"/>
          <w:sz w:val="22"/>
          <w:szCs w:val="22"/>
        </w:rPr>
      </w:pPr>
      <w:r w:rsidRPr="004C2770">
        <w:rPr>
          <w:b/>
          <w:color w:val="FF0000"/>
          <w:sz w:val="22"/>
          <w:szCs w:val="22"/>
        </w:rPr>
        <w:t>9.2.2</w:t>
      </w:r>
      <w:r w:rsidRPr="004C2770">
        <w:rPr>
          <w:color w:val="FF0000"/>
          <w:sz w:val="22"/>
          <w:szCs w:val="22"/>
        </w:rPr>
        <w:t xml:space="preserve">. </w:t>
      </w:r>
      <w:r w:rsidRPr="004C2770">
        <w:rPr>
          <w:bCs/>
          <w:iCs/>
          <w:color w:val="FF0000"/>
          <w:sz w:val="22"/>
          <w:szCs w:val="22"/>
        </w:rPr>
        <w:t xml:space="preserve">Se houver indícios de inexequibilidade da proposta de preço, será oportunizado ao licitante o Princípio do Contraditório e da Ampla Defesa, para que querendo esclareça a </w:t>
      </w:r>
      <w:r w:rsidRPr="004C2770">
        <w:rPr>
          <w:bCs/>
          <w:iCs/>
          <w:color w:val="FF0000"/>
          <w:sz w:val="22"/>
          <w:szCs w:val="22"/>
        </w:rPr>
        <w:lastRenderedPageBreak/>
        <w:t>composição do preço da sua proposta, ou em caso da necessidade de esclarecimentos complementares, poderão ser efetuadas diligências, na forma do § 3° do artigo 43 da Lei Federal n° 8.666/93.</w:t>
      </w:r>
    </w:p>
    <w:p w:rsidR="00B65807" w:rsidRPr="004C2770" w:rsidRDefault="00B65807" w:rsidP="00C218D7">
      <w:pPr>
        <w:jc w:val="both"/>
        <w:rPr>
          <w:sz w:val="22"/>
          <w:szCs w:val="22"/>
        </w:rPr>
      </w:pPr>
    </w:p>
    <w:p w:rsidR="00B50472" w:rsidRPr="004C2770" w:rsidRDefault="00C41D0C" w:rsidP="00C218D7">
      <w:pPr>
        <w:jc w:val="both"/>
        <w:rPr>
          <w:sz w:val="22"/>
          <w:szCs w:val="22"/>
        </w:rPr>
      </w:pPr>
      <w:r w:rsidRPr="004C2770">
        <w:rPr>
          <w:b/>
          <w:sz w:val="22"/>
          <w:szCs w:val="22"/>
        </w:rPr>
        <w:t>9</w:t>
      </w:r>
      <w:r w:rsidR="00B50472" w:rsidRPr="004C2770">
        <w:rPr>
          <w:b/>
          <w:sz w:val="22"/>
          <w:szCs w:val="22"/>
        </w:rPr>
        <w:t>.3.</w:t>
      </w:r>
      <w:r w:rsidR="00B50472" w:rsidRPr="004C2770">
        <w:rPr>
          <w:sz w:val="22"/>
          <w:szCs w:val="22"/>
        </w:rPr>
        <w:t xml:space="preserve"> </w:t>
      </w:r>
      <w:r w:rsidRPr="004C2770">
        <w:rPr>
          <w:sz w:val="22"/>
          <w:szCs w:val="22"/>
        </w:rPr>
        <w:t xml:space="preserve">AS LICITANTES DEVERÃO MANTER A IMPESSOALIDADE, NÃO SE IDENTIFICANDO, </w:t>
      </w:r>
      <w:proofErr w:type="gramStart"/>
      <w:r w:rsidRPr="004C2770">
        <w:rPr>
          <w:sz w:val="22"/>
          <w:szCs w:val="22"/>
        </w:rPr>
        <w:t>SOB PENA</w:t>
      </w:r>
      <w:proofErr w:type="gramEnd"/>
      <w:r w:rsidRPr="004C2770">
        <w:rPr>
          <w:sz w:val="22"/>
          <w:szCs w:val="22"/>
        </w:rPr>
        <w:t xml:space="preserve"> DE SEREM </w:t>
      </w:r>
      <w:r w:rsidRPr="004C2770">
        <w:rPr>
          <w:b/>
          <w:sz w:val="22"/>
          <w:szCs w:val="22"/>
        </w:rPr>
        <w:t>DESCLASSIFICADAS</w:t>
      </w:r>
      <w:r w:rsidR="00341FB5">
        <w:rPr>
          <w:sz w:val="22"/>
          <w:szCs w:val="22"/>
        </w:rPr>
        <w:t xml:space="preserve"> DO CERTAME PELO PREGOEIRO</w:t>
      </w:r>
      <w:r w:rsidRPr="004C2770">
        <w:rPr>
          <w:sz w:val="22"/>
          <w:szCs w:val="22"/>
        </w:rPr>
        <w:t>.</w:t>
      </w:r>
    </w:p>
    <w:p w:rsidR="00E42A64" w:rsidRPr="004C2770" w:rsidRDefault="00E42A64" w:rsidP="00C218D7">
      <w:pPr>
        <w:rPr>
          <w:b/>
          <w:bCs/>
          <w:sz w:val="22"/>
          <w:szCs w:val="22"/>
        </w:rPr>
      </w:pPr>
    </w:p>
    <w:p w:rsidR="00E42A64" w:rsidRPr="004C2770" w:rsidRDefault="00C41D0C" w:rsidP="00777EEE">
      <w:pPr>
        <w:jc w:val="both"/>
        <w:rPr>
          <w:bCs/>
          <w:sz w:val="22"/>
          <w:szCs w:val="22"/>
        </w:rPr>
      </w:pPr>
      <w:r w:rsidRPr="004C2770">
        <w:rPr>
          <w:b/>
          <w:bCs/>
          <w:sz w:val="22"/>
          <w:szCs w:val="22"/>
        </w:rPr>
        <w:t>9</w:t>
      </w:r>
      <w:r w:rsidR="00E42A64" w:rsidRPr="004C2770">
        <w:rPr>
          <w:b/>
          <w:bCs/>
          <w:sz w:val="22"/>
          <w:szCs w:val="22"/>
        </w:rPr>
        <w:t>.4</w:t>
      </w:r>
      <w:r w:rsidR="00E42A64" w:rsidRPr="004C2770">
        <w:rPr>
          <w:bCs/>
          <w:sz w:val="22"/>
          <w:szCs w:val="22"/>
        </w:rPr>
        <w:t xml:space="preserve">. Em seguida ocorrerá o início da etapa de lances, via Internet, única e exclusivamente, no </w:t>
      </w:r>
      <w:r w:rsidR="00E42A64" w:rsidRPr="004C2770">
        <w:rPr>
          <w:bCs/>
          <w:iCs/>
          <w:sz w:val="22"/>
          <w:szCs w:val="22"/>
        </w:rPr>
        <w:t>site</w:t>
      </w:r>
      <w:r w:rsidR="00E42A64" w:rsidRPr="004C2770">
        <w:rPr>
          <w:bCs/>
          <w:sz w:val="22"/>
          <w:szCs w:val="22"/>
        </w:rPr>
        <w:t xml:space="preserve"> </w:t>
      </w:r>
      <w:hyperlink r:id="rId19" w:history="1">
        <w:r w:rsidR="00E42A64" w:rsidRPr="004C2770">
          <w:rPr>
            <w:bCs/>
            <w:sz w:val="22"/>
            <w:szCs w:val="22"/>
          </w:rPr>
          <w:t>www.comprasnet.gov.br</w:t>
        </w:r>
      </w:hyperlink>
      <w:r w:rsidR="00E42A64" w:rsidRPr="004C2770">
        <w:rPr>
          <w:bCs/>
          <w:sz w:val="22"/>
          <w:szCs w:val="22"/>
        </w:rPr>
        <w:t>, conforme Edital.</w:t>
      </w:r>
    </w:p>
    <w:p w:rsidR="00B50472" w:rsidRPr="004C2770" w:rsidRDefault="00C41D0C" w:rsidP="00C218D7">
      <w:pPr>
        <w:jc w:val="both"/>
        <w:rPr>
          <w:sz w:val="22"/>
          <w:szCs w:val="22"/>
        </w:rPr>
      </w:pPr>
      <w:r w:rsidRPr="004C2770">
        <w:rPr>
          <w:sz w:val="22"/>
          <w:szCs w:val="22"/>
        </w:rPr>
        <w:t>9</w:t>
      </w:r>
      <w:r w:rsidR="00B50472" w:rsidRPr="004C2770">
        <w:rPr>
          <w:sz w:val="22"/>
          <w:szCs w:val="22"/>
        </w:rPr>
        <w:t>.</w:t>
      </w:r>
      <w:r w:rsidR="00E42A64" w:rsidRPr="004C2770">
        <w:rPr>
          <w:sz w:val="22"/>
          <w:szCs w:val="22"/>
        </w:rPr>
        <w:t>5</w:t>
      </w:r>
      <w:r w:rsidR="00B50472" w:rsidRPr="004C2770">
        <w:rPr>
          <w:sz w:val="22"/>
          <w:szCs w:val="22"/>
        </w:rPr>
        <w:t>. Todas as licitantes poderão apresentar lances para o</w:t>
      </w:r>
      <w:r w:rsidR="00107745" w:rsidRPr="004C2770">
        <w:rPr>
          <w:sz w:val="22"/>
          <w:szCs w:val="22"/>
        </w:rPr>
        <w:t>s</w:t>
      </w:r>
      <w:r w:rsidR="00B50472" w:rsidRPr="004C2770">
        <w:rPr>
          <w:sz w:val="22"/>
          <w:szCs w:val="22"/>
        </w:rPr>
        <w:t xml:space="preserve"> </w:t>
      </w:r>
      <w:r w:rsidR="00D07C14" w:rsidRPr="00F80CE3">
        <w:rPr>
          <w:b/>
          <w:sz w:val="22"/>
          <w:szCs w:val="22"/>
        </w:rPr>
        <w:t xml:space="preserve">ITENS </w:t>
      </w:r>
      <w:r w:rsidR="00B50472" w:rsidRPr="004C2770">
        <w:rPr>
          <w:sz w:val="22"/>
          <w:szCs w:val="22"/>
        </w:rPr>
        <w:t>cotado</w:t>
      </w:r>
      <w:r w:rsidR="00D07C14" w:rsidRPr="004C2770">
        <w:rPr>
          <w:sz w:val="22"/>
          <w:szCs w:val="22"/>
        </w:rPr>
        <w:t>s</w:t>
      </w:r>
      <w:r w:rsidR="00AC2F75" w:rsidRPr="004C2770">
        <w:rPr>
          <w:sz w:val="22"/>
          <w:szCs w:val="22"/>
        </w:rPr>
        <w:t xml:space="preserve">, </w:t>
      </w:r>
      <w:r w:rsidR="00B50472" w:rsidRPr="004C2770">
        <w:rPr>
          <w:sz w:val="22"/>
          <w:szCs w:val="22"/>
        </w:rPr>
        <w:t>exclusivamente por meio do Sistema Eletrônico, sendo o licitante imediatamente informado do seu recebimento e respectivo horário de registro e valor.</w:t>
      </w:r>
    </w:p>
    <w:p w:rsidR="00B50472" w:rsidRPr="004C2770" w:rsidRDefault="00B50472" w:rsidP="00C218D7">
      <w:pPr>
        <w:ind w:firstLine="1701"/>
        <w:jc w:val="both"/>
        <w:rPr>
          <w:sz w:val="22"/>
          <w:szCs w:val="22"/>
        </w:rPr>
      </w:pPr>
    </w:p>
    <w:p w:rsidR="00D07C14" w:rsidRPr="004C2770" w:rsidRDefault="00C41D0C" w:rsidP="00D07C14">
      <w:pPr>
        <w:ind w:left="540"/>
        <w:jc w:val="both"/>
        <w:rPr>
          <w:b/>
          <w:bCs/>
          <w:sz w:val="22"/>
          <w:szCs w:val="22"/>
        </w:rPr>
      </w:pPr>
      <w:r w:rsidRPr="004C2770">
        <w:rPr>
          <w:b/>
          <w:sz w:val="22"/>
          <w:szCs w:val="22"/>
        </w:rPr>
        <w:t>9</w:t>
      </w:r>
      <w:r w:rsidR="00B50472" w:rsidRPr="004C2770">
        <w:rPr>
          <w:b/>
          <w:sz w:val="22"/>
          <w:szCs w:val="22"/>
        </w:rPr>
        <w:t>.</w:t>
      </w:r>
      <w:r w:rsidR="00E42A64" w:rsidRPr="004C2770">
        <w:rPr>
          <w:b/>
          <w:sz w:val="22"/>
          <w:szCs w:val="22"/>
        </w:rPr>
        <w:t>5</w:t>
      </w:r>
      <w:r w:rsidR="00B50472" w:rsidRPr="004C2770">
        <w:rPr>
          <w:b/>
          <w:sz w:val="22"/>
          <w:szCs w:val="22"/>
        </w:rPr>
        <w:t>.1.</w:t>
      </w:r>
      <w:r w:rsidR="00B50472" w:rsidRPr="004C2770">
        <w:rPr>
          <w:sz w:val="22"/>
          <w:szCs w:val="22"/>
        </w:rPr>
        <w:t xml:space="preserve"> Assim como as propostas de preços, os lances serão ofertados pelo </w:t>
      </w:r>
      <w:r w:rsidR="00D07C14" w:rsidRPr="00F80CE3">
        <w:rPr>
          <w:b/>
          <w:bCs/>
          <w:sz w:val="22"/>
          <w:szCs w:val="22"/>
        </w:rPr>
        <w:t xml:space="preserve">VALOR TOTAL </w:t>
      </w:r>
      <w:r w:rsidR="00731031" w:rsidRPr="00F80CE3">
        <w:rPr>
          <w:b/>
          <w:bCs/>
          <w:sz w:val="22"/>
          <w:szCs w:val="22"/>
        </w:rPr>
        <w:t>DO</w:t>
      </w:r>
      <w:r w:rsidR="00D07C14" w:rsidRPr="00F80CE3">
        <w:rPr>
          <w:b/>
          <w:bCs/>
          <w:sz w:val="22"/>
          <w:szCs w:val="22"/>
        </w:rPr>
        <w:t xml:space="preserve"> ITEM</w:t>
      </w:r>
      <w:r w:rsidR="00AC2F75" w:rsidRPr="00F80CE3">
        <w:rPr>
          <w:b/>
          <w:bCs/>
          <w:sz w:val="22"/>
          <w:szCs w:val="22"/>
        </w:rPr>
        <w:t xml:space="preserve"> </w:t>
      </w:r>
      <w:r w:rsidR="00D07C14" w:rsidRPr="00F80CE3">
        <w:rPr>
          <w:b/>
          <w:color w:val="000000"/>
          <w:sz w:val="22"/>
          <w:szCs w:val="22"/>
        </w:rPr>
        <w:t>(</w:t>
      </w:r>
      <w:r w:rsidR="00D07C14" w:rsidRPr="004C2770">
        <w:rPr>
          <w:b/>
          <w:color w:val="000000"/>
          <w:sz w:val="22"/>
          <w:szCs w:val="22"/>
        </w:rPr>
        <w:t>CONFORME SOLICITA O SISTEMA COMPRASNET)</w:t>
      </w:r>
      <w:r w:rsidR="00D07C14" w:rsidRPr="004C2770">
        <w:rPr>
          <w:b/>
          <w:bCs/>
          <w:sz w:val="22"/>
          <w:szCs w:val="22"/>
        </w:rPr>
        <w:t>.</w:t>
      </w:r>
    </w:p>
    <w:p w:rsidR="00965FB5" w:rsidRPr="004C2770" w:rsidRDefault="00965FB5" w:rsidP="00D07C14">
      <w:pPr>
        <w:ind w:left="540"/>
        <w:jc w:val="both"/>
        <w:rPr>
          <w:sz w:val="22"/>
          <w:szCs w:val="22"/>
        </w:rPr>
      </w:pPr>
    </w:p>
    <w:p w:rsidR="00BE21B8" w:rsidRDefault="00834E28" w:rsidP="0028463F">
      <w:pPr>
        <w:tabs>
          <w:tab w:val="left" w:pos="1701"/>
        </w:tabs>
        <w:ind w:left="540"/>
        <w:jc w:val="both"/>
        <w:rPr>
          <w:color w:val="000000"/>
          <w:spacing w:val="2"/>
          <w:sz w:val="22"/>
          <w:szCs w:val="22"/>
        </w:rPr>
      </w:pPr>
      <w:r w:rsidRPr="004C2770">
        <w:rPr>
          <w:b/>
          <w:sz w:val="22"/>
          <w:szCs w:val="22"/>
          <w:u w:val="single"/>
        </w:rPr>
        <w:t>9</w:t>
      </w:r>
      <w:r w:rsidR="00B50472" w:rsidRPr="004C2770">
        <w:rPr>
          <w:b/>
          <w:sz w:val="22"/>
          <w:szCs w:val="22"/>
          <w:u w:val="single"/>
        </w:rPr>
        <w:t>.</w:t>
      </w:r>
      <w:r w:rsidR="00E42A64" w:rsidRPr="004C2770">
        <w:rPr>
          <w:b/>
          <w:sz w:val="22"/>
          <w:szCs w:val="22"/>
          <w:u w:val="single"/>
        </w:rPr>
        <w:t>5</w:t>
      </w:r>
      <w:r w:rsidR="00B50472" w:rsidRPr="004C2770">
        <w:rPr>
          <w:b/>
          <w:sz w:val="22"/>
          <w:szCs w:val="22"/>
          <w:u w:val="single"/>
        </w:rPr>
        <w:t xml:space="preserve">.2. </w:t>
      </w:r>
      <w:r w:rsidR="0060356C" w:rsidRPr="004C2770">
        <w:rPr>
          <w:sz w:val="22"/>
          <w:szCs w:val="22"/>
        </w:rPr>
        <w:t xml:space="preserve">Serão aceitos somente lances em moeda corrente nacional (R$), com VALORES UNITÁRIOS E TOTAIS com no máximo 02 (duas) casas decimais, considerando as quantidades constantes no ANEXO I – TERMO DE REFERÊNCIA. </w:t>
      </w:r>
      <w:r w:rsidR="0060356C" w:rsidRPr="004C2770">
        <w:rPr>
          <w:color w:val="000000"/>
          <w:spacing w:val="2"/>
          <w:sz w:val="22"/>
          <w:szCs w:val="22"/>
        </w:rPr>
        <w:t>Caso seja encerrada a fase de lance</w:t>
      </w:r>
      <w:r w:rsidR="00210521" w:rsidRPr="004C2770">
        <w:rPr>
          <w:color w:val="000000"/>
          <w:spacing w:val="2"/>
          <w:sz w:val="22"/>
          <w:szCs w:val="22"/>
        </w:rPr>
        <w:t>s</w:t>
      </w:r>
      <w:r w:rsidR="0060356C" w:rsidRPr="004C2770">
        <w:rPr>
          <w:color w:val="000000"/>
          <w:spacing w:val="2"/>
          <w:sz w:val="22"/>
          <w:szCs w:val="22"/>
        </w:rPr>
        <w:t>, e a licitante divergir com o exigido</w:t>
      </w:r>
      <w:r w:rsidR="00341FB5">
        <w:rPr>
          <w:color w:val="000000"/>
          <w:spacing w:val="2"/>
          <w:sz w:val="22"/>
          <w:szCs w:val="22"/>
        </w:rPr>
        <w:t>, o Pregoeiro</w:t>
      </w:r>
      <w:r w:rsidR="00B309B3" w:rsidRPr="004C2770">
        <w:rPr>
          <w:color w:val="000000"/>
          <w:spacing w:val="2"/>
          <w:sz w:val="22"/>
          <w:szCs w:val="22"/>
        </w:rPr>
        <w:t>, convocará</w:t>
      </w:r>
      <w:r w:rsidR="0060356C" w:rsidRPr="004C2770">
        <w:rPr>
          <w:color w:val="000000"/>
          <w:spacing w:val="2"/>
          <w:sz w:val="22"/>
          <w:szCs w:val="22"/>
        </w:rPr>
        <w:t xml:space="preserve"> no CHAT MENSAGEM para atualização do </w:t>
      </w:r>
      <w:r w:rsidR="00210521" w:rsidRPr="004C2770">
        <w:rPr>
          <w:color w:val="000000"/>
          <w:spacing w:val="2"/>
          <w:sz w:val="22"/>
          <w:szCs w:val="22"/>
        </w:rPr>
        <w:t xml:space="preserve">referido </w:t>
      </w:r>
      <w:r w:rsidR="0060356C" w:rsidRPr="004C2770">
        <w:rPr>
          <w:color w:val="000000"/>
          <w:spacing w:val="2"/>
          <w:sz w:val="22"/>
          <w:szCs w:val="22"/>
        </w:rPr>
        <w:t>lance, no prazo</w:t>
      </w:r>
      <w:r w:rsidR="00AC2F75" w:rsidRPr="004C2770">
        <w:rPr>
          <w:color w:val="000000"/>
          <w:spacing w:val="2"/>
          <w:sz w:val="22"/>
          <w:szCs w:val="22"/>
        </w:rPr>
        <w:t xml:space="preserve"> </w:t>
      </w:r>
      <w:r w:rsidR="00541DC9" w:rsidRPr="004C2770">
        <w:rPr>
          <w:color w:val="000000"/>
          <w:spacing w:val="2"/>
          <w:sz w:val="22"/>
          <w:szCs w:val="22"/>
        </w:rPr>
        <w:t>máximo</w:t>
      </w:r>
      <w:r w:rsidR="0060356C" w:rsidRPr="004C2770">
        <w:rPr>
          <w:color w:val="000000"/>
          <w:spacing w:val="2"/>
          <w:sz w:val="22"/>
          <w:szCs w:val="22"/>
        </w:rPr>
        <w:t xml:space="preserve"> de </w:t>
      </w:r>
      <w:proofErr w:type="gramStart"/>
      <w:r w:rsidR="0095621B" w:rsidRPr="004C2770">
        <w:rPr>
          <w:color w:val="000000"/>
          <w:spacing w:val="2"/>
          <w:sz w:val="22"/>
          <w:szCs w:val="22"/>
        </w:rPr>
        <w:t>5</w:t>
      </w:r>
      <w:proofErr w:type="gramEnd"/>
      <w:r w:rsidR="0060356C" w:rsidRPr="004C2770">
        <w:rPr>
          <w:color w:val="000000"/>
          <w:spacing w:val="2"/>
          <w:sz w:val="22"/>
          <w:szCs w:val="22"/>
        </w:rPr>
        <w:t>’ (</w:t>
      </w:r>
      <w:r w:rsidR="00350BC2">
        <w:rPr>
          <w:color w:val="000000"/>
          <w:spacing w:val="2"/>
          <w:sz w:val="22"/>
          <w:szCs w:val="22"/>
        </w:rPr>
        <w:t>cinco</w:t>
      </w:r>
      <w:r w:rsidR="0060356C" w:rsidRPr="004C2770">
        <w:rPr>
          <w:color w:val="000000"/>
          <w:spacing w:val="2"/>
          <w:sz w:val="22"/>
          <w:szCs w:val="22"/>
        </w:rPr>
        <w:t xml:space="preserve"> minutos), SOB PENA DE DESCLASSIFICAÇÃO.</w:t>
      </w:r>
    </w:p>
    <w:p w:rsidR="001E2A9C" w:rsidRPr="004C2770" w:rsidRDefault="001E2A9C" w:rsidP="0028463F">
      <w:pPr>
        <w:tabs>
          <w:tab w:val="left" w:pos="1701"/>
        </w:tabs>
        <w:ind w:left="540"/>
        <w:jc w:val="both"/>
        <w:rPr>
          <w:color w:val="000000"/>
          <w:spacing w:val="2"/>
          <w:sz w:val="22"/>
          <w:szCs w:val="22"/>
        </w:rPr>
      </w:pPr>
    </w:p>
    <w:p w:rsidR="00B50472" w:rsidRPr="004C2770" w:rsidRDefault="00541DC9" w:rsidP="00C218D7">
      <w:pPr>
        <w:jc w:val="both"/>
        <w:rPr>
          <w:sz w:val="22"/>
          <w:szCs w:val="22"/>
        </w:rPr>
      </w:pPr>
      <w:r w:rsidRPr="004C2770">
        <w:rPr>
          <w:b/>
          <w:sz w:val="22"/>
          <w:szCs w:val="22"/>
        </w:rPr>
        <w:t>9</w:t>
      </w:r>
      <w:r w:rsidR="00B50472" w:rsidRPr="004C2770">
        <w:rPr>
          <w:b/>
          <w:sz w:val="22"/>
          <w:szCs w:val="22"/>
        </w:rPr>
        <w:t>.</w:t>
      </w:r>
      <w:r w:rsidR="00E42A64" w:rsidRPr="004C2770">
        <w:rPr>
          <w:b/>
          <w:sz w:val="22"/>
          <w:szCs w:val="22"/>
        </w:rPr>
        <w:t>6</w:t>
      </w:r>
      <w:r w:rsidR="00B50472" w:rsidRPr="004C2770">
        <w:rPr>
          <w:sz w:val="22"/>
          <w:szCs w:val="22"/>
        </w:rPr>
        <w:t>. A abertura e o fechamento da fase de lance</w:t>
      </w:r>
      <w:r w:rsidR="00341FB5">
        <w:rPr>
          <w:sz w:val="22"/>
          <w:szCs w:val="22"/>
        </w:rPr>
        <w:t>s “via Internet” será feita pelo Pregoeiro</w:t>
      </w:r>
      <w:r w:rsidR="00A97C4A" w:rsidRPr="004C2770">
        <w:rPr>
          <w:sz w:val="22"/>
          <w:szCs w:val="22"/>
        </w:rPr>
        <w:t xml:space="preserve">, </w:t>
      </w:r>
      <w:r w:rsidR="000F2AA6" w:rsidRPr="004C2770">
        <w:rPr>
          <w:sz w:val="22"/>
          <w:szCs w:val="22"/>
        </w:rPr>
        <w:t xml:space="preserve">a qual é responsável somente pelo </w:t>
      </w:r>
      <w:r w:rsidR="00A97C4A" w:rsidRPr="004C2770">
        <w:rPr>
          <w:sz w:val="22"/>
          <w:szCs w:val="22"/>
        </w:rPr>
        <w:t xml:space="preserve">prazo iminente, </w:t>
      </w:r>
      <w:r w:rsidR="000F2AA6" w:rsidRPr="004C2770">
        <w:rPr>
          <w:sz w:val="22"/>
          <w:szCs w:val="22"/>
        </w:rPr>
        <w:t>sendo o</w:t>
      </w:r>
      <w:r w:rsidR="00A97C4A" w:rsidRPr="004C2770">
        <w:rPr>
          <w:sz w:val="22"/>
          <w:szCs w:val="22"/>
        </w:rPr>
        <w:t xml:space="preserve"> Sistema Comprasnet, </w:t>
      </w:r>
      <w:r w:rsidR="000F2AA6" w:rsidRPr="004C2770">
        <w:rPr>
          <w:sz w:val="22"/>
          <w:szCs w:val="22"/>
        </w:rPr>
        <w:t>responsável pelo fechamento do</w:t>
      </w:r>
      <w:r w:rsidR="00A97C4A" w:rsidRPr="004C2770">
        <w:rPr>
          <w:sz w:val="22"/>
          <w:szCs w:val="22"/>
        </w:rPr>
        <w:t xml:space="preserve"> prazo aleatório</w:t>
      </w:r>
      <w:r w:rsidR="00B50472" w:rsidRPr="004C2770">
        <w:rPr>
          <w:sz w:val="22"/>
          <w:szCs w:val="22"/>
        </w:rPr>
        <w:t>.</w:t>
      </w:r>
    </w:p>
    <w:p w:rsidR="00B50472" w:rsidRPr="004C2770" w:rsidRDefault="00541DC9" w:rsidP="00C218D7">
      <w:pPr>
        <w:rPr>
          <w:sz w:val="22"/>
          <w:szCs w:val="22"/>
        </w:rPr>
      </w:pPr>
      <w:r w:rsidRPr="004C2770">
        <w:rPr>
          <w:b/>
          <w:sz w:val="22"/>
          <w:szCs w:val="22"/>
        </w:rPr>
        <w:t>9</w:t>
      </w:r>
      <w:r w:rsidR="00B50472" w:rsidRPr="004C2770">
        <w:rPr>
          <w:b/>
          <w:sz w:val="22"/>
          <w:szCs w:val="22"/>
        </w:rPr>
        <w:t>.</w:t>
      </w:r>
      <w:r w:rsidR="003C0786" w:rsidRPr="004C2770">
        <w:rPr>
          <w:b/>
          <w:sz w:val="22"/>
          <w:szCs w:val="22"/>
        </w:rPr>
        <w:t>7</w:t>
      </w:r>
      <w:r w:rsidR="00B50472" w:rsidRPr="004C2770">
        <w:rPr>
          <w:b/>
          <w:sz w:val="22"/>
          <w:szCs w:val="22"/>
        </w:rPr>
        <w:t>.</w:t>
      </w:r>
      <w:r w:rsidR="00B50472" w:rsidRPr="004C2770">
        <w:rPr>
          <w:sz w:val="22"/>
          <w:szCs w:val="22"/>
        </w:rPr>
        <w:t xml:space="preserve"> As licitantes poderão oferecer lances menores e sucessivos, observado o horário fixa</w:t>
      </w:r>
      <w:r w:rsidR="00DA38A8" w:rsidRPr="004C2770">
        <w:rPr>
          <w:sz w:val="22"/>
          <w:szCs w:val="22"/>
        </w:rPr>
        <w:t>do e as regras de sua aceitação;</w:t>
      </w:r>
    </w:p>
    <w:p w:rsidR="00541DC9" w:rsidRPr="004C2770" w:rsidRDefault="00541DC9" w:rsidP="00C218D7">
      <w:pPr>
        <w:rPr>
          <w:sz w:val="22"/>
          <w:szCs w:val="22"/>
        </w:rPr>
      </w:pPr>
    </w:p>
    <w:p w:rsidR="00B50472" w:rsidRPr="004C2770" w:rsidRDefault="00541DC9" w:rsidP="00F42AFE">
      <w:pPr>
        <w:pStyle w:val="Estilo7"/>
        <w:ind w:left="0"/>
        <w:rPr>
          <w:sz w:val="22"/>
          <w:szCs w:val="22"/>
        </w:rPr>
      </w:pPr>
      <w:r w:rsidRPr="004C2770">
        <w:rPr>
          <w:b/>
          <w:sz w:val="22"/>
          <w:szCs w:val="22"/>
        </w:rPr>
        <w:t>9</w:t>
      </w:r>
      <w:r w:rsidR="00B50472" w:rsidRPr="004C2770">
        <w:rPr>
          <w:b/>
          <w:sz w:val="22"/>
          <w:szCs w:val="22"/>
        </w:rPr>
        <w:t>.</w:t>
      </w:r>
      <w:r w:rsidR="003C0786" w:rsidRPr="004C2770">
        <w:rPr>
          <w:b/>
          <w:sz w:val="22"/>
          <w:szCs w:val="22"/>
        </w:rPr>
        <w:t>8</w:t>
      </w:r>
      <w:r w:rsidR="00B50472" w:rsidRPr="004C2770">
        <w:rPr>
          <w:b/>
          <w:sz w:val="22"/>
          <w:szCs w:val="22"/>
        </w:rPr>
        <w:t>.</w:t>
      </w:r>
      <w:r w:rsidR="00B50472" w:rsidRPr="004C2770">
        <w:rPr>
          <w:sz w:val="22"/>
          <w:szCs w:val="22"/>
        </w:rPr>
        <w:t xml:space="preserve"> A licitante somente poderá oferecer lances inferiores ao último por ele ofertado e registrado no s</w:t>
      </w:r>
      <w:r w:rsidR="00DA38A8" w:rsidRPr="004C2770">
        <w:rPr>
          <w:sz w:val="22"/>
          <w:szCs w:val="22"/>
        </w:rPr>
        <w:t>istema;</w:t>
      </w:r>
    </w:p>
    <w:p w:rsidR="00846C72" w:rsidRPr="004C2770" w:rsidRDefault="00846C72" w:rsidP="00F42AFE">
      <w:pPr>
        <w:pStyle w:val="Estilo7"/>
        <w:ind w:left="0"/>
        <w:rPr>
          <w:sz w:val="22"/>
          <w:szCs w:val="22"/>
        </w:rPr>
      </w:pPr>
    </w:p>
    <w:p w:rsidR="00B50472" w:rsidRPr="004C2770" w:rsidRDefault="00541DC9" w:rsidP="00C218D7">
      <w:pPr>
        <w:jc w:val="both"/>
        <w:rPr>
          <w:sz w:val="22"/>
          <w:szCs w:val="22"/>
        </w:rPr>
      </w:pPr>
      <w:r w:rsidRPr="004C2770">
        <w:rPr>
          <w:b/>
          <w:sz w:val="22"/>
          <w:szCs w:val="22"/>
        </w:rPr>
        <w:t>9</w:t>
      </w:r>
      <w:r w:rsidR="00B50472" w:rsidRPr="004C2770">
        <w:rPr>
          <w:b/>
          <w:sz w:val="22"/>
          <w:szCs w:val="22"/>
        </w:rPr>
        <w:t>.</w:t>
      </w:r>
      <w:r w:rsidR="003C0786" w:rsidRPr="004C2770">
        <w:rPr>
          <w:b/>
          <w:sz w:val="22"/>
          <w:szCs w:val="22"/>
        </w:rPr>
        <w:t>9</w:t>
      </w:r>
      <w:r w:rsidR="00B50472" w:rsidRPr="004C2770">
        <w:rPr>
          <w:sz w:val="22"/>
          <w:szCs w:val="22"/>
        </w:rPr>
        <w:t>. Não serão aceitos dois ou mais lances de mesmo valor, prevalecendo aquele que for recebido</w:t>
      </w:r>
      <w:r w:rsidR="00DA38A8" w:rsidRPr="004C2770">
        <w:rPr>
          <w:sz w:val="22"/>
          <w:szCs w:val="22"/>
        </w:rPr>
        <w:t xml:space="preserve"> e registrado em primeiro lugar;</w:t>
      </w:r>
    </w:p>
    <w:p w:rsidR="0028463F" w:rsidRPr="004C2770" w:rsidRDefault="0028463F" w:rsidP="00C218D7">
      <w:pPr>
        <w:jc w:val="both"/>
        <w:rPr>
          <w:sz w:val="22"/>
          <w:szCs w:val="22"/>
        </w:rPr>
      </w:pPr>
    </w:p>
    <w:p w:rsidR="00B50472" w:rsidRPr="004C2770" w:rsidRDefault="00541DC9" w:rsidP="00C218D7">
      <w:pPr>
        <w:jc w:val="both"/>
        <w:rPr>
          <w:sz w:val="22"/>
          <w:szCs w:val="22"/>
        </w:rPr>
      </w:pPr>
      <w:r w:rsidRPr="004C2770">
        <w:rPr>
          <w:b/>
          <w:sz w:val="22"/>
          <w:szCs w:val="22"/>
        </w:rPr>
        <w:t>9</w:t>
      </w:r>
      <w:r w:rsidR="00B50472" w:rsidRPr="004C2770">
        <w:rPr>
          <w:b/>
          <w:sz w:val="22"/>
          <w:szCs w:val="22"/>
        </w:rPr>
        <w:t>.</w:t>
      </w:r>
      <w:r w:rsidR="003C0786" w:rsidRPr="004C2770">
        <w:rPr>
          <w:b/>
          <w:sz w:val="22"/>
          <w:szCs w:val="22"/>
        </w:rPr>
        <w:t>10</w:t>
      </w:r>
      <w:r w:rsidR="00B50472" w:rsidRPr="004C2770">
        <w:rPr>
          <w:b/>
          <w:sz w:val="22"/>
          <w:szCs w:val="22"/>
        </w:rPr>
        <w:t>.</w:t>
      </w:r>
      <w:r w:rsidR="00B50472" w:rsidRPr="004C2770">
        <w:rPr>
          <w:sz w:val="22"/>
          <w:szCs w:val="22"/>
        </w:rPr>
        <w:t xml:space="preserve"> Durante o transcurso da sessão pública, as licitantes serão informadas, em tempo real, do valor do menor lance registrado que tenha sido apresentado pelas demais licitantes, vedada a ide</w:t>
      </w:r>
      <w:r w:rsidR="00DA38A8" w:rsidRPr="004C2770">
        <w:rPr>
          <w:sz w:val="22"/>
          <w:szCs w:val="22"/>
        </w:rPr>
        <w:t>ntificação do detentor do lance;</w:t>
      </w:r>
    </w:p>
    <w:p w:rsidR="00B50472" w:rsidRPr="004C2770" w:rsidRDefault="00B50472" w:rsidP="00C218D7">
      <w:pPr>
        <w:jc w:val="both"/>
        <w:rPr>
          <w:sz w:val="22"/>
          <w:szCs w:val="22"/>
        </w:rPr>
      </w:pPr>
    </w:p>
    <w:p w:rsidR="00B50472" w:rsidRPr="004C2770" w:rsidRDefault="00541DC9" w:rsidP="00C218D7">
      <w:pPr>
        <w:jc w:val="both"/>
        <w:rPr>
          <w:sz w:val="22"/>
          <w:szCs w:val="22"/>
        </w:rPr>
      </w:pPr>
      <w:r w:rsidRPr="004C2770">
        <w:rPr>
          <w:b/>
          <w:sz w:val="22"/>
          <w:szCs w:val="22"/>
        </w:rPr>
        <w:t>9</w:t>
      </w:r>
      <w:r w:rsidR="00B50472" w:rsidRPr="004C2770">
        <w:rPr>
          <w:b/>
          <w:sz w:val="22"/>
          <w:szCs w:val="22"/>
        </w:rPr>
        <w:t>.1</w:t>
      </w:r>
      <w:r w:rsidR="008A6826" w:rsidRPr="004C2770">
        <w:rPr>
          <w:b/>
          <w:sz w:val="22"/>
          <w:szCs w:val="22"/>
        </w:rPr>
        <w:t>1</w:t>
      </w:r>
      <w:r w:rsidR="00B50472" w:rsidRPr="004C2770">
        <w:rPr>
          <w:sz w:val="22"/>
          <w:szCs w:val="22"/>
        </w:rPr>
        <w:t xml:space="preserve">. Sendo efetuado lance </w:t>
      </w:r>
      <w:r w:rsidR="00323503" w:rsidRPr="004C2770">
        <w:rPr>
          <w:sz w:val="22"/>
          <w:szCs w:val="22"/>
        </w:rPr>
        <w:t xml:space="preserve">manifestadamente </w:t>
      </w:r>
      <w:proofErr w:type="spellStart"/>
      <w:r w:rsidR="00323503" w:rsidRPr="004C2770">
        <w:rPr>
          <w:sz w:val="22"/>
          <w:szCs w:val="22"/>
        </w:rPr>
        <w:t>inexeqüível</w:t>
      </w:r>
      <w:proofErr w:type="spellEnd"/>
      <w:r w:rsidR="00341FB5">
        <w:rPr>
          <w:sz w:val="22"/>
          <w:szCs w:val="22"/>
        </w:rPr>
        <w:t>, o Pregoeiro</w:t>
      </w:r>
      <w:r w:rsidR="00B50472" w:rsidRPr="004C2770">
        <w:rPr>
          <w:sz w:val="22"/>
          <w:szCs w:val="22"/>
        </w:rPr>
        <w:t xml:space="preserve"> poderá alertar o proponente sobre o valor cotado para o respectivo item, </w:t>
      </w:r>
      <w:r w:rsidR="00826A61" w:rsidRPr="004C2770">
        <w:rPr>
          <w:sz w:val="22"/>
          <w:szCs w:val="22"/>
        </w:rPr>
        <w:t>por meio</w:t>
      </w:r>
      <w:r w:rsidR="00B50472" w:rsidRPr="004C2770">
        <w:rPr>
          <w:sz w:val="22"/>
          <w:szCs w:val="22"/>
        </w:rPr>
        <w:t xml:space="preserve"> do sistema, </w:t>
      </w:r>
      <w:r w:rsidR="009D3749" w:rsidRPr="004C2770">
        <w:rPr>
          <w:sz w:val="22"/>
          <w:szCs w:val="22"/>
        </w:rPr>
        <w:t>ou ainda, o excluindo</w:t>
      </w:r>
      <w:r w:rsidR="00B50472" w:rsidRPr="004C2770">
        <w:rPr>
          <w:sz w:val="22"/>
          <w:szCs w:val="22"/>
        </w:rPr>
        <w:t>, podendo o mesmo ser confirmado</w:t>
      </w:r>
      <w:r w:rsidR="00DA38A8" w:rsidRPr="004C2770">
        <w:rPr>
          <w:sz w:val="22"/>
          <w:szCs w:val="22"/>
        </w:rPr>
        <w:t xml:space="preserve"> ou reformulado pelo proponente;</w:t>
      </w:r>
    </w:p>
    <w:p w:rsidR="00B50472" w:rsidRPr="004C2770" w:rsidRDefault="00B50472" w:rsidP="00C218D7">
      <w:pPr>
        <w:jc w:val="both"/>
        <w:rPr>
          <w:sz w:val="22"/>
          <w:szCs w:val="22"/>
        </w:rPr>
      </w:pPr>
    </w:p>
    <w:p w:rsidR="00B50472" w:rsidRPr="004C2770" w:rsidRDefault="00541DC9" w:rsidP="00C218D7">
      <w:pPr>
        <w:ind w:left="540"/>
        <w:jc w:val="both"/>
        <w:rPr>
          <w:sz w:val="22"/>
          <w:szCs w:val="22"/>
        </w:rPr>
      </w:pPr>
      <w:r w:rsidRPr="004C2770">
        <w:rPr>
          <w:b/>
          <w:sz w:val="22"/>
          <w:szCs w:val="22"/>
        </w:rPr>
        <w:t>9</w:t>
      </w:r>
      <w:r w:rsidR="00B50472" w:rsidRPr="004C2770">
        <w:rPr>
          <w:b/>
          <w:sz w:val="22"/>
          <w:szCs w:val="22"/>
        </w:rPr>
        <w:t>.1</w:t>
      </w:r>
      <w:r w:rsidR="008A6826" w:rsidRPr="004C2770">
        <w:rPr>
          <w:b/>
          <w:sz w:val="22"/>
          <w:szCs w:val="22"/>
        </w:rPr>
        <w:t>1</w:t>
      </w:r>
      <w:r w:rsidR="00B50472" w:rsidRPr="004C2770">
        <w:rPr>
          <w:b/>
          <w:sz w:val="22"/>
          <w:szCs w:val="22"/>
        </w:rPr>
        <w:t>.</w:t>
      </w:r>
      <w:r w:rsidR="008A6826" w:rsidRPr="004C2770">
        <w:rPr>
          <w:b/>
          <w:sz w:val="22"/>
          <w:szCs w:val="22"/>
        </w:rPr>
        <w:t>1</w:t>
      </w:r>
      <w:r w:rsidR="00B50472" w:rsidRPr="004C2770">
        <w:rPr>
          <w:b/>
          <w:sz w:val="22"/>
          <w:szCs w:val="22"/>
        </w:rPr>
        <w:t>.</w:t>
      </w:r>
      <w:r w:rsidR="00B50472" w:rsidRPr="004C2770">
        <w:rPr>
          <w:sz w:val="22"/>
          <w:szCs w:val="22"/>
        </w:rPr>
        <w:t xml:space="preserve"> A exclusão de lance é possível somente durante a fase de lances, conforme possibilita o sistema eletrônico, ou seja, antes do encerramento do</w:t>
      </w:r>
      <w:r w:rsidR="00AB1A94" w:rsidRPr="004C2770">
        <w:rPr>
          <w:sz w:val="22"/>
          <w:szCs w:val="22"/>
        </w:rPr>
        <w:t>s</w:t>
      </w:r>
      <w:r w:rsidR="00B50472" w:rsidRPr="004C2770">
        <w:rPr>
          <w:sz w:val="22"/>
          <w:szCs w:val="22"/>
        </w:rPr>
        <w:t xml:space="preserve"> </w:t>
      </w:r>
      <w:r w:rsidR="004C44E2" w:rsidRPr="004C2770">
        <w:rPr>
          <w:b/>
          <w:sz w:val="22"/>
          <w:szCs w:val="22"/>
          <w:highlight w:val="yellow"/>
        </w:rPr>
        <w:t>ITENS</w:t>
      </w:r>
      <w:r w:rsidR="00DA38A8" w:rsidRPr="004C2770">
        <w:rPr>
          <w:sz w:val="22"/>
          <w:szCs w:val="22"/>
          <w:highlight w:val="yellow"/>
        </w:rPr>
        <w:t>;</w:t>
      </w:r>
    </w:p>
    <w:p w:rsidR="00B50472" w:rsidRPr="004C2770" w:rsidRDefault="00B50472" w:rsidP="00C218D7">
      <w:pPr>
        <w:ind w:left="540"/>
        <w:jc w:val="both"/>
        <w:rPr>
          <w:sz w:val="22"/>
          <w:szCs w:val="22"/>
        </w:rPr>
      </w:pPr>
    </w:p>
    <w:p w:rsidR="00B50472" w:rsidRPr="004C2770" w:rsidRDefault="007501B9" w:rsidP="00C218D7">
      <w:pPr>
        <w:ind w:left="540"/>
        <w:jc w:val="both"/>
        <w:rPr>
          <w:sz w:val="22"/>
          <w:szCs w:val="22"/>
        </w:rPr>
      </w:pPr>
      <w:r w:rsidRPr="004C2770">
        <w:rPr>
          <w:b/>
          <w:sz w:val="22"/>
          <w:szCs w:val="22"/>
        </w:rPr>
        <w:t>9</w:t>
      </w:r>
      <w:r w:rsidR="00B50472" w:rsidRPr="004C2770">
        <w:rPr>
          <w:b/>
          <w:sz w:val="22"/>
          <w:szCs w:val="22"/>
        </w:rPr>
        <w:t>.1</w:t>
      </w:r>
      <w:r w:rsidR="00CE4B8F" w:rsidRPr="004C2770">
        <w:rPr>
          <w:b/>
          <w:sz w:val="22"/>
          <w:szCs w:val="22"/>
        </w:rPr>
        <w:t>1</w:t>
      </w:r>
      <w:r w:rsidR="00B50472" w:rsidRPr="004C2770">
        <w:rPr>
          <w:b/>
          <w:sz w:val="22"/>
          <w:szCs w:val="22"/>
        </w:rPr>
        <w:t>.</w:t>
      </w:r>
      <w:r w:rsidR="00CE4B8F" w:rsidRPr="004C2770">
        <w:rPr>
          <w:b/>
          <w:sz w:val="22"/>
          <w:szCs w:val="22"/>
        </w:rPr>
        <w:t>2</w:t>
      </w:r>
      <w:r w:rsidR="00B50472" w:rsidRPr="004C2770">
        <w:rPr>
          <w:b/>
          <w:sz w:val="22"/>
          <w:szCs w:val="22"/>
        </w:rPr>
        <w:t>.</w:t>
      </w:r>
      <w:r w:rsidR="00B50472" w:rsidRPr="004C2770">
        <w:rPr>
          <w:sz w:val="22"/>
          <w:szCs w:val="22"/>
        </w:rPr>
        <w:t xml:space="preserve"> O proponente que encaminhar o lance com valor </w:t>
      </w:r>
      <w:r w:rsidR="00323503" w:rsidRPr="004C2770">
        <w:rPr>
          <w:sz w:val="22"/>
          <w:szCs w:val="22"/>
        </w:rPr>
        <w:t xml:space="preserve">manifestadamente </w:t>
      </w:r>
      <w:r w:rsidR="00A353CE" w:rsidRPr="004C2770">
        <w:rPr>
          <w:sz w:val="22"/>
          <w:szCs w:val="22"/>
        </w:rPr>
        <w:t>inexequível</w:t>
      </w:r>
      <w:r w:rsidR="00B50472" w:rsidRPr="004C2770">
        <w:rPr>
          <w:sz w:val="22"/>
          <w:szCs w:val="22"/>
        </w:rPr>
        <w:t xml:space="preserve"> durante o período de encerramento aleatório, e, não havendo tempo hábil, para exclusão e/ ou </w:t>
      </w:r>
      <w:r w:rsidR="00B50472" w:rsidRPr="004C2770">
        <w:rPr>
          <w:sz w:val="22"/>
          <w:szCs w:val="22"/>
        </w:rPr>
        <w:lastRenderedPageBreak/>
        <w:t xml:space="preserve">reformulação do lance, caso o mesmo não honre a oferta encaminhada, terá sua proposta </w:t>
      </w:r>
      <w:r w:rsidR="00B50472" w:rsidRPr="004C2770">
        <w:rPr>
          <w:b/>
          <w:sz w:val="22"/>
          <w:szCs w:val="22"/>
        </w:rPr>
        <w:t>DESCLASSIFICADA</w:t>
      </w:r>
      <w:r w:rsidR="00DA38A8" w:rsidRPr="004C2770">
        <w:rPr>
          <w:sz w:val="22"/>
          <w:szCs w:val="22"/>
        </w:rPr>
        <w:t xml:space="preserve"> na fase de aceitabilidade;</w:t>
      </w:r>
    </w:p>
    <w:p w:rsidR="00246777" w:rsidRPr="004C2770" w:rsidRDefault="00246777" w:rsidP="00C218D7">
      <w:pPr>
        <w:ind w:left="540"/>
        <w:jc w:val="both"/>
        <w:rPr>
          <w:sz w:val="22"/>
          <w:szCs w:val="22"/>
        </w:rPr>
      </w:pPr>
    </w:p>
    <w:p w:rsidR="00B50472" w:rsidRPr="004C2770" w:rsidRDefault="00150F24" w:rsidP="00C218D7">
      <w:pPr>
        <w:jc w:val="both"/>
        <w:rPr>
          <w:sz w:val="22"/>
          <w:szCs w:val="22"/>
        </w:rPr>
      </w:pPr>
      <w:r w:rsidRPr="004C2770">
        <w:rPr>
          <w:b/>
          <w:sz w:val="22"/>
          <w:szCs w:val="22"/>
        </w:rPr>
        <w:t>9</w:t>
      </w:r>
      <w:r w:rsidR="00B50472" w:rsidRPr="004C2770">
        <w:rPr>
          <w:b/>
          <w:sz w:val="22"/>
          <w:szCs w:val="22"/>
        </w:rPr>
        <w:t>.12.</w:t>
      </w:r>
      <w:r w:rsidR="00B50472" w:rsidRPr="004C2770">
        <w:rPr>
          <w:sz w:val="22"/>
          <w:szCs w:val="22"/>
        </w:rPr>
        <w:t xml:space="preserve"> No caso de desconexão com </w:t>
      </w:r>
      <w:r w:rsidR="00341FB5">
        <w:rPr>
          <w:sz w:val="22"/>
          <w:szCs w:val="22"/>
        </w:rPr>
        <w:t>o Pregoeiro</w:t>
      </w:r>
      <w:r w:rsidR="00B50472" w:rsidRPr="004C2770">
        <w:rPr>
          <w:sz w:val="22"/>
          <w:szCs w:val="22"/>
        </w:rPr>
        <w:t>, no decorrer da etapa competitiva do Pregão Eletrônico, o Sistema Eletrônico poderá permanecer acessível às licita</w:t>
      </w:r>
      <w:r w:rsidR="00DA38A8" w:rsidRPr="004C2770">
        <w:rPr>
          <w:sz w:val="22"/>
          <w:szCs w:val="22"/>
        </w:rPr>
        <w:t>ntes para a recepção dos lances;</w:t>
      </w:r>
    </w:p>
    <w:p w:rsidR="00B50472" w:rsidRPr="004C2770" w:rsidRDefault="00B50472" w:rsidP="00C218D7">
      <w:pPr>
        <w:jc w:val="both"/>
        <w:rPr>
          <w:sz w:val="22"/>
          <w:szCs w:val="22"/>
        </w:rPr>
      </w:pPr>
    </w:p>
    <w:p w:rsidR="00B50472" w:rsidRPr="004C2770" w:rsidRDefault="008226AB" w:rsidP="00C218D7">
      <w:pPr>
        <w:ind w:left="540"/>
        <w:jc w:val="both"/>
        <w:rPr>
          <w:sz w:val="22"/>
          <w:szCs w:val="22"/>
        </w:rPr>
      </w:pPr>
      <w:r w:rsidRPr="004C2770">
        <w:rPr>
          <w:b/>
          <w:sz w:val="22"/>
          <w:szCs w:val="22"/>
        </w:rPr>
        <w:t>9</w:t>
      </w:r>
      <w:r w:rsidR="00B50472" w:rsidRPr="004C2770">
        <w:rPr>
          <w:b/>
          <w:sz w:val="22"/>
          <w:szCs w:val="22"/>
        </w:rPr>
        <w:t>.12.1</w:t>
      </w:r>
      <w:r w:rsidR="00341FB5">
        <w:rPr>
          <w:sz w:val="22"/>
          <w:szCs w:val="22"/>
        </w:rPr>
        <w:t>. O Pregoeiro</w:t>
      </w:r>
      <w:r w:rsidR="00B50472" w:rsidRPr="004C2770">
        <w:rPr>
          <w:sz w:val="22"/>
          <w:szCs w:val="22"/>
        </w:rPr>
        <w:t>, quando possível, dará continuidade a sua atuação no certame, s</w:t>
      </w:r>
      <w:r w:rsidR="00DA38A8" w:rsidRPr="004C2770">
        <w:rPr>
          <w:sz w:val="22"/>
          <w:szCs w:val="22"/>
        </w:rPr>
        <w:t>em prejuízo dos atos realizados;</w:t>
      </w:r>
    </w:p>
    <w:p w:rsidR="007501B9" w:rsidRPr="004C2770" w:rsidRDefault="007501B9" w:rsidP="00C218D7">
      <w:pPr>
        <w:ind w:left="540"/>
        <w:jc w:val="both"/>
        <w:rPr>
          <w:sz w:val="22"/>
          <w:szCs w:val="22"/>
        </w:rPr>
      </w:pPr>
    </w:p>
    <w:p w:rsidR="00B50472" w:rsidRPr="004C2770" w:rsidRDefault="008226AB" w:rsidP="00846C72">
      <w:pPr>
        <w:ind w:left="540"/>
        <w:jc w:val="both"/>
        <w:rPr>
          <w:sz w:val="22"/>
          <w:szCs w:val="22"/>
        </w:rPr>
      </w:pPr>
      <w:r w:rsidRPr="004C2770">
        <w:rPr>
          <w:b/>
          <w:sz w:val="22"/>
          <w:szCs w:val="22"/>
        </w:rPr>
        <w:t>9.</w:t>
      </w:r>
      <w:r w:rsidR="00B50472" w:rsidRPr="004C2770">
        <w:rPr>
          <w:b/>
          <w:sz w:val="22"/>
          <w:szCs w:val="22"/>
        </w:rPr>
        <w:t>12.2.</w:t>
      </w:r>
      <w:r w:rsidR="00B50472" w:rsidRPr="004C2770">
        <w:rPr>
          <w:sz w:val="22"/>
          <w:szCs w:val="22"/>
        </w:rPr>
        <w:t xml:space="preserve"> Quando a desconexão persistir por tempo superior a </w:t>
      </w:r>
      <w:r w:rsidR="00B50472" w:rsidRPr="004C2770">
        <w:rPr>
          <w:b/>
          <w:sz w:val="22"/>
          <w:szCs w:val="22"/>
        </w:rPr>
        <w:t>10 (dez) minutos</w:t>
      </w:r>
      <w:r w:rsidR="00B50472" w:rsidRPr="004C2770">
        <w:rPr>
          <w:sz w:val="22"/>
          <w:szCs w:val="22"/>
        </w:rPr>
        <w:t xml:space="preserve">, a sessão do Pregão Eletrônico será suspensa e terá reinício somente após comunicação expressa aos participantes, </w:t>
      </w:r>
      <w:r w:rsidR="00826A61" w:rsidRPr="004C2770">
        <w:rPr>
          <w:sz w:val="22"/>
          <w:szCs w:val="22"/>
        </w:rPr>
        <w:t>por meio</w:t>
      </w:r>
      <w:r w:rsidR="00B50472" w:rsidRPr="004C2770">
        <w:rPr>
          <w:sz w:val="22"/>
          <w:szCs w:val="22"/>
        </w:rPr>
        <w:t xml:space="preserve"> do CHAT MENSAGEM, no endereço eletrônico utilizado para divulgação no site </w:t>
      </w:r>
      <w:hyperlink r:id="rId20" w:history="1">
        <w:r w:rsidR="00B50472" w:rsidRPr="004C2770">
          <w:rPr>
            <w:b/>
            <w:sz w:val="22"/>
            <w:szCs w:val="22"/>
          </w:rPr>
          <w:t>www.comprasnet.gov.br</w:t>
        </w:r>
      </w:hyperlink>
    </w:p>
    <w:p w:rsidR="00065919" w:rsidRPr="004C2770" w:rsidRDefault="00065919" w:rsidP="00846C72">
      <w:pPr>
        <w:ind w:left="540"/>
        <w:jc w:val="both"/>
        <w:rPr>
          <w:b/>
          <w:color w:val="0000FF"/>
          <w:sz w:val="22"/>
          <w:szCs w:val="22"/>
          <w:u w:val="single"/>
        </w:rPr>
      </w:pPr>
    </w:p>
    <w:p w:rsidR="00B50472" w:rsidRPr="004C2770" w:rsidRDefault="00150F24" w:rsidP="00C218D7">
      <w:pPr>
        <w:jc w:val="both"/>
        <w:rPr>
          <w:sz w:val="22"/>
          <w:szCs w:val="22"/>
        </w:rPr>
      </w:pPr>
      <w:r w:rsidRPr="004C2770">
        <w:rPr>
          <w:b/>
          <w:sz w:val="22"/>
          <w:szCs w:val="22"/>
        </w:rPr>
        <w:t>9</w:t>
      </w:r>
      <w:r w:rsidR="00B50472" w:rsidRPr="004C2770">
        <w:rPr>
          <w:b/>
          <w:sz w:val="22"/>
          <w:szCs w:val="22"/>
        </w:rPr>
        <w:t>.13.</w:t>
      </w:r>
      <w:r w:rsidR="00B50472" w:rsidRPr="004C2770">
        <w:rPr>
          <w:sz w:val="22"/>
          <w:szCs w:val="22"/>
        </w:rPr>
        <w:t xml:space="preserve"> A etapa de lances da sessão pública será encerrada mediante aviso de fechamento iminente dos lances</w:t>
      </w:r>
      <w:r w:rsidR="00B50472" w:rsidRPr="004C2770">
        <w:rPr>
          <w:bCs/>
          <w:sz w:val="22"/>
          <w:szCs w:val="22"/>
        </w:rPr>
        <w:t xml:space="preserve"> de </w:t>
      </w:r>
      <w:r w:rsidR="00B50472" w:rsidRPr="004C2770">
        <w:rPr>
          <w:b/>
          <w:bCs/>
          <w:sz w:val="22"/>
          <w:szCs w:val="22"/>
        </w:rPr>
        <w:t xml:space="preserve">01 (um) a </w:t>
      </w:r>
      <w:proofErr w:type="gramStart"/>
      <w:r w:rsidR="00B50472" w:rsidRPr="004C2770">
        <w:rPr>
          <w:b/>
          <w:bCs/>
          <w:sz w:val="22"/>
          <w:szCs w:val="22"/>
        </w:rPr>
        <w:t>60 (sessenta) minutos</w:t>
      </w:r>
      <w:r w:rsidR="00341FB5">
        <w:rPr>
          <w:bCs/>
          <w:sz w:val="22"/>
          <w:szCs w:val="22"/>
        </w:rPr>
        <w:t>, determinado</w:t>
      </w:r>
      <w:proofErr w:type="gramEnd"/>
      <w:r w:rsidR="00341FB5">
        <w:rPr>
          <w:bCs/>
          <w:sz w:val="22"/>
          <w:szCs w:val="22"/>
        </w:rPr>
        <w:t xml:space="preserve"> pelo Pregoeiro</w:t>
      </w:r>
      <w:r w:rsidR="00B50472" w:rsidRPr="004C2770">
        <w:rPr>
          <w:sz w:val="22"/>
          <w:szCs w:val="22"/>
        </w:rPr>
        <w:t>, de acordo com a comunicação às licitantes, emitido pelo próprio Sistema Eletrônico.</w:t>
      </w:r>
      <w:r w:rsidR="00B50472" w:rsidRPr="004C2770">
        <w:rPr>
          <w:bCs/>
          <w:sz w:val="22"/>
          <w:szCs w:val="22"/>
        </w:rPr>
        <w:t xml:space="preserve"> Decorrido o tempo de iminência, o item entrará no horário de encerramento aleatório do sistema, </w:t>
      </w:r>
      <w:r w:rsidR="00B50472" w:rsidRPr="004C2770">
        <w:rPr>
          <w:b/>
          <w:bCs/>
          <w:sz w:val="22"/>
          <w:szCs w:val="22"/>
        </w:rPr>
        <w:t xml:space="preserve">no prazo máximo de </w:t>
      </w:r>
      <w:r w:rsidR="00B50472" w:rsidRPr="004C2770">
        <w:rPr>
          <w:bCs/>
          <w:sz w:val="22"/>
          <w:szCs w:val="22"/>
        </w:rPr>
        <w:t>até</w:t>
      </w:r>
      <w:r w:rsidR="00B50472" w:rsidRPr="004C2770">
        <w:rPr>
          <w:b/>
          <w:sz w:val="22"/>
          <w:szCs w:val="22"/>
        </w:rPr>
        <w:t xml:space="preserve"> 30 (trinta) minutos</w:t>
      </w:r>
      <w:r w:rsidR="00B50472" w:rsidRPr="004C2770">
        <w:rPr>
          <w:sz w:val="22"/>
          <w:szCs w:val="22"/>
        </w:rPr>
        <w:t xml:space="preserve">, </w:t>
      </w:r>
      <w:r w:rsidR="00A93EAE" w:rsidRPr="004C2770">
        <w:rPr>
          <w:b/>
          <w:sz w:val="22"/>
          <w:szCs w:val="22"/>
          <w:u w:val="single"/>
        </w:rPr>
        <w:t>CONTROLADO</w:t>
      </w:r>
      <w:r w:rsidR="00344BE2" w:rsidRPr="004C2770">
        <w:rPr>
          <w:b/>
          <w:sz w:val="22"/>
          <w:szCs w:val="22"/>
          <w:u w:val="single"/>
        </w:rPr>
        <w:t xml:space="preserve"> SOMENTE</w:t>
      </w:r>
      <w:r w:rsidR="00344BE2" w:rsidRPr="004C2770">
        <w:rPr>
          <w:b/>
          <w:sz w:val="22"/>
          <w:szCs w:val="22"/>
        </w:rPr>
        <w:t xml:space="preserve"> PELO SISTEMA COMPRASNET</w:t>
      </w:r>
      <w:r w:rsidR="00B50472" w:rsidRPr="004C2770">
        <w:rPr>
          <w:bCs/>
          <w:sz w:val="22"/>
          <w:szCs w:val="22"/>
        </w:rPr>
        <w:t>, findo o qual o item estará automaticamente encerrado, nã</w:t>
      </w:r>
      <w:r w:rsidR="00DA38A8" w:rsidRPr="004C2770">
        <w:rPr>
          <w:bCs/>
          <w:sz w:val="22"/>
          <w:szCs w:val="22"/>
        </w:rPr>
        <w:t>o sendo mais possível reabri-lo;</w:t>
      </w:r>
    </w:p>
    <w:p w:rsidR="00B50472" w:rsidRPr="004C2770" w:rsidRDefault="00B50472" w:rsidP="00C218D7">
      <w:pPr>
        <w:ind w:left="142"/>
        <w:jc w:val="both"/>
        <w:rPr>
          <w:sz w:val="22"/>
          <w:szCs w:val="22"/>
        </w:rPr>
      </w:pPr>
    </w:p>
    <w:p w:rsidR="00B50472" w:rsidRPr="004C2770" w:rsidRDefault="00150F24" w:rsidP="00C218D7">
      <w:pPr>
        <w:ind w:left="540"/>
        <w:jc w:val="both"/>
        <w:rPr>
          <w:b/>
          <w:sz w:val="22"/>
          <w:szCs w:val="22"/>
        </w:rPr>
      </w:pPr>
      <w:r w:rsidRPr="004C2770">
        <w:rPr>
          <w:b/>
          <w:sz w:val="22"/>
          <w:szCs w:val="22"/>
        </w:rPr>
        <w:t>9</w:t>
      </w:r>
      <w:r w:rsidR="00B50472" w:rsidRPr="004C2770">
        <w:rPr>
          <w:b/>
          <w:sz w:val="22"/>
          <w:szCs w:val="22"/>
        </w:rPr>
        <w:t>.13.1.</w:t>
      </w:r>
      <w:r w:rsidR="00B50472" w:rsidRPr="004C2770">
        <w:rPr>
          <w:sz w:val="22"/>
          <w:szCs w:val="22"/>
        </w:rPr>
        <w:t xml:space="preserve"> Caso o Sistema não emita o</w:t>
      </w:r>
      <w:r w:rsidR="00341FB5">
        <w:rPr>
          <w:sz w:val="22"/>
          <w:szCs w:val="22"/>
        </w:rPr>
        <w:t xml:space="preserve"> aviso de fechamento iminente, o Pregoeiro</w:t>
      </w:r>
      <w:r w:rsidR="00B50472" w:rsidRPr="004C2770">
        <w:rPr>
          <w:sz w:val="22"/>
          <w:szCs w:val="22"/>
        </w:rPr>
        <w:t xml:space="preserve"> se responsabilizará pelo aviso de encerramento às Licitantes observados o mesmo tempo de </w:t>
      </w:r>
      <w:r w:rsidR="00B50472" w:rsidRPr="004C2770">
        <w:rPr>
          <w:b/>
          <w:bCs/>
          <w:sz w:val="22"/>
          <w:szCs w:val="22"/>
        </w:rPr>
        <w:t>01 (um) a 60 (sessenta)</w:t>
      </w:r>
      <w:r w:rsidR="00B50472" w:rsidRPr="004C2770">
        <w:rPr>
          <w:bCs/>
          <w:sz w:val="22"/>
          <w:szCs w:val="22"/>
        </w:rPr>
        <w:t xml:space="preserve"> </w:t>
      </w:r>
      <w:r w:rsidR="00B50472" w:rsidRPr="004C2770">
        <w:rPr>
          <w:b/>
          <w:sz w:val="22"/>
          <w:szCs w:val="22"/>
        </w:rPr>
        <w:t>minutos.</w:t>
      </w:r>
    </w:p>
    <w:p w:rsidR="00B50472" w:rsidRPr="004C2770" w:rsidRDefault="00B50472" w:rsidP="00C218D7">
      <w:pPr>
        <w:ind w:firstLine="1701"/>
        <w:jc w:val="both"/>
        <w:rPr>
          <w:b/>
          <w:sz w:val="22"/>
          <w:szCs w:val="22"/>
        </w:rPr>
      </w:pPr>
    </w:p>
    <w:p w:rsidR="00B50472" w:rsidRPr="004C2770" w:rsidRDefault="00150F24" w:rsidP="00C218D7">
      <w:pPr>
        <w:rPr>
          <w:sz w:val="22"/>
          <w:szCs w:val="22"/>
        </w:rPr>
      </w:pPr>
      <w:r w:rsidRPr="004C2770">
        <w:rPr>
          <w:b/>
          <w:sz w:val="22"/>
          <w:szCs w:val="22"/>
        </w:rPr>
        <w:t>9</w:t>
      </w:r>
      <w:r w:rsidR="00B50472" w:rsidRPr="004C2770">
        <w:rPr>
          <w:b/>
          <w:sz w:val="22"/>
          <w:szCs w:val="22"/>
        </w:rPr>
        <w:t>.14</w:t>
      </w:r>
      <w:r w:rsidR="00B50472" w:rsidRPr="004C2770">
        <w:rPr>
          <w:sz w:val="22"/>
          <w:szCs w:val="22"/>
        </w:rPr>
        <w:t xml:space="preserve">. Incumbirá </w:t>
      </w:r>
      <w:r w:rsidR="00E214F9" w:rsidRPr="004C2770">
        <w:rPr>
          <w:sz w:val="22"/>
          <w:szCs w:val="22"/>
        </w:rPr>
        <w:t>à</w:t>
      </w:r>
      <w:r w:rsidR="00B50472" w:rsidRPr="004C2770">
        <w:rPr>
          <w:sz w:val="22"/>
          <w:szCs w:val="22"/>
        </w:rPr>
        <w:t xml:space="preserve"> licitante acompanhar as operações no Sistema Eletrônico durante a sessão pública do Pregão Eletrônico, ficando responsável pelo ônus decorrente da perda de negócios diante da inobservância de quaisquer mensagens emitidas pe</w:t>
      </w:r>
      <w:r w:rsidR="00DA38A8" w:rsidRPr="004C2770">
        <w:rPr>
          <w:sz w:val="22"/>
          <w:szCs w:val="22"/>
        </w:rPr>
        <w:t>lo Sistema ou de sua desconexão;</w:t>
      </w:r>
    </w:p>
    <w:p w:rsidR="00777EEE" w:rsidRPr="004C2770" w:rsidRDefault="00777EEE" w:rsidP="00C218D7">
      <w:pPr>
        <w:rPr>
          <w:sz w:val="22"/>
          <w:szCs w:val="22"/>
        </w:rPr>
      </w:pPr>
    </w:p>
    <w:p w:rsidR="00320346" w:rsidRPr="004C2770" w:rsidRDefault="00150F24" w:rsidP="00C218D7">
      <w:pPr>
        <w:rPr>
          <w:sz w:val="22"/>
          <w:szCs w:val="22"/>
        </w:rPr>
      </w:pPr>
      <w:r w:rsidRPr="004C2770">
        <w:rPr>
          <w:b/>
          <w:sz w:val="22"/>
          <w:szCs w:val="22"/>
        </w:rPr>
        <w:t>9</w:t>
      </w:r>
      <w:r w:rsidR="00B50472" w:rsidRPr="004C2770">
        <w:rPr>
          <w:b/>
          <w:sz w:val="22"/>
          <w:szCs w:val="22"/>
        </w:rPr>
        <w:t>.15</w:t>
      </w:r>
      <w:r w:rsidR="00B50472" w:rsidRPr="004C2770">
        <w:rPr>
          <w:sz w:val="22"/>
          <w:szCs w:val="22"/>
        </w:rPr>
        <w:t>. A desistência em apresentar lance implicará exclusão da licitante da etapa de lances e na manutenção do último preço por ela apresentado, para efeito de or</w:t>
      </w:r>
      <w:r w:rsidR="00DA38A8" w:rsidRPr="004C2770">
        <w:rPr>
          <w:sz w:val="22"/>
          <w:szCs w:val="22"/>
        </w:rPr>
        <w:t>denação das propostas de preços;</w:t>
      </w:r>
    </w:p>
    <w:p w:rsidR="00E46E02" w:rsidRPr="004C2770" w:rsidRDefault="00E46E02" w:rsidP="00C218D7">
      <w:pPr>
        <w:rPr>
          <w:sz w:val="22"/>
          <w:szCs w:val="22"/>
        </w:rPr>
      </w:pPr>
    </w:p>
    <w:p w:rsidR="001114B6" w:rsidRDefault="00150F24" w:rsidP="00846C72">
      <w:pPr>
        <w:pStyle w:val="A300573"/>
        <w:tabs>
          <w:tab w:val="left" w:pos="0"/>
        </w:tabs>
        <w:ind w:left="0" w:right="-1" w:firstLine="0"/>
        <w:rPr>
          <w:rFonts w:ascii="Times New Roman" w:hAnsi="Times New Roman"/>
          <w:sz w:val="22"/>
          <w:szCs w:val="22"/>
        </w:rPr>
      </w:pPr>
      <w:r w:rsidRPr="004C2770">
        <w:rPr>
          <w:rFonts w:ascii="Times New Roman" w:hAnsi="Times New Roman"/>
          <w:b/>
          <w:sz w:val="22"/>
          <w:szCs w:val="22"/>
        </w:rPr>
        <w:t>9</w:t>
      </w:r>
      <w:r w:rsidR="001114B6" w:rsidRPr="004C2770">
        <w:rPr>
          <w:rFonts w:ascii="Times New Roman" w:hAnsi="Times New Roman"/>
          <w:b/>
          <w:sz w:val="22"/>
          <w:szCs w:val="22"/>
        </w:rPr>
        <w:t>.1</w:t>
      </w:r>
      <w:r w:rsidR="00DA38A8" w:rsidRPr="004C2770">
        <w:rPr>
          <w:rFonts w:ascii="Times New Roman" w:hAnsi="Times New Roman"/>
          <w:b/>
          <w:sz w:val="22"/>
          <w:szCs w:val="22"/>
        </w:rPr>
        <w:t>6</w:t>
      </w:r>
      <w:r w:rsidR="001114B6" w:rsidRPr="004C2770">
        <w:rPr>
          <w:rFonts w:ascii="Times New Roman" w:hAnsi="Times New Roman"/>
          <w:sz w:val="22"/>
          <w:szCs w:val="22"/>
        </w:rPr>
        <w:t>. Após o en</w:t>
      </w:r>
      <w:r w:rsidR="00341FB5">
        <w:rPr>
          <w:rFonts w:ascii="Times New Roman" w:hAnsi="Times New Roman"/>
          <w:sz w:val="22"/>
          <w:szCs w:val="22"/>
        </w:rPr>
        <w:t>cerramento da etapa de lances, o Pregoeiro</w:t>
      </w:r>
      <w:r w:rsidR="001114B6" w:rsidRPr="004C2770">
        <w:rPr>
          <w:rFonts w:ascii="Times New Roman" w:hAnsi="Times New Roman"/>
          <w:sz w:val="22"/>
          <w:szCs w:val="22"/>
        </w:rPr>
        <w:t xml:space="preserve"> verificará se há empate entre as licitantes que declararam em campo próprio do sistema, que se enquadram como Microempresa – ME ou Empresa de Pequeno Porte – EPP, e as demais licitantes, conforme determina</w:t>
      </w:r>
      <w:r w:rsidR="00D24532" w:rsidRPr="004C2770">
        <w:rPr>
          <w:rFonts w:ascii="Times New Roman" w:hAnsi="Times New Roman"/>
          <w:sz w:val="22"/>
          <w:szCs w:val="22"/>
        </w:rPr>
        <w:t xml:space="preserve"> o</w:t>
      </w:r>
      <w:r w:rsidR="00DA38A8" w:rsidRPr="004C2770">
        <w:rPr>
          <w:rFonts w:ascii="Times New Roman" w:hAnsi="Times New Roman"/>
          <w:sz w:val="22"/>
          <w:szCs w:val="22"/>
        </w:rPr>
        <w:t xml:space="preserve"> </w:t>
      </w:r>
      <w:r w:rsidR="00D24532" w:rsidRPr="004C2770">
        <w:rPr>
          <w:rFonts w:ascii="Times New Roman" w:hAnsi="Times New Roman"/>
          <w:sz w:val="22"/>
          <w:szCs w:val="22"/>
        </w:rPr>
        <w:t>Decreto Estadual 15.643/2011, art. 4º</w:t>
      </w:r>
      <w:r w:rsidR="00D13F53" w:rsidRPr="004C2770">
        <w:rPr>
          <w:rFonts w:ascii="Times New Roman" w:hAnsi="Times New Roman"/>
          <w:sz w:val="22"/>
          <w:szCs w:val="22"/>
        </w:rPr>
        <w:t xml:space="preserve">, </w:t>
      </w:r>
      <w:r w:rsidR="00D13F53" w:rsidRPr="004C2770">
        <w:rPr>
          <w:rFonts w:ascii="Times New Roman" w:hAnsi="Times New Roman"/>
          <w:sz w:val="22"/>
          <w:szCs w:val="22"/>
          <w:u w:val="single"/>
        </w:rPr>
        <w:t>CONTROLADO SOMENTE</w:t>
      </w:r>
      <w:r w:rsidR="00D13F53" w:rsidRPr="004C2770">
        <w:rPr>
          <w:rFonts w:ascii="Times New Roman" w:hAnsi="Times New Roman"/>
          <w:sz w:val="22"/>
          <w:szCs w:val="22"/>
        </w:rPr>
        <w:t xml:space="preserve"> PELO SISTEMA COMPRASNET</w:t>
      </w:r>
      <w:r w:rsidR="00DA38A8" w:rsidRPr="004C2770">
        <w:rPr>
          <w:rFonts w:ascii="Times New Roman" w:hAnsi="Times New Roman"/>
          <w:sz w:val="22"/>
          <w:szCs w:val="22"/>
        </w:rPr>
        <w:t>;</w:t>
      </w:r>
    </w:p>
    <w:p w:rsidR="00F80CE3" w:rsidRDefault="00F80CE3" w:rsidP="00846C72">
      <w:pPr>
        <w:pStyle w:val="A300573"/>
        <w:tabs>
          <w:tab w:val="left" w:pos="0"/>
        </w:tabs>
        <w:ind w:left="0" w:right="-1" w:firstLine="0"/>
        <w:rPr>
          <w:rFonts w:ascii="Times New Roman" w:hAnsi="Times New Roman"/>
          <w:sz w:val="22"/>
          <w:szCs w:val="22"/>
        </w:rPr>
      </w:pPr>
    </w:p>
    <w:p w:rsidR="00F80CE3" w:rsidRPr="004C2770" w:rsidRDefault="00F80CE3" w:rsidP="00F80CE3">
      <w:pPr>
        <w:pStyle w:val="A300573"/>
        <w:ind w:left="567" w:right="-1" w:firstLine="0"/>
        <w:rPr>
          <w:rFonts w:ascii="Times New Roman" w:hAnsi="Times New Roman"/>
          <w:sz w:val="22"/>
          <w:szCs w:val="22"/>
        </w:rPr>
      </w:pPr>
      <w:r w:rsidRPr="00F80CE3">
        <w:rPr>
          <w:rFonts w:ascii="Times New Roman" w:hAnsi="Times New Roman"/>
          <w:b/>
          <w:sz w:val="22"/>
          <w:szCs w:val="22"/>
        </w:rPr>
        <w:t>9.16.1.</w:t>
      </w:r>
      <w:r>
        <w:rPr>
          <w:rFonts w:ascii="Times New Roman" w:hAnsi="Times New Roman"/>
          <w:sz w:val="22"/>
          <w:szCs w:val="22"/>
        </w:rPr>
        <w:t xml:space="preserve"> Observando o</w:t>
      </w:r>
      <w:r w:rsidRPr="00F80CE3">
        <w:rPr>
          <w:rFonts w:ascii="Times New Roman" w:hAnsi="Times New Roman"/>
          <w:sz w:val="22"/>
          <w:szCs w:val="22"/>
        </w:rPr>
        <w:t xml:space="preserve"> disposto no Art. 3º, §2º da Lei Federal n° 8.666/ 93, bem como o Art. 45, §2º, da Lei Federal n° 8.666/ 93.</w:t>
      </w:r>
    </w:p>
    <w:p w:rsidR="00E46E02" w:rsidRPr="004C2770" w:rsidRDefault="00E46E02" w:rsidP="00846C72">
      <w:pPr>
        <w:pStyle w:val="A300573"/>
        <w:tabs>
          <w:tab w:val="left" w:pos="0"/>
        </w:tabs>
        <w:ind w:left="0" w:right="-1" w:firstLine="0"/>
        <w:rPr>
          <w:rFonts w:ascii="Times New Roman" w:hAnsi="Times New Roman"/>
          <w:sz w:val="22"/>
          <w:szCs w:val="22"/>
        </w:rPr>
      </w:pPr>
    </w:p>
    <w:p w:rsidR="00B65807" w:rsidRPr="004C2770" w:rsidRDefault="00150F24" w:rsidP="00E46E02">
      <w:pPr>
        <w:jc w:val="both"/>
        <w:rPr>
          <w:sz w:val="22"/>
          <w:szCs w:val="22"/>
        </w:rPr>
      </w:pPr>
      <w:r w:rsidRPr="004C2770">
        <w:rPr>
          <w:b/>
          <w:sz w:val="22"/>
          <w:szCs w:val="22"/>
        </w:rPr>
        <w:t>9</w:t>
      </w:r>
      <w:r w:rsidR="00DA38A8" w:rsidRPr="004C2770">
        <w:rPr>
          <w:b/>
          <w:sz w:val="22"/>
          <w:szCs w:val="22"/>
        </w:rPr>
        <w:t>.17</w:t>
      </w:r>
      <w:r w:rsidR="00DA38A8" w:rsidRPr="004C2770">
        <w:rPr>
          <w:sz w:val="22"/>
          <w:szCs w:val="22"/>
        </w:rPr>
        <w:t xml:space="preserve">. Fica </w:t>
      </w:r>
      <w:proofErr w:type="gramStart"/>
      <w:r w:rsidR="00DA38A8" w:rsidRPr="004C2770">
        <w:rPr>
          <w:sz w:val="22"/>
          <w:szCs w:val="22"/>
        </w:rPr>
        <w:t>assegurado</w:t>
      </w:r>
      <w:proofErr w:type="gramEnd"/>
      <w:r w:rsidR="00DA38A8" w:rsidRPr="004C2770">
        <w:rPr>
          <w:sz w:val="22"/>
          <w:szCs w:val="22"/>
        </w:rPr>
        <w:t>, como critério de desempate, preferência de contratação para as microempresas e empresas</w:t>
      </w:r>
      <w:r w:rsidR="00D24532" w:rsidRPr="004C2770">
        <w:rPr>
          <w:sz w:val="22"/>
          <w:szCs w:val="22"/>
        </w:rPr>
        <w:t xml:space="preserve"> de pequeno porte, nos termos</w:t>
      </w:r>
      <w:r w:rsidR="00EB4008" w:rsidRPr="004C2770">
        <w:rPr>
          <w:sz w:val="22"/>
          <w:szCs w:val="22"/>
        </w:rPr>
        <w:t xml:space="preserve"> da Lei Complementar 123/2006 e </w:t>
      </w:r>
      <w:r w:rsidR="00D24532" w:rsidRPr="004C2770">
        <w:rPr>
          <w:sz w:val="22"/>
          <w:szCs w:val="22"/>
        </w:rPr>
        <w:t>do</w:t>
      </w:r>
      <w:r w:rsidR="00DA38A8" w:rsidRPr="004C2770">
        <w:rPr>
          <w:sz w:val="22"/>
          <w:szCs w:val="22"/>
        </w:rPr>
        <w:t xml:space="preserve"> </w:t>
      </w:r>
      <w:r w:rsidR="00D24532" w:rsidRPr="004C2770">
        <w:rPr>
          <w:sz w:val="22"/>
          <w:szCs w:val="22"/>
        </w:rPr>
        <w:t>Decreto Estadual 15.643/2011, art. 4º</w:t>
      </w:r>
      <w:r w:rsidR="00DA38A8" w:rsidRPr="004C2770">
        <w:rPr>
          <w:sz w:val="22"/>
          <w:szCs w:val="22"/>
        </w:rPr>
        <w:t xml:space="preserve">, </w:t>
      </w:r>
      <w:r w:rsidR="00EB4008" w:rsidRPr="004C2770">
        <w:rPr>
          <w:sz w:val="22"/>
          <w:szCs w:val="22"/>
          <w:highlight w:val="yellow"/>
        </w:rPr>
        <w:t>O QUAL OCORRERÁ DE FORMA AUTOMÁTICA PELO SISTEMA;</w:t>
      </w:r>
    </w:p>
    <w:p w:rsidR="0018230E" w:rsidRDefault="0018230E" w:rsidP="00D96D5B">
      <w:pPr>
        <w:pStyle w:val="Estilo7"/>
        <w:ind w:left="0"/>
        <w:rPr>
          <w:b/>
          <w:sz w:val="22"/>
          <w:szCs w:val="22"/>
        </w:rPr>
      </w:pPr>
    </w:p>
    <w:p w:rsidR="00DA38A8" w:rsidRPr="004C2770" w:rsidRDefault="00150F24" w:rsidP="00D96D5B">
      <w:pPr>
        <w:pStyle w:val="Estilo7"/>
        <w:ind w:left="0"/>
        <w:rPr>
          <w:sz w:val="22"/>
          <w:szCs w:val="22"/>
        </w:rPr>
      </w:pPr>
      <w:r w:rsidRPr="004C2770">
        <w:rPr>
          <w:b/>
          <w:sz w:val="22"/>
          <w:szCs w:val="22"/>
        </w:rPr>
        <w:t>9</w:t>
      </w:r>
      <w:r w:rsidR="00DA38A8" w:rsidRPr="004C2770">
        <w:rPr>
          <w:b/>
          <w:sz w:val="22"/>
          <w:szCs w:val="22"/>
        </w:rPr>
        <w:t>.18</w:t>
      </w:r>
      <w:r w:rsidR="00DA38A8" w:rsidRPr="004C2770">
        <w:rPr>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DA38A8" w:rsidRPr="004C2770" w:rsidRDefault="00DA38A8" w:rsidP="00D96D5B">
      <w:pPr>
        <w:pStyle w:val="Estilo7"/>
        <w:ind w:left="0"/>
        <w:rPr>
          <w:sz w:val="22"/>
          <w:szCs w:val="22"/>
        </w:rPr>
      </w:pPr>
    </w:p>
    <w:p w:rsidR="00DA38A8" w:rsidRPr="004C2770" w:rsidRDefault="00150F24" w:rsidP="00D96D5B">
      <w:pPr>
        <w:pStyle w:val="Estilo7"/>
        <w:ind w:left="0"/>
        <w:rPr>
          <w:sz w:val="22"/>
          <w:szCs w:val="22"/>
        </w:rPr>
      </w:pPr>
      <w:r w:rsidRPr="004C2770">
        <w:rPr>
          <w:b/>
          <w:sz w:val="22"/>
          <w:szCs w:val="22"/>
        </w:rPr>
        <w:t>9</w:t>
      </w:r>
      <w:r w:rsidR="00DA38A8" w:rsidRPr="004C2770">
        <w:rPr>
          <w:b/>
          <w:sz w:val="22"/>
          <w:szCs w:val="22"/>
        </w:rPr>
        <w:t>.19</w:t>
      </w:r>
      <w:r w:rsidR="00DA38A8" w:rsidRPr="004C2770">
        <w:rPr>
          <w:sz w:val="22"/>
          <w:szCs w:val="22"/>
        </w:rPr>
        <w:t xml:space="preserve">. Para efeito do disposto </w:t>
      </w:r>
      <w:r w:rsidR="008226AB" w:rsidRPr="004C2770">
        <w:rPr>
          <w:color w:val="FF0000"/>
          <w:sz w:val="22"/>
          <w:szCs w:val="22"/>
        </w:rPr>
        <w:t>no item 9</w:t>
      </w:r>
      <w:r w:rsidR="00DA38A8" w:rsidRPr="004C2770">
        <w:rPr>
          <w:color w:val="FF0000"/>
          <w:sz w:val="22"/>
          <w:szCs w:val="22"/>
        </w:rPr>
        <w:t>.17</w:t>
      </w:r>
      <w:r w:rsidR="00DA38A8" w:rsidRPr="004C2770">
        <w:rPr>
          <w:sz w:val="22"/>
          <w:szCs w:val="22"/>
        </w:rPr>
        <w:t>, ocorrendo o empate, proceder-se-á da seguinte forma:</w:t>
      </w:r>
    </w:p>
    <w:p w:rsidR="00E42AE1" w:rsidRPr="004C2770" w:rsidRDefault="00E42AE1" w:rsidP="00C218D7">
      <w:pPr>
        <w:pStyle w:val="Estilo7"/>
        <w:ind w:left="540"/>
        <w:rPr>
          <w:sz w:val="22"/>
          <w:szCs w:val="22"/>
        </w:rPr>
      </w:pPr>
    </w:p>
    <w:p w:rsidR="00DA38A8" w:rsidRPr="004C2770" w:rsidRDefault="00150F24" w:rsidP="00C218D7">
      <w:pPr>
        <w:pStyle w:val="Estilo7"/>
        <w:ind w:left="540"/>
        <w:rPr>
          <w:sz w:val="22"/>
          <w:szCs w:val="22"/>
        </w:rPr>
      </w:pPr>
      <w:r w:rsidRPr="004C2770">
        <w:rPr>
          <w:b/>
          <w:sz w:val="22"/>
          <w:szCs w:val="22"/>
        </w:rPr>
        <w:t>9</w:t>
      </w:r>
      <w:r w:rsidR="00DA38A8" w:rsidRPr="004C2770">
        <w:rPr>
          <w:b/>
          <w:sz w:val="22"/>
          <w:szCs w:val="22"/>
        </w:rPr>
        <w:t>.19.1</w:t>
      </w:r>
      <w:r w:rsidR="00DA38A8" w:rsidRPr="004C2770">
        <w:rPr>
          <w:sz w:val="22"/>
          <w:szCs w:val="22"/>
        </w:rPr>
        <w:t xml:space="preserve">. A microempresa ou empresa de pequeno porte melhor classificada poderá apresentar proposta de preço inferior àquela considerada </w:t>
      </w:r>
      <w:r w:rsidR="00AD6D9C" w:rsidRPr="004C2770">
        <w:rPr>
          <w:sz w:val="22"/>
          <w:szCs w:val="22"/>
        </w:rPr>
        <w:t>como menor lance</w:t>
      </w:r>
      <w:r w:rsidR="00DA38A8" w:rsidRPr="004C2770">
        <w:rPr>
          <w:sz w:val="22"/>
          <w:szCs w:val="22"/>
        </w:rPr>
        <w:t>, situação em que será declarada vencedora da etapa de lances;</w:t>
      </w:r>
    </w:p>
    <w:p w:rsidR="00DA38A8" w:rsidRPr="004C2770" w:rsidRDefault="00DA38A8" w:rsidP="00C218D7">
      <w:pPr>
        <w:pStyle w:val="Estilo7"/>
        <w:ind w:left="540"/>
        <w:rPr>
          <w:sz w:val="22"/>
          <w:szCs w:val="22"/>
        </w:rPr>
      </w:pPr>
    </w:p>
    <w:p w:rsidR="00DA38A8" w:rsidRPr="004C2770" w:rsidRDefault="00150F24" w:rsidP="00C218D7">
      <w:pPr>
        <w:pStyle w:val="Estilo7"/>
        <w:ind w:left="540"/>
        <w:rPr>
          <w:sz w:val="22"/>
          <w:szCs w:val="22"/>
        </w:rPr>
      </w:pPr>
      <w:r w:rsidRPr="004C2770">
        <w:rPr>
          <w:b/>
          <w:sz w:val="22"/>
          <w:szCs w:val="22"/>
        </w:rPr>
        <w:t>9</w:t>
      </w:r>
      <w:r w:rsidR="00DA38A8" w:rsidRPr="004C2770">
        <w:rPr>
          <w:b/>
          <w:sz w:val="22"/>
          <w:szCs w:val="22"/>
        </w:rPr>
        <w:t>.19.2</w:t>
      </w:r>
      <w:r w:rsidR="00DA38A8" w:rsidRPr="004C2770">
        <w:rPr>
          <w:sz w:val="22"/>
          <w:szCs w:val="22"/>
        </w:rPr>
        <w:t>. Não ocorrendo à contratação da microempresa ou empresa de pequeno porte, na forma do subitem anterior, serão convocadas as remanescentes que porventura se enquadrarem na hipóte</w:t>
      </w:r>
      <w:r w:rsidR="008226AB" w:rsidRPr="004C2770">
        <w:rPr>
          <w:sz w:val="22"/>
          <w:szCs w:val="22"/>
        </w:rPr>
        <w:t xml:space="preserve">se do item </w:t>
      </w:r>
      <w:r w:rsidR="008226AB" w:rsidRPr="004C2770">
        <w:rPr>
          <w:color w:val="FF0000"/>
          <w:sz w:val="22"/>
          <w:szCs w:val="22"/>
        </w:rPr>
        <w:t>9</w:t>
      </w:r>
      <w:r w:rsidR="00DA38A8" w:rsidRPr="004C2770">
        <w:rPr>
          <w:color w:val="FF0000"/>
          <w:sz w:val="22"/>
          <w:szCs w:val="22"/>
        </w:rPr>
        <w:t>.1</w:t>
      </w:r>
      <w:r w:rsidR="002003F8" w:rsidRPr="004C2770">
        <w:rPr>
          <w:color w:val="FF0000"/>
          <w:sz w:val="22"/>
          <w:szCs w:val="22"/>
        </w:rPr>
        <w:t>8</w:t>
      </w:r>
      <w:r w:rsidR="00DA38A8" w:rsidRPr="004C2770">
        <w:rPr>
          <w:sz w:val="22"/>
          <w:szCs w:val="22"/>
        </w:rPr>
        <w:t>, na ordem classificatória, pa</w:t>
      </w:r>
      <w:r w:rsidR="0004061B" w:rsidRPr="004C2770">
        <w:rPr>
          <w:sz w:val="22"/>
          <w:szCs w:val="22"/>
        </w:rPr>
        <w:t>ra o exercício do mesmo direito;</w:t>
      </w:r>
    </w:p>
    <w:p w:rsidR="00DA38A8" w:rsidRPr="004C2770" w:rsidRDefault="00DA38A8" w:rsidP="00C218D7">
      <w:pPr>
        <w:pStyle w:val="Estilo7"/>
        <w:ind w:left="540"/>
        <w:rPr>
          <w:sz w:val="22"/>
          <w:szCs w:val="22"/>
        </w:rPr>
      </w:pPr>
    </w:p>
    <w:p w:rsidR="00DA38A8" w:rsidRPr="004C2770" w:rsidRDefault="00150F24" w:rsidP="00C218D7">
      <w:pPr>
        <w:pStyle w:val="Estilo7"/>
        <w:ind w:left="540"/>
        <w:rPr>
          <w:sz w:val="22"/>
          <w:szCs w:val="22"/>
        </w:rPr>
      </w:pPr>
      <w:r w:rsidRPr="004C2770">
        <w:rPr>
          <w:b/>
          <w:sz w:val="22"/>
          <w:szCs w:val="22"/>
        </w:rPr>
        <w:t>9</w:t>
      </w:r>
      <w:r w:rsidR="00DA38A8" w:rsidRPr="004C2770">
        <w:rPr>
          <w:b/>
          <w:sz w:val="22"/>
          <w:szCs w:val="22"/>
        </w:rPr>
        <w:t>.19.3</w:t>
      </w:r>
      <w:r w:rsidR="00DA38A8" w:rsidRPr="004C2770">
        <w:rPr>
          <w:sz w:val="22"/>
          <w:szCs w:val="22"/>
        </w:rPr>
        <w:t xml:space="preserve">. Na hipótese de </w:t>
      </w:r>
      <w:proofErr w:type="gramStart"/>
      <w:r w:rsidR="00DA38A8" w:rsidRPr="004C2770">
        <w:rPr>
          <w:sz w:val="22"/>
          <w:szCs w:val="22"/>
        </w:rPr>
        <w:t>não-contratação</w:t>
      </w:r>
      <w:proofErr w:type="gramEnd"/>
      <w:r w:rsidR="00DA38A8" w:rsidRPr="004C2770">
        <w:rPr>
          <w:sz w:val="22"/>
          <w:szCs w:val="22"/>
        </w:rPr>
        <w:t xml:space="preserve"> nos termos previstos neste item, convocação será em favor da proposta ori</w:t>
      </w:r>
      <w:r w:rsidR="0004061B" w:rsidRPr="004C2770">
        <w:rPr>
          <w:sz w:val="22"/>
          <w:szCs w:val="22"/>
        </w:rPr>
        <w:t>ginalmente vencedora do certame;</w:t>
      </w:r>
    </w:p>
    <w:p w:rsidR="00150F24" w:rsidRPr="004C2770" w:rsidRDefault="00150F24" w:rsidP="00C218D7">
      <w:pPr>
        <w:pStyle w:val="Estilo7"/>
        <w:ind w:left="540"/>
        <w:rPr>
          <w:sz w:val="22"/>
          <w:szCs w:val="22"/>
        </w:rPr>
      </w:pPr>
    </w:p>
    <w:p w:rsidR="00DA38A8" w:rsidRPr="004C2770" w:rsidRDefault="00150F24" w:rsidP="00C218D7">
      <w:pPr>
        <w:pStyle w:val="Estilo7"/>
        <w:ind w:left="540"/>
        <w:rPr>
          <w:sz w:val="22"/>
          <w:szCs w:val="22"/>
        </w:rPr>
      </w:pPr>
      <w:r w:rsidRPr="004C2770">
        <w:rPr>
          <w:b/>
          <w:sz w:val="22"/>
          <w:szCs w:val="22"/>
        </w:rPr>
        <w:t>9</w:t>
      </w:r>
      <w:r w:rsidR="00DA38A8" w:rsidRPr="004C2770">
        <w:rPr>
          <w:b/>
          <w:sz w:val="22"/>
          <w:szCs w:val="22"/>
        </w:rPr>
        <w:t>.1</w:t>
      </w:r>
      <w:r w:rsidR="0004061B" w:rsidRPr="004C2770">
        <w:rPr>
          <w:b/>
          <w:sz w:val="22"/>
          <w:szCs w:val="22"/>
        </w:rPr>
        <w:t>9</w:t>
      </w:r>
      <w:r w:rsidR="00DA38A8" w:rsidRPr="004C2770">
        <w:rPr>
          <w:b/>
          <w:sz w:val="22"/>
          <w:szCs w:val="22"/>
        </w:rPr>
        <w:t>.4</w:t>
      </w:r>
      <w:r w:rsidR="00DA38A8" w:rsidRPr="004C2770">
        <w:rPr>
          <w:sz w:val="22"/>
          <w:szCs w:val="22"/>
        </w:rPr>
        <w:t>. O disposto no</w:t>
      </w:r>
      <w:r w:rsidR="00DA38A8" w:rsidRPr="004C2770">
        <w:rPr>
          <w:color w:val="0000FF"/>
          <w:sz w:val="22"/>
          <w:szCs w:val="22"/>
        </w:rPr>
        <w:t xml:space="preserve"> </w:t>
      </w:r>
      <w:r w:rsidR="00DA38A8" w:rsidRPr="004C2770">
        <w:rPr>
          <w:color w:val="FF0000"/>
          <w:sz w:val="22"/>
          <w:szCs w:val="22"/>
        </w:rPr>
        <w:t xml:space="preserve">item </w:t>
      </w:r>
      <w:r w:rsidR="008226AB" w:rsidRPr="004C2770">
        <w:rPr>
          <w:color w:val="FF0000"/>
          <w:sz w:val="22"/>
          <w:szCs w:val="22"/>
        </w:rPr>
        <w:t>9</w:t>
      </w:r>
      <w:r w:rsidR="00DA38A8" w:rsidRPr="004C2770">
        <w:rPr>
          <w:color w:val="FF0000"/>
          <w:sz w:val="22"/>
          <w:szCs w:val="22"/>
        </w:rPr>
        <w:t xml:space="preserve">.17 </w:t>
      </w:r>
      <w:r w:rsidR="00DA38A8" w:rsidRPr="004C2770">
        <w:rPr>
          <w:sz w:val="22"/>
          <w:szCs w:val="22"/>
        </w:rPr>
        <w:t>somente se aplicará quando a melhor oferta inicial não tiver sido apresentada por microempr</w:t>
      </w:r>
      <w:r w:rsidR="0004061B" w:rsidRPr="004C2770">
        <w:rPr>
          <w:sz w:val="22"/>
          <w:szCs w:val="22"/>
        </w:rPr>
        <w:t>esa ou empresa de pequeno porte;</w:t>
      </w:r>
    </w:p>
    <w:p w:rsidR="00C91456" w:rsidRPr="004C2770" w:rsidRDefault="00150F24" w:rsidP="00C218D7">
      <w:pPr>
        <w:pStyle w:val="Estilo7"/>
        <w:ind w:left="540"/>
        <w:rPr>
          <w:sz w:val="22"/>
          <w:szCs w:val="22"/>
        </w:rPr>
      </w:pPr>
      <w:r w:rsidRPr="004C2770">
        <w:rPr>
          <w:b/>
          <w:sz w:val="22"/>
          <w:szCs w:val="22"/>
        </w:rPr>
        <w:t>9</w:t>
      </w:r>
      <w:r w:rsidR="00DA38A8" w:rsidRPr="004C2770">
        <w:rPr>
          <w:b/>
          <w:sz w:val="22"/>
          <w:szCs w:val="22"/>
        </w:rPr>
        <w:t>.1</w:t>
      </w:r>
      <w:r w:rsidR="0004061B" w:rsidRPr="004C2770">
        <w:rPr>
          <w:b/>
          <w:sz w:val="22"/>
          <w:szCs w:val="22"/>
        </w:rPr>
        <w:t>9</w:t>
      </w:r>
      <w:r w:rsidR="00DA38A8" w:rsidRPr="004C2770">
        <w:rPr>
          <w:b/>
          <w:sz w:val="22"/>
          <w:szCs w:val="22"/>
        </w:rPr>
        <w:t>.5</w:t>
      </w:r>
      <w:r w:rsidR="00DA38A8" w:rsidRPr="004C2770">
        <w:rPr>
          <w:sz w:val="22"/>
          <w:szCs w:val="22"/>
        </w:rPr>
        <w:t xml:space="preserve">. Ocorrendo a situação prevista </w:t>
      </w:r>
      <w:r w:rsidR="008226AB" w:rsidRPr="004C2770">
        <w:rPr>
          <w:sz w:val="22"/>
          <w:szCs w:val="22"/>
        </w:rPr>
        <w:t>no item</w:t>
      </w:r>
      <w:r w:rsidR="008226AB" w:rsidRPr="004C2770">
        <w:rPr>
          <w:color w:val="0000FF"/>
          <w:sz w:val="22"/>
          <w:szCs w:val="22"/>
        </w:rPr>
        <w:t xml:space="preserve"> </w:t>
      </w:r>
      <w:r w:rsidR="008226AB" w:rsidRPr="004C2770">
        <w:rPr>
          <w:color w:val="FF0000"/>
          <w:sz w:val="22"/>
          <w:szCs w:val="22"/>
        </w:rPr>
        <w:t>9</w:t>
      </w:r>
      <w:r w:rsidR="00DA38A8" w:rsidRPr="004C2770">
        <w:rPr>
          <w:color w:val="FF0000"/>
          <w:sz w:val="22"/>
          <w:szCs w:val="22"/>
        </w:rPr>
        <w:t>.19</w:t>
      </w:r>
      <w:r w:rsidR="002003F8" w:rsidRPr="004C2770">
        <w:rPr>
          <w:color w:val="FF0000"/>
          <w:sz w:val="22"/>
          <w:szCs w:val="22"/>
        </w:rPr>
        <w:t>.1</w:t>
      </w:r>
      <w:r w:rsidR="00DA38A8" w:rsidRPr="004C2770">
        <w:rPr>
          <w:sz w:val="22"/>
          <w:szCs w:val="22"/>
        </w:rPr>
        <w:t xml:space="preserve">, a microempresa ou empresa de pequeno porte melhor classificada será convocada para apresentar nova proposta no prazo máximo de </w:t>
      </w:r>
      <w:proofErr w:type="gramStart"/>
      <w:r w:rsidR="00DA38A8" w:rsidRPr="004C2770">
        <w:rPr>
          <w:sz w:val="22"/>
          <w:szCs w:val="22"/>
        </w:rPr>
        <w:t>5</w:t>
      </w:r>
      <w:proofErr w:type="gramEnd"/>
      <w:r w:rsidR="00DA38A8" w:rsidRPr="004C2770">
        <w:rPr>
          <w:sz w:val="22"/>
          <w:szCs w:val="22"/>
        </w:rPr>
        <w:t xml:space="preserve"> (cinco) minutos após o encerramento dos lances, sob pena </w:t>
      </w:r>
      <w:r w:rsidR="00C91456" w:rsidRPr="004C2770">
        <w:rPr>
          <w:sz w:val="22"/>
          <w:szCs w:val="22"/>
        </w:rPr>
        <w:t xml:space="preserve">de </w:t>
      </w:r>
      <w:r w:rsidR="00DA38A8" w:rsidRPr="004C2770">
        <w:rPr>
          <w:sz w:val="22"/>
          <w:szCs w:val="22"/>
        </w:rPr>
        <w:t>preclusão.</w:t>
      </w:r>
    </w:p>
    <w:p w:rsidR="00EB4008" w:rsidRPr="004C2770" w:rsidRDefault="00EB4008" w:rsidP="00C218D7">
      <w:pPr>
        <w:pStyle w:val="Estilo7"/>
        <w:ind w:left="540"/>
        <w:rPr>
          <w:sz w:val="22"/>
          <w:szCs w:val="22"/>
        </w:rPr>
      </w:pPr>
    </w:p>
    <w:p w:rsidR="00EB4008" w:rsidRDefault="00EB4008" w:rsidP="0019196B">
      <w:pPr>
        <w:pStyle w:val="Estilo7"/>
        <w:ind w:left="540"/>
        <w:rPr>
          <w:sz w:val="22"/>
          <w:szCs w:val="22"/>
        </w:rPr>
      </w:pPr>
      <w:r w:rsidRPr="004C2770">
        <w:rPr>
          <w:b/>
          <w:color w:val="FF0000"/>
          <w:sz w:val="22"/>
          <w:szCs w:val="22"/>
        </w:rPr>
        <w:t>9.19.6.</w:t>
      </w:r>
      <w:r w:rsidRPr="004C2770">
        <w:rPr>
          <w:color w:val="FF0000"/>
          <w:sz w:val="22"/>
          <w:szCs w:val="22"/>
        </w:rPr>
        <w:t xml:space="preserve"> </w:t>
      </w:r>
      <w:r w:rsidR="0019196B" w:rsidRPr="004C2770">
        <w:rPr>
          <w:color w:val="FF0000"/>
          <w:sz w:val="22"/>
          <w:szCs w:val="22"/>
        </w:rPr>
        <w:t xml:space="preserve">Nos casos em que se refere o disposto no </w:t>
      </w:r>
      <w:r w:rsidRPr="004C2770">
        <w:rPr>
          <w:color w:val="FF0000"/>
          <w:sz w:val="22"/>
          <w:szCs w:val="22"/>
        </w:rPr>
        <w:t>art. 45,</w:t>
      </w:r>
      <w:r w:rsidR="0019196B" w:rsidRPr="004C2770">
        <w:rPr>
          <w:color w:val="FF0000"/>
          <w:sz w:val="22"/>
          <w:szCs w:val="22"/>
        </w:rPr>
        <w:t xml:space="preserve"> §2° da Lei Federal n° 8.666/93, o sistema Comprasnet classifica</w:t>
      </w:r>
      <w:r w:rsidR="00D1057C" w:rsidRPr="004C2770">
        <w:rPr>
          <w:color w:val="FF0000"/>
          <w:sz w:val="22"/>
          <w:szCs w:val="22"/>
        </w:rPr>
        <w:t>rá</w:t>
      </w:r>
      <w:r w:rsidR="0019196B" w:rsidRPr="004C2770">
        <w:rPr>
          <w:color w:val="FF0000"/>
          <w:sz w:val="22"/>
          <w:szCs w:val="22"/>
        </w:rPr>
        <w:t xml:space="preserve"> automaticamente o licitante que primeiro ofertou o ultimo lance.</w:t>
      </w:r>
      <w:r w:rsidR="0019196B" w:rsidRPr="004C2770">
        <w:rPr>
          <w:sz w:val="22"/>
          <w:szCs w:val="22"/>
        </w:rPr>
        <w:t xml:space="preserve"> </w:t>
      </w:r>
    </w:p>
    <w:p w:rsidR="00AA2A0B" w:rsidRDefault="00AA2A0B" w:rsidP="0019196B">
      <w:pPr>
        <w:pStyle w:val="Estilo7"/>
        <w:ind w:left="540"/>
        <w:rPr>
          <w:sz w:val="22"/>
          <w:szCs w:val="22"/>
        </w:rPr>
      </w:pPr>
    </w:p>
    <w:p w:rsidR="007B3B42" w:rsidRPr="004C2770" w:rsidRDefault="007B3B42" w:rsidP="00E42AE1">
      <w:pPr>
        <w:pBdr>
          <w:top w:val="single" w:sz="4" w:space="1" w:color="auto"/>
          <w:left w:val="single" w:sz="4" w:space="4" w:color="auto"/>
          <w:bottom w:val="single" w:sz="4" w:space="1" w:color="auto"/>
          <w:right w:val="single" w:sz="4" w:space="4" w:color="auto"/>
        </w:pBdr>
        <w:shd w:val="clear" w:color="auto" w:fill="BFBFBF" w:themeFill="background1" w:themeFillShade="BF"/>
        <w:rPr>
          <w:b/>
          <w:color w:val="0000FF"/>
          <w:sz w:val="22"/>
          <w:szCs w:val="22"/>
        </w:rPr>
      </w:pPr>
      <w:r w:rsidRPr="004C2770">
        <w:rPr>
          <w:b/>
          <w:color w:val="0000FF"/>
          <w:sz w:val="22"/>
          <w:szCs w:val="22"/>
        </w:rPr>
        <w:t>1</w:t>
      </w:r>
      <w:r w:rsidR="00150F24" w:rsidRPr="004C2770">
        <w:rPr>
          <w:b/>
          <w:color w:val="0000FF"/>
          <w:sz w:val="22"/>
          <w:szCs w:val="22"/>
        </w:rPr>
        <w:t>0</w:t>
      </w:r>
      <w:r w:rsidRPr="004C2770">
        <w:rPr>
          <w:b/>
          <w:color w:val="0000FF"/>
          <w:sz w:val="22"/>
          <w:szCs w:val="22"/>
        </w:rPr>
        <w:t xml:space="preserve"> – DA NEGOCIAÇÃO </w:t>
      </w:r>
      <w:r w:rsidR="00353D0D" w:rsidRPr="004C2770">
        <w:rPr>
          <w:b/>
          <w:color w:val="0000FF"/>
          <w:sz w:val="22"/>
          <w:szCs w:val="22"/>
        </w:rPr>
        <w:t xml:space="preserve">E ATUALIZAÇÃO </w:t>
      </w:r>
      <w:r w:rsidRPr="004C2770">
        <w:rPr>
          <w:b/>
          <w:color w:val="0000FF"/>
          <w:sz w:val="22"/>
          <w:szCs w:val="22"/>
        </w:rPr>
        <w:t xml:space="preserve">DOS PREÇOS </w:t>
      </w:r>
    </w:p>
    <w:p w:rsidR="004817FD" w:rsidRPr="004C2770" w:rsidRDefault="004817FD" w:rsidP="004817FD">
      <w:pPr>
        <w:ind w:left="567"/>
        <w:jc w:val="both"/>
        <w:rPr>
          <w:sz w:val="22"/>
          <w:szCs w:val="22"/>
        </w:rPr>
      </w:pPr>
    </w:p>
    <w:p w:rsidR="004817FD" w:rsidRPr="004C2770" w:rsidRDefault="004817FD" w:rsidP="004817FD">
      <w:pPr>
        <w:jc w:val="both"/>
        <w:rPr>
          <w:b/>
          <w:sz w:val="22"/>
          <w:szCs w:val="22"/>
        </w:rPr>
      </w:pPr>
      <w:r w:rsidRPr="004C2770">
        <w:rPr>
          <w:b/>
          <w:sz w:val="22"/>
          <w:szCs w:val="22"/>
        </w:rPr>
        <w:t>10.1.</w:t>
      </w:r>
      <w:r w:rsidRPr="004C2770">
        <w:rPr>
          <w:sz w:val="22"/>
          <w:szCs w:val="22"/>
        </w:rPr>
        <w:t xml:space="preserve"> Após finalização dos lances haverá negociações e atualizações dos preços por meio do CHAT MENSAGEM </w:t>
      </w:r>
      <w:r w:rsidR="00341FB5">
        <w:rPr>
          <w:sz w:val="22"/>
          <w:szCs w:val="22"/>
        </w:rPr>
        <w:t xml:space="preserve">do sistema </w:t>
      </w:r>
      <w:proofErr w:type="spellStart"/>
      <w:r w:rsidR="00341FB5">
        <w:rPr>
          <w:sz w:val="22"/>
          <w:szCs w:val="22"/>
        </w:rPr>
        <w:t>comprasnet</w:t>
      </w:r>
      <w:proofErr w:type="spellEnd"/>
      <w:r w:rsidR="00341FB5">
        <w:rPr>
          <w:sz w:val="22"/>
          <w:szCs w:val="22"/>
        </w:rPr>
        <w:t>, devendo o Pregoeiro</w:t>
      </w:r>
      <w:r w:rsidRPr="004C2770">
        <w:rPr>
          <w:sz w:val="22"/>
          <w:szCs w:val="22"/>
        </w:rPr>
        <w:t xml:space="preserve"> examinar a compatibilidade dos preços em relação ao estimado para contratação, </w:t>
      </w:r>
      <w:r w:rsidRPr="004C2770">
        <w:rPr>
          <w:b/>
          <w:sz w:val="22"/>
          <w:szCs w:val="22"/>
          <w:u w:val="single"/>
        </w:rPr>
        <w:t xml:space="preserve">apurado pelo Setor de Pesquisa e Cotação de Preços da SUPEL/RO, bem como, se </w:t>
      </w:r>
      <w:proofErr w:type="gramStart"/>
      <w:r w:rsidRPr="004C2770">
        <w:rPr>
          <w:b/>
          <w:sz w:val="22"/>
          <w:szCs w:val="22"/>
          <w:u w:val="single"/>
        </w:rPr>
        <w:t>o valor unitário e total encontram-se</w:t>
      </w:r>
      <w:proofErr w:type="gramEnd"/>
      <w:r w:rsidRPr="004C2770">
        <w:rPr>
          <w:b/>
          <w:sz w:val="22"/>
          <w:szCs w:val="22"/>
          <w:u w:val="single"/>
        </w:rPr>
        <w:t xml:space="preserve"> com no máximo 02 (duas) casas decimais;</w:t>
      </w:r>
    </w:p>
    <w:p w:rsidR="004817FD" w:rsidRPr="004C2770" w:rsidRDefault="004817FD" w:rsidP="004817FD">
      <w:pPr>
        <w:ind w:left="567"/>
        <w:jc w:val="both"/>
        <w:rPr>
          <w:sz w:val="22"/>
          <w:szCs w:val="22"/>
        </w:rPr>
      </w:pPr>
    </w:p>
    <w:p w:rsidR="004817FD" w:rsidRPr="004C2770" w:rsidRDefault="004817FD" w:rsidP="004817FD">
      <w:pPr>
        <w:ind w:left="567"/>
        <w:jc w:val="both"/>
        <w:rPr>
          <w:b/>
          <w:sz w:val="22"/>
          <w:szCs w:val="22"/>
          <w:u w:val="single"/>
        </w:rPr>
      </w:pPr>
      <w:r w:rsidRPr="004C2770">
        <w:rPr>
          <w:b/>
          <w:sz w:val="22"/>
          <w:szCs w:val="22"/>
          <w:u w:val="single"/>
        </w:rPr>
        <w:t>10.1.1</w:t>
      </w:r>
      <w:r w:rsidRPr="004C2770">
        <w:rPr>
          <w:sz w:val="22"/>
          <w:szCs w:val="22"/>
          <w:u w:val="single"/>
        </w:rPr>
        <w:t>. A entidade licitante poderá não aceitar e não adjudicar o item cujo preço seja superior ao estimado para a contratação, apurado pelo Setor de Pesquisa e Cotação de Preços da SUPEL/RO</w:t>
      </w:r>
      <w:r w:rsidRPr="004C2770">
        <w:rPr>
          <w:b/>
          <w:sz w:val="22"/>
          <w:szCs w:val="22"/>
          <w:u w:val="single"/>
        </w:rPr>
        <w:t>.</w:t>
      </w:r>
    </w:p>
    <w:p w:rsidR="008D52B2" w:rsidRPr="004C2770" w:rsidRDefault="008D52B2" w:rsidP="00C83504">
      <w:pPr>
        <w:ind w:left="567"/>
        <w:jc w:val="both"/>
        <w:rPr>
          <w:b/>
          <w:sz w:val="22"/>
          <w:szCs w:val="22"/>
          <w:u w:val="single"/>
        </w:rPr>
      </w:pPr>
    </w:p>
    <w:p w:rsidR="004817FD" w:rsidRPr="004C2770" w:rsidRDefault="004817FD" w:rsidP="00C83504">
      <w:pPr>
        <w:ind w:left="567"/>
        <w:jc w:val="both"/>
        <w:rPr>
          <w:b/>
          <w:sz w:val="22"/>
          <w:szCs w:val="22"/>
        </w:rPr>
      </w:pPr>
      <w:r w:rsidRPr="004C2770">
        <w:rPr>
          <w:b/>
          <w:sz w:val="22"/>
          <w:szCs w:val="22"/>
        </w:rPr>
        <w:t>10.1.2.</w:t>
      </w:r>
      <w:r w:rsidRPr="004C2770">
        <w:rPr>
          <w:sz w:val="22"/>
          <w:szCs w:val="22"/>
        </w:rPr>
        <w:t xml:space="preserve"> </w:t>
      </w:r>
      <w:r w:rsidRPr="004C2770">
        <w:rPr>
          <w:b/>
          <w:sz w:val="22"/>
          <w:szCs w:val="22"/>
        </w:rPr>
        <w:t xml:space="preserve">Caso a licitante não negocie o valor proposto, por meio do CHAT MENSAGEM, no prazo </w:t>
      </w:r>
      <w:r w:rsidRPr="004C2770">
        <w:rPr>
          <w:b/>
          <w:color w:val="000000"/>
          <w:spacing w:val="2"/>
          <w:sz w:val="22"/>
          <w:szCs w:val="22"/>
        </w:rPr>
        <w:t xml:space="preserve">de </w:t>
      </w:r>
      <w:proofErr w:type="gramStart"/>
      <w:r w:rsidR="00350BC2">
        <w:rPr>
          <w:b/>
          <w:color w:val="000000"/>
          <w:spacing w:val="2"/>
          <w:sz w:val="22"/>
          <w:szCs w:val="22"/>
          <w:u w:val="single"/>
        </w:rPr>
        <w:t>5</w:t>
      </w:r>
      <w:proofErr w:type="gramEnd"/>
      <w:r w:rsidR="00350BC2">
        <w:rPr>
          <w:b/>
          <w:color w:val="000000"/>
          <w:spacing w:val="2"/>
          <w:sz w:val="22"/>
          <w:szCs w:val="22"/>
          <w:u w:val="single"/>
        </w:rPr>
        <w:t>’ (cinco</w:t>
      </w:r>
      <w:r w:rsidRPr="004C2770">
        <w:rPr>
          <w:b/>
          <w:color w:val="000000"/>
          <w:spacing w:val="2"/>
          <w:sz w:val="22"/>
          <w:szCs w:val="22"/>
          <w:u w:val="single"/>
        </w:rPr>
        <w:t xml:space="preserve"> minutos)</w:t>
      </w:r>
      <w:r w:rsidR="00341FB5">
        <w:rPr>
          <w:b/>
          <w:sz w:val="22"/>
          <w:szCs w:val="22"/>
        </w:rPr>
        <w:t>, o Pregoeiro</w:t>
      </w:r>
      <w:r w:rsidRPr="004C2770">
        <w:rPr>
          <w:b/>
          <w:sz w:val="22"/>
          <w:szCs w:val="22"/>
        </w:rPr>
        <w:t xml:space="preserve"> poderá desclassificar a licitante no item cujo preço seja superior ao estimado, para a contratação, pelo Setor de Pesquisa e Cotação de Preços da SUPEL/RO.</w:t>
      </w:r>
    </w:p>
    <w:p w:rsidR="00777EEE" w:rsidRPr="004C2770" w:rsidRDefault="00777EEE" w:rsidP="004817FD">
      <w:pPr>
        <w:ind w:left="567"/>
        <w:rPr>
          <w:sz w:val="22"/>
          <w:szCs w:val="22"/>
        </w:rPr>
      </w:pPr>
    </w:p>
    <w:p w:rsidR="004817FD" w:rsidRPr="004C2770" w:rsidRDefault="004817FD" w:rsidP="00C83504">
      <w:pPr>
        <w:tabs>
          <w:tab w:val="left" w:pos="1701"/>
        </w:tabs>
        <w:ind w:left="567"/>
        <w:jc w:val="both"/>
        <w:rPr>
          <w:b/>
          <w:color w:val="000000"/>
          <w:spacing w:val="2"/>
          <w:sz w:val="22"/>
          <w:szCs w:val="22"/>
          <w:u w:val="single"/>
        </w:rPr>
      </w:pPr>
      <w:r w:rsidRPr="004C2770">
        <w:rPr>
          <w:b/>
          <w:sz w:val="22"/>
          <w:szCs w:val="22"/>
          <w:u w:val="single"/>
        </w:rPr>
        <w:t xml:space="preserve">10.1.3. Serão aceitos somente lances em moeda corrente nacional (R$), com VALORES UNITÁRIOS E TOTAIS com no máximo 02 (duas) casas decimais, considerando as quantidades constantes no ANEXO I – TERMO DE REFERÊNCIA. </w:t>
      </w:r>
      <w:r w:rsidRPr="004C2770">
        <w:rPr>
          <w:b/>
          <w:color w:val="000000"/>
          <w:spacing w:val="2"/>
          <w:sz w:val="22"/>
          <w:szCs w:val="22"/>
          <w:u w:val="single"/>
        </w:rPr>
        <w:t>Caso seja encerrada a fase de lances, e a lic</w:t>
      </w:r>
      <w:r w:rsidR="00341FB5">
        <w:rPr>
          <w:b/>
          <w:color w:val="000000"/>
          <w:spacing w:val="2"/>
          <w:sz w:val="22"/>
          <w:szCs w:val="22"/>
          <w:u w:val="single"/>
        </w:rPr>
        <w:t>itante divergir com o exigido, o Pregoeiro</w:t>
      </w:r>
      <w:r w:rsidRPr="004C2770">
        <w:rPr>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4C2770">
        <w:rPr>
          <w:b/>
          <w:color w:val="000000"/>
          <w:spacing w:val="2"/>
          <w:sz w:val="22"/>
          <w:szCs w:val="22"/>
          <w:u w:val="single"/>
        </w:rPr>
        <w:t xml:space="preserve">  </w:t>
      </w:r>
      <w:proofErr w:type="gramEnd"/>
      <w:r w:rsidRPr="004C2770">
        <w:rPr>
          <w:b/>
          <w:color w:val="000000"/>
          <w:spacing w:val="2"/>
          <w:sz w:val="22"/>
          <w:szCs w:val="22"/>
          <w:u w:val="single"/>
        </w:rPr>
        <w:t>caso a licitante permaneça inerte.</w:t>
      </w:r>
    </w:p>
    <w:p w:rsidR="004C2770" w:rsidRPr="004C2770" w:rsidRDefault="004C2770" w:rsidP="00C83504">
      <w:pPr>
        <w:tabs>
          <w:tab w:val="left" w:pos="1701"/>
        </w:tabs>
        <w:ind w:left="567"/>
        <w:jc w:val="both"/>
        <w:rPr>
          <w:b/>
          <w:color w:val="000000"/>
          <w:spacing w:val="2"/>
          <w:sz w:val="22"/>
          <w:szCs w:val="22"/>
          <w:u w:val="single"/>
        </w:rPr>
      </w:pPr>
    </w:p>
    <w:p w:rsidR="001B2A39" w:rsidRPr="004C2770" w:rsidRDefault="001B2A39" w:rsidP="00E42AE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color w:val="0000FF"/>
          <w:sz w:val="22"/>
          <w:szCs w:val="22"/>
        </w:rPr>
      </w:pPr>
      <w:r w:rsidRPr="004C2770">
        <w:rPr>
          <w:b/>
          <w:bCs/>
          <w:color w:val="0000FF"/>
          <w:sz w:val="22"/>
          <w:szCs w:val="22"/>
        </w:rPr>
        <w:t>1</w:t>
      </w:r>
      <w:r w:rsidR="00322E81" w:rsidRPr="004C2770">
        <w:rPr>
          <w:b/>
          <w:bCs/>
          <w:color w:val="0000FF"/>
          <w:sz w:val="22"/>
          <w:szCs w:val="22"/>
        </w:rPr>
        <w:t>1</w:t>
      </w:r>
      <w:r w:rsidRPr="004C2770">
        <w:rPr>
          <w:b/>
          <w:bCs/>
          <w:color w:val="0000FF"/>
          <w:sz w:val="22"/>
          <w:szCs w:val="22"/>
        </w:rPr>
        <w:t xml:space="preserve"> – D</w:t>
      </w:r>
      <w:r w:rsidR="00792AF0" w:rsidRPr="004C2770">
        <w:rPr>
          <w:b/>
          <w:bCs/>
          <w:color w:val="0000FF"/>
          <w:sz w:val="22"/>
          <w:szCs w:val="22"/>
        </w:rPr>
        <w:t>A</w:t>
      </w:r>
      <w:r w:rsidRPr="004C2770">
        <w:rPr>
          <w:b/>
          <w:bCs/>
          <w:color w:val="0000FF"/>
          <w:sz w:val="22"/>
          <w:szCs w:val="22"/>
        </w:rPr>
        <w:t xml:space="preserve"> ACEITAÇÃO DA PROPOSTA DE PREÇOS</w:t>
      </w:r>
    </w:p>
    <w:p w:rsidR="00A710AA" w:rsidRPr="004C2770" w:rsidRDefault="00A710AA" w:rsidP="0030774A">
      <w:pPr>
        <w:jc w:val="both"/>
        <w:rPr>
          <w:b/>
          <w:sz w:val="22"/>
          <w:szCs w:val="22"/>
        </w:rPr>
      </w:pPr>
    </w:p>
    <w:p w:rsidR="0030774A" w:rsidRPr="004C2770" w:rsidRDefault="0030774A" w:rsidP="0030774A">
      <w:pPr>
        <w:jc w:val="both"/>
        <w:rPr>
          <w:sz w:val="22"/>
          <w:szCs w:val="22"/>
        </w:rPr>
      </w:pPr>
      <w:r w:rsidRPr="004C2770">
        <w:rPr>
          <w:b/>
          <w:sz w:val="22"/>
          <w:szCs w:val="22"/>
        </w:rPr>
        <w:t>11.1.</w:t>
      </w:r>
      <w:r w:rsidRPr="004C2770">
        <w:rPr>
          <w:sz w:val="22"/>
          <w:szCs w:val="22"/>
        </w:rPr>
        <w:t xml:space="preserve"> C</w:t>
      </w:r>
      <w:r w:rsidR="00341FB5">
        <w:rPr>
          <w:sz w:val="22"/>
          <w:szCs w:val="22"/>
        </w:rPr>
        <w:t>umpridas as etapas anteriores, o Pregoeiro</w:t>
      </w:r>
      <w:r w:rsidRPr="004C2770">
        <w:rPr>
          <w:sz w:val="22"/>
          <w:szCs w:val="22"/>
        </w:rPr>
        <w:t xml:space="preserve"> verificará a aceitação da licitante conforme disposições contidas no presente Edital.</w:t>
      </w:r>
    </w:p>
    <w:p w:rsidR="00CB0630" w:rsidRPr="004C2770" w:rsidRDefault="00CB0630" w:rsidP="0030774A">
      <w:pPr>
        <w:jc w:val="both"/>
        <w:rPr>
          <w:sz w:val="22"/>
          <w:szCs w:val="22"/>
        </w:rPr>
      </w:pPr>
    </w:p>
    <w:p w:rsidR="0030774A" w:rsidRPr="004C2770" w:rsidRDefault="0030774A" w:rsidP="00A419A4">
      <w:pPr>
        <w:ind w:left="540"/>
        <w:jc w:val="both"/>
        <w:rPr>
          <w:b/>
          <w:bCs/>
          <w:sz w:val="22"/>
          <w:szCs w:val="22"/>
        </w:rPr>
      </w:pPr>
      <w:r w:rsidRPr="004C2770">
        <w:rPr>
          <w:b/>
          <w:bCs/>
          <w:sz w:val="22"/>
          <w:szCs w:val="22"/>
        </w:rPr>
        <w:t>11.1.1. Toda e qualquer informação, referente ao certame licitatório,</w:t>
      </w:r>
      <w:r w:rsidR="00341FB5">
        <w:rPr>
          <w:b/>
          <w:bCs/>
          <w:sz w:val="22"/>
          <w:szCs w:val="22"/>
        </w:rPr>
        <w:t xml:space="preserve"> será transmitida </w:t>
      </w:r>
      <w:proofErr w:type="gramStart"/>
      <w:r w:rsidR="00341FB5">
        <w:rPr>
          <w:b/>
          <w:bCs/>
          <w:sz w:val="22"/>
          <w:szCs w:val="22"/>
        </w:rPr>
        <w:t>pela Pregoeiro</w:t>
      </w:r>
      <w:proofErr w:type="gramEnd"/>
      <w:r w:rsidRPr="004C2770">
        <w:rPr>
          <w:b/>
          <w:bCs/>
          <w:sz w:val="22"/>
          <w:szCs w:val="22"/>
        </w:rPr>
        <w:t>, por meio do CHAT MENSAGEM;</w:t>
      </w:r>
    </w:p>
    <w:p w:rsidR="0030774A" w:rsidRPr="004C2770" w:rsidRDefault="0030774A" w:rsidP="0030774A">
      <w:pPr>
        <w:ind w:firstLine="1418"/>
        <w:jc w:val="both"/>
        <w:rPr>
          <w:sz w:val="22"/>
          <w:szCs w:val="22"/>
        </w:rPr>
      </w:pPr>
    </w:p>
    <w:p w:rsidR="0030774A" w:rsidRPr="004C2770" w:rsidRDefault="0030774A" w:rsidP="0030774A">
      <w:pPr>
        <w:jc w:val="both"/>
        <w:rPr>
          <w:sz w:val="22"/>
          <w:szCs w:val="22"/>
        </w:rPr>
      </w:pPr>
      <w:r w:rsidRPr="004C2770">
        <w:rPr>
          <w:b/>
          <w:sz w:val="22"/>
          <w:szCs w:val="22"/>
        </w:rPr>
        <w:t>11.2.</w:t>
      </w:r>
      <w:r w:rsidRPr="004C2770">
        <w:rPr>
          <w:sz w:val="22"/>
          <w:szCs w:val="22"/>
        </w:rPr>
        <w:t xml:space="preserve"> Se a propost</w:t>
      </w:r>
      <w:r w:rsidR="00341FB5">
        <w:rPr>
          <w:sz w:val="22"/>
          <w:szCs w:val="22"/>
        </w:rPr>
        <w:t>a de preços não for aceitável, o Pregoeiro</w:t>
      </w:r>
      <w:r w:rsidRPr="004C2770">
        <w:rPr>
          <w:sz w:val="22"/>
          <w:szCs w:val="22"/>
        </w:rPr>
        <w:t xml:space="preserve"> examinará a proposta de preços </w:t>
      </w:r>
      <w:r w:rsidR="001A3EEA" w:rsidRPr="004C2770">
        <w:rPr>
          <w:sz w:val="22"/>
          <w:szCs w:val="22"/>
        </w:rPr>
        <w:t>subsequente</w:t>
      </w:r>
      <w:r w:rsidRPr="004C2770">
        <w:rPr>
          <w:sz w:val="22"/>
          <w:szCs w:val="22"/>
        </w:rPr>
        <w:t xml:space="preserve"> e, assim sucessivamente, na ordem de classificação, até a apuração de uma proposta de preços que atenda ao Edital;</w:t>
      </w:r>
    </w:p>
    <w:p w:rsidR="0030774A" w:rsidRPr="004C2770" w:rsidRDefault="0030774A" w:rsidP="0030774A">
      <w:pPr>
        <w:tabs>
          <w:tab w:val="left" w:pos="1985"/>
        </w:tabs>
        <w:rPr>
          <w:sz w:val="22"/>
          <w:szCs w:val="22"/>
        </w:rPr>
      </w:pPr>
    </w:p>
    <w:p w:rsidR="0030774A" w:rsidRPr="004C2770" w:rsidRDefault="0030774A" w:rsidP="00A419A4">
      <w:pPr>
        <w:tabs>
          <w:tab w:val="left" w:pos="1985"/>
        </w:tabs>
        <w:jc w:val="both"/>
        <w:rPr>
          <w:sz w:val="22"/>
          <w:szCs w:val="22"/>
        </w:rPr>
      </w:pPr>
      <w:r w:rsidRPr="004C2770">
        <w:rPr>
          <w:b/>
          <w:sz w:val="22"/>
          <w:szCs w:val="22"/>
        </w:rPr>
        <w:t>11.3.</w:t>
      </w:r>
      <w:r w:rsidRPr="004C2770">
        <w:rPr>
          <w:sz w:val="22"/>
          <w:szCs w:val="22"/>
        </w:rPr>
        <w:t xml:space="preserve"> Não poderá haver desistência dos lances ofertados, sujeitando-se o proponente desistente às penalidades estabelecidas neste Edital;</w:t>
      </w:r>
    </w:p>
    <w:p w:rsidR="0030774A" w:rsidRPr="004C2770" w:rsidRDefault="0030774A" w:rsidP="0030774A">
      <w:pPr>
        <w:tabs>
          <w:tab w:val="left" w:pos="1985"/>
        </w:tabs>
        <w:rPr>
          <w:sz w:val="22"/>
          <w:szCs w:val="22"/>
        </w:rPr>
      </w:pPr>
    </w:p>
    <w:p w:rsidR="0030774A" w:rsidRPr="004C2770" w:rsidRDefault="0030774A" w:rsidP="0030774A">
      <w:pPr>
        <w:tabs>
          <w:tab w:val="left" w:pos="567"/>
        </w:tabs>
        <w:rPr>
          <w:sz w:val="22"/>
          <w:szCs w:val="22"/>
        </w:rPr>
      </w:pPr>
      <w:r w:rsidRPr="004C2770">
        <w:rPr>
          <w:sz w:val="22"/>
          <w:szCs w:val="22"/>
        </w:rPr>
        <w:tab/>
      </w:r>
      <w:r w:rsidRPr="004C2770">
        <w:rPr>
          <w:b/>
          <w:sz w:val="22"/>
          <w:szCs w:val="22"/>
        </w:rPr>
        <w:t>11.3.1.</w:t>
      </w:r>
      <w:r w:rsidRPr="004C2770">
        <w:rPr>
          <w:sz w:val="22"/>
          <w:szCs w:val="22"/>
        </w:rPr>
        <w:t xml:space="preserve"> A desistência em apresentar lance implicará a Licitante da etapa de lances e na manutenção do último preço por ela apresentado, para efeito de ordenação das propostas de preços.</w:t>
      </w:r>
    </w:p>
    <w:p w:rsidR="00D6332A" w:rsidRDefault="00D6332A" w:rsidP="0030774A">
      <w:pPr>
        <w:jc w:val="both"/>
        <w:rPr>
          <w:b/>
          <w:sz w:val="22"/>
          <w:szCs w:val="22"/>
        </w:rPr>
      </w:pPr>
    </w:p>
    <w:p w:rsidR="0030774A" w:rsidRPr="004C2770" w:rsidRDefault="0030774A" w:rsidP="0030774A">
      <w:pPr>
        <w:jc w:val="both"/>
        <w:rPr>
          <w:sz w:val="22"/>
          <w:szCs w:val="22"/>
        </w:rPr>
      </w:pPr>
      <w:r w:rsidRPr="004C2770">
        <w:rPr>
          <w:b/>
          <w:sz w:val="22"/>
          <w:szCs w:val="22"/>
        </w:rPr>
        <w:t>11.4.</w:t>
      </w:r>
      <w:r w:rsidRPr="004C2770">
        <w:rPr>
          <w:sz w:val="22"/>
          <w:szCs w:val="22"/>
        </w:rPr>
        <w:t xml:space="preserve"> O julgamento da Proposta de Preços dar-se-á pelo critério estabelecido no </w:t>
      </w:r>
      <w:r w:rsidRPr="004C2770">
        <w:rPr>
          <w:b/>
          <w:color w:val="FF0000"/>
          <w:sz w:val="22"/>
          <w:szCs w:val="22"/>
        </w:rPr>
        <w:t>ITEM 7.1</w:t>
      </w:r>
      <w:r w:rsidRPr="004C2770">
        <w:rPr>
          <w:sz w:val="22"/>
          <w:szCs w:val="22"/>
        </w:rPr>
        <w:t xml:space="preserve"> do edital de licitação;</w:t>
      </w:r>
    </w:p>
    <w:p w:rsidR="0030774A" w:rsidRPr="004C2770" w:rsidRDefault="0030774A" w:rsidP="0030774A">
      <w:pPr>
        <w:jc w:val="both"/>
        <w:rPr>
          <w:sz w:val="22"/>
          <w:szCs w:val="22"/>
        </w:rPr>
      </w:pPr>
    </w:p>
    <w:p w:rsidR="0030774A" w:rsidRPr="004C2770" w:rsidRDefault="0030774A" w:rsidP="0030774A">
      <w:pPr>
        <w:autoSpaceDE w:val="0"/>
        <w:autoSpaceDN w:val="0"/>
        <w:adjustRightInd w:val="0"/>
        <w:snapToGrid w:val="0"/>
        <w:jc w:val="both"/>
        <w:rPr>
          <w:color w:val="000000"/>
          <w:spacing w:val="2"/>
          <w:sz w:val="22"/>
          <w:szCs w:val="22"/>
        </w:rPr>
      </w:pPr>
      <w:r w:rsidRPr="004C2770">
        <w:rPr>
          <w:b/>
          <w:sz w:val="22"/>
          <w:szCs w:val="22"/>
        </w:rPr>
        <w:t>11.5.</w:t>
      </w:r>
      <w:r w:rsidR="00341FB5">
        <w:rPr>
          <w:sz w:val="22"/>
          <w:szCs w:val="22"/>
        </w:rPr>
        <w:t xml:space="preserve"> Após a fase de lances o Pregoeiro</w:t>
      </w:r>
      <w:r w:rsidRPr="004C2770">
        <w:rPr>
          <w:sz w:val="22"/>
          <w:szCs w:val="22"/>
        </w:rPr>
        <w:t xml:space="preserve"> efetuará a </w:t>
      </w:r>
      <w:r w:rsidRPr="004C2770">
        <w:rPr>
          <w:b/>
          <w:sz w:val="22"/>
          <w:szCs w:val="22"/>
        </w:rPr>
        <w:t xml:space="preserve">ACEITAÇÃO dos </w:t>
      </w:r>
      <w:r w:rsidRPr="004C2770">
        <w:rPr>
          <w:b/>
          <w:color w:val="FF0000"/>
          <w:sz w:val="22"/>
          <w:szCs w:val="22"/>
        </w:rPr>
        <w:t>ITENS</w:t>
      </w:r>
      <w:r w:rsidRPr="004C2770">
        <w:rPr>
          <w:sz w:val="22"/>
          <w:szCs w:val="22"/>
        </w:rPr>
        <w:t>, de acordo com os lances ofertados, negociados e atualizados</w:t>
      </w:r>
      <w:r w:rsidRPr="004C2770">
        <w:rPr>
          <w:color w:val="000000"/>
          <w:spacing w:val="2"/>
          <w:sz w:val="22"/>
          <w:szCs w:val="22"/>
        </w:rPr>
        <w:t>;</w:t>
      </w:r>
    </w:p>
    <w:p w:rsidR="0030774A" w:rsidRPr="004C2770" w:rsidRDefault="0030774A" w:rsidP="0030774A">
      <w:pPr>
        <w:tabs>
          <w:tab w:val="left" w:pos="709"/>
          <w:tab w:val="left" w:pos="1418"/>
        </w:tabs>
        <w:ind w:left="709" w:hanging="709"/>
        <w:rPr>
          <w:b/>
          <w:bCs/>
          <w:color w:val="FF0000"/>
          <w:sz w:val="22"/>
          <w:szCs w:val="22"/>
          <w:highlight w:val="yellow"/>
        </w:rPr>
      </w:pPr>
      <w:r w:rsidRPr="004C2770">
        <w:rPr>
          <w:b/>
          <w:bCs/>
          <w:color w:val="FF0000"/>
          <w:sz w:val="22"/>
          <w:szCs w:val="22"/>
          <w:highlight w:val="yellow"/>
        </w:rPr>
        <w:t xml:space="preserve"> </w:t>
      </w:r>
    </w:p>
    <w:p w:rsidR="0030774A" w:rsidRPr="004C2770" w:rsidRDefault="0030774A" w:rsidP="0030774A">
      <w:pPr>
        <w:ind w:left="567"/>
        <w:jc w:val="both"/>
        <w:rPr>
          <w:bCs/>
          <w:sz w:val="22"/>
          <w:szCs w:val="22"/>
        </w:rPr>
      </w:pPr>
      <w:r w:rsidRPr="004C2770">
        <w:rPr>
          <w:b/>
          <w:bCs/>
          <w:sz w:val="22"/>
          <w:szCs w:val="22"/>
        </w:rPr>
        <w:t>11.5.1</w:t>
      </w:r>
      <w:r w:rsidRPr="004C2770">
        <w:rPr>
          <w:bCs/>
          <w:sz w:val="22"/>
          <w:szCs w:val="22"/>
        </w:rPr>
        <w:t xml:space="preserve"> A PROPOSTA REGISTRADA NO SISTEMA, SEUS LANCES, bem como a proposta ANEXADA no sistema </w:t>
      </w:r>
      <w:r w:rsidRPr="004C2770">
        <w:rPr>
          <w:bCs/>
          <w:sz w:val="22"/>
          <w:szCs w:val="22"/>
          <w:u w:val="single"/>
        </w:rPr>
        <w:t>(caso solicitado),</w:t>
      </w:r>
      <w:r w:rsidRPr="004C2770">
        <w:rPr>
          <w:bCs/>
          <w:sz w:val="22"/>
          <w:szCs w:val="22"/>
        </w:rPr>
        <w:t xml:space="preserve"> serão consideradas pela administração com validade mínima de 60 (sessenta) dias corridos, a contar da data de sua apresentação e caso não seja expressa outra validade pelo licitante, será considerado com anuência intrínseca da proponente.</w:t>
      </w:r>
    </w:p>
    <w:p w:rsidR="0030774A" w:rsidRPr="004C2770" w:rsidRDefault="0030774A" w:rsidP="0030774A">
      <w:pPr>
        <w:ind w:left="709"/>
        <w:jc w:val="both"/>
        <w:rPr>
          <w:b/>
          <w:spacing w:val="2"/>
          <w:sz w:val="22"/>
          <w:szCs w:val="22"/>
        </w:rPr>
      </w:pPr>
    </w:p>
    <w:p w:rsidR="007C0CCD" w:rsidRPr="004C2770" w:rsidRDefault="007C0CCD" w:rsidP="007C0CCD">
      <w:pPr>
        <w:ind w:left="1080"/>
        <w:jc w:val="both"/>
        <w:rPr>
          <w:spacing w:val="2"/>
          <w:sz w:val="22"/>
          <w:szCs w:val="22"/>
        </w:rPr>
      </w:pPr>
      <w:r w:rsidRPr="004C2770">
        <w:rPr>
          <w:b/>
          <w:spacing w:val="2"/>
          <w:sz w:val="22"/>
          <w:szCs w:val="22"/>
        </w:rPr>
        <w:t>11.5.1.1</w:t>
      </w:r>
      <w:r w:rsidRPr="004C2770">
        <w:rPr>
          <w:spacing w:val="2"/>
          <w:sz w:val="22"/>
          <w:szCs w:val="22"/>
        </w:rPr>
        <w:t xml:space="preserve"> </w:t>
      </w:r>
      <w:r w:rsidRPr="001473E3">
        <w:rPr>
          <w:spacing w:val="2"/>
          <w:sz w:val="22"/>
          <w:szCs w:val="22"/>
        </w:rPr>
        <w:t xml:space="preserve">Após a fase de lances, </w:t>
      </w:r>
      <w:r w:rsidR="00341FB5" w:rsidRPr="001473E3">
        <w:rPr>
          <w:spacing w:val="2"/>
          <w:sz w:val="22"/>
          <w:szCs w:val="22"/>
        </w:rPr>
        <w:t>o Pregoeiro</w:t>
      </w:r>
      <w:r w:rsidRPr="001473E3">
        <w:rPr>
          <w:spacing w:val="2"/>
          <w:sz w:val="22"/>
          <w:szCs w:val="22"/>
        </w:rPr>
        <w:t xml:space="preserve">, antes da aceitação do item </w:t>
      </w:r>
      <w:r w:rsidRPr="001473E3">
        <w:rPr>
          <w:bCs/>
          <w:sz w:val="22"/>
          <w:szCs w:val="22"/>
        </w:rPr>
        <w:t>convocará todas as licitantes que estejam dentro do valor estimado para contratação, para enviar a</w:t>
      </w:r>
      <w:r w:rsidRPr="004C2770">
        <w:rPr>
          <w:bCs/>
          <w:sz w:val="22"/>
          <w:szCs w:val="22"/>
        </w:rPr>
        <w:t xml:space="preserve"> </w:t>
      </w:r>
      <w:r w:rsidRPr="004C2770">
        <w:rPr>
          <w:b/>
          <w:bCs/>
          <w:color w:val="FF0000"/>
          <w:sz w:val="22"/>
          <w:szCs w:val="22"/>
          <w:u w:val="single"/>
        </w:rPr>
        <w:t>PROPOSTA DE PREÇOS,</w:t>
      </w:r>
      <w:r w:rsidRPr="004C2770">
        <w:rPr>
          <w:b/>
          <w:bCs/>
          <w:color w:val="FF0000"/>
          <w:sz w:val="22"/>
          <w:szCs w:val="22"/>
        </w:rPr>
        <w:t xml:space="preserve"> com o item devidamente atualizado do lance ofertado com a especificação completa do objeto, bem como o </w:t>
      </w:r>
      <w:r w:rsidRPr="001A3EEA">
        <w:rPr>
          <w:b/>
          <w:bCs/>
          <w:color w:val="FF0000"/>
          <w:sz w:val="22"/>
          <w:szCs w:val="22"/>
          <w:u w:val="single"/>
        </w:rPr>
        <w:t>PROSPECTO/FOLDER/CATÁLOGO</w:t>
      </w:r>
      <w:r w:rsidRPr="004C2770">
        <w:rPr>
          <w:b/>
          <w:bCs/>
          <w:color w:val="FF0000"/>
          <w:sz w:val="22"/>
          <w:szCs w:val="22"/>
        </w:rPr>
        <w:t xml:space="preserve"> do</w:t>
      </w:r>
      <w:r w:rsidR="0028463F" w:rsidRPr="004C2770">
        <w:rPr>
          <w:b/>
          <w:bCs/>
          <w:color w:val="FF0000"/>
          <w:sz w:val="22"/>
          <w:szCs w:val="22"/>
        </w:rPr>
        <w:t>s</w:t>
      </w:r>
      <w:r w:rsidRPr="004C2770">
        <w:rPr>
          <w:b/>
          <w:bCs/>
          <w:color w:val="FF0000"/>
          <w:sz w:val="22"/>
          <w:szCs w:val="22"/>
        </w:rPr>
        <w:t xml:space="preserve"> objeto</w:t>
      </w:r>
      <w:r w:rsidR="0028463F" w:rsidRPr="004C2770">
        <w:rPr>
          <w:b/>
          <w:bCs/>
          <w:color w:val="FF0000"/>
          <w:sz w:val="22"/>
          <w:szCs w:val="22"/>
        </w:rPr>
        <w:t>s</w:t>
      </w:r>
      <w:r w:rsidRPr="004C2770">
        <w:rPr>
          <w:b/>
          <w:bCs/>
          <w:color w:val="FF0000"/>
          <w:sz w:val="22"/>
          <w:szCs w:val="22"/>
        </w:rPr>
        <w:t>,</w:t>
      </w:r>
      <w:r w:rsidRPr="004C2770">
        <w:rPr>
          <w:bCs/>
          <w:color w:val="FF0000"/>
          <w:sz w:val="22"/>
          <w:szCs w:val="22"/>
        </w:rPr>
        <w:t xml:space="preserve"> </w:t>
      </w:r>
      <w:r w:rsidRPr="004C2770">
        <w:rPr>
          <w:bCs/>
          <w:sz w:val="22"/>
          <w:szCs w:val="22"/>
        </w:rPr>
        <w:t xml:space="preserve">no prazo máximo </w:t>
      </w:r>
      <w:r w:rsidRPr="004C2770">
        <w:rPr>
          <w:b/>
          <w:bCs/>
          <w:color w:val="FF0000"/>
          <w:sz w:val="22"/>
          <w:szCs w:val="22"/>
        </w:rPr>
        <w:t xml:space="preserve">de </w:t>
      </w:r>
      <w:r w:rsidRPr="004C2770">
        <w:rPr>
          <w:b/>
          <w:color w:val="FF0000"/>
          <w:sz w:val="22"/>
          <w:szCs w:val="22"/>
          <w:u w:val="single"/>
        </w:rPr>
        <w:t>120 (cento e vinte) minutos</w:t>
      </w:r>
      <w:r w:rsidRPr="004C2770">
        <w:rPr>
          <w:b/>
          <w:color w:val="FF0000"/>
          <w:sz w:val="22"/>
          <w:szCs w:val="22"/>
        </w:rPr>
        <w:t>.</w:t>
      </w:r>
      <w:r w:rsidRPr="004C2770">
        <w:rPr>
          <w:sz w:val="22"/>
          <w:szCs w:val="22"/>
        </w:rPr>
        <w:t xml:space="preserve"> OS QUAIS DEVERÃO SER ANEXADOS NO SISTEMA COMPRASNET,</w:t>
      </w:r>
      <w:r w:rsidRPr="004C2770">
        <w:rPr>
          <w:bCs/>
          <w:sz w:val="22"/>
          <w:szCs w:val="22"/>
        </w:rPr>
        <w:t xml:space="preserve"> </w:t>
      </w:r>
      <w:proofErr w:type="gramStart"/>
      <w:r w:rsidRPr="004C2770">
        <w:rPr>
          <w:bCs/>
          <w:sz w:val="22"/>
          <w:szCs w:val="22"/>
        </w:rPr>
        <w:t>SOB PENA</w:t>
      </w:r>
      <w:proofErr w:type="gramEnd"/>
      <w:r w:rsidRPr="004C2770">
        <w:rPr>
          <w:bCs/>
          <w:sz w:val="22"/>
          <w:szCs w:val="22"/>
        </w:rPr>
        <w:t xml:space="preserve"> DE DESCLASSIFICAÇÃO, EM CASO DE DESCUMPRIMENTO DAS EXIGÊNCIAS E DO PRAZO ESTIPULADO</w:t>
      </w:r>
      <w:r w:rsidRPr="004C2770">
        <w:rPr>
          <w:spacing w:val="2"/>
          <w:sz w:val="22"/>
          <w:szCs w:val="22"/>
        </w:rPr>
        <w:t>;</w:t>
      </w:r>
    </w:p>
    <w:p w:rsidR="0030774A" w:rsidRPr="004C2770" w:rsidRDefault="0030774A" w:rsidP="0030774A">
      <w:pPr>
        <w:ind w:left="709"/>
        <w:jc w:val="both"/>
        <w:rPr>
          <w:spacing w:val="2"/>
          <w:sz w:val="22"/>
          <w:szCs w:val="22"/>
        </w:rPr>
      </w:pPr>
    </w:p>
    <w:p w:rsidR="0030774A" w:rsidRPr="004C2770" w:rsidRDefault="0030774A" w:rsidP="0030774A">
      <w:pPr>
        <w:autoSpaceDE w:val="0"/>
        <w:autoSpaceDN w:val="0"/>
        <w:adjustRightInd w:val="0"/>
        <w:snapToGrid w:val="0"/>
        <w:ind w:left="709"/>
        <w:jc w:val="both"/>
        <w:rPr>
          <w:color w:val="000000"/>
          <w:spacing w:val="2"/>
          <w:sz w:val="22"/>
          <w:szCs w:val="22"/>
        </w:rPr>
      </w:pPr>
      <w:r w:rsidRPr="004C2770">
        <w:rPr>
          <w:b/>
          <w:spacing w:val="2"/>
          <w:sz w:val="22"/>
          <w:szCs w:val="22"/>
        </w:rPr>
        <w:t>11.5.1.2</w:t>
      </w:r>
      <w:r w:rsidRPr="004C2770">
        <w:rPr>
          <w:bCs/>
          <w:sz w:val="22"/>
          <w:szCs w:val="22"/>
        </w:rPr>
        <w:t xml:space="preserve"> Se no preenchimento da proposta, no próprio sistema, a licitante já cumprir com as especificações e teor solicitado para fins de aceit</w:t>
      </w:r>
      <w:r w:rsidR="00341FB5">
        <w:rPr>
          <w:bCs/>
          <w:sz w:val="22"/>
          <w:szCs w:val="22"/>
        </w:rPr>
        <w:t>ação, sob a exclusiva análise do Pregoeiro</w:t>
      </w:r>
      <w:r w:rsidRPr="004C2770">
        <w:rPr>
          <w:bCs/>
          <w:sz w:val="22"/>
          <w:szCs w:val="22"/>
        </w:rPr>
        <w:t>, esta poderá ACEITÁ-LA diretamente, mediante confirmação registrada no Chat Mensagem do valor total da última oferta, p</w:t>
      </w:r>
      <w:r w:rsidR="00715DB6">
        <w:rPr>
          <w:bCs/>
          <w:sz w:val="22"/>
          <w:szCs w:val="22"/>
        </w:rPr>
        <w:t xml:space="preserve">rocedendo aos devidos cálculos </w:t>
      </w:r>
      <w:r w:rsidRPr="004C2770">
        <w:rPr>
          <w:bCs/>
          <w:sz w:val="22"/>
          <w:szCs w:val="22"/>
        </w:rPr>
        <w:t>totais se necessário, sendo de responsabilidade do proponente manter a sua proposta ofertada no último lance, sujeitando-se às sanções aplicáveis, sendo dispensada a necessidade de envio do Anexo citado.</w:t>
      </w:r>
    </w:p>
    <w:p w:rsidR="0030774A" w:rsidRPr="004C2770" w:rsidRDefault="0030774A" w:rsidP="0030774A">
      <w:pPr>
        <w:ind w:left="1080"/>
        <w:jc w:val="both"/>
        <w:rPr>
          <w:b/>
          <w:color w:val="FF0000"/>
          <w:spacing w:val="2"/>
          <w:sz w:val="22"/>
          <w:szCs w:val="22"/>
        </w:rPr>
      </w:pPr>
    </w:p>
    <w:p w:rsidR="0030774A" w:rsidRPr="004C2770" w:rsidRDefault="0030774A" w:rsidP="0030774A">
      <w:pPr>
        <w:autoSpaceDE w:val="0"/>
        <w:autoSpaceDN w:val="0"/>
        <w:adjustRightInd w:val="0"/>
        <w:snapToGrid w:val="0"/>
        <w:ind w:left="540"/>
        <w:jc w:val="both"/>
        <w:rPr>
          <w:color w:val="000000"/>
          <w:spacing w:val="2"/>
          <w:sz w:val="22"/>
          <w:szCs w:val="22"/>
        </w:rPr>
      </w:pPr>
      <w:r w:rsidRPr="004C2770">
        <w:rPr>
          <w:b/>
          <w:color w:val="000000"/>
          <w:spacing w:val="2"/>
          <w:sz w:val="22"/>
          <w:szCs w:val="22"/>
        </w:rPr>
        <w:lastRenderedPageBreak/>
        <w:t xml:space="preserve">11.5.2. </w:t>
      </w:r>
      <w:r w:rsidRPr="004C2770">
        <w:rPr>
          <w:color w:val="000000"/>
          <w:spacing w:val="2"/>
          <w:sz w:val="22"/>
          <w:szCs w:val="22"/>
        </w:rPr>
        <w:t>Caso a licitante de menor lance seja desclassificada, serão convocadas as licitantes na ordem de classificação de lance.</w:t>
      </w:r>
    </w:p>
    <w:p w:rsidR="0030774A" w:rsidRPr="004C2770" w:rsidRDefault="0030774A" w:rsidP="0030774A">
      <w:pPr>
        <w:autoSpaceDE w:val="0"/>
        <w:autoSpaceDN w:val="0"/>
        <w:adjustRightInd w:val="0"/>
        <w:snapToGrid w:val="0"/>
        <w:ind w:left="540"/>
        <w:jc w:val="both"/>
        <w:rPr>
          <w:color w:val="000000"/>
          <w:spacing w:val="2"/>
          <w:sz w:val="22"/>
          <w:szCs w:val="22"/>
        </w:rPr>
      </w:pPr>
    </w:p>
    <w:p w:rsidR="0030774A" w:rsidRPr="004C2770" w:rsidRDefault="0030774A" w:rsidP="0030774A">
      <w:pPr>
        <w:autoSpaceDE w:val="0"/>
        <w:autoSpaceDN w:val="0"/>
        <w:adjustRightInd w:val="0"/>
        <w:snapToGrid w:val="0"/>
        <w:jc w:val="both"/>
        <w:rPr>
          <w:b/>
          <w:sz w:val="22"/>
          <w:szCs w:val="22"/>
        </w:rPr>
      </w:pPr>
      <w:r w:rsidRPr="004C2770">
        <w:rPr>
          <w:b/>
          <w:color w:val="000000"/>
          <w:spacing w:val="2"/>
          <w:sz w:val="22"/>
          <w:szCs w:val="22"/>
        </w:rPr>
        <w:t xml:space="preserve">11.6. </w:t>
      </w:r>
      <w:r w:rsidRPr="004C2770">
        <w:rPr>
          <w:b/>
          <w:sz w:val="22"/>
          <w:szCs w:val="22"/>
        </w:rPr>
        <w:t xml:space="preserve">O ENVIO DA PROPOSTA DE PREÇOS SOLICITADA, DEVERÁ SER ANEXADA CORRETAMENTE NO SISTEMA COMPRASNET, SENDO A MESMA COMPACTADA EM 01 (UM) ÚNICO ARQUIVO </w:t>
      </w:r>
      <w:r w:rsidR="009B2C36" w:rsidRPr="004C2770">
        <w:rPr>
          <w:b/>
          <w:sz w:val="22"/>
          <w:szCs w:val="22"/>
          <w:u w:val="single"/>
        </w:rPr>
        <w:t>(</w:t>
      </w:r>
      <w:proofErr w:type="spellStart"/>
      <w:proofErr w:type="gramStart"/>
      <w:r w:rsidR="009B2C36" w:rsidRPr="004C2770">
        <w:rPr>
          <w:b/>
          <w:sz w:val="22"/>
          <w:szCs w:val="22"/>
          <w:u w:val="single"/>
        </w:rPr>
        <w:t>excel</w:t>
      </w:r>
      <w:proofErr w:type="spellEnd"/>
      <w:proofErr w:type="gramEnd"/>
      <w:r w:rsidR="009B2C36" w:rsidRPr="004C2770">
        <w:rPr>
          <w:b/>
          <w:sz w:val="22"/>
          <w:szCs w:val="22"/>
          <w:u w:val="single"/>
        </w:rPr>
        <w:t xml:space="preserve">, </w:t>
      </w:r>
      <w:proofErr w:type="spellStart"/>
      <w:r w:rsidR="009B2C36" w:rsidRPr="004C2770">
        <w:rPr>
          <w:b/>
          <w:sz w:val="22"/>
          <w:szCs w:val="22"/>
          <w:u w:val="single"/>
        </w:rPr>
        <w:t>word</w:t>
      </w:r>
      <w:proofErr w:type="spellEnd"/>
      <w:r w:rsidR="009B2C36" w:rsidRPr="004C2770">
        <w:rPr>
          <w:b/>
          <w:sz w:val="22"/>
          <w:szCs w:val="22"/>
          <w:u w:val="single"/>
        </w:rPr>
        <w:t>, .</w:t>
      </w:r>
      <w:proofErr w:type="spellStart"/>
      <w:r w:rsidR="009B2C36" w:rsidRPr="004C2770">
        <w:rPr>
          <w:b/>
          <w:sz w:val="22"/>
          <w:szCs w:val="22"/>
          <w:u w:val="single"/>
        </w:rPr>
        <w:t>Zip</w:t>
      </w:r>
      <w:proofErr w:type="spellEnd"/>
      <w:r w:rsidR="009B2C36" w:rsidRPr="004C2770">
        <w:rPr>
          <w:b/>
          <w:sz w:val="22"/>
          <w:szCs w:val="22"/>
          <w:u w:val="single"/>
        </w:rPr>
        <w:t>,</w:t>
      </w:r>
      <w:r w:rsidRPr="004C2770">
        <w:rPr>
          <w:b/>
          <w:sz w:val="22"/>
          <w:szCs w:val="22"/>
          <w:u w:val="single"/>
        </w:rPr>
        <w:t xml:space="preserve"> .</w:t>
      </w:r>
      <w:proofErr w:type="spellStart"/>
      <w:r w:rsidRPr="004C2770">
        <w:rPr>
          <w:b/>
          <w:sz w:val="22"/>
          <w:szCs w:val="22"/>
          <w:u w:val="single"/>
        </w:rPr>
        <w:t>doc</w:t>
      </w:r>
      <w:proofErr w:type="spellEnd"/>
      <w:r w:rsidRPr="004C2770">
        <w:rPr>
          <w:b/>
          <w:sz w:val="22"/>
          <w:szCs w:val="22"/>
          <w:u w:val="single"/>
        </w:rPr>
        <w:t>, .</w:t>
      </w:r>
      <w:proofErr w:type="spellStart"/>
      <w:r w:rsidRPr="004C2770">
        <w:rPr>
          <w:b/>
          <w:sz w:val="22"/>
          <w:szCs w:val="22"/>
          <w:u w:val="single"/>
        </w:rPr>
        <w:t>docx</w:t>
      </w:r>
      <w:proofErr w:type="spellEnd"/>
      <w:r w:rsidRPr="004C2770">
        <w:rPr>
          <w:b/>
          <w:sz w:val="22"/>
          <w:szCs w:val="22"/>
          <w:u w:val="single"/>
        </w:rPr>
        <w:t>, .JPG ou PDF</w:t>
      </w:r>
      <w:r w:rsidRPr="004C2770">
        <w:rPr>
          <w:sz w:val="22"/>
          <w:szCs w:val="22"/>
        </w:rPr>
        <w:t>)</w:t>
      </w:r>
      <w:r w:rsidRPr="004C2770">
        <w:rPr>
          <w:b/>
          <w:sz w:val="22"/>
          <w:szCs w:val="22"/>
        </w:rPr>
        <w:t>, TENDO EM VISTA QUE O CAMPO DE INSERÇÃO É ÚNICO; A SUPEL CUMPRIRÁ RIGOROSAMENTE O ART. 7º DA LEI Nº. 10.520/02.</w:t>
      </w:r>
    </w:p>
    <w:p w:rsidR="0030774A" w:rsidRPr="004C2770" w:rsidRDefault="0030774A" w:rsidP="0030774A">
      <w:pPr>
        <w:autoSpaceDE w:val="0"/>
        <w:autoSpaceDN w:val="0"/>
        <w:adjustRightInd w:val="0"/>
        <w:snapToGrid w:val="0"/>
        <w:jc w:val="both"/>
        <w:rPr>
          <w:b/>
          <w:sz w:val="22"/>
          <w:szCs w:val="22"/>
        </w:rPr>
      </w:pPr>
    </w:p>
    <w:p w:rsidR="0030774A" w:rsidRPr="004C2770" w:rsidRDefault="0030774A" w:rsidP="0030774A">
      <w:pPr>
        <w:ind w:left="540"/>
        <w:jc w:val="both"/>
        <w:rPr>
          <w:b/>
          <w:bCs/>
          <w:sz w:val="22"/>
          <w:szCs w:val="22"/>
          <w:u w:val="single"/>
        </w:rPr>
      </w:pPr>
      <w:r w:rsidRPr="004C2770">
        <w:rPr>
          <w:b/>
          <w:sz w:val="22"/>
          <w:szCs w:val="22"/>
          <w:u w:val="single"/>
        </w:rPr>
        <w:t xml:space="preserve">11.6.1. </w:t>
      </w:r>
      <w:r w:rsidR="00341FB5">
        <w:rPr>
          <w:b/>
          <w:bCs/>
          <w:sz w:val="22"/>
          <w:szCs w:val="22"/>
          <w:u w:val="single"/>
        </w:rPr>
        <w:t>O</w:t>
      </w:r>
      <w:proofErr w:type="gramStart"/>
      <w:r w:rsidR="00341FB5">
        <w:rPr>
          <w:b/>
          <w:bCs/>
          <w:sz w:val="22"/>
          <w:szCs w:val="22"/>
          <w:u w:val="single"/>
        </w:rPr>
        <w:t xml:space="preserve">  </w:t>
      </w:r>
      <w:proofErr w:type="gramEnd"/>
      <w:r w:rsidR="00341FB5">
        <w:rPr>
          <w:b/>
          <w:bCs/>
          <w:sz w:val="22"/>
          <w:szCs w:val="22"/>
          <w:u w:val="single"/>
        </w:rPr>
        <w:t>PREGOEIRO</w:t>
      </w:r>
      <w:r w:rsidRPr="004C2770">
        <w:rPr>
          <w:b/>
          <w:bCs/>
          <w:sz w:val="22"/>
          <w:szCs w:val="22"/>
          <w:u w:val="single"/>
        </w:rPr>
        <w:t xml:space="preserve"> CONVOCARÁ SOMENTE 01 (UM) ÚNICO ITEM PARA ANEXO DA PROPOSTA DE PREÇOS NO SISTEMA COMPRASNET, ONDE TERÁ EFEITO PARA TODOS OS ITENS, OS QUAIS A EMPRESA ENCONTRA-SE PARTICIPANDO, SOB PENA DE DESCLASSIFICAÇÃO.</w:t>
      </w:r>
    </w:p>
    <w:p w:rsidR="0030774A" w:rsidRPr="004C2770" w:rsidRDefault="0030774A" w:rsidP="0030774A">
      <w:pPr>
        <w:ind w:left="540"/>
        <w:jc w:val="both"/>
        <w:rPr>
          <w:b/>
          <w:bCs/>
          <w:sz w:val="22"/>
          <w:szCs w:val="22"/>
          <w:u w:val="single"/>
        </w:rPr>
      </w:pPr>
    </w:p>
    <w:p w:rsidR="0030774A" w:rsidRPr="004C2770" w:rsidRDefault="0030774A" w:rsidP="0030774A">
      <w:pPr>
        <w:ind w:left="540"/>
        <w:rPr>
          <w:bCs/>
          <w:sz w:val="22"/>
          <w:szCs w:val="22"/>
        </w:rPr>
      </w:pPr>
      <w:r w:rsidRPr="004C2770">
        <w:rPr>
          <w:b/>
          <w:bCs/>
          <w:sz w:val="22"/>
          <w:szCs w:val="22"/>
        </w:rPr>
        <w:t>11.6.2</w:t>
      </w:r>
      <w:r w:rsidRPr="004C2770">
        <w:rPr>
          <w:bCs/>
          <w:sz w:val="22"/>
          <w:szCs w:val="22"/>
        </w:rPr>
        <w:t>. Toda e qualquer informação, referente à convocaçã</w:t>
      </w:r>
      <w:r w:rsidR="00341FB5">
        <w:rPr>
          <w:bCs/>
          <w:sz w:val="22"/>
          <w:szCs w:val="22"/>
        </w:rPr>
        <w:t>o do anexo será transmitida pelo Pregoeiro</w:t>
      </w:r>
      <w:r w:rsidRPr="004C2770">
        <w:rPr>
          <w:bCs/>
          <w:sz w:val="22"/>
          <w:szCs w:val="22"/>
        </w:rPr>
        <w:t>, via sistema ou por meio do CHAT MENSAGEM, ficando os licitantes obri</w:t>
      </w:r>
      <w:r w:rsidRPr="004C2770">
        <w:rPr>
          <w:b/>
          <w:bCs/>
          <w:sz w:val="22"/>
          <w:szCs w:val="22"/>
        </w:rPr>
        <w:t>g</w:t>
      </w:r>
      <w:r w:rsidRPr="004C2770">
        <w:rPr>
          <w:bCs/>
          <w:sz w:val="22"/>
          <w:szCs w:val="22"/>
        </w:rPr>
        <w:t>ados a acessá-lo;</w:t>
      </w:r>
    </w:p>
    <w:p w:rsidR="0030774A" w:rsidRPr="004C2770" w:rsidRDefault="0030774A" w:rsidP="0030774A">
      <w:pPr>
        <w:ind w:left="540"/>
        <w:rPr>
          <w:bCs/>
          <w:sz w:val="22"/>
          <w:szCs w:val="22"/>
        </w:rPr>
      </w:pPr>
    </w:p>
    <w:p w:rsidR="0030774A" w:rsidRPr="004C2770" w:rsidRDefault="00341FB5" w:rsidP="0030774A">
      <w:pPr>
        <w:ind w:left="540"/>
        <w:rPr>
          <w:b/>
          <w:bCs/>
          <w:sz w:val="22"/>
          <w:szCs w:val="22"/>
        </w:rPr>
      </w:pPr>
      <w:r>
        <w:rPr>
          <w:b/>
          <w:bCs/>
          <w:sz w:val="22"/>
          <w:szCs w:val="22"/>
        </w:rPr>
        <w:t>11.6.3. O PREGOEIRO</w:t>
      </w:r>
      <w:r w:rsidR="0030774A" w:rsidRPr="004C2770">
        <w:rPr>
          <w:b/>
          <w:bCs/>
          <w:sz w:val="22"/>
          <w:szCs w:val="22"/>
        </w:rPr>
        <w:t>, EM HIPÓTESE ALG</w:t>
      </w:r>
      <w:r w:rsidR="00592D23" w:rsidRPr="004C2770">
        <w:rPr>
          <w:b/>
          <w:bCs/>
          <w:sz w:val="22"/>
          <w:szCs w:val="22"/>
        </w:rPr>
        <w:t xml:space="preserve">UMA, CONVOCARÁ O LICITANTE PARA </w:t>
      </w:r>
      <w:r w:rsidR="0030774A" w:rsidRPr="004C2770">
        <w:rPr>
          <w:b/>
          <w:bCs/>
          <w:sz w:val="22"/>
          <w:szCs w:val="22"/>
        </w:rPr>
        <w:t xml:space="preserve">REENVIO DA PROPOSTA DE PREÇOS, CASO SEJA ANEXADO </w:t>
      </w:r>
      <w:r w:rsidR="00A52623" w:rsidRPr="004C2770">
        <w:rPr>
          <w:b/>
          <w:bCs/>
          <w:sz w:val="22"/>
          <w:szCs w:val="22"/>
        </w:rPr>
        <w:t xml:space="preserve">ERRADO FORA DO PRAZO PREVISTO NO </w:t>
      </w:r>
      <w:proofErr w:type="gramStart"/>
      <w:r w:rsidR="00A52623" w:rsidRPr="004C2770">
        <w:rPr>
          <w:b/>
          <w:bCs/>
          <w:sz w:val="22"/>
          <w:szCs w:val="22"/>
        </w:rPr>
        <w:t>SUB ITEM</w:t>
      </w:r>
      <w:proofErr w:type="gramEnd"/>
      <w:r w:rsidR="00A52623" w:rsidRPr="004C2770">
        <w:rPr>
          <w:b/>
          <w:bCs/>
          <w:sz w:val="22"/>
          <w:szCs w:val="22"/>
        </w:rPr>
        <w:t xml:space="preserve"> Nº 11.5.1.1;</w:t>
      </w:r>
    </w:p>
    <w:p w:rsidR="0028463F" w:rsidRPr="004C2770" w:rsidRDefault="0028463F" w:rsidP="0030774A">
      <w:pPr>
        <w:ind w:left="540"/>
        <w:rPr>
          <w:bCs/>
          <w:sz w:val="22"/>
          <w:szCs w:val="22"/>
        </w:rPr>
      </w:pPr>
    </w:p>
    <w:p w:rsidR="0030774A" w:rsidRPr="004C2770" w:rsidRDefault="0030774A" w:rsidP="0030774A">
      <w:pPr>
        <w:pStyle w:val="Estilo7"/>
        <w:ind w:left="0"/>
        <w:rPr>
          <w:sz w:val="22"/>
          <w:szCs w:val="22"/>
        </w:rPr>
      </w:pPr>
      <w:r w:rsidRPr="004C2770">
        <w:rPr>
          <w:b/>
          <w:sz w:val="22"/>
          <w:szCs w:val="22"/>
        </w:rPr>
        <w:t>11.7</w:t>
      </w:r>
      <w:r w:rsidRPr="004C2770">
        <w:rPr>
          <w:sz w:val="22"/>
          <w:szCs w:val="22"/>
        </w:rPr>
        <w:t>. Havendo apenas uma oferta, esta poderá ser aceita, desde que atenda a todos os termos do Edital e seu preço seja compatível com o valor estimado da contratação, e atualizado;</w:t>
      </w:r>
    </w:p>
    <w:p w:rsidR="0030774A" w:rsidRPr="004C2770" w:rsidRDefault="0030774A" w:rsidP="0030774A">
      <w:pPr>
        <w:pStyle w:val="Estilo7"/>
        <w:ind w:left="0"/>
        <w:rPr>
          <w:sz w:val="22"/>
          <w:szCs w:val="22"/>
        </w:rPr>
      </w:pPr>
    </w:p>
    <w:p w:rsidR="0030774A" w:rsidRPr="004C2770" w:rsidRDefault="0030774A" w:rsidP="0030774A">
      <w:pPr>
        <w:pStyle w:val="Estilo7"/>
        <w:ind w:left="0"/>
        <w:rPr>
          <w:sz w:val="22"/>
          <w:szCs w:val="22"/>
        </w:rPr>
      </w:pPr>
      <w:r w:rsidRPr="004C2770">
        <w:rPr>
          <w:b/>
          <w:sz w:val="22"/>
          <w:szCs w:val="22"/>
        </w:rPr>
        <w:t>11.8</w:t>
      </w:r>
      <w:r w:rsidRPr="004C2770">
        <w:rPr>
          <w:sz w:val="22"/>
          <w:szCs w:val="22"/>
        </w:rPr>
        <w:t xml:space="preserve">. Se a proposta ou lance de menor valor não for aceitável, </w:t>
      </w:r>
      <w:r w:rsidR="00341FB5">
        <w:rPr>
          <w:sz w:val="22"/>
          <w:szCs w:val="22"/>
        </w:rPr>
        <w:t>o Pregoeiro</w:t>
      </w:r>
      <w:r w:rsidRPr="004C2770">
        <w:rPr>
          <w:sz w:val="22"/>
          <w:szCs w:val="22"/>
        </w:rPr>
        <w:t xml:space="preserve"> examinará a proposta ou o lance subsequente, verificando a sua aceitabilidade, e assim sucessivamente, até a apuração de uma proposta ou lance que atenda este Edital;</w:t>
      </w:r>
    </w:p>
    <w:p w:rsidR="0030774A" w:rsidRPr="004C2770" w:rsidRDefault="0030774A" w:rsidP="0030774A">
      <w:pPr>
        <w:pStyle w:val="Estilo7"/>
        <w:ind w:left="0"/>
        <w:rPr>
          <w:sz w:val="22"/>
          <w:szCs w:val="22"/>
        </w:rPr>
      </w:pPr>
    </w:p>
    <w:p w:rsidR="0030774A" w:rsidRPr="004C2770" w:rsidRDefault="0030774A" w:rsidP="0030774A">
      <w:pPr>
        <w:pStyle w:val="Estilo7"/>
        <w:ind w:left="0"/>
        <w:rPr>
          <w:sz w:val="22"/>
          <w:szCs w:val="22"/>
        </w:rPr>
      </w:pPr>
      <w:r w:rsidRPr="004C2770">
        <w:rPr>
          <w:b/>
          <w:sz w:val="22"/>
          <w:szCs w:val="22"/>
        </w:rPr>
        <w:t>11.9.</w:t>
      </w:r>
      <w:r w:rsidRPr="004C2770">
        <w:rPr>
          <w:sz w:val="22"/>
          <w:szCs w:val="22"/>
        </w:rPr>
        <w:t xml:space="preserve"> Na situação em que houver oferta ou lance considerado qua</w:t>
      </w:r>
      <w:r w:rsidR="00341FB5">
        <w:rPr>
          <w:sz w:val="22"/>
          <w:szCs w:val="22"/>
        </w:rPr>
        <w:t>lificado para a classificação, o Pregoeiro</w:t>
      </w:r>
      <w:r w:rsidRPr="004C2770">
        <w:rPr>
          <w:sz w:val="22"/>
          <w:szCs w:val="22"/>
        </w:rPr>
        <w:t xml:space="preserve"> poderá negociar com a licitante para que seja obtido um preço melhor;</w:t>
      </w:r>
    </w:p>
    <w:p w:rsidR="0030774A" w:rsidRPr="004C2770" w:rsidRDefault="0030774A" w:rsidP="0030774A">
      <w:pPr>
        <w:autoSpaceDE w:val="0"/>
        <w:autoSpaceDN w:val="0"/>
        <w:adjustRightInd w:val="0"/>
        <w:snapToGrid w:val="0"/>
        <w:jc w:val="both"/>
        <w:rPr>
          <w:sz w:val="22"/>
          <w:szCs w:val="22"/>
        </w:rPr>
      </w:pPr>
    </w:p>
    <w:p w:rsidR="0030774A" w:rsidRPr="004C2770" w:rsidRDefault="0030774A" w:rsidP="0030774A">
      <w:pPr>
        <w:autoSpaceDE w:val="0"/>
        <w:autoSpaceDN w:val="0"/>
        <w:adjustRightInd w:val="0"/>
        <w:snapToGrid w:val="0"/>
        <w:jc w:val="both"/>
        <w:rPr>
          <w:color w:val="000000"/>
          <w:spacing w:val="2"/>
          <w:sz w:val="22"/>
          <w:szCs w:val="22"/>
        </w:rPr>
      </w:pPr>
      <w:r w:rsidRPr="004C2770">
        <w:rPr>
          <w:b/>
          <w:color w:val="000000"/>
          <w:spacing w:val="2"/>
          <w:sz w:val="22"/>
          <w:szCs w:val="22"/>
        </w:rPr>
        <w:t>11.10.</w:t>
      </w:r>
      <w:r w:rsidRPr="004C2770">
        <w:rPr>
          <w:color w:val="000000"/>
          <w:spacing w:val="2"/>
          <w:sz w:val="22"/>
          <w:szCs w:val="22"/>
        </w:rPr>
        <w:t xml:space="preserve"> A aceitação da proposta poderá ocorrer em momento ou data posterior </w:t>
      </w:r>
      <w:proofErr w:type="gramStart"/>
      <w:r w:rsidRPr="004C2770">
        <w:rPr>
          <w:color w:val="000000"/>
          <w:spacing w:val="2"/>
          <w:sz w:val="22"/>
          <w:szCs w:val="22"/>
        </w:rPr>
        <w:t>a</w:t>
      </w:r>
      <w:proofErr w:type="gramEnd"/>
      <w:r w:rsidR="00341FB5">
        <w:rPr>
          <w:color w:val="000000"/>
          <w:spacing w:val="2"/>
          <w:sz w:val="22"/>
          <w:szCs w:val="22"/>
        </w:rPr>
        <w:t xml:space="preserve"> sessão de lances, a critério do Pregoeiro</w:t>
      </w:r>
      <w:r w:rsidRPr="004C2770">
        <w:rPr>
          <w:color w:val="000000"/>
          <w:spacing w:val="2"/>
          <w:sz w:val="22"/>
          <w:szCs w:val="22"/>
        </w:rPr>
        <w:t xml:space="preserve"> que comunicará às licitantes por meio do sistema eletrônico, via CHAT MENSAGEM;</w:t>
      </w:r>
    </w:p>
    <w:p w:rsidR="0030774A" w:rsidRPr="004C2770" w:rsidRDefault="0030774A" w:rsidP="0030774A">
      <w:pPr>
        <w:autoSpaceDE w:val="0"/>
        <w:autoSpaceDN w:val="0"/>
        <w:adjustRightInd w:val="0"/>
        <w:snapToGrid w:val="0"/>
        <w:jc w:val="both"/>
        <w:rPr>
          <w:sz w:val="22"/>
          <w:szCs w:val="22"/>
          <w:highlight w:val="green"/>
        </w:rPr>
      </w:pPr>
    </w:p>
    <w:p w:rsidR="0030774A" w:rsidRPr="004C2770" w:rsidRDefault="0030774A" w:rsidP="0030774A">
      <w:pPr>
        <w:pStyle w:val="Estilo7"/>
        <w:ind w:left="0"/>
        <w:rPr>
          <w:sz w:val="22"/>
          <w:szCs w:val="22"/>
        </w:rPr>
      </w:pPr>
      <w:r w:rsidRPr="004C2770">
        <w:rPr>
          <w:b/>
          <w:sz w:val="22"/>
          <w:szCs w:val="22"/>
        </w:rPr>
        <w:t>11.11.</w:t>
      </w:r>
      <w:r w:rsidR="00341FB5">
        <w:rPr>
          <w:sz w:val="22"/>
          <w:szCs w:val="22"/>
        </w:rPr>
        <w:t xml:space="preserve"> O Pregoeiro</w:t>
      </w:r>
      <w:r w:rsidRPr="004C2770">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4C2770">
        <w:rPr>
          <w:b/>
          <w:sz w:val="22"/>
          <w:szCs w:val="22"/>
        </w:rPr>
        <w:t xml:space="preserve">ACEITO, </w:t>
      </w:r>
      <w:r w:rsidRPr="004C2770">
        <w:rPr>
          <w:sz w:val="22"/>
          <w:szCs w:val="22"/>
        </w:rPr>
        <w:t>e passando para a fase de habilitação;</w:t>
      </w:r>
    </w:p>
    <w:p w:rsidR="0030774A" w:rsidRPr="004C2770" w:rsidRDefault="0030774A" w:rsidP="0030774A">
      <w:pPr>
        <w:pStyle w:val="A300573"/>
        <w:tabs>
          <w:tab w:val="left" w:pos="180"/>
        </w:tabs>
        <w:ind w:left="540" w:right="0" w:firstLine="594"/>
        <w:rPr>
          <w:rFonts w:ascii="Times New Roman" w:hAnsi="Times New Roman"/>
          <w:color w:val="auto"/>
          <w:sz w:val="22"/>
          <w:szCs w:val="22"/>
        </w:rPr>
      </w:pPr>
    </w:p>
    <w:p w:rsidR="0030774A" w:rsidRDefault="0030774A" w:rsidP="0030774A">
      <w:pPr>
        <w:pStyle w:val="A300573"/>
        <w:tabs>
          <w:tab w:val="left" w:pos="180"/>
        </w:tabs>
        <w:ind w:left="540" w:right="0" w:firstLine="27"/>
        <w:rPr>
          <w:rFonts w:ascii="Times New Roman" w:hAnsi="Times New Roman"/>
          <w:sz w:val="22"/>
          <w:szCs w:val="22"/>
        </w:rPr>
      </w:pPr>
      <w:r w:rsidRPr="004C2770">
        <w:rPr>
          <w:rFonts w:ascii="Times New Roman" w:hAnsi="Times New Roman"/>
          <w:b/>
          <w:sz w:val="22"/>
          <w:szCs w:val="22"/>
        </w:rPr>
        <w:t>11.11.1.</w:t>
      </w:r>
      <w:r w:rsidRPr="004C2770">
        <w:rPr>
          <w:rFonts w:ascii="Times New Roman" w:hAnsi="Times New Roman"/>
          <w:sz w:val="22"/>
          <w:szCs w:val="22"/>
        </w:rPr>
        <w:t xml:space="preserve"> A aceitação da licitante ocorrerá após o término do prazo máximo, proposto no item 11.5.1.1 deste referido edital. </w:t>
      </w:r>
    </w:p>
    <w:p w:rsidR="00D2130B" w:rsidRPr="004C2770" w:rsidRDefault="00D2130B" w:rsidP="00C218D7">
      <w:pPr>
        <w:pStyle w:val="A300573"/>
        <w:tabs>
          <w:tab w:val="left" w:pos="180"/>
        </w:tabs>
        <w:ind w:left="540"/>
        <w:rPr>
          <w:rFonts w:ascii="Times New Roman" w:hAnsi="Times New Roman"/>
          <w:sz w:val="22"/>
          <w:szCs w:val="22"/>
        </w:rPr>
      </w:pPr>
    </w:p>
    <w:p w:rsidR="00610C23" w:rsidRPr="004C2770" w:rsidRDefault="00610C23" w:rsidP="00E42AE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color w:val="0000FF"/>
          <w:sz w:val="22"/>
          <w:szCs w:val="22"/>
        </w:rPr>
        <w:t>12 – DAS CORREÇÕES ADMISSÍVEIS</w:t>
      </w:r>
    </w:p>
    <w:p w:rsidR="007B6E10" w:rsidRPr="004C2770" w:rsidRDefault="007B6E10" w:rsidP="00610C23">
      <w:pPr>
        <w:jc w:val="both"/>
        <w:rPr>
          <w:b/>
          <w:sz w:val="22"/>
          <w:szCs w:val="22"/>
        </w:rPr>
      </w:pPr>
    </w:p>
    <w:p w:rsidR="00610C23" w:rsidRPr="004C2770" w:rsidRDefault="00610C23" w:rsidP="00610C23">
      <w:pPr>
        <w:jc w:val="both"/>
        <w:rPr>
          <w:sz w:val="22"/>
          <w:szCs w:val="22"/>
        </w:rPr>
      </w:pPr>
      <w:r w:rsidRPr="004C2770">
        <w:rPr>
          <w:b/>
          <w:sz w:val="22"/>
          <w:szCs w:val="22"/>
        </w:rPr>
        <w:t>1</w:t>
      </w:r>
      <w:r w:rsidR="00C12A99" w:rsidRPr="004C2770">
        <w:rPr>
          <w:b/>
          <w:sz w:val="22"/>
          <w:szCs w:val="22"/>
        </w:rPr>
        <w:t>2</w:t>
      </w:r>
      <w:r w:rsidRPr="004C2770">
        <w:rPr>
          <w:b/>
          <w:sz w:val="22"/>
          <w:szCs w:val="22"/>
        </w:rPr>
        <w:t>.1</w:t>
      </w:r>
      <w:r w:rsidR="00341FB5">
        <w:rPr>
          <w:sz w:val="22"/>
          <w:szCs w:val="22"/>
        </w:rPr>
        <w:t>. Nos casos em que o Pregoeiro</w:t>
      </w:r>
      <w:r w:rsidRPr="004C2770">
        <w:rPr>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610C23" w:rsidRPr="004C2770" w:rsidRDefault="00610C23" w:rsidP="00B66352">
      <w:pPr>
        <w:ind w:left="1418"/>
        <w:jc w:val="both"/>
        <w:rPr>
          <w:sz w:val="22"/>
          <w:szCs w:val="22"/>
        </w:rPr>
      </w:pPr>
    </w:p>
    <w:p w:rsidR="00610C23" w:rsidRPr="004C2770" w:rsidRDefault="00610C23" w:rsidP="00B66352">
      <w:pPr>
        <w:ind w:left="567"/>
        <w:jc w:val="both"/>
        <w:rPr>
          <w:sz w:val="22"/>
          <w:szCs w:val="22"/>
        </w:rPr>
      </w:pPr>
      <w:r w:rsidRPr="004C2770">
        <w:rPr>
          <w:b/>
          <w:sz w:val="22"/>
          <w:szCs w:val="22"/>
        </w:rPr>
        <w:lastRenderedPageBreak/>
        <w:t>1</w:t>
      </w:r>
      <w:r w:rsidR="00C12A99" w:rsidRPr="004C2770">
        <w:rPr>
          <w:b/>
          <w:sz w:val="22"/>
          <w:szCs w:val="22"/>
        </w:rPr>
        <w:t>2</w:t>
      </w:r>
      <w:r w:rsidRPr="004C2770">
        <w:rPr>
          <w:b/>
          <w:sz w:val="22"/>
          <w:szCs w:val="22"/>
        </w:rPr>
        <w:t>.1.1.</w:t>
      </w:r>
      <w:r w:rsidRPr="004C2770">
        <w:rPr>
          <w:sz w:val="22"/>
          <w:szCs w:val="22"/>
        </w:rPr>
        <w:t xml:space="preserve"> Havendo divergências entre o preço final registrado sob a forma numérica e o valor apresentado por extenso, prevalecerá este último;</w:t>
      </w:r>
    </w:p>
    <w:p w:rsidR="00BA0F8A" w:rsidRPr="004C2770" w:rsidRDefault="00BA0F8A" w:rsidP="00B66352">
      <w:pPr>
        <w:pStyle w:val="A300573"/>
        <w:tabs>
          <w:tab w:val="left" w:pos="180"/>
          <w:tab w:val="left" w:pos="567"/>
        </w:tabs>
        <w:ind w:hanging="720"/>
        <w:rPr>
          <w:rFonts w:ascii="Times New Roman" w:hAnsi="Times New Roman"/>
          <w:color w:val="auto"/>
          <w:sz w:val="22"/>
          <w:szCs w:val="22"/>
        </w:rPr>
      </w:pPr>
    </w:p>
    <w:p w:rsidR="00610C23" w:rsidRDefault="00A12671" w:rsidP="00B66352">
      <w:pPr>
        <w:pStyle w:val="A300573"/>
        <w:tabs>
          <w:tab w:val="left" w:pos="180"/>
          <w:tab w:val="left" w:pos="567"/>
        </w:tabs>
        <w:ind w:left="567" w:right="-1" w:hanging="567"/>
        <w:rPr>
          <w:rFonts w:ascii="Times New Roman" w:hAnsi="Times New Roman"/>
          <w:sz w:val="22"/>
          <w:szCs w:val="22"/>
        </w:rPr>
      </w:pPr>
      <w:r w:rsidRPr="004C2770">
        <w:rPr>
          <w:rFonts w:ascii="Times New Roman" w:hAnsi="Times New Roman"/>
          <w:sz w:val="22"/>
          <w:szCs w:val="22"/>
        </w:rPr>
        <w:tab/>
      </w:r>
      <w:r w:rsidRPr="004C2770">
        <w:rPr>
          <w:rFonts w:ascii="Times New Roman" w:hAnsi="Times New Roman"/>
          <w:sz w:val="22"/>
          <w:szCs w:val="22"/>
        </w:rPr>
        <w:tab/>
      </w:r>
      <w:r w:rsidR="00610C23" w:rsidRPr="004C2770">
        <w:rPr>
          <w:rFonts w:ascii="Times New Roman" w:hAnsi="Times New Roman"/>
          <w:b/>
          <w:sz w:val="22"/>
          <w:szCs w:val="22"/>
        </w:rPr>
        <w:t>1</w:t>
      </w:r>
      <w:r w:rsidR="00C12A99" w:rsidRPr="004C2770">
        <w:rPr>
          <w:rFonts w:ascii="Times New Roman" w:hAnsi="Times New Roman"/>
          <w:b/>
          <w:sz w:val="22"/>
          <w:szCs w:val="22"/>
        </w:rPr>
        <w:t>2</w:t>
      </w:r>
      <w:r w:rsidR="00610C23" w:rsidRPr="004C2770">
        <w:rPr>
          <w:rFonts w:ascii="Times New Roman" w:hAnsi="Times New Roman"/>
          <w:b/>
          <w:sz w:val="22"/>
          <w:szCs w:val="22"/>
        </w:rPr>
        <w:t>.1.2.</w:t>
      </w:r>
      <w:r w:rsidR="00610C23" w:rsidRPr="004C2770">
        <w:rPr>
          <w:rFonts w:ascii="Times New Roman" w:hAnsi="Times New Roman"/>
          <w:sz w:val="22"/>
          <w:szCs w:val="22"/>
        </w:rPr>
        <w:t xml:space="preserve"> Havendo divergências nos subtotais, provenientes do</w:t>
      </w:r>
      <w:r w:rsidRPr="004C2770">
        <w:rPr>
          <w:rFonts w:ascii="Times New Roman" w:hAnsi="Times New Roman"/>
          <w:sz w:val="22"/>
          <w:szCs w:val="22"/>
        </w:rPr>
        <w:t>s produtos de quantitativos por</w:t>
      </w:r>
      <w:r w:rsidR="00B66352" w:rsidRPr="004C2770">
        <w:rPr>
          <w:rFonts w:ascii="Times New Roman" w:hAnsi="Times New Roman"/>
          <w:sz w:val="22"/>
          <w:szCs w:val="22"/>
        </w:rPr>
        <w:t xml:space="preserve"> </w:t>
      </w:r>
      <w:r w:rsidR="00610C23" w:rsidRPr="004C2770">
        <w:rPr>
          <w:rFonts w:ascii="Times New Roman" w:hAnsi="Times New Roman"/>
          <w:sz w:val="22"/>
          <w:szCs w:val="22"/>
        </w:rPr>
        <w:t xml:space="preserve">preços unitários, a </w:t>
      </w:r>
      <w:r w:rsidR="00341FB5">
        <w:rPr>
          <w:rFonts w:ascii="Times New Roman" w:hAnsi="Times New Roman"/>
          <w:sz w:val="22"/>
          <w:szCs w:val="22"/>
        </w:rPr>
        <w:t>Pregoeiro</w:t>
      </w:r>
      <w:r w:rsidR="00610C23" w:rsidRPr="004C2770">
        <w:rPr>
          <w:rFonts w:ascii="Times New Roman" w:hAnsi="Times New Roman"/>
          <w:sz w:val="22"/>
          <w:szCs w:val="22"/>
        </w:rPr>
        <w:t xml:space="preserve"> procederá à correção dos subtotai</w:t>
      </w:r>
      <w:r w:rsidRPr="004C2770">
        <w:rPr>
          <w:rFonts w:ascii="Times New Roman" w:hAnsi="Times New Roman"/>
          <w:sz w:val="22"/>
          <w:szCs w:val="22"/>
        </w:rPr>
        <w:t xml:space="preserve">s, mantendo os preços unitários </w:t>
      </w:r>
      <w:r w:rsidR="00610C23" w:rsidRPr="004C2770">
        <w:rPr>
          <w:rFonts w:ascii="Times New Roman" w:hAnsi="Times New Roman"/>
          <w:sz w:val="22"/>
          <w:szCs w:val="22"/>
        </w:rPr>
        <w:t xml:space="preserve">e alterando em </w:t>
      </w:r>
      <w:r w:rsidRPr="004C2770">
        <w:rPr>
          <w:rFonts w:ascii="Times New Roman" w:hAnsi="Times New Roman"/>
          <w:sz w:val="22"/>
          <w:szCs w:val="22"/>
        </w:rPr>
        <w:t>consequência</w:t>
      </w:r>
      <w:r w:rsidR="00610C23" w:rsidRPr="004C2770">
        <w:rPr>
          <w:rFonts w:ascii="Times New Roman" w:hAnsi="Times New Roman"/>
          <w:sz w:val="22"/>
          <w:szCs w:val="22"/>
        </w:rPr>
        <w:t xml:space="preserve"> o valor da proposta.</w:t>
      </w:r>
    </w:p>
    <w:p w:rsidR="00E85A36" w:rsidRPr="004C2770" w:rsidRDefault="00E85A36" w:rsidP="00BA0F8A">
      <w:pPr>
        <w:pStyle w:val="Estilo7"/>
        <w:ind w:hanging="720"/>
        <w:rPr>
          <w:sz w:val="22"/>
          <w:szCs w:val="22"/>
        </w:rPr>
      </w:pPr>
    </w:p>
    <w:p w:rsidR="00CF6072" w:rsidRPr="004C2770" w:rsidRDefault="00E010E9" w:rsidP="00E42AE1">
      <w:pPr>
        <w:pStyle w:val="A300573"/>
        <w:pBdr>
          <w:top w:val="single" w:sz="4" w:space="1" w:color="auto"/>
          <w:left w:val="single" w:sz="4" w:space="4" w:color="auto"/>
          <w:bottom w:val="single" w:sz="4" w:space="1" w:color="auto"/>
          <w:right w:val="single" w:sz="4" w:space="4" w:color="auto"/>
        </w:pBdr>
        <w:shd w:val="clear" w:color="auto" w:fill="BFBFBF" w:themeFill="background1" w:themeFillShade="BF"/>
        <w:ind w:hanging="720"/>
        <w:rPr>
          <w:rFonts w:ascii="Times New Roman" w:hAnsi="Times New Roman"/>
          <w:b/>
          <w:color w:val="0000FF"/>
          <w:sz w:val="22"/>
          <w:szCs w:val="22"/>
        </w:rPr>
      </w:pPr>
      <w:r w:rsidRPr="004C2770">
        <w:rPr>
          <w:rFonts w:ascii="Times New Roman" w:hAnsi="Times New Roman"/>
          <w:b/>
          <w:color w:val="0000FF"/>
          <w:sz w:val="22"/>
          <w:szCs w:val="22"/>
        </w:rPr>
        <w:t>1</w:t>
      </w:r>
      <w:r w:rsidR="00115404" w:rsidRPr="004C2770">
        <w:rPr>
          <w:rFonts w:ascii="Times New Roman" w:hAnsi="Times New Roman"/>
          <w:b/>
          <w:color w:val="0000FF"/>
          <w:sz w:val="22"/>
          <w:szCs w:val="22"/>
        </w:rPr>
        <w:t>3</w:t>
      </w:r>
      <w:r w:rsidRPr="004C2770">
        <w:rPr>
          <w:rFonts w:ascii="Times New Roman" w:hAnsi="Times New Roman"/>
          <w:b/>
          <w:color w:val="0000FF"/>
          <w:sz w:val="22"/>
          <w:szCs w:val="22"/>
        </w:rPr>
        <w:t xml:space="preserve"> – DA </w:t>
      </w:r>
      <w:r w:rsidR="006E3E45" w:rsidRPr="004C2770">
        <w:rPr>
          <w:rFonts w:ascii="Times New Roman" w:hAnsi="Times New Roman"/>
          <w:b/>
          <w:color w:val="0000FF"/>
          <w:sz w:val="22"/>
          <w:szCs w:val="22"/>
        </w:rPr>
        <w:t>HABILITAÇÃO</w:t>
      </w:r>
      <w:r w:rsidR="00CF6072" w:rsidRPr="004C2770">
        <w:rPr>
          <w:rFonts w:ascii="Times New Roman" w:hAnsi="Times New Roman"/>
          <w:b/>
          <w:color w:val="0000FF"/>
          <w:sz w:val="22"/>
          <w:szCs w:val="22"/>
        </w:rPr>
        <w:t xml:space="preserve"> </w:t>
      </w:r>
      <w:r w:rsidRPr="004C2770">
        <w:rPr>
          <w:rFonts w:ascii="Times New Roman" w:hAnsi="Times New Roman"/>
          <w:b/>
          <w:color w:val="0000FF"/>
          <w:sz w:val="22"/>
          <w:szCs w:val="22"/>
        </w:rPr>
        <w:t>DA</w:t>
      </w:r>
      <w:r w:rsidR="006E3E45" w:rsidRPr="004C2770">
        <w:rPr>
          <w:rFonts w:ascii="Times New Roman" w:hAnsi="Times New Roman"/>
          <w:b/>
          <w:color w:val="0000FF"/>
          <w:sz w:val="22"/>
          <w:szCs w:val="22"/>
        </w:rPr>
        <w:t>(S)</w:t>
      </w:r>
      <w:r w:rsidRPr="004C2770">
        <w:rPr>
          <w:rFonts w:ascii="Times New Roman" w:hAnsi="Times New Roman"/>
          <w:b/>
          <w:color w:val="0000FF"/>
          <w:sz w:val="22"/>
          <w:szCs w:val="22"/>
        </w:rPr>
        <w:t xml:space="preserve"> LICITANTE(S)</w:t>
      </w:r>
    </w:p>
    <w:p w:rsidR="00CF6072" w:rsidRPr="004C2770" w:rsidRDefault="00CF6072" w:rsidP="00C218D7">
      <w:pPr>
        <w:jc w:val="both"/>
        <w:rPr>
          <w:snapToGrid w:val="0"/>
          <w:sz w:val="22"/>
          <w:szCs w:val="22"/>
        </w:rPr>
      </w:pPr>
    </w:p>
    <w:p w:rsidR="001E4D4A" w:rsidRPr="004C2770" w:rsidRDefault="001E4D4A" w:rsidP="001E4D4A">
      <w:pPr>
        <w:rPr>
          <w:b/>
          <w:bCs/>
          <w:sz w:val="22"/>
          <w:szCs w:val="22"/>
        </w:rPr>
      </w:pPr>
      <w:r w:rsidRPr="004C2770">
        <w:rPr>
          <w:b/>
          <w:bCs/>
          <w:sz w:val="22"/>
          <w:szCs w:val="22"/>
        </w:rPr>
        <w:t>13.1</w:t>
      </w:r>
      <w:r w:rsidRPr="004C2770">
        <w:rPr>
          <w:bCs/>
          <w:sz w:val="22"/>
          <w:szCs w:val="22"/>
        </w:rPr>
        <w:t>.</w:t>
      </w:r>
      <w:r w:rsidRPr="004C2770">
        <w:rPr>
          <w:b/>
          <w:bCs/>
          <w:sz w:val="22"/>
          <w:szCs w:val="22"/>
        </w:rPr>
        <w:t xml:space="preserve"> Concluída a fase de ACEITAÇÃO, ocorrerá a fase de habilitação da(s) licitantes(s);</w:t>
      </w:r>
    </w:p>
    <w:p w:rsidR="001E4D4A" w:rsidRPr="004C2770" w:rsidRDefault="001E4D4A" w:rsidP="001E4D4A">
      <w:pPr>
        <w:rPr>
          <w:b/>
          <w:bCs/>
          <w:sz w:val="22"/>
          <w:szCs w:val="22"/>
        </w:rPr>
      </w:pPr>
    </w:p>
    <w:p w:rsidR="001E4D4A" w:rsidRPr="004C2770" w:rsidRDefault="001E4D4A" w:rsidP="001E4D4A">
      <w:pPr>
        <w:autoSpaceDE w:val="0"/>
        <w:autoSpaceDN w:val="0"/>
        <w:adjustRightInd w:val="0"/>
        <w:jc w:val="both"/>
        <w:rPr>
          <w:b/>
          <w:bCs/>
          <w:sz w:val="22"/>
          <w:szCs w:val="22"/>
        </w:rPr>
      </w:pPr>
      <w:r w:rsidRPr="004C2770">
        <w:rPr>
          <w:b/>
          <w:bCs/>
          <w:color w:val="000000"/>
          <w:sz w:val="22"/>
          <w:szCs w:val="22"/>
        </w:rPr>
        <w:t>13.2.</w:t>
      </w:r>
      <w:r w:rsidRPr="004C2770">
        <w:rPr>
          <w:bCs/>
          <w:color w:val="000000"/>
          <w:sz w:val="22"/>
          <w:szCs w:val="22"/>
        </w:rPr>
        <w:t xml:space="preserve">  </w:t>
      </w:r>
      <w:r w:rsidRPr="004C2770">
        <w:rPr>
          <w:bCs/>
          <w:sz w:val="22"/>
          <w:szCs w:val="22"/>
        </w:rPr>
        <w:t xml:space="preserve">A documentação de habilitação das Licitantes poderá ser substituída pelo Sistema de Cadastramento de Fornecedores - SICAF, e pelo </w:t>
      </w:r>
      <w:r w:rsidRPr="004C2770">
        <w:rPr>
          <w:color w:val="000000"/>
          <w:sz w:val="22"/>
          <w:szCs w:val="22"/>
        </w:rPr>
        <w:t>Certificado de Registro Cadastral - CRC, expedido pela Superintendência Estadual de Compras e Licitações – SUPEL</w:t>
      </w:r>
      <w:r w:rsidRPr="004C2770">
        <w:rPr>
          <w:bCs/>
          <w:sz w:val="22"/>
          <w:szCs w:val="22"/>
        </w:rPr>
        <w:t xml:space="preserve">/RO, </w:t>
      </w:r>
      <w:r w:rsidRPr="004C2770">
        <w:rPr>
          <w:b/>
          <w:bCs/>
          <w:sz w:val="22"/>
          <w:szCs w:val="22"/>
        </w:rPr>
        <w:t>NOS DOCUMENTOS POR ELES ABRANGIDOS;</w:t>
      </w:r>
    </w:p>
    <w:p w:rsidR="00B812FC" w:rsidRPr="004C2770" w:rsidRDefault="00B812FC" w:rsidP="001E4D4A">
      <w:pPr>
        <w:autoSpaceDE w:val="0"/>
        <w:autoSpaceDN w:val="0"/>
        <w:adjustRightInd w:val="0"/>
        <w:jc w:val="both"/>
        <w:rPr>
          <w:bCs/>
          <w:sz w:val="22"/>
          <w:szCs w:val="22"/>
        </w:rPr>
      </w:pPr>
    </w:p>
    <w:p w:rsidR="001E4D4A" w:rsidRPr="004C2770" w:rsidRDefault="001E4D4A" w:rsidP="00403825">
      <w:pPr>
        <w:autoSpaceDE w:val="0"/>
        <w:autoSpaceDN w:val="0"/>
        <w:adjustRightInd w:val="0"/>
        <w:jc w:val="both"/>
        <w:rPr>
          <w:bCs/>
          <w:color w:val="000000"/>
          <w:sz w:val="22"/>
          <w:szCs w:val="22"/>
        </w:rPr>
      </w:pPr>
      <w:r w:rsidRPr="004C2770">
        <w:rPr>
          <w:bCs/>
          <w:color w:val="000000"/>
          <w:sz w:val="22"/>
          <w:szCs w:val="22"/>
        </w:rPr>
        <w:t xml:space="preserve"> </w:t>
      </w:r>
      <w:r w:rsidRPr="004C2770">
        <w:rPr>
          <w:b/>
          <w:bCs/>
          <w:color w:val="000000"/>
          <w:sz w:val="22"/>
          <w:szCs w:val="22"/>
        </w:rPr>
        <w:t>13.2.2.</w:t>
      </w:r>
      <w:r w:rsidRPr="004C2770">
        <w:rPr>
          <w:bCs/>
          <w:color w:val="000000"/>
          <w:sz w:val="22"/>
          <w:szCs w:val="22"/>
        </w:rPr>
        <w:t xml:space="preserve"> O licitante que não possuir o cadastro nesta Superintendência poderá providenciá-lo</w:t>
      </w:r>
      <w:proofErr w:type="gramStart"/>
      <w:r w:rsidRPr="004C2770">
        <w:rPr>
          <w:bCs/>
          <w:color w:val="000000"/>
          <w:sz w:val="22"/>
          <w:szCs w:val="22"/>
        </w:rPr>
        <w:t xml:space="preserve">  </w:t>
      </w:r>
      <w:proofErr w:type="gramEnd"/>
      <w:r w:rsidRPr="004C2770">
        <w:rPr>
          <w:bCs/>
          <w:color w:val="000000"/>
          <w:sz w:val="22"/>
          <w:szCs w:val="22"/>
        </w:rPr>
        <w:t>antes da data de abertura da sessão, no Setor de Protocolo da SUPEL, podendo obter informações por meio do telefone (69) 3216-5144.</w:t>
      </w:r>
    </w:p>
    <w:p w:rsidR="000009FF" w:rsidRDefault="000009FF" w:rsidP="001E4D4A">
      <w:pPr>
        <w:autoSpaceDE w:val="0"/>
        <w:autoSpaceDN w:val="0"/>
        <w:adjustRightInd w:val="0"/>
        <w:jc w:val="both"/>
        <w:rPr>
          <w:b/>
          <w:bCs/>
          <w:sz w:val="22"/>
          <w:szCs w:val="22"/>
        </w:rPr>
      </w:pPr>
    </w:p>
    <w:p w:rsidR="001E4D4A" w:rsidRPr="004C2770" w:rsidRDefault="001E4D4A" w:rsidP="001E4D4A">
      <w:pPr>
        <w:autoSpaceDE w:val="0"/>
        <w:autoSpaceDN w:val="0"/>
        <w:adjustRightInd w:val="0"/>
        <w:jc w:val="both"/>
        <w:rPr>
          <w:b/>
          <w:bCs/>
          <w:color w:val="000000"/>
          <w:sz w:val="22"/>
          <w:szCs w:val="22"/>
        </w:rPr>
      </w:pPr>
      <w:r w:rsidRPr="004C2770">
        <w:rPr>
          <w:b/>
          <w:bCs/>
          <w:sz w:val="22"/>
          <w:szCs w:val="22"/>
        </w:rPr>
        <w:t>13</w:t>
      </w:r>
      <w:r w:rsidRPr="004C2770">
        <w:rPr>
          <w:b/>
          <w:bCs/>
          <w:color w:val="000000"/>
          <w:sz w:val="22"/>
          <w:szCs w:val="22"/>
        </w:rPr>
        <w:t>.3.</w:t>
      </w:r>
      <w:r w:rsidRPr="004C2770">
        <w:rPr>
          <w:b/>
          <w:bCs/>
          <w:color w:val="000000"/>
          <w:sz w:val="22"/>
          <w:szCs w:val="22"/>
        </w:rPr>
        <w:tab/>
        <w:t xml:space="preserve">DOCUMENTOS DE HABILITAÇÃO QUE PODEM SER SUBSTITUÍDOS </w:t>
      </w:r>
      <w:r w:rsidRPr="004C2770">
        <w:rPr>
          <w:b/>
          <w:bCs/>
          <w:color w:val="000000"/>
          <w:sz w:val="22"/>
          <w:szCs w:val="22"/>
          <w:u w:val="single"/>
        </w:rPr>
        <w:t>PELO SICAF E PELO CERTIFICADO DE REGISTRO CADASTRAL DA SUPEL – CRC</w:t>
      </w:r>
      <w:r w:rsidRPr="004C2770">
        <w:rPr>
          <w:b/>
          <w:bCs/>
          <w:color w:val="000000"/>
          <w:sz w:val="22"/>
          <w:szCs w:val="22"/>
        </w:rPr>
        <w:t>:</w:t>
      </w:r>
    </w:p>
    <w:p w:rsidR="000314F6" w:rsidRPr="004C2770" w:rsidRDefault="000314F6" w:rsidP="001E4D4A">
      <w:pPr>
        <w:autoSpaceDE w:val="0"/>
        <w:autoSpaceDN w:val="0"/>
        <w:adjustRightInd w:val="0"/>
        <w:jc w:val="both"/>
        <w:rPr>
          <w:b/>
          <w:bCs/>
          <w:color w:val="000000"/>
          <w:sz w:val="22"/>
          <w:szCs w:val="22"/>
        </w:rPr>
      </w:pPr>
    </w:p>
    <w:p w:rsidR="001E4D4A" w:rsidRPr="004C2770" w:rsidRDefault="001E4D4A" w:rsidP="008120A1">
      <w:pPr>
        <w:jc w:val="both"/>
        <w:rPr>
          <w:b/>
          <w:bCs/>
          <w:sz w:val="22"/>
          <w:szCs w:val="22"/>
        </w:rPr>
      </w:pPr>
      <w:r w:rsidRPr="004C2770">
        <w:rPr>
          <w:b/>
          <w:sz w:val="22"/>
          <w:szCs w:val="22"/>
        </w:rPr>
        <w:t xml:space="preserve">13.3.1. </w:t>
      </w:r>
      <w:r w:rsidRPr="004C2770">
        <w:rPr>
          <w:b/>
          <w:bCs/>
          <w:sz w:val="22"/>
          <w:szCs w:val="22"/>
        </w:rPr>
        <w:t>RELATIVOS À REGULARIDADE FISCAL:</w:t>
      </w:r>
    </w:p>
    <w:p w:rsidR="001E4D4A" w:rsidRPr="004C2770" w:rsidRDefault="001E4D4A" w:rsidP="001E4D4A">
      <w:pPr>
        <w:tabs>
          <w:tab w:val="left" w:pos="851"/>
        </w:tabs>
        <w:ind w:left="567"/>
        <w:jc w:val="both"/>
        <w:rPr>
          <w:sz w:val="22"/>
          <w:szCs w:val="22"/>
        </w:rPr>
      </w:pPr>
    </w:p>
    <w:p w:rsidR="008120A1" w:rsidRDefault="008120A1" w:rsidP="008120A1">
      <w:pPr>
        <w:pStyle w:val="Corpodetexto"/>
        <w:tabs>
          <w:tab w:val="left" w:pos="284"/>
        </w:tabs>
        <w:rPr>
          <w:bCs/>
          <w:color w:val="000000"/>
          <w:sz w:val="22"/>
          <w:szCs w:val="22"/>
        </w:rPr>
      </w:pPr>
      <w:r>
        <w:rPr>
          <w:bCs/>
          <w:color w:val="000000"/>
          <w:sz w:val="22"/>
          <w:szCs w:val="22"/>
        </w:rPr>
        <w:t xml:space="preserve">a) </w:t>
      </w:r>
      <w:r>
        <w:rPr>
          <w:b/>
          <w:bCs/>
          <w:color w:val="000000"/>
          <w:sz w:val="22"/>
          <w:szCs w:val="22"/>
        </w:rPr>
        <w:t>Certidão de Regularidade perante a Fazenda Federal</w:t>
      </w:r>
      <w:r>
        <w:rPr>
          <w:bCs/>
          <w:color w:val="000000"/>
          <w:sz w:val="22"/>
          <w:szCs w:val="22"/>
        </w:rPr>
        <w:t xml:space="preserve"> – unificada da Secretaria da Receita Federal, da Procuradoria da Fazenda Nacional e do </w:t>
      </w:r>
      <w:r>
        <w:rPr>
          <w:b/>
          <w:bCs/>
          <w:color w:val="000000"/>
          <w:sz w:val="22"/>
          <w:szCs w:val="22"/>
        </w:rPr>
        <w:t xml:space="preserve">INSS </w:t>
      </w:r>
      <w:r>
        <w:rPr>
          <w:bCs/>
          <w:color w:val="000000"/>
          <w:sz w:val="22"/>
          <w:szCs w:val="22"/>
        </w:rPr>
        <w:t xml:space="preserve">(relativa às Contribuições </w:t>
      </w:r>
      <w:proofErr w:type="gramStart"/>
      <w:r>
        <w:rPr>
          <w:bCs/>
          <w:color w:val="000000"/>
          <w:sz w:val="22"/>
          <w:szCs w:val="22"/>
        </w:rPr>
        <w:t>Sociais –unificada</w:t>
      </w:r>
      <w:proofErr w:type="gramEnd"/>
      <w:r>
        <w:rPr>
          <w:bCs/>
          <w:color w:val="000000"/>
          <w:sz w:val="22"/>
          <w:szCs w:val="22"/>
        </w:rPr>
        <w:t xml:space="preserve"> pela Portaria MF 1751, de 02/10/14), podendo ser Certidão Negativa ou Certidão Positiva com efeitos de negativa;</w:t>
      </w:r>
    </w:p>
    <w:p w:rsidR="008120A1" w:rsidRDefault="008120A1" w:rsidP="008120A1">
      <w:pPr>
        <w:pStyle w:val="Corpodetexto"/>
        <w:tabs>
          <w:tab w:val="left" w:pos="284"/>
        </w:tabs>
        <w:rPr>
          <w:bCs/>
          <w:color w:val="000000"/>
          <w:sz w:val="22"/>
          <w:szCs w:val="22"/>
        </w:rPr>
      </w:pPr>
    </w:p>
    <w:p w:rsidR="008120A1" w:rsidRDefault="008120A1" w:rsidP="008120A1">
      <w:pPr>
        <w:pStyle w:val="Corpodetexto"/>
        <w:tabs>
          <w:tab w:val="left" w:pos="284"/>
        </w:tabs>
        <w:rPr>
          <w:bCs/>
          <w:color w:val="000000"/>
          <w:sz w:val="22"/>
          <w:szCs w:val="22"/>
        </w:rPr>
      </w:pPr>
      <w:proofErr w:type="gramStart"/>
      <w:r>
        <w:rPr>
          <w:bCs/>
          <w:color w:val="000000"/>
          <w:sz w:val="22"/>
          <w:szCs w:val="22"/>
        </w:rPr>
        <w:t>b)</w:t>
      </w:r>
      <w:proofErr w:type="gramEnd"/>
      <w:r>
        <w:rPr>
          <w:bCs/>
          <w:color w:val="000000"/>
          <w:sz w:val="22"/>
          <w:szCs w:val="22"/>
        </w:rPr>
        <w:tab/>
      </w:r>
      <w:r>
        <w:rPr>
          <w:b/>
          <w:bCs/>
          <w:color w:val="000000"/>
          <w:sz w:val="22"/>
          <w:szCs w:val="22"/>
        </w:rPr>
        <w:t>Certidão de Regularidade perante a Fazenda Estadual</w:t>
      </w:r>
      <w:r>
        <w:rPr>
          <w:bCs/>
          <w:color w:val="000000"/>
          <w:sz w:val="22"/>
          <w:szCs w:val="22"/>
        </w:rPr>
        <w:t xml:space="preserve">, </w:t>
      </w:r>
      <w:r>
        <w:rPr>
          <w:sz w:val="22"/>
          <w:szCs w:val="22"/>
        </w:rPr>
        <w:t>expedida na sede ou domicílio da Licitante</w:t>
      </w:r>
      <w:r>
        <w:rPr>
          <w:bCs/>
          <w:color w:val="000000"/>
          <w:sz w:val="22"/>
          <w:szCs w:val="22"/>
        </w:rPr>
        <w:t>; podendo ser Certidão Negativa ou Certidão Positiva com efeitos de negativa.</w:t>
      </w:r>
    </w:p>
    <w:p w:rsidR="008120A1" w:rsidRDefault="008120A1" w:rsidP="008120A1">
      <w:pPr>
        <w:pStyle w:val="Corpodetexto"/>
        <w:tabs>
          <w:tab w:val="left" w:pos="284"/>
        </w:tabs>
        <w:ind w:left="567" w:hanging="567"/>
        <w:rPr>
          <w:bCs/>
          <w:color w:val="000000"/>
          <w:sz w:val="22"/>
          <w:szCs w:val="22"/>
        </w:rPr>
      </w:pPr>
    </w:p>
    <w:p w:rsidR="008120A1" w:rsidRDefault="008120A1" w:rsidP="008120A1">
      <w:pPr>
        <w:pStyle w:val="Corpodetexto"/>
        <w:tabs>
          <w:tab w:val="left" w:pos="284"/>
        </w:tabs>
        <w:rPr>
          <w:bCs/>
          <w:color w:val="000000"/>
          <w:sz w:val="22"/>
          <w:szCs w:val="22"/>
        </w:rPr>
      </w:pPr>
      <w:proofErr w:type="gramStart"/>
      <w:r>
        <w:rPr>
          <w:bCs/>
          <w:color w:val="000000"/>
          <w:sz w:val="22"/>
          <w:szCs w:val="22"/>
        </w:rPr>
        <w:t>c)</w:t>
      </w:r>
      <w:proofErr w:type="gramEnd"/>
      <w:r>
        <w:rPr>
          <w:bCs/>
          <w:color w:val="000000"/>
          <w:sz w:val="22"/>
          <w:szCs w:val="22"/>
        </w:rPr>
        <w:tab/>
      </w:r>
      <w:r>
        <w:rPr>
          <w:b/>
          <w:bCs/>
          <w:color w:val="000000"/>
          <w:sz w:val="22"/>
          <w:szCs w:val="22"/>
        </w:rPr>
        <w:t>Certidão de Regularidade perante a Fazenda Municipal</w:t>
      </w:r>
      <w:r>
        <w:rPr>
          <w:bCs/>
          <w:color w:val="000000"/>
          <w:sz w:val="22"/>
          <w:szCs w:val="22"/>
        </w:rPr>
        <w:t>,</w:t>
      </w:r>
      <w:r>
        <w:rPr>
          <w:sz w:val="22"/>
          <w:szCs w:val="22"/>
        </w:rPr>
        <w:t xml:space="preserve"> expedida na sede ou domicílio da Licitante</w:t>
      </w:r>
      <w:r>
        <w:rPr>
          <w:bCs/>
          <w:color w:val="000000"/>
          <w:sz w:val="22"/>
          <w:szCs w:val="22"/>
        </w:rPr>
        <w:t>; podendo ser Certidão Negativa ou Certidão Positiva com efeitos de negativa.</w:t>
      </w:r>
    </w:p>
    <w:p w:rsidR="008120A1" w:rsidRDefault="008120A1" w:rsidP="008120A1">
      <w:pPr>
        <w:pStyle w:val="Corpodetexto"/>
        <w:tabs>
          <w:tab w:val="left" w:pos="284"/>
        </w:tabs>
        <w:rPr>
          <w:bCs/>
          <w:color w:val="000000"/>
          <w:sz w:val="22"/>
          <w:szCs w:val="22"/>
        </w:rPr>
      </w:pPr>
    </w:p>
    <w:p w:rsidR="008120A1" w:rsidRDefault="008120A1" w:rsidP="008120A1">
      <w:pPr>
        <w:pStyle w:val="Corpodetexto"/>
        <w:tabs>
          <w:tab w:val="left" w:pos="142"/>
          <w:tab w:val="left" w:pos="284"/>
        </w:tabs>
        <w:rPr>
          <w:bCs/>
          <w:color w:val="000000"/>
          <w:sz w:val="22"/>
          <w:szCs w:val="22"/>
        </w:rPr>
      </w:pPr>
      <w:r>
        <w:rPr>
          <w:bCs/>
          <w:color w:val="000000"/>
          <w:sz w:val="22"/>
          <w:szCs w:val="22"/>
        </w:rPr>
        <w:t>d)</w:t>
      </w:r>
      <w:proofErr w:type="gramStart"/>
      <w:r>
        <w:rPr>
          <w:bCs/>
          <w:color w:val="000000"/>
          <w:sz w:val="22"/>
          <w:szCs w:val="22"/>
        </w:rPr>
        <w:t xml:space="preserve">  </w:t>
      </w:r>
      <w:proofErr w:type="gramEnd"/>
      <w:r>
        <w:rPr>
          <w:b/>
          <w:bCs/>
          <w:color w:val="000000"/>
          <w:sz w:val="22"/>
          <w:szCs w:val="22"/>
        </w:rPr>
        <w:t>Certificado de Regularidade do FGTS</w:t>
      </w:r>
      <w:r>
        <w:rPr>
          <w:bCs/>
          <w:color w:val="000000"/>
          <w:sz w:val="22"/>
          <w:szCs w:val="22"/>
        </w:rPr>
        <w:t>,</w:t>
      </w:r>
      <w:r>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w:t>
      </w:r>
    </w:p>
    <w:p w:rsidR="008120A1" w:rsidRDefault="008120A1" w:rsidP="008120A1">
      <w:pPr>
        <w:pStyle w:val="Corpodetexto"/>
        <w:tabs>
          <w:tab w:val="left" w:pos="284"/>
        </w:tabs>
        <w:rPr>
          <w:bCs/>
          <w:color w:val="000000"/>
          <w:sz w:val="22"/>
          <w:szCs w:val="22"/>
        </w:rPr>
      </w:pPr>
    </w:p>
    <w:p w:rsidR="008120A1" w:rsidRDefault="008120A1" w:rsidP="008120A1">
      <w:pPr>
        <w:pStyle w:val="Corpodetexto"/>
        <w:tabs>
          <w:tab w:val="left" w:pos="0"/>
          <w:tab w:val="left" w:pos="284"/>
        </w:tabs>
        <w:rPr>
          <w:bCs/>
          <w:sz w:val="22"/>
          <w:szCs w:val="22"/>
        </w:rPr>
      </w:pPr>
      <w:r>
        <w:rPr>
          <w:bCs/>
          <w:color w:val="000000"/>
          <w:sz w:val="22"/>
          <w:szCs w:val="22"/>
        </w:rPr>
        <w:t xml:space="preserve">f) </w:t>
      </w:r>
      <w:r>
        <w:rPr>
          <w:bCs/>
          <w:color w:val="000000"/>
          <w:sz w:val="22"/>
          <w:szCs w:val="22"/>
        </w:rPr>
        <w:tab/>
      </w:r>
      <w:r>
        <w:rPr>
          <w:b/>
          <w:bCs/>
          <w:color w:val="000000"/>
          <w:sz w:val="22"/>
          <w:szCs w:val="22"/>
        </w:rPr>
        <w:t>Prova de Inscrição no Cadastro de Contribuintes Estadual ou Municipal</w:t>
      </w:r>
      <w:r>
        <w:rPr>
          <w:bCs/>
          <w:color w:val="000000"/>
          <w:sz w:val="22"/>
          <w:szCs w:val="22"/>
        </w:rPr>
        <w:t>, se houver relativo ao domicílio ou sede da Licitante, pertinente ao seu ramo de atividade e compatível com o objeto contratual.</w:t>
      </w:r>
      <w:r>
        <w:rPr>
          <w:bCs/>
          <w:sz w:val="22"/>
          <w:szCs w:val="22"/>
        </w:rPr>
        <w:t xml:space="preserve"> </w:t>
      </w:r>
      <w:r>
        <w:rPr>
          <w:bCs/>
          <w:color w:val="FF0000"/>
          <w:sz w:val="22"/>
          <w:szCs w:val="22"/>
        </w:rPr>
        <w:t>NÃO CONTEMPLADA PELO SICAF podendo o Pregoeiro emitir via on-line caso as participantes deixem de apresentar</w:t>
      </w:r>
      <w:r>
        <w:rPr>
          <w:bCs/>
          <w:sz w:val="22"/>
          <w:szCs w:val="22"/>
        </w:rPr>
        <w:t>.</w:t>
      </w:r>
    </w:p>
    <w:p w:rsidR="008120A1" w:rsidRDefault="008120A1" w:rsidP="008120A1">
      <w:pPr>
        <w:pStyle w:val="PADRAO"/>
        <w:tabs>
          <w:tab w:val="clear" w:pos="1440"/>
          <w:tab w:val="clear" w:pos="2304"/>
        </w:tabs>
        <w:ind w:left="0" w:firstLine="0"/>
        <w:rPr>
          <w:b/>
          <w:bCs/>
          <w:color w:val="auto"/>
          <w:sz w:val="22"/>
          <w:szCs w:val="22"/>
        </w:rPr>
      </w:pPr>
    </w:p>
    <w:p w:rsidR="008120A1" w:rsidRDefault="008120A1" w:rsidP="008120A1">
      <w:pPr>
        <w:pStyle w:val="PADRAO"/>
        <w:tabs>
          <w:tab w:val="clear" w:pos="1440"/>
          <w:tab w:val="clear" w:pos="2304"/>
        </w:tabs>
        <w:ind w:left="0" w:firstLine="0"/>
        <w:rPr>
          <w:sz w:val="22"/>
          <w:szCs w:val="22"/>
        </w:rPr>
      </w:pPr>
      <w:r w:rsidRPr="008120A1">
        <w:rPr>
          <w:bCs/>
          <w:color w:val="auto"/>
          <w:sz w:val="22"/>
          <w:szCs w:val="22"/>
        </w:rPr>
        <w:t>13.3.2.</w:t>
      </w:r>
      <w:r>
        <w:rPr>
          <w:bCs/>
          <w:color w:val="auto"/>
          <w:sz w:val="22"/>
          <w:szCs w:val="22"/>
        </w:rPr>
        <w:t xml:space="preserve"> </w:t>
      </w:r>
      <w:r>
        <w:rPr>
          <w:sz w:val="22"/>
          <w:szCs w:val="22"/>
        </w:rPr>
        <w:t>O licitante enquadrado como microempresa ou empresa de pequeno porte deverá declarar, em campo próprio do Sistema, que atende aos requisitos do art. 3º da LC nº 123/2006, para fazer jus aos benefícios previstos nesta lei.</w:t>
      </w:r>
    </w:p>
    <w:p w:rsidR="008120A1" w:rsidRDefault="008120A1" w:rsidP="008120A1">
      <w:pPr>
        <w:pStyle w:val="Default"/>
        <w:rPr>
          <w:color w:val="auto"/>
          <w:sz w:val="22"/>
          <w:szCs w:val="22"/>
        </w:rPr>
      </w:pPr>
    </w:p>
    <w:p w:rsidR="008120A1" w:rsidRDefault="008120A1" w:rsidP="008120A1">
      <w:pPr>
        <w:pStyle w:val="Default"/>
        <w:jc w:val="both"/>
        <w:rPr>
          <w:color w:val="auto"/>
          <w:sz w:val="22"/>
          <w:szCs w:val="22"/>
        </w:rPr>
      </w:pPr>
      <w:r>
        <w:rPr>
          <w:color w:val="auto"/>
          <w:sz w:val="22"/>
          <w:szCs w:val="22"/>
        </w:rPr>
        <w:lastRenderedPageBreak/>
        <w:t xml:space="preserve">13.3.3.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Pr>
          <w:b/>
          <w:color w:val="auto"/>
          <w:sz w:val="22"/>
          <w:szCs w:val="22"/>
        </w:rPr>
        <w:t>(Dec. Est. 15.643/2011, art. 4º e LC 123/06, art.43)</w:t>
      </w:r>
      <w:r>
        <w:rPr>
          <w:color w:val="auto"/>
          <w:sz w:val="22"/>
          <w:szCs w:val="22"/>
        </w:rPr>
        <w:t>.</w:t>
      </w:r>
    </w:p>
    <w:p w:rsidR="008120A1" w:rsidRDefault="008120A1" w:rsidP="008120A1">
      <w:pPr>
        <w:pStyle w:val="PADRAO"/>
        <w:tabs>
          <w:tab w:val="clear" w:pos="1440"/>
          <w:tab w:val="clear" w:pos="2304"/>
        </w:tabs>
        <w:ind w:left="0" w:firstLine="0"/>
        <w:rPr>
          <w:sz w:val="22"/>
          <w:szCs w:val="22"/>
        </w:rPr>
      </w:pPr>
    </w:p>
    <w:p w:rsidR="008120A1" w:rsidRDefault="008120A1" w:rsidP="008120A1">
      <w:pPr>
        <w:pStyle w:val="PADRAO"/>
        <w:tabs>
          <w:tab w:val="clear" w:pos="1440"/>
          <w:tab w:val="clear" w:pos="2304"/>
        </w:tabs>
        <w:ind w:left="0" w:firstLine="0"/>
        <w:rPr>
          <w:bCs/>
          <w:color w:val="auto"/>
          <w:sz w:val="22"/>
          <w:szCs w:val="22"/>
        </w:rPr>
      </w:pPr>
      <w:r>
        <w:rPr>
          <w:bCs/>
          <w:color w:val="auto"/>
          <w:sz w:val="22"/>
          <w:szCs w:val="22"/>
        </w:rPr>
        <w:t xml:space="preserve">13.3.4. Havendo alguma restrição na comprovação da regularidade fiscal das Microempresas ou empresas de pequeno porte, será concedido o prazo de </w:t>
      </w:r>
      <w:r>
        <w:rPr>
          <w:bCs/>
          <w:color w:val="FF0000"/>
          <w:sz w:val="22"/>
          <w:szCs w:val="22"/>
        </w:rPr>
        <w:t>05 (cinco) dias úteis</w:t>
      </w:r>
      <w:r>
        <w:rPr>
          <w:bCs/>
          <w:color w:val="auto"/>
          <w:sz w:val="22"/>
          <w:szCs w:val="22"/>
        </w:rPr>
        <w:t xml:space="preserve"> para regularização da documentação, conforme os termos do art. 43 e seus §§ da Lei Complementar n.° 123/2006.</w:t>
      </w:r>
    </w:p>
    <w:p w:rsidR="008120A1" w:rsidRDefault="008120A1" w:rsidP="008120A1">
      <w:pPr>
        <w:pStyle w:val="Default"/>
        <w:rPr>
          <w:color w:val="auto"/>
          <w:sz w:val="22"/>
          <w:szCs w:val="22"/>
        </w:rPr>
      </w:pPr>
    </w:p>
    <w:p w:rsidR="008120A1" w:rsidRDefault="008120A1" w:rsidP="008120A1">
      <w:pPr>
        <w:pStyle w:val="Corpodetexto"/>
        <w:tabs>
          <w:tab w:val="left" w:pos="0"/>
          <w:tab w:val="left" w:pos="284"/>
        </w:tabs>
        <w:rPr>
          <w:sz w:val="22"/>
          <w:szCs w:val="22"/>
        </w:rPr>
      </w:pPr>
      <w:r>
        <w:rPr>
          <w:bCs/>
          <w:sz w:val="22"/>
          <w:szCs w:val="22"/>
        </w:rPr>
        <w:t xml:space="preserve">13.3.5. </w:t>
      </w:r>
      <w:r>
        <w:rPr>
          <w:sz w:val="22"/>
          <w:szCs w:val="22"/>
        </w:rPr>
        <w:t xml:space="preserve">A </w:t>
      </w:r>
      <w:r w:rsidR="00B63394">
        <w:rPr>
          <w:sz w:val="22"/>
          <w:szCs w:val="22"/>
        </w:rPr>
        <w:t>não regularização</w:t>
      </w:r>
      <w:r>
        <w:rPr>
          <w:sz w:val="22"/>
          <w:szCs w:val="22"/>
        </w:rPr>
        <w:t xml:space="preserve"> da documentação, no prazo previsto no </w:t>
      </w:r>
      <w:r>
        <w:rPr>
          <w:bCs/>
          <w:color w:val="CC0099"/>
          <w:sz w:val="22"/>
          <w:szCs w:val="22"/>
        </w:rPr>
        <w:t>subitem 13.3.4</w:t>
      </w:r>
      <w:r>
        <w:rPr>
          <w:sz w:val="22"/>
          <w:szCs w:val="22"/>
        </w:rPr>
        <w:t xml:space="preserve">, implicará decadência do direito à contratação, sem prejuízo das sanções previstas no </w:t>
      </w:r>
      <w:r>
        <w:rPr>
          <w:rStyle w:val="Hyperlink"/>
          <w:sz w:val="22"/>
          <w:szCs w:val="22"/>
        </w:rPr>
        <w:t>art. 81 da Lei no 8.666, de 21 de junho de 1993</w:t>
      </w:r>
      <w:r>
        <w:rPr>
          <w:sz w:val="22"/>
          <w:szCs w:val="22"/>
        </w:rPr>
        <w:t xml:space="preserve">, sendo facultado à </w:t>
      </w:r>
      <w:r>
        <w:rPr>
          <w:bCs/>
          <w:sz w:val="22"/>
          <w:szCs w:val="22"/>
        </w:rPr>
        <w:t xml:space="preserve">SUPEL </w:t>
      </w:r>
      <w:r>
        <w:rPr>
          <w:sz w:val="22"/>
          <w:szCs w:val="22"/>
        </w:rPr>
        <w:t>convocar os licitantes remanescentes, na ordem de classificação, para a assinatura do Contrato, ou revogar a licitação.</w:t>
      </w:r>
    </w:p>
    <w:p w:rsidR="008120A1" w:rsidRDefault="008120A1" w:rsidP="008120A1">
      <w:pPr>
        <w:pStyle w:val="Default"/>
        <w:rPr>
          <w:b/>
          <w:bCs/>
          <w:color w:val="auto"/>
          <w:sz w:val="22"/>
          <w:szCs w:val="22"/>
        </w:rPr>
      </w:pPr>
    </w:p>
    <w:p w:rsidR="008120A1" w:rsidRDefault="008120A1" w:rsidP="008120A1">
      <w:pPr>
        <w:pStyle w:val="Default"/>
        <w:jc w:val="both"/>
        <w:rPr>
          <w:sz w:val="22"/>
          <w:szCs w:val="22"/>
        </w:rPr>
      </w:pPr>
      <w:r w:rsidRPr="008120A1">
        <w:rPr>
          <w:bCs/>
          <w:color w:val="auto"/>
          <w:sz w:val="22"/>
          <w:szCs w:val="22"/>
        </w:rPr>
        <w:t>13.3.6.</w:t>
      </w:r>
      <w:r>
        <w:rPr>
          <w:b/>
          <w:bCs/>
          <w:color w:val="auto"/>
          <w:sz w:val="22"/>
          <w:szCs w:val="22"/>
        </w:rPr>
        <w:t xml:space="preserve"> </w:t>
      </w:r>
      <w:r>
        <w:rPr>
          <w:bCs/>
          <w:color w:val="auto"/>
          <w:sz w:val="22"/>
          <w:szCs w:val="22"/>
        </w:rPr>
        <w:t xml:space="preserve">Caso o fornecedor seja </w:t>
      </w:r>
      <w:r>
        <w:rPr>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8120A1" w:rsidRDefault="008120A1" w:rsidP="008120A1">
      <w:pPr>
        <w:pStyle w:val="Default"/>
        <w:jc w:val="both"/>
        <w:rPr>
          <w:sz w:val="22"/>
          <w:szCs w:val="22"/>
        </w:rPr>
      </w:pPr>
    </w:p>
    <w:p w:rsidR="00FA207D" w:rsidRDefault="008120A1" w:rsidP="008120A1">
      <w:pPr>
        <w:pStyle w:val="PargrafodaLista"/>
        <w:jc w:val="both"/>
        <w:rPr>
          <w:bCs/>
          <w:color w:val="0000CC"/>
          <w:sz w:val="22"/>
          <w:szCs w:val="22"/>
        </w:rPr>
      </w:pPr>
      <w:r w:rsidRPr="008120A1">
        <w:rPr>
          <w:bCs/>
          <w:sz w:val="22"/>
          <w:szCs w:val="22"/>
        </w:rPr>
        <w:t>13.3.6.1.</w:t>
      </w:r>
      <w:r>
        <w:rPr>
          <w:bCs/>
          <w:sz w:val="22"/>
          <w:szCs w:val="22"/>
        </w:rPr>
        <w:t xml:space="preserve"> As certidões acima mencionadas, que não indicarem prazo de validade, só serão aceitas pelo Pregoeiro, se emitidas nos últimos </w:t>
      </w:r>
      <w:r>
        <w:rPr>
          <w:bCs/>
          <w:color w:val="0000CC"/>
          <w:sz w:val="22"/>
          <w:szCs w:val="22"/>
        </w:rPr>
        <w:t>60 (sessenta) dias corridos.</w:t>
      </w:r>
    </w:p>
    <w:p w:rsidR="008120A1" w:rsidRDefault="008120A1" w:rsidP="008120A1">
      <w:pPr>
        <w:pStyle w:val="PargrafodaLista"/>
        <w:rPr>
          <w:sz w:val="22"/>
          <w:szCs w:val="22"/>
        </w:rPr>
      </w:pPr>
    </w:p>
    <w:p w:rsidR="001E4D4A" w:rsidRPr="004C2770" w:rsidRDefault="001E4D4A" w:rsidP="001E4D4A">
      <w:pPr>
        <w:tabs>
          <w:tab w:val="left" w:pos="709"/>
        </w:tabs>
        <w:jc w:val="both"/>
        <w:rPr>
          <w:b/>
          <w:bCs/>
          <w:color w:val="0000FF"/>
          <w:sz w:val="22"/>
          <w:szCs w:val="22"/>
        </w:rPr>
      </w:pPr>
      <w:r w:rsidRPr="004C2770">
        <w:rPr>
          <w:b/>
          <w:bCs/>
          <w:color w:val="0000FF"/>
          <w:sz w:val="22"/>
          <w:szCs w:val="22"/>
        </w:rPr>
        <w:t>13.4.</w:t>
      </w:r>
      <w:r w:rsidRPr="004C2770">
        <w:rPr>
          <w:b/>
          <w:bCs/>
          <w:color w:val="0000FF"/>
          <w:sz w:val="22"/>
          <w:szCs w:val="22"/>
        </w:rPr>
        <w:tab/>
        <w:t>DOCUMENTOS</w:t>
      </w:r>
      <w:r w:rsidR="000009FF" w:rsidRPr="004C2770">
        <w:rPr>
          <w:b/>
          <w:bCs/>
          <w:color w:val="0000FF"/>
          <w:sz w:val="22"/>
          <w:szCs w:val="22"/>
        </w:rPr>
        <w:t xml:space="preserve"> </w:t>
      </w:r>
      <w:r w:rsidRPr="004C2770">
        <w:rPr>
          <w:b/>
          <w:bCs/>
          <w:color w:val="0000FF"/>
          <w:sz w:val="22"/>
          <w:szCs w:val="22"/>
        </w:rPr>
        <w:t xml:space="preserve">DE HABILITAÇÃO QUE PODEM SER SUBSTITUÍDOS </w:t>
      </w:r>
      <w:r w:rsidRPr="004C2770">
        <w:rPr>
          <w:b/>
          <w:bCs/>
          <w:color w:val="0000FF"/>
          <w:sz w:val="22"/>
          <w:szCs w:val="22"/>
          <w:u w:val="single"/>
        </w:rPr>
        <w:t>APENAS PELO CERTIFICADO DE REGISTRO CADASTRAL DA SUPEL – CRC</w:t>
      </w:r>
      <w:r w:rsidRPr="004C2770">
        <w:rPr>
          <w:b/>
          <w:bCs/>
          <w:color w:val="0000FF"/>
          <w:sz w:val="22"/>
          <w:szCs w:val="22"/>
        </w:rPr>
        <w:t>:</w:t>
      </w:r>
    </w:p>
    <w:p w:rsidR="001E4D4A" w:rsidRPr="004C2770" w:rsidRDefault="001E4D4A" w:rsidP="001E4D4A">
      <w:pPr>
        <w:tabs>
          <w:tab w:val="left" w:pos="709"/>
        </w:tabs>
        <w:jc w:val="both"/>
        <w:rPr>
          <w:b/>
          <w:color w:val="0000FF"/>
          <w:sz w:val="22"/>
          <w:szCs w:val="22"/>
        </w:rPr>
      </w:pPr>
    </w:p>
    <w:p w:rsidR="001E4D4A" w:rsidRDefault="001E4D4A" w:rsidP="001E4D4A">
      <w:pPr>
        <w:ind w:left="540"/>
        <w:jc w:val="both"/>
        <w:rPr>
          <w:b/>
          <w:bCs/>
          <w:color w:val="0000FF"/>
          <w:sz w:val="22"/>
          <w:szCs w:val="22"/>
        </w:rPr>
      </w:pPr>
      <w:r w:rsidRPr="002F24E4">
        <w:rPr>
          <w:b/>
          <w:color w:val="0000FF"/>
          <w:sz w:val="22"/>
          <w:szCs w:val="22"/>
        </w:rPr>
        <w:t xml:space="preserve">13.4.2. </w:t>
      </w:r>
      <w:r w:rsidRPr="002F24E4">
        <w:rPr>
          <w:b/>
          <w:bCs/>
          <w:color w:val="0000FF"/>
          <w:sz w:val="22"/>
          <w:szCs w:val="22"/>
        </w:rPr>
        <w:t>RELATIVOS À HABILITAÇÃO JURÍDICA:</w:t>
      </w:r>
    </w:p>
    <w:p w:rsidR="002F24E4" w:rsidRPr="002F24E4" w:rsidRDefault="002F24E4" w:rsidP="001E4D4A">
      <w:pPr>
        <w:ind w:left="540"/>
        <w:jc w:val="both"/>
        <w:rPr>
          <w:b/>
          <w:bCs/>
          <w:color w:val="0000FF"/>
          <w:sz w:val="22"/>
          <w:szCs w:val="22"/>
        </w:rPr>
      </w:pPr>
    </w:p>
    <w:p w:rsidR="001E4D4A" w:rsidRPr="004C2770" w:rsidRDefault="001E4D4A" w:rsidP="001E4D4A">
      <w:pPr>
        <w:numPr>
          <w:ilvl w:val="0"/>
          <w:numId w:val="4"/>
        </w:numPr>
        <w:tabs>
          <w:tab w:val="left" w:pos="900"/>
        </w:tabs>
        <w:autoSpaceDE w:val="0"/>
        <w:autoSpaceDN w:val="0"/>
        <w:adjustRightInd w:val="0"/>
        <w:ind w:left="540" w:firstLine="0"/>
        <w:jc w:val="both"/>
        <w:rPr>
          <w:color w:val="000000"/>
          <w:sz w:val="22"/>
          <w:szCs w:val="22"/>
        </w:rPr>
      </w:pPr>
      <w:r w:rsidRPr="004C2770">
        <w:rPr>
          <w:b/>
          <w:bCs/>
          <w:color w:val="000000"/>
          <w:sz w:val="22"/>
          <w:szCs w:val="22"/>
        </w:rPr>
        <w:t>Ato Constitutivo, Estatuto ou Contrato Social,</w:t>
      </w:r>
      <w:r w:rsidRPr="004C2770">
        <w:rPr>
          <w:bCs/>
          <w:color w:val="000000"/>
          <w:sz w:val="22"/>
          <w:szCs w:val="22"/>
        </w:rPr>
        <w:t xml:space="preserve"> em vigor</w:t>
      </w:r>
      <w:r w:rsidRPr="004C2770">
        <w:rPr>
          <w:color w:val="000000"/>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246777" w:rsidRPr="004C2770" w:rsidRDefault="00246777" w:rsidP="00AA043A">
      <w:pPr>
        <w:autoSpaceDE w:val="0"/>
        <w:autoSpaceDN w:val="0"/>
        <w:adjustRightInd w:val="0"/>
        <w:ind w:left="540"/>
        <w:jc w:val="both"/>
        <w:rPr>
          <w:color w:val="000000"/>
          <w:sz w:val="22"/>
          <w:szCs w:val="22"/>
        </w:rPr>
      </w:pPr>
    </w:p>
    <w:p w:rsidR="00AA043A" w:rsidRPr="004C2770" w:rsidRDefault="00AA043A" w:rsidP="00AA043A">
      <w:pPr>
        <w:numPr>
          <w:ilvl w:val="0"/>
          <w:numId w:val="4"/>
        </w:numPr>
        <w:tabs>
          <w:tab w:val="left" w:pos="900"/>
        </w:tabs>
        <w:autoSpaceDE w:val="0"/>
        <w:autoSpaceDN w:val="0"/>
        <w:adjustRightInd w:val="0"/>
        <w:jc w:val="both"/>
        <w:rPr>
          <w:bCs/>
          <w:color w:val="000000" w:themeColor="text1"/>
          <w:sz w:val="22"/>
          <w:szCs w:val="22"/>
        </w:rPr>
      </w:pPr>
      <w:r w:rsidRPr="004C2770">
        <w:rPr>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246777" w:rsidRPr="004C2770" w:rsidRDefault="00246777" w:rsidP="00AA043A">
      <w:pPr>
        <w:tabs>
          <w:tab w:val="left" w:pos="900"/>
        </w:tabs>
        <w:autoSpaceDE w:val="0"/>
        <w:autoSpaceDN w:val="0"/>
        <w:adjustRightInd w:val="0"/>
        <w:ind w:left="900"/>
        <w:jc w:val="both"/>
        <w:rPr>
          <w:bCs/>
          <w:color w:val="000000" w:themeColor="text1"/>
          <w:sz w:val="22"/>
          <w:szCs w:val="22"/>
        </w:rPr>
      </w:pPr>
    </w:p>
    <w:p w:rsidR="00B812FC" w:rsidRPr="004C2770" w:rsidRDefault="00AA043A" w:rsidP="00AA043A">
      <w:pPr>
        <w:numPr>
          <w:ilvl w:val="0"/>
          <w:numId w:val="4"/>
        </w:numPr>
        <w:tabs>
          <w:tab w:val="left" w:pos="900"/>
        </w:tabs>
        <w:autoSpaceDE w:val="0"/>
        <w:autoSpaceDN w:val="0"/>
        <w:adjustRightInd w:val="0"/>
        <w:jc w:val="both"/>
        <w:rPr>
          <w:b/>
          <w:bCs/>
          <w:color w:val="000000" w:themeColor="text1"/>
          <w:sz w:val="22"/>
          <w:szCs w:val="22"/>
        </w:rPr>
      </w:pPr>
      <w:r w:rsidRPr="004C2770">
        <w:rPr>
          <w:bCs/>
          <w:color w:val="000000" w:themeColor="text1"/>
          <w:sz w:val="22"/>
          <w:szCs w:val="22"/>
        </w:rPr>
        <w:t xml:space="preserve">Declaração de que se compromete a informar </w:t>
      </w:r>
      <w:proofErr w:type="gramStart"/>
      <w:r w:rsidRPr="004C2770">
        <w:rPr>
          <w:bCs/>
          <w:color w:val="000000" w:themeColor="text1"/>
          <w:sz w:val="22"/>
          <w:szCs w:val="22"/>
        </w:rPr>
        <w:t>a SUPERVENIÊNCIA DE FATO IMPEDITIVO de sua habilitação, nos termos do § 2º do art. 32 da lei</w:t>
      </w:r>
      <w:proofErr w:type="gramEnd"/>
      <w:r w:rsidRPr="004C2770">
        <w:rPr>
          <w:bCs/>
          <w:color w:val="000000" w:themeColor="text1"/>
          <w:sz w:val="22"/>
          <w:szCs w:val="22"/>
        </w:rPr>
        <w:t xml:space="preserve"> 8666/93, observadas as penalidades cabíveis. </w:t>
      </w:r>
    </w:p>
    <w:p w:rsidR="00B812FC" w:rsidRPr="004C2770" w:rsidRDefault="00B812FC" w:rsidP="00B812FC">
      <w:pPr>
        <w:autoSpaceDE w:val="0"/>
        <w:autoSpaceDN w:val="0"/>
        <w:adjustRightInd w:val="0"/>
        <w:ind w:left="900"/>
        <w:jc w:val="both"/>
        <w:rPr>
          <w:b/>
          <w:bCs/>
          <w:color w:val="000000" w:themeColor="text1"/>
          <w:sz w:val="22"/>
          <w:szCs w:val="22"/>
        </w:rPr>
      </w:pPr>
    </w:p>
    <w:p w:rsidR="00AA043A" w:rsidRPr="004C2770" w:rsidRDefault="00AA043A" w:rsidP="00B812FC">
      <w:pPr>
        <w:tabs>
          <w:tab w:val="left" w:pos="900"/>
        </w:tabs>
        <w:autoSpaceDE w:val="0"/>
        <w:autoSpaceDN w:val="0"/>
        <w:adjustRightInd w:val="0"/>
        <w:ind w:left="900"/>
        <w:jc w:val="both"/>
        <w:rPr>
          <w:b/>
          <w:bCs/>
          <w:color w:val="000000" w:themeColor="text1"/>
          <w:sz w:val="22"/>
          <w:szCs w:val="22"/>
        </w:rPr>
      </w:pPr>
      <w:proofErr w:type="spellStart"/>
      <w:r w:rsidRPr="004C2770">
        <w:rPr>
          <w:b/>
          <w:bCs/>
          <w:color w:val="FF0000"/>
          <w:sz w:val="22"/>
          <w:szCs w:val="22"/>
        </w:rPr>
        <w:t>Obs</w:t>
      </w:r>
      <w:proofErr w:type="spellEnd"/>
      <w:r w:rsidRPr="004C2770">
        <w:rPr>
          <w:b/>
          <w:bCs/>
          <w:color w:val="FF0000"/>
          <w:sz w:val="22"/>
          <w:szCs w:val="22"/>
        </w:rPr>
        <w:t>:</w:t>
      </w:r>
      <w:r w:rsidRPr="004C2770">
        <w:rPr>
          <w:bCs/>
          <w:color w:val="FF0000"/>
          <w:sz w:val="22"/>
          <w:szCs w:val="22"/>
        </w:rPr>
        <w:t xml:space="preserve"> As DECLARAÇÕES exigidas nas alíneas "b" e "c"</w:t>
      </w:r>
      <w:r w:rsidR="004B6BEF" w:rsidRPr="004C2770">
        <w:rPr>
          <w:bCs/>
          <w:color w:val="FF0000"/>
          <w:sz w:val="22"/>
          <w:szCs w:val="22"/>
        </w:rPr>
        <w:t xml:space="preserve"> deverão</w:t>
      </w:r>
      <w:r w:rsidRPr="004C2770">
        <w:rPr>
          <w:bCs/>
          <w:color w:val="FF0000"/>
          <w:sz w:val="22"/>
          <w:szCs w:val="22"/>
        </w:rPr>
        <w:t xml:space="preserve"> ser preenchidas junto ao sistema Co</w:t>
      </w:r>
      <w:r w:rsidR="007B6E10" w:rsidRPr="004C2770">
        <w:rPr>
          <w:bCs/>
          <w:color w:val="FF0000"/>
          <w:sz w:val="22"/>
          <w:szCs w:val="22"/>
        </w:rPr>
        <w:t>m</w:t>
      </w:r>
      <w:r w:rsidRPr="004C2770">
        <w:rPr>
          <w:bCs/>
          <w:color w:val="FF0000"/>
          <w:sz w:val="22"/>
          <w:szCs w:val="22"/>
        </w:rPr>
        <w:t>prasnet no momento do cadastramento da Proposta de Preços, onde serão consultadas e anexadas aos auto</w:t>
      </w:r>
      <w:r w:rsidRPr="002F24E4">
        <w:rPr>
          <w:bCs/>
          <w:color w:val="FF0000"/>
          <w:sz w:val="22"/>
          <w:szCs w:val="22"/>
        </w:rPr>
        <w:t>s.</w:t>
      </w:r>
      <w:r w:rsidRPr="004C2770">
        <w:rPr>
          <w:b/>
          <w:bCs/>
          <w:color w:val="000000" w:themeColor="text1"/>
          <w:sz w:val="22"/>
          <w:szCs w:val="22"/>
        </w:rPr>
        <w:t xml:space="preserve"> </w:t>
      </w:r>
    </w:p>
    <w:p w:rsidR="001E4D4A" w:rsidRPr="004C2770" w:rsidRDefault="001E4D4A" w:rsidP="001E4D4A">
      <w:pPr>
        <w:tabs>
          <w:tab w:val="left" w:pos="900"/>
        </w:tabs>
        <w:autoSpaceDE w:val="0"/>
        <w:autoSpaceDN w:val="0"/>
        <w:adjustRightInd w:val="0"/>
        <w:ind w:left="1080"/>
        <w:jc w:val="both"/>
        <w:rPr>
          <w:bCs/>
          <w:color w:val="000000" w:themeColor="text1"/>
          <w:sz w:val="22"/>
          <w:szCs w:val="22"/>
        </w:rPr>
      </w:pPr>
    </w:p>
    <w:p w:rsidR="001E4D4A" w:rsidRPr="004C2770" w:rsidRDefault="001E4D4A" w:rsidP="00FC2C02">
      <w:pPr>
        <w:jc w:val="both"/>
        <w:rPr>
          <w:b/>
          <w:bCs/>
          <w:color w:val="0000FF"/>
          <w:sz w:val="22"/>
          <w:szCs w:val="22"/>
        </w:rPr>
      </w:pPr>
      <w:r w:rsidRPr="004C2770">
        <w:rPr>
          <w:b/>
          <w:color w:val="0000FF"/>
          <w:sz w:val="22"/>
          <w:szCs w:val="22"/>
        </w:rPr>
        <w:t xml:space="preserve">13.4.3. </w:t>
      </w:r>
      <w:r w:rsidRPr="004C2770">
        <w:rPr>
          <w:b/>
          <w:bCs/>
          <w:color w:val="0000FF"/>
          <w:sz w:val="22"/>
          <w:szCs w:val="22"/>
        </w:rPr>
        <w:t>RELATIVOS À QUALIFICAÇÃO ECONÔMICO-FINANCEIRA:</w:t>
      </w:r>
    </w:p>
    <w:p w:rsidR="001E4D4A" w:rsidRPr="004C2770" w:rsidRDefault="001E4D4A" w:rsidP="001E4D4A">
      <w:pPr>
        <w:ind w:left="540"/>
        <w:jc w:val="both"/>
        <w:rPr>
          <w:b/>
          <w:bCs/>
          <w:color w:val="0000FF"/>
          <w:sz w:val="22"/>
          <w:szCs w:val="22"/>
        </w:rPr>
      </w:pPr>
    </w:p>
    <w:p w:rsidR="00262C80" w:rsidRPr="00262C80" w:rsidRDefault="002F24E4" w:rsidP="00262C80">
      <w:pPr>
        <w:pStyle w:val="PargrafodaLista"/>
        <w:numPr>
          <w:ilvl w:val="0"/>
          <w:numId w:val="44"/>
        </w:numPr>
        <w:tabs>
          <w:tab w:val="left" w:pos="720"/>
        </w:tabs>
        <w:jc w:val="both"/>
        <w:rPr>
          <w:bCs/>
          <w:color w:val="FF0000"/>
          <w:sz w:val="22"/>
          <w:szCs w:val="22"/>
        </w:rPr>
      </w:pPr>
      <w:r w:rsidRPr="00262C80">
        <w:rPr>
          <w:b/>
          <w:sz w:val="22"/>
          <w:szCs w:val="22"/>
        </w:rPr>
        <w:t xml:space="preserve"> </w:t>
      </w:r>
      <w:r w:rsidR="00262C80" w:rsidRPr="00262C80">
        <w:rPr>
          <w:b/>
          <w:color w:val="FF0000"/>
          <w:sz w:val="22"/>
          <w:szCs w:val="22"/>
        </w:rPr>
        <w:t>Balanço Patrimonial</w:t>
      </w:r>
      <w:r w:rsidR="00262C80" w:rsidRPr="00262C80">
        <w:rPr>
          <w:color w:val="FF0000"/>
          <w:sz w:val="22"/>
          <w:szCs w:val="22"/>
        </w:rPr>
        <w:t xml:space="preserve">, referente ao último exercício social exigível - </w:t>
      </w:r>
      <w:r w:rsidR="00262C80" w:rsidRPr="00262C80">
        <w:rPr>
          <w:b/>
          <w:color w:val="FF0000"/>
          <w:sz w:val="22"/>
          <w:szCs w:val="22"/>
        </w:rPr>
        <w:t>201_</w:t>
      </w:r>
      <w:r w:rsidR="00262C80" w:rsidRPr="00262C80">
        <w:rPr>
          <w:color w:val="FF0000"/>
          <w:sz w:val="22"/>
          <w:szCs w:val="22"/>
        </w:rPr>
        <w:t xml:space="preserve"> (conforme art. 1.078 do CC e Acórdão 1999/2014-Plenário TCU), </w:t>
      </w:r>
      <w:r w:rsidR="00262C80" w:rsidRPr="00262C80">
        <w:rPr>
          <w:b/>
          <w:color w:val="FF0000"/>
          <w:sz w:val="22"/>
          <w:szCs w:val="22"/>
          <w:u w:val="single"/>
        </w:rPr>
        <w:t>ou</w:t>
      </w:r>
      <w:r w:rsidR="00262C80" w:rsidRPr="00262C80">
        <w:rPr>
          <w:color w:val="FF0000"/>
          <w:sz w:val="22"/>
          <w:szCs w:val="22"/>
        </w:rPr>
        <w:t xml:space="preserve"> o </w:t>
      </w:r>
      <w:r w:rsidR="00262C80" w:rsidRPr="00262C80">
        <w:rPr>
          <w:b/>
          <w:color w:val="FF0000"/>
          <w:sz w:val="22"/>
          <w:szCs w:val="22"/>
        </w:rPr>
        <w:t>Balanço de Abertura</w:t>
      </w:r>
      <w:r w:rsidR="00262C80" w:rsidRPr="00262C80">
        <w:rPr>
          <w:color w:val="FF0000"/>
          <w:sz w:val="22"/>
          <w:szCs w:val="22"/>
        </w:rPr>
        <w:t xml:space="preserve">, caso a licitante tenha sido constituída em menos de um ano, </w:t>
      </w:r>
      <w:r w:rsidR="00262C80" w:rsidRPr="00262C80">
        <w:rPr>
          <w:b/>
          <w:color w:val="FF0000"/>
          <w:sz w:val="22"/>
          <w:szCs w:val="22"/>
        </w:rPr>
        <w:t xml:space="preserve">devidamente autenticado ou </w:t>
      </w:r>
      <w:r w:rsidR="00262C80" w:rsidRPr="00262C80">
        <w:rPr>
          <w:b/>
          <w:color w:val="FF0000"/>
          <w:sz w:val="22"/>
          <w:szCs w:val="22"/>
        </w:rPr>
        <w:lastRenderedPageBreak/>
        <w:t>registrado no órgão competente</w:t>
      </w:r>
      <w:r w:rsidR="00262C80">
        <w:rPr>
          <w:color w:val="FF0000"/>
          <w:sz w:val="22"/>
          <w:szCs w:val="22"/>
        </w:rPr>
        <w:t>, para que o Pregoeiro</w:t>
      </w:r>
      <w:r w:rsidR="00262C80" w:rsidRPr="00262C80">
        <w:rPr>
          <w:color w:val="FF0000"/>
          <w:sz w:val="22"/>
          <w:szCs w:val="22"/>
        </w:rPr>
        <w:t xml:space="preserve"> possa aferir se esta possui Patrimônio Líquido (licitantes constituídas a mais de um ano) ou Capital Social Integralizado (licitantes constituídas a menos de um ano), </w:t>
      </w:r>
      <w:r w:rsidR="00262C80" w:rsidRPr="00262C80">
        <w:rPr>
          <w:b/>
          <w:color w:val="FF0000"/>
          <w:sz w:val="22"/>
          <w:szCs w:val="22"/>
          <w:u w:val="single"/>
        </w:rPr>
        <w:t>de</w:t>
      </w:r>
      <w:proofErr w:type="gramStart"/>
      <w:r w:rsidR="00262C80" w:rsidRPr="00262C80">
        <w:rPr>
          <w:b/>
          <w:color w:val="FF0000"/>
          <w:sz w:val="22"/>
          <w:szCs w:val="22"/>
          <w:u w:val="single"/>
        </w:rPr>
        <w:t xml:space="preserve">   </w:t>
      </w:r>
      <w:proofErr w:type="gramEnd"/>
      <w:r w:rsidR="00262C80" w:rsidRPr="00262C80">
        <w:rPr>
          <w:b/>
          <w:color w:val="FF0000"/>
          <w:sz w:val="22"/>
          <w:szCs w:val="22"/>
          <w:u w:val="single"/>
        </w:rPr>
        <w:t>% (       por cento)</w:t>
      </w:r>
      <w:r w:rsidR="00262C80" w:rsidRPr="00262C80">
        <w:rPr>
          <w:b/>
          <w:color w:val="FF0000"/>
          <w:sz w:val="22"/>
          <w:szCs w:val="22"/>
        </w:rPr>
        <w:t xml:space="preserve"> </w:t>
      </w:r>
      <w:r w:rsidR="00262C80" w:rsidRPr="00262C80">
        <w:rPr>
          <w:color w:val="FF0000"/>
          <w:sz w:val="22"/>
          <w:szCs w:val="22"/>
        </w:rPr>
        <w:t xml:space="preserve">do valor estimado para a contratação. </w:t>
      </w:r>
      <w:r w:rsidR="00262C80" w:rsidRPr="00262C80">
        <w:rPr>
          <w:bCs/>
          <w:color w:val="FF0000"/>
          <w:sz w:val="22"/>
          <w:szCs w:val="22"/>
        </w:rPr>
        <w:t xml:space="preserve">DISPONIBILIZADO PELO SICAF e  CAGEFOR/RO para visualização e análise </w:t>
      </w:r>
      <w:r w:rsidR="00262C80" w:rsidRPr="00262C80">
        <w:rPr>
          <w:b/>
          <w:bCs/>
          <w:color w:val="FF0000"/>
          <w:sz w:val="22"/>
          <w:szCs w:val="22"/>
        </w:rPr>
        <w:t>se a licitante for cadastrada e alimentar esta informação</w:t>
      </w:r>
      <w:r w:rsidR="00262C80" w:rsidRPr="00262C80">
        <w:rPr>
          <w:bCs/>
          <w:color w:val="FF0000"/>
          <w:sz w:val="22"/>
          <w:szCs w:val="22"/>
        </w:rPr>
        <w:t>, podendo ser emitido para fins de comprovar a habilitação se estiver atualizado;</w:t>
      </w:r>
    </w:p>
    <w:p w:rsidR="002F24E4" w:rsidRDefault="002F24E4" w:rsidP="00285051">
      <w:pPr>
        <w:tabs>
          <w:tab w:val="left" w:pos="720"/>
        </w:tabs>
        <w:ind w:left="567"/>
        <w:jc w:val="both"/>
        <w:rPr>
          <w:b/>
          <w:sz w:val="22"/>
          <w:szCs w:val="22"/>
        </w:rPr>
      </w:pPr>
    </w:p>
    <w:p w:rsidR="00262C80" w:rsidRDefault="001E4D4A" w:rsidP="00262C80">
      <w:pPr>
        <w:pStyle w:val="PargrafodaLista"/>
        <w:numPr>
          <w:ilvl w:val="0"/>
          <w:numId w:val="44"/>
        </w:numPr>
        <w:tabs>
          <w:tab w:val="left" w:pos="720"/>
        </w:tabs>
        <w:jc w:val="both"/>
        <w:rPr>
          <w:bCs/>
          <w:color w:val="FF0000"/>
          <w:sz w:val="22"/>
          <w:szCs w:val="22"/>
        </w:rPr>
      </w:pPr>
      <w:r w:rsidRPr="00262C80">
        <w:rPr>
          <w:sz w:val="22"/>
          <w:szCs w:val="22"/>
        </w:rPr>
        <w:t xml:space="preserve">Certidão Negativa de Recuperação Judicial – </w:t>
      </w:r>
      <w:r w:rsidR="00262C80" w:rsidRPr="00262C80">
        <w:rPr>
          <w:sz w:val="22"/>
          <w:szCs w:val="22"/>
        </w:rPr>
        <w:t>Lei n° 11.101/05 (falência e recuperação judicial) expedida (s) pelo (s) distribuidor (</w:t>
      </w:r>
      <w:proofErr w:type="spellStart"/>
      <w:proofErr w:type="gramStart"/>
      <w:r w:rsidR="00262C80" w:rsidRPr="00262C80">
        <w:rPr>
          <w:sz w:val="22"/>
          <w:szCs w:val="22"/>
        </w:rPr>
        <w:t>es</w:t>
      </w:r>
      <w:proofErr w:type="spellEnd"/>
      <w:proofErr w:type="gramEnd"/>
      <w:r w:rsidR="00262C80" w:rsidRPr="00262C80">
        <w:rPr>
          <w:sz w:val="22"/>
          <w:szCs w:val="22"/>
        </w:rPr>
        <w:t xml:space="preserve">) de sua sede, expedida nos últimos </w:t>
      </w:r>
      <w:r w:rsidR="00262C80" w:rsidRPr="00262C80">
        <w:rPr>
          <w:b/>
          <w:sz w:val="22"/>
          <w:szCs w:val="22"/>
        </w:rPr>
        <w:t xml:space="preserve">90 (noventa) dias. </w:t>
      </w:r>
      <w:r w:rsidR="00262C80" w:rsidRPr="00262C80">
        <w:rPr>
          <w:color w:val="FF0000"/>
          <w:sz w:val="22"/>
          <w:szCs w:val="22"/>
        </w:rPr>
        <w:t xml:space="preserve">NÃO </w:t>
      </w:r>
      <w:r w:rsidR="00262C80" w:rsidRPr="00262C80">
        <w:rPr>
          <w:bCs/>
          <w:color w:val="FF0000"/>
          <w:sz w:val="22"/>
          <w:szCs w:val="22"/>
        </w:rPr>
        <w:t xml:space="preserve">DISPONIBILIZADO PELO SICAF, mas contemplado no CAGEFOR, podendo ser consultado pelo Pregoeiro desde que a licitante tenha cadastrado e esteja atualizado, bem como é permitida a emissão </w:t>
      </w:r>
      <w:proofErr w:type="spellStart"/>
      <w:r w:rsidR="00262C80" w:rsidRPr="00262C80">
        <w:rPr>
          <w:bCs/>
          <w:i/>
          <w:color w:val="FF0000"/>
          <w:sz w:val="22"/>
          <w:szCs w:val="22"/>
        </w:rPr>
        <w:t>on</w:t>
      </w:r>
      <w:proofErr w:type="spellEnd"/>
      <w:r w:rsidR="00262C80" w:rsidRPr="00262C80">
        <w:rPr>
          <w:bCs/>
          <w:i/>
          <w:color w:val="FF0000"/>
          <w:sz w:val="22"/>
          <w:szCs w:val="22"/>
        </w:rPr>
        <w:t xml:space="preserve"> </w:t>
      </w:r>
      <w:proofErr w:type="spellStart"/>
      <w:r w:rsidR="00262C80" w:rsidRPr="00262C80">
        <w:rPr>
          <w:bCs/>
          <w:i/>
          <w:color w:val="FF0000"/>
          <w:sz w:val="22"/>
          <w:szCs w:val="22"/>
        </w:rPr>
        <w:t>line</w:t>
      </w:r>
      <w:proofErr w:type="spellEnd"/>
      <w:r w:rsidR="00262C80" w:rsidRPr="00262C80">
        <w:rPr>
          <w:bCs/>
          <w:color w:val="FF0000"/>
          <w:sz w:val="22"/>
          <w:szCs w:val="22"/>
        </w:rPr>
        <w:t xml:space="preserve"> e gratuita no site de alguns sistemas judiciários brasileiros, </w:t>
      </w:r>
      <w:r w:rsidR="00262C80" w:rsidRPr="00262C80">
        <w:rPr>
          <w:b/>
          <w:bCs/>
          <w:color w:val="FF0000"/>
          <w:sz w:val="22"/>
          <w:szCs w:val="22"/>
        </w:rPr>
        <w:t>podendo</w:t>
      </w:r>
      <w:r w:rsidR="00262C80" w:rsidRPr="00262C80">
        <w:rPr>
          <w:bCs/>
          <w:color w:val="FF0000"/>
          <w:sz w:val="22"/>
          <w:szCs w:val="22"/>
        </w:rPr>
        <w:t xml:space="preserve"> o Pregoeiro </w:t>
      </w:r>
      <w:proofErr w:type="gramStart"/>
      <w:r w:rsidR="00262C80" w:rsidRPr="00262C80">
        <w:rPr>
          <w:bCs/>
          <w:color w:val="FF0000"/>
          <w:sz w:val="22"/>
          <w:szCs w:val="22"/>
        </w:rPr>
        <w:t>emitir</w:t>
      </w:r>
      <w:proofErr w:type="gramEnd"/>
      <w:r w:rsidR="00262C80" w:rsidRPr="00262C80">
        <w:rPr>
          <w:bCs/>
          <w:color w:val="FF0000"/>
          <w:sz w:val="22"/>
          <w:szCs w:val="22"/>
        </w:rPr>
        <w:t xml:space="preserve"> via </w:t>
      </w:r>
      <w:proofErr w:type="spellStart"/>
      <w:r w:rsidR="00262C80" w:rsidRPr="00262C80">
        <w:rPr>
          <w:bCs/>
          <w:i/>
          <w:color w:val="FF0000"/>
          <w:sz w:val="22"/>
          <w:szCs w:val="22"/>
        </w:rPr>
        <w:t>on</w:t>
      </w:r>
      <w:proofErr w:type="spellEnd"/>
      <w:r w:rsidR="00262C80" w:rsidRPr="00262C80">
        <w:rPr>
          <w:bCs/>
          <w:i/>
          <w:color w:val="FF0000"/>
          <w:sz w:val="22"/>
          <w:szCs w:val="22"/>
        </w:rPr>
        <w:t xml:space="preserve"> </w:t>
      </w:r>
      <w:proofErr w:type="spellStart"/>
      <w:r w:rsidR="00262C80" w:rsidRPr="00262C80">
        <w:rPr>
          <w:bCs/>
          <w:i/>
          <w:color w:val="FF0000"/>
          <w:sz w:val="22"/>
          <w:szCs w:val="22"/>
        </w:rPr>
        <w:t>line</w:t>
      </w:r>
      <w:proofErr w:type="spellEnd"/>
      <w:r w:rsidR="00262C80" w:rsidRPr="00262C80">
        <w:rPr>
          <w:bCs/>
          <w:color w:val="FF0000"/>
          <w:sz w:val="22"/>
          <w:szCs w:val="22"/>
        </w:rPr>
        <w:t xml:space="preserve"> caso as licitantes deixem de apresentar </w:t>
      </w:r>
      <w:r w:rsidR="00262C80" w:rsidRPr="00262C80">
        <w:rPr>
          <w:b/>
          <w:bCs/>
          <w:color w:val="FF0000"/>
          <w:sz w:val="22"/>
          <w:szCs w:val="22"/>
        </w:rPr>
        <w:t>e desde que o sistema do Poder Judiciário pertinente esteja funcionando e a emissão seja gratuita</w:t>
      </w:r>
      <w:r w:rsidR="00262C80" w:rsidRPr="00262C80">
        <w:rPr>
          <w:bCs/>
          <w:color w:val="FF0000"/>
          <w:sz w:val="22"/>
          <w:szCs w:val="22"/>
        </w:rPr>
        <w:t>;</w:t>
      </w:r>
    </w:p>
    <w:p w:rsidR="00262C80" w:rsidRPr="00262C80" w:rsidRDefault="00262C80" w:rsidP="00262C80">
      <w:pPr>
        <w:pStyle w:val="PargrafodaLista"/>
        <w:rPr>
          <w:bCs/>
          <w:color w:val="FF0000"/>
          <w:sz w:val="22"/>
          <w:szCs w:val="22"/>
        </w:rPr>
      </w:pPr>
    </w:p>
    <w:p w:rsidR="00262C80" w:rsidRDefault="00262C80" w:rsidP="00262C80">
      <w:pPr>
        <w:ind w:left="927"/>
        <w:rPr>
          <w:b/>
          <w:sz w:val="22"/>
          <w:szCs w:val="22"/>
          <w:u w:val="single"/>
        </w:rPr>
      </w:pPr>
      <w:proofErr w:type="gramStart"/>
      <w:r>
        <w:rPr>
          <w:bCs/>
          <w:color w:val="FF0000"/>
          <w:sz w:val="22"/>
          <w:szCs w:val="22"/>
        </w:rPr>
        <w:t>b.</w:t>
      </w:r>
      <w:proofErr w:type="gramEnd"/>
      <w:r>
        <w:rPr>
          <w:bCs/>
          <w:color w:val="FF0000"/>
          <w:sz w:val="22"/>
          <w:szCs w:val="22"/>
        </w:rPr>
        <w:t xml:space="preserve">1) </w:t>
      </w:r>
      <w:r>
        <w:rPr>
          <w:b/>
          <w:sz w:val="22"/>
          <w:szCs w:val="22"/>
          <w:u w:val="single"/>
        </w:rPr>
        <w:t xml:space="preserve">Caso a licitante venha ofertar proposta para dois ou mais </w:t>
      </w:r>
      <w:r>
        <w:rPr>
          <w:b/>
          <w:sz w:val="22"/>
          <w:szCs w:val="22"/>
          <w:highlight w:val="yellow"/>
          <w:u w:val="single"/>
        </w:rPr>
        <w:t>ITENS/LOTES</w:t>
      </w:r>
      <w:r>
        <w:rPr>
          <w:b/>
          <w:sz w:val="22"/>
          <w:szCs w:val="22"/>
          <w:u w:val="single"/>
        </w:rPr>
        <w:t>, esta deverá comprovar que possui patrimônio líquido ou capital social integralizado equivalente à somatória dos valores para aqueles que apresentar proposta.</w:t>
      </w:r>
    </w:p>
    <w:p w:rsidR="00F44D4A" w:rsidRDefault="00F44D4A" w:rsidP="00262C80">
      <w:pPr>
        <w:ind w:left="927"/>
        <w:rPr>
          <w:b/>
          <w:sz w:val="22"/>
          <w:szCs w:val="22"/>
          <w:u w:val="single"/>
        </w:rPr>
      </w:pPr>
    </w:p>
    <w:p w:rsidR="00262C80" w:rsidRDefault="00262C80" w:rsidP="00262C80">
      <w:pPr>
        <w:ind w:left="927"/>
        <w:rPr>
          <w:bCs/>
          <w:sz w:val="22"/>
          <w:szCs w:val="22"/>
        </w:rPr>
      </w:pPr>
      <w:proofErr w:type="gramStart"/>
      <w:r>
        <w:rPr>
          <w:bCs/>
          <w:color w:val="FF0000"/>
          <w:sz w:val="22"/>
          <w:szCs w:val="22"/>
        </w:rPr>
        <w:t>b.</w:t>
      </w:r>
      <w:proofErr w:type="gramEnd"/>
      <w:r>
        <w:rPr>
          <w:bCs/>
          <w:color w:val="FF0000"/>
          <w:sz w:val="22"/>
          <w:szCs w:val="22"/>
        </w:rPr>
        <w:t xml:space="preserve">2) </w:t>
      </w:r>
      <w:r>
        <w:rPr>
          <w:bCs/>
          <w:sz w:val="22"/>
          <w:szCs w:val="22"/>
        </w:rPr>
        <w:t>Poderá ser admitida a apresentação de eventuais alterações patrimoniais que tenham ocorrido até a data da  abertura do certame.</w:t>
      </w:r>
    </w:p>
    <w:p w:rsidR="00262C80" w:rsidRDefault="00262C80" w:rsidP="00262C80">
      <w:pPr>
        <w:ind w:left="927"/>
        <w:rPr>
          <w:bCs/>
          <w:sz w:val="22"/>
          <w:szCs w:val="22"/>
        </w:rPr>
      </w:pPr>
    </w:p>
    <w:p w:rsidR="00262C80" w:rsidRDefault="00262C80" w:rsidP="00262C80">
      <w:pPr>
        <w:pStyle w:val="Corpodetexto"/>
        <w:tabs>
          <w:tab w:val="left" w:pos="0"/>
          <w:tab w:val="left" w:pos="284"/>
        </w:tabs>
        <w:ind w:left="284"/>
        <w:rPr>
          <w:bCs/>
          <w:color w:val="000000"/>
          <w:sz w:val="22"/>
          <w:szCs w:val="22"/>
        </w:rPr>
      </w:pPr>
      <w:r>
        <w:rPr>
          <w:bCs/>
          <w:color w:val="000000"/>
          <w:sz w:val="22"/>
          <w:szCs w:val="22"/>
        </w:rPr>
        <w:t xml:space="preserve">13.4.4. O Pregoeiro poderá solicitar a qualquer tempo complementação dos documentos contemplados pelo SICAF. </w:t>
      </w:r>
    </w:p>
    <w:p w:rsidR="00262C80" w:rsidRDefault="00262C80" w:rsidP="00262C80">
      <w:pPr>
        <w:rPr>
          <w:sz w:val="22"/>
          <w:szCs w:val="22"/>
        </w:rPr>
      </w:pPr>
    </w:p>
    <w:p w:rsidR="00262C80" w:rsidRPr="00262C80" w:rsidRDefault="00262C80" w:rsidP="00262C80">
      <w:pPr>
        <w:tabs>
          <w:tab w:val="left" w:pos="720"/>
        </w:tabs>
        <w:jc w:val="both"/>
        <w:rPr>
          <w:bCs/>
          <w:color w:val="FF0000"/>
          <w:sz w:val="22"/>
          <w:szCs w:val="22"/>
        </w:rPr>
      </w:pPr>
    </w:p>
    <w:p w:rsidR="002D607E" w:rsidRDefault="001E4D4A" w:rsidP="00FC2C02">
      <w:pPr>
        <w:jc w:val="both"/>
        <w:rPr>
          <w:b/>
          <w:bCs/>
          <w:color w:val="0000FF"/>
          <w:sz w:val="22"/>
          <w:szCs w:val="22"/>
        </w:rPr>
      </w:pPr>
      <w:r w:rsidRPr="00154945">
        <w:rPr>
          <w:b/>
          <w:color w:val="0000FF"/>
          <w:sz w:val="22"/>
          <w:szCs w:val="22"/>
        </w:rPr>
        <w:t xml:space="preserve">13.4.4. </w:t>
      </w:r>
      <w:r w:rsidRPr="00154945">
        <w:rPr>
          <w:b/>
          <w:bCs/>
          <w:color w:val="0000FF"/>
          <w:sz w:val="22"/>
          <w:szCs w:val="22"/>
        </w:rPr>
        <w:t>RELATIVOS À QUALIFICAÇÃO TÉCNICA:</w:t>
      </w:r>
      <w:r w:rsidR="00AA2A0B">
        <w:rPr>
          <w:b/>
          <w:bCs/>
          <w:color w:val="0000FF"/>
          <w:sz w:val="22"/>
          <w:szCs w:val="22"/>
        </w:rPr>
        <w:t xml:space="preserve"> </w:t>
      </w:r>
    </w:p>
    <w:p w:rsidR="002F24E4" w:rsidRDefault="002F24E4" w:rsidP="007A081D">
      <w:pPr>
        <w:ind w:left="540"/>
        <w:jc w:val="both"/>
        <w:rPr>
          <w:b/>
          <w:bCs/>
          <w:color w:val="0000FF"/>
          <w:sz w:val="22"/>
          <w:szCs w:val="22"/>
        </w:rPr>
      </w:pPr>
    </w:p>
    <w:p w:rsidR="002B4BCB" w:rsidRPr="002B4BCB" w:rsidRDefault="002B4BCB" w:rsidP="002B4BCB">
      <w:pPr>
        <w:ind w:left="540"/>
        <w:jc w:val="both"/>
        <w:rPr>
          <w:color w:val="FF0000"/>
          <w:sz w:val="22"/>
          <w:szCs w:val="22"/>
        </w:rPr>
      </w:pPr>
      <w:r>
        <w:rPr>
          <w:color w:val="FF0000"/>
          <w:sz w:val="22"/>
          <w:szCs w:val="22"/>
        </w:rPr>
        <w:t xml:space="preserve">13.4.4.1. </w:t>
      </w:r>
      <w:r w:rsidRPr="002B4BCB">
        <w:rPr>
          <w:color w:val="FF0000"/>
          <w:sz w:val="22"/>
          <w:szCs w:val="22"/>
        </w:rPr>
        <w:t>Atestado(s) de Capacidade Técnica (declaração ou certidão) fornecidos por pessoa jurídica de direito público ou privado em nome da licitante, declarando a aptidão para o fornecimento dos objetos compatíveis em características, quantidades e prazos, pertinentes com o objeto dessa licitação.</w:t>
      </w:r>
    </w:p>
    <w:p w:rsidR="002D607E" w:rsidRPr="002D607E" w:rsidRDefault="002D607E" w:rsidP="002D607E">
      <w:pPr>
        <w:ind w:left="540"/>
        <w:jc w:val="both"/>
        <w:rPr>
          <w:bCs/>
          <w:color w:val="FF0000"/>
          <w:sz w:val="22"/>
          <w:szCs w:val="22"/>
        </w:rPr>
      </w:pPr>
    </w:p>
    <w:p w:rsidR="002B4BCB" w:rsidRPr="002B4BCB" w:rsidRDefault="002D607E" w:rsidP="002B4BCB">
      <w:pPr>
        <w:ind w:left="540"/>
        <w:jc w:val="both"/>
        <w:rPr>
          <w:color w:val="FF0000"/>
          <w:sz w:val="22"/>
          <w:szCs w:val="22"/>
        </w:rPr>
      </w:pPr>
      <w:r>
        <w:rPr>
          <w:bCs/>
          <w:color w:val="FF0000"/>
          <w:sz w:val="22"/>
          <w:szCs w:val="22"/>
        </w:rPr>
        <w:t>13.4.4.2</w:t>
      </w:r>
      <w:r w:rsidRPr="002D607E">
        <w:rPr>
          <w:color w:val="FF0000"/>
          <w:sz w:val="22"/>
          <w:szCs w:val="22"/>
        </w:rPr>
        <w:t xml:space="preserve"> </w:t>
      </w:r>
      <w:r w:rsidR="002B4BCB" w:rsidRPr="002B4BCB">
        <w:rPr>
          <w:color w:val="FF0000"/>
          <w:sz w:val="22"/>
          <w:szCs w:val="22"/>
        </w:rPr>
        <w:t>O atestado</w:t>
      </w:r>
      <w:r w:rsidR="002B4BCB" w:rsidRPr="002B4BCB">
        <w:rPr>
          <w:b/>
          <w:bCs/>
          <w:iCs/>
          <w:color w:val="FF0000"/>
          <w:sz w:val="22"/>
          <w:szCs w:val="22"/>
        </w:rPr>
        <w:t> </w:t>
      </w:r>
      <w:r w:rsidR="002B4BCB" w:rsidRPr="002B4BCB">
        <w:rPr>
          <w:color w:val="FF0000"/>
          <w:sz w:val="22"/>
          <w:szCs w:val="22"/>
        </w:rPr>
        <w:t>deverá indicar</w:t>
      </w:r>
      <w:r w:rsidR="002B4BCB" w:rsidRPr="002B4BCB">
        <w:rPr>
          <w:b/>
          <w:bCs/>
          <w:color w:val="FF0000"/>
          <w:sz w:val="22"/>
          <w:szCs w:val="22"/>
        </w:rPr>
        <w:t> </w:t>
      </w:r>
      <w:r w:rsidR="002B4BCB" w:rsidRPr="002B4BCB">
        <w:rPr>
          <w:color w:val="FF0000"/>
          <w:sz w:val="22"/>
          <w:szCs w:val="22"/>
        </w:rPr>
        <w:t>dados da entidade emissora (razão social, CNPJ, endereço, telefone, fax, data de emissão) e dos signatários do documento (nome, função, telefone, etc.). Além da descrição do objeto, quantidade e prazos de fornecimento dos objetos.</w:t>
      </w:r>
    </w:p>
    <w:p w:rsidR="002B4BCB" w:rsidRPr="002B4BCB" w:rsidRDefault="002B4BCB" w:rsidP="002B4BCB">
      <w:pPr>
        <w:ind w:left="540"/>
        <w:jc w:val="both"/>
        <w:rPr>
          <w:color w:val="FF0000"/>
          <w:sz w:val="22"/>
          <w:szCs w:val="22"/>
        </w:rPr>
      </w:pPr>
      <w:r w:rsidRPr="002B4BCB">
        <w:rPr>
          <w:bCs/>
          <w:iCs/>
          <w:color w:val="FF0000"/>
          <w:sz w:val="22"/>
          <w:szCs w:val="22"/>
        </w:rPr>
        <w:t>7.2</w:t>
      </w:r>
      <w:r w:rsidRPr="002B4BCB">
        <w:rPr>
          <w:b/>
          <w:bCs/>
          <w:iCs/>
          <w:color w:val="FF0000"/>
          <w:sz w:val="22"/>
          <w:szCs w:val="22"/>
        </w:rPr>
        <w:t> </w:t>
      </w:r>
      <w:r w:rsidRPr="002B4BCB">
        <w:rPr>
          <w:color w:val="FF0000"/>
          <w:sz w:val="22"/>
          <w:szCs w:val="22"/>
        </w:rPr>
        <w:t>O (s) atestado (s) de capacidade técnica apresentado (s) estará sujeito à configuração de autenticidade, exatidão e veracidade conforme previsto no art. 43, parágrafo 3º da Lei Federal nº 8.666/93, sujeitando o emissor às penalidades previstas em lei caso ateste informações inverídicas.</w:t>
      </w:r>
    </w:p>
    <w:p w:rsidR="002D607E" w:rsidRPr="002D607E" w:rsidRDefault="002D607E" w:rsidP="002B4BCB">
      <w:pPr>
        <w:ind w:left="540"/>
        <w:jc w:val="both"/>
        <w:rPr>
          <w:b/>
          <w:bCs/>
          <w:color w:val="FF0000"/>
          <w:sz w:val="22"/>
          <w:szCs w:val="22"/>
        </w:rPr>
      </w:pPr>
    </w:p>
    <w:p w:rsidR="007A081D" w:rsidRDefault="007A081D" w:rsidP="001E4D4A">
      <w:pPr>
        <w:ind w:left="540"/>
        <w:jc w:val="both"/>
        <w:rPr>
          <w:b/>
          <w:sz w:val="22"/>
          <w:szCs w:val="22"/>
        </w:rPr>
      </w:pPr>
    </w:p>
    <w:p w:rsidR="001E4D4A" w:rsidRPr="004C2770" w:rsidRDefault="001E4D4A" w:rsidP="00FC2C02">
      <w:pPr>
        <w:jc w:val="both"/>
        <w:rPr>
          <w:b/>
          <w:bCs/>
          <w:sz w:val="22"/>
          <w:szCs w:val="22"/>
        </w:rPr>
      </w:pPr>
      <w:r w:rsidRPr="004C2770">
        <w:rPr>
          <w:b/>
          <w:sz w:val="22"/>
          <w:szCs w:val="22"/>
        </w:rPr>
        <w:t xml:space="preserve">13.4.5. </w:t>
      </w:r>
      <w:r w:rsidRPr="004C2770">
        <w:rPr>
          <w:b/>
          <w:bCs/>
          <w:sz w:val="22"/>
          <w:szCs w:val="22"/>
        </w:rPr>
        <w:t>RELATIVOS À REGULARIDADE TRABALHISTA:</w:t>
      </w:r>
    </w:p>
    <w:p w:rsidR="009B2C36" w:rsidRPr="004C2770" w:rsidRDefault="009B2C36" w:rsidP="001E4D4A">
      <w:pPr>
        <w:ind w:left="540"/>
        <w:jc w:val="both"/>
        <w:rPr>
          <w:b/>
          <w:bCs/>
          <w:sz w:val="22"/>
          <w:szCs w:val="22"/>
        </w:rPr>
      </w:pPr>
    </w:p>
    <w:p w:rsidR="001E4D4A" w:rsidRPr="004C2770" w:rsidRDefault="001E4D4A" w:rsidP="007D432A">
      <w:pPr>
        <w:numPr>
          <w:ilvl w:val="0"/>
          <w:numId w:val="5"/>
        </w:numPr>
        <w:tabs>
          <w:tab w:val="clear" w:pos="720"/>
          <w:tab w:val="left" w:pos="851"/>
        </w:tabs>
        <w:ind w:left="567" w:firstLine="0"/>
        <w:jc w:val="both"/>
        <w:rPr>
          <w:sz w:val="22"/>
          <w:szCs w:val="22"/>
        </w:rPr>
      </w:pPr>
      <w:r w:rsidRPr="004C2770">
        <w:rPr>
          <w:sz w:val="22"/>
          <w:szCs w:val="22"/>
        </w:rPr>
        <w:t xml:space="preserve">Certidão de Regularidade de Débito – </w:t>
      </w:r>
      <w:r w:rsidRPr="004C2770">
        <w:rPr>
          <w:b/>
          <w:sz w:val="22"/>
          <w:szCs w:val="22"/>
          <w:u w:val="single"/>
        </w:rPr>
        <w:t>CNDT</w:t>
      </w:r>
      <w:r w:rsidRPr="004C2770">
        <w:rPr>
          <w:sz w:val="22"/>
          <w:szCs w:val="22"/>
        </w:rPr>
        <w:t xml:space="preserve">, para comprovar a inexistência de débitos inadimplidos perante a Justiça do Trabalho, admitida comprovação também, por meio de </w:t>
      </w:r>
      <w:r w:rsidRPr="004C2770">
        <w:rPr>
          <w:sz w:val="22"/>
          <w:szCs w:val="22"/>
        </w:rPr>
        <w:lastRenderedPageBreak/>
        <w:t>“certidão positiva com efeito de negativo”, diante da existência de débito confesso, parcelado e em fase de adimplemento.</w:t>
      </w:r>
    </w:p>
    <w:p w:rsidR="001E4D4A" w:rsidRPr="004C2770" w:rsidRDefault="001E4D4A" w:rsidP="001E4D4A">
      <w:pPr>
        <w:tabs>
          <w:tab w:val="left" w:pos="851"/>
        </w:tabs>
        <w:ind w:left="567"/>
        <w:jc w:val="both"/>
        <w:rPr>
          <w:sz w:val="22"/>
          <w:szCs w:val="22"/>
        </w:rPr>
      </w:pPr>
    </w:p>
    <w:p w:rsidR="001E4D4A" w:rsidRPr="004C2770" w:rsidRDefault="001E4D4A" w:rsidP="001E4D4A">
      <w:pPr>
        <w:tabs>
          <w:tab w:val="left" w:pos="0"/>
          <w:tab w:val="left" w:pos="567"/>
        </w:tabs>
        <w:jc w:val="both"/>
        <w:rPr>
          <w:bCs/>
          <w:sz w:val="22"/>
          <w:szCs w:val="22"/>
        </w:rPr>
      </w:pPr>
      <w:r w:rsidRPr="004C2770">
        <w:rPr>
          <w:b/>
          <w:bCs/>
          <w:color w:val="000000"/>
          <w:sz w:val="22"/>
          <w:szCs w:val="22"/>
        </w:rPr>
        <w:t xml:space="preserve">13.5. </w:t>
      </w:r>
      <w:r w:rsidRPr="004C2770">
        <w:rPr>
          <w:bCs/>
          <w:sz w:val="22"/>
          <w:szCs w:val="22"/>
        </w:rPr>
        <w:t xml:space="preserve">Caso a licitante esteja com algum documento de Habilitação desatualizado, ou que não seja contemplado pelo CADASTRO DA SUPEL ou pelo SICAF, o mesmo </w:t>
      </w:r>
      <w:r w:rsidRPr="004C2770">
        <w:rPr>
          <w:b/>
          <w:bCs/>
          <w:sz w:val="22"/>
          <w:szCs w:val="22"/>
        </w:rPr>
        <w:t>DEVERÁ SER ANEXADO EM CAMPO PRÓPRIO DO SISTEMA COMPRASNET,</w:t>
      </w:r>
      <w:r w:rsidR="00341FB5">
        <w:rPr>
          <w:bCs/>
          <w:sz w:val="22"/>
          <w:szCs w:val="22"/>
        </w:rPr>
        <w:t xml:space="preserve"> quando o Pregoeiro</w:t>
      </w:r>
      <w:r w:rsidRPr="004C2770">
        <w:rPr>
          <w:bCs/>
          <w:sz w:val="22"/>
          <w:szCs w:val="22"/>
        </w:rPr>
        <w:t xml:space="preserve"> realizar a convocação</w:t>
      </w:r>
      <w:proofErr w:type="gramStart"/>
      <w:r w:rsidRPr="004C2770">
        <w:rPr>
          <w:bCs/>
          <w:sz w:val="22"/>
          <w:szCs w:val="22"/>
        </w:rPr>
        <w:t xml:space="preserve">  </w:t>
      </w:r>
      <w:proofErr w:type="gramEnd"/>
      <w:r w:rsidRPr="004C2770">
        <w:rPr>
          <w:bCs/>
          <w:sz w:val="22"/>
          <w:szCs w:val="22"/>
        </w:rPr>
        <w:t xml:space="preserve">da licitante para enviar o ANEXO, </w:t>
      </w:r>
      <w:r w:rsidRPr="004C2770">
        <w:rPr>
          <w:b/>
          <w:bCs/>
          <w:sz w:val="22"/>
          <w:szCs w:val="22"/>
        </w:rPr>
        <w:t xml:space="preserve">no prazo máximo de </w:t>
      </w:r>
      <w:r w:rsidRPr="004C2770">
        <w:rPr>
          <w:b/>
          <w:sz w:val="22"/>
          <w:szCs w:val="22"/>
          <w:u w:val="single"/>
        </w:rPr>
        <w:t>120 (cento e vinte) minutos</w:t>
      </w:r>
      <w:r w:rsidRPr="004C2770">
        <w:rPr>
          <w:sz w:val="22"/>
          <w:szCs w:val="22"/>
        </w:rPr>
        <w:t>,</w:t>
      </w:r>
      <w:r w:rsidRPr="004C2770">
        <w:rPr>
          <w:bCs/>
          <w:sz w:val="22"/>
          <w:szCs w:val="22"/>
        </w:rPr>
        <w:t xml:space="preserve"> SOB PENA DE </w:t>
      </w:r>
      <w:r w:rsidRPr="004C2770">
        <w:rPr>
          <w:bCs/>
          <w:sz w:val="22"/>
          <w:szCs w:val="22"/>
        </w:rPr>
        <w:tab/>
        <w:t>INABILITAÇÃO.</w:t>
      </w:r>
    </w:p>
    <w:p w:rsidR="009E6A63" w:rsidRPr="004C2770" w:rsidRDefault="009E6A63" w:rsidP="001E4D4A">
      <w:pPr>
        <w:tabs>
          <w:tab w:val="left" w:pos="0"/>
          <w:tab w:val="left" w:pos="567"/>
        </w:tabs>
        <w:jc w:val="both"/>
        <w:rPr>
          <w:bCs/>
          <w:color w:val="000000"/>
          <w:sz w:val="22"/>
          <w:szCs w:val="22"/>
        </w:rPr>
      </w:pPr>
    </w:p>
    <w:p w:rsidR="001E4D4A" w:rsidRPr="004C2770" w:rsidRDefault="001E4D4A" w:rsidP="00154945">
      <w:pPr>
        <w:ind w:left="540"/>
        <w:jc w:val="both"/>
        <w:rPr>
          <w:b/>
          <w:bCs/>
          <w:sz w:val="22"/>
          <w:szCs w:val="22"/>
        </w:rPr>
      </w:pPr>
      <w:r w:rsidRPr="004C2770">
        <w:rPr>
          <w:b/>
          <w:bCs/>
          <w:sz w:val="22"/>
          <w:szCs w:val="22"/>
        </w:rPr>
        <w:t>13.5.1</w:t>
      </w:r>
      <w:r w:rsidRPr="004C2770">
        <w:rPr>
          <w:bCs/>
          <w:sz w:val="22"/>
          <w:szCs w:val="22"/>
        </w:rPr>
        <w:t>.</w:t>
      </w:r>
      <w:r w:rsidRPr="004C2770">
        <w:rPr>
          <w:b/>
          <w:bCs/>
          <w:sz w:val="22"/>
          <w:szCs w:val="22"/>
        </w:rPr>
        <w:t xml:space="preserve"> Toda e qualquer informação, referente à convocação do anexo será trans</w:t>
      </w:r>
      <w:r w:rsidR="00341FB5">
        <w:rPr>
          <w:b/>
          <w:bCs/>
          <w:sz w:val="22"/>
          <w:szCs w:val="22"/>
        </w:rPr>
        <w:t>mitida pelo Pregoeiro</w:t>
      </w:r>
      <w:r w:rsidRPr="004C2770">
        <w:rPr>
          <w:b/>
          <w:bCs/>
          <w:sz w:val="22"/>
          <w:szCs w:val="22"/>
        </w:rPr>
        <w:t>, através do sistema eletrônico.</w:t>
      </w:r>
    </w:p>
    <w:p w:rsidR="001E4D4A" w:rsidRPr="004C2770" w:rsidRDefault="001E4D4A" w:rsidP="001E4D4A">
      <w:pPr>
        <w:ind w:left="540"/>
        <w:rPr>
          <w:b/>
          <w:bCs/>
          <w:sz w:val="22"/>
          <w:szCs w:val="22"/>
        </w:rPr>
      </w:pPr>
    </w:p>
    <w:p w:rsidR="001E4D4A" w:rsidRPr="004C2770" w:rsidRDefault="001E4D4A" w:rsidP="001E4D4A">
      <w:pPr>
        <w:ind w:left="540"/>
        <w:jc w:val="both"/>
        <w:rPr>
          <w:bCs/>
          <w:sz w:val="22"/>
          <w:szCs w:val="22"/>
        </w:rPr>
      </w:pPr>
      <w:r w:rsidRPr="004C2770">
        <w:rPr>
          <w:b/>
          <w:bCs/>
          <w:sz w:val="22"/>
          <w:szCs w:val="22"/>
        </w:rPr>
        <w:t>13.5.2.</w:t>
      </w:r>
      <w:r w:rsidRPr="004C2770">
        <w:rPr>
          <w:bCs/>
          <w:sz w:val="22"/>
          <w:szCs w:val="22"/>
        </w:rPr>
        <w:t xml:space="preserve"> A DOCUMENTAÇÃO DE HABILITAÇÃO ANEXADA NO SISTEMA COMPRASNET TERÁ EFEITO PARA </w:t>
      </w:r>
      <w:r w:rsidRPr="004C2770">
        <w:rPr>
          <w:bCs/>
          <w:sz w:val="22"/>
          <w:szCs w:val="22"/>
          <w:u w:val="single"/>
        </w:rPr>
        <w:t>TODOS OS ITENS</w:t>
      </w:r>
      <w:r w:rsidRPr="004C2770">
        <w:rPr>
          <w:bCs/>
          <w:sz w:val="22"/>
          <w:szCs w:val="22"/>
        </w:rPr>
        <w:t>, OS QUAIS A EMPRESA ENCONTRA-SE PARTICIPANDO.</w:t>
      </w:r>
    </w:p>
    <w:p w:rsidR="001E4D4A" w:rsidRPr="004C2770" w:rsidRDefault="001E4D4A" w:rsidP="001E4D4A">
      <w:pPr>
        <w:ind w:left="540"/>
        <w:jc w:val="both"/>
        <w:rPr>
          <w:bCs/>
          <w:sz w:val="22"/>
          <w:szCs w:val="22"/>
        </w:rPr>
      </w:pPr>
    </w:p>
    <w:p w:rsidR="001E4D4A" w:rsidRPr="004C2770" w:rsidRDefault="001E4D4A" w:rsidP="001E4D4A">
      <w:pPr>
        <w:ind w:left="540"/>
        <w:jc w:val="both"/>
        <w:rPr>
          <w:b/>
          <w:sz w:val="22"/>
          <w:szCs w:val="22"/>
        </w:rPr>
      </w:pPr>
      <w:r w:rsidRPr="004C2770">
        <w:rPr>
          <w:b/>
          <w:spacing w:val="2"/>
          <w:sz w:val="22"/>
          <w:szCs w:val="22"/>
        </w:rPr>
        <w:t>13.5.3.</w:t>
      </w:r>
      <w:r w:rsidRPr="004C2770">
        <w:rPr>
          <w:spacing w:val="2"/>
          <w:sz w:val="22"/>
          <w:szCs w:val="22"/>
        </w:rPr>
        <w:t xml:space="preserve"> </w:t>
      </w:r>
      <w:r w:rsidRPr="004C2770">
        <w:rPr>
          <w:b/>
          <w:sz w:val="22"/>
          <w:szCs w:val="22"/>
        </w:rPr>
        <w:t xml:space="preserve">O ENVIO DE TODA DOCUMENTAÇÃO SOLICITADA, DEVERÁ SER ANEXADA CORRETAMENTE NO SISTEMA COMPRASNET, SENDO A MESMA COMPACTADA EM 01 (UM) ÚNICO ARQUIVO </w:t>
      </w:r>
      <w:r w:rsidR="009B2C36" w:rsidRPr="004C2770">
        <w:rPr>
          <w:b/>
          <w:sz w:val="22"/>
          <w:szCs w:val="22"/>
          <w:u w:val="single"/>
        </w:rPr>
        <w:t>(</w:t>
      </w:r>
      <w:proofErr w:type="spellStart"/>
      <w:proofErr w:type="gramStart"/>
      <w:r w:rsidR="009B2C36" w:rsidRPr="004C2770">
        <w:rPr>
          <w:b/>
          <w:sz w:val="22"/>
          <w:szCs w:val="22"/>
          <w:u w:val="single"/>
        </w:rPr>
        <w:t>excel</w:t>
      </w:r>
      <w:proofErr w:type="spellEnd"/>
      <w:proofErr w:type="gramEnd"/>
      <w:r w:rsidR="009B2C36" w:rsidRPr="004C2770">
        <w:rPr>
          <w:b/>
          <w:sz w:val="22"/>
          <w:szCs w:val="22"/>
          <w:u w:val="single"/>
        </w:rPr>
        <w:t xml:space="preserve">, </w:t>
      </w:r>
      <w:proofErr w:type="spellStart"/>
      <w:r w:rsidR="009B2C36" w:rsidRPr="004C2770">
        <w:rPr>
          <w:b/>
          <w:sz w:val="22"/>
          <w:szCs w:val="22"/>
          <w:u w:val="single"/>
        </w:rPr>
        <w:t>word</w:t>
      </w:r>
      <w:proofErr w:type="spellEnd"/>
      <w:r w:rsidR="009B2C36" w:rsidRPr="004C2770">
        <w:rPr>
          <w:b/>
          <w:sz w:val="22"/>
          <w:szCs w:val="22"/>
          <w:u w:val="single"/>
        </w:rPr>
        <w:t>, .</w:t>
      </w:r>
      <w:proofErr w:type="spellStart"/>
      <w:r w:rsidR="009B2C36" w:rsidRPr="004C2770">
        <w:rPr>
          <w:b/>
          <w:sz w:val="22"/>
          <w:szCs w:val="22"/>
          <w:u w:val="single"/>
        </w:rPr>
        <w:t>Zip</w:t>
      </w:r>
      <w:proofErr w:type="spellEnd"/>
      <w:r w:rsidR="009B2C36" w:rsidRPr="004C2770">
        <w:rPr>
          <w:b/>
          <w:sz w:val="22"/>
          <w:szCs w:val="22"/>
          <w:u w:val="single"/>
        </w:rPr>
        <w:t>,</w:t>
      </w:r>
      <w:r w:rsidRPr="004C2770">
        <w:rPr>
          <w:b/>
          <w:sz w:val="22"/>
          <w:szCs w:val="22"/>
          <w:u w:val="single"/>
        </w:rPr>
        <w:t xml:space="preserve"> .</w:t>
      </w:r>
      <w:proofErr w:type="spellStart"/>
      <w:r w:rsidRPr="004C2770">
        <w:rPr>
          <w:b/>
          <w:sz w:val="22"/>
          <w:szCs w:val="22"/>
          <w:u w:val="single"/>
        </w:rPr>
        <w:t>doc</w:t>
      </w:r>
      <w:proofErr w:type="spellEnd"/>
      <w:r w:rsidRPr="004C2770">
        <w:rPr>
          <w:b/>
          <w:sz w:val="22"/>
          <w:szCs w:val="22"/>
          <w:u w:val="single"/>
        </w:rPr>
        <w:t>, .</w:t>
      </w:r>
      <w:proofErr w:type="spellStart"/>
      <w:r w:rsidRPr="004C2770">
        <w:rPr>
          <w:b/>
          <w:sz w:val="22"/>
          <w:szCs w:val="22"/>
          <w:u w:val="single"/>
        </w:rPr>
        <w:t>docx</w:t>
      </w:r>
      <w:proofErr w:type="spellEnd"/>
      <w:r w:rsidRPr="004C2770">
        <w:rPr>
          <w:b/>
          <w:sz w:val="22"/>
          <w:szCs w:val="22"/>
          <w:u w:val="single"/>
        </w:rPr>
        <w:t>, .JPG ou PDF</w:t>
      </w:r>
      <w:r w:rsidRPr="004C2770">
        <w:rPr>
          <w:sz w:val="22"/>
          <w:szCs w:val="22"/>
        </w:rPr>
        <w:t>)</w:t>
      </w:r>
      <w:r w:rsidRPr="004C2770">
        <w:rPr>
          <w:b/>
          <w:sz w:val="22"/>
          <w:szCs w:val="22"/>
        </w:rPr>
        <w:t>, TENDO EM VISTA QUE O CAMPO DE INSERÇÃO É ÚNICO; A SUPEL CUMPRIRÁ RIGOROSAMENTE O ART. 7º DA LEI Nº. 10.520/02.</w:t>
      </w:r>
    </w:p>
    <w:p w:rsidR="00B757CA" w:rsidRPr="004C2770" w:rsidRDefault="00B757CA" w:rsidP="001E4D4A">
      <w:pPr>
        <w:ind w:left="540"/>
        <w:jc w:val="both"/>
        <w:rPr>
          <w:bCs/>
          <w:sz w:val="22"/>
          <w:szCs w:val="22"/>
        </w:rPr>
      </w:pPr>
    </w:p>
    <w:p w:rsidR="001E4D4A" w:rsidRPr="004C2770" w:rsidRDefault="001E4D4A" w:rsidP="00154945">
      <w:pPr>
        <w:ind w:left="540"/>
        <w:jc w:val="both"/>
        <w:rPr>
          <w:bCs/>
          <w:sz w:val="22"/>
          <w:szCs w:val="22"/>
        </w:rPr>
      </w:pPr>
      <w:r w:rsidRPr="004C2770">
        <w:rPr>
          <w:b/>
          <w:bCs/>
          <w:sz w:val="22"/>
          <w:szCs w:val="22"/>
        </w:rPr>
        <w:t>13.</w:t>
      </w:r>
      <w:r w:rsidR="00A52623" w:rsidRPr="004C2770">
        <w:rPr>
          <w:b/>
          <w:bCs/>
          <w:sz w:val="22"/>
          <w:szCs w:val="22"/>
        </w:rPr>
        <w:t>5</w:t>
      </w:r>
      <w:r w:rsidR="00341FB5">
        <w:rPr>
          <w:b/>
          <w:bCs/>
          <w:sz w:val="22"/>
          <w:szCs w:val="22"/>
        </w:rPr>
        <w:t>.4. O</w:t>
      </w:r>
      <w:r w:rsidR="004226B2">
        <w:rPr>
          <w:b/>
          <w:bCs/>
          <w:sz w:val="22"/>
          <w:szCs w:val="22"/>
        </w:rPr>
        <w:t xml:space="preserve"> </w:t>
      </w:r>
      <w:r w:rsidR="00341FB5">
        <w:rPr>
          <w:b/>
          <w:bCs/>
          <w:sz w:val="22"/>
          <w:szCs w:val="22"/>
        </w:rPr>
        <w:t>PREGOEIRO</w:t>
      </w:r>
      <w:r w:rsidRPr="004C2770">
        <w:rPr>
          <w:b/>
          <w:bCs/>
          <w:sz w:val="22"/>
          <w:szCs w:val="22"/>
        </w:rPr>
        <w:t xml:space="preserve">, EM HIPÓTESE ALGUMA, CONVOCARÁ O LICITANTE PARA REENVIO DA DOCUMENTAÇÃO DE HABILITAÇÃO, </w:t>
      </w:r>
      <w:r w:rsidR="00A52623" w:rsidRPr="004C2770">
        <w:rPr>
          <w:b/>
          <w:bCs/>
          <w:sz w:val="22"/>
          <w:szCs w:val="22"/>
        </w:rPr>
        <w:t xml:space="preserve">CASO SEJA ANEXADO ERRADO FORA DO PRAZO PREVISTO NO </w:t>
      </w:r>
      <w:proofErr w:type="gramStart"/>
      <w:r w:rsidR="00A52623" w:rsidRPr="004C2770">
        <w:rPr>
          <w:b/>
          <w:bCs/>
          <w:sz w:val="22"/>
          <w:szCs w:val="22"/>
        </w:rPr>
        <w:t>SUB ITEM</w:t>
      </w:r>
      <w:proofErr w:type="gramEnd"/>
      <w:r w:rsidR="00A52623" w:rsidRPr="004C2770">
        <w:rPr>
          <w:b/>
          <w:bCs/>
          <w:sz w:val="22"/>
          <w:szCs w:val="22"/>
        </w:rPr>
        <w:t xml:space="preserve"> nº 13.5</w:t>
      </w:r>
      <w:r w:rsidRPr="004C2770">
        <w:rPr>
          <w:b/>
          <w:bCs/>
          <w:sz w:val="22"/>
          <w:szCs w:val="22"/>
        </w:rPr>
        <w:t>;</w:t>
      </w:r>
    </w:p>
    <w:p w:rsidR="001B6F51" w:rsidRPr="004C2770" w:rsidRDefault="001B6F51" w:rsidP="001E4D4A">
      <w:pPr>
        <w:ind w:left="540"/>
        <w:rPr>
          <w:b/>
          <w:bCs/>
          <w:sz w:val="22"/>
          <w:szCs w:val="22"/>
        </w:rPr>
      </w:pPr>
    </w:p>
    <w:p w:rsidR="001E4D4A" w:rsidRPr="004C2770" w:rsidRDefault="001E4D4A" w:rsidP="00BA0F8A">
      <w:pPr>
        <w:pStyle w:val="A300573"/>
        <w:tabs>
          <w:tab w:val="left" w:pos="0"/>
          <w:tab w:val="left" w:pos="180"/>
        </w:tabs>
        <w:ind w:left="0" w:right="0" w:firstLine="0"/>
        <w:rPr>
          <w:rFonts w:ascii="Times New Roman" w:hAnsi="Times New Roman"/>
          <w:sz w:val="22"/>
          <w:szCs w:val="22"/>
        </w:rPr>
      </w:pPr>
      <w:r w:rsidRPr="004C2770">
        <w:rPr>
          <w:rFonts w:ascii="Times New Roman" w:hAnsi="Times New Roman"/>
          <w:b/>
          <w:sz w:val="22"/>
          <w:szCs w:val="22"/>
        </w:rPr>
        <w:t>13.6.</w:t>
      </w:r>
      <w:r w:rsidRPr="004C2770">
        <w:rPr>
          <w:rFonts w:ascii="Times New Roman" w:hAnsi="Times New Roman"/>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1E4D4A" w:rsidRPr="004C2770" w:rsidRDefault="001E4D4A" w:rsidP="00BA0F8A">
      <w:pPr>
        <w:tabs>
          <w:tab w:val="left" w:pos="0"/>
        </w:tabs>
        <w:jc w:val="both"/>
        <w:rPr>
          <w:sz w:val="22"/>
          <w:szCs w:val="22"/>
        </w:rPr>
      </w:pPr>
    </w:p>
    <w:p w:rsidR="001E4D4A" w:rsidRPr="004C2770" w:rsidRDefault="001E4D4A" w:rsidP="00BA0F8A">
      <w:pPr>
        <w:jc w:val="both"/>
        <w:rPr>
          <w:b/>
          <w:bCs/>
          <w:sz w:val="22"/>
          <w:szCs w:val="22"/>
        </w:rPr>
      </w:pPr>
      <w:r w:rsidRPr="004C2770">
        <w:rPr>
          <w:b/>
          <w:sz w:val="22"/>
          <w:szCs w:val="22"/>
        </w:rPr>
        <w:t xml:space="preserve">13.7. </w:t>
      </w:r>
      <w:r w:rsidR="00341FB5">
        <w:rPr>
          <w:b/>
          <w:bCs/>
          <w:sz w:val="22"/>
          <w:szCs w:val="22"/>
        </w:rPr>
        <w:t>O Pregoeiro</w:t>
      </w:r>
      <w:r w:rsidRPr="004C2770">
        <w:rPr>
          <w:b/>
          <w:bCs/>
          <w:sz w:val="22"/>
          <w:szCs w:val="22"/>
        </w:rPr>
        <w:t xml:space="preserve"> poderá suspender a sessão para análise da documentação de habilitação.</w:t>
      </w:r>
    </w:p>
    <w:p w:rsidR="00B757CA" w:rsidRPr="004C2770" w:rsidRDefault="00B757CA" w:rsidP="00BA0F8A">
      <w:pPr>
        <w:jc w:val="both"/>
        <w:rPr>
          <w:b/>
          <w:bCs/>
          <w:sz w:val="22"/>
          <w:szCs w:val="22"/>
        </w:rPr>
      </w:pPr>
    </w:p>
    <w:p w:rsidR="001E4D4A" w:rsidRPr="004C2770" w:rsidRDefault="001E4D4A" w:rsidP="00BA0F8A">
      <w:pPr>
        <w:autoSpaceDE w:val="0"/>
        <w:autoSpaceDN w:val="0"/>
        <w:adjustRightInd w:val="0"/>
        <w:snapToGrid w:val="0"/>
        <w:jc w:val="both"/>
        <w:rPr>
          <w:b/>
          <w:sz w:val="22"/>
          <w:szCs w:val="22"/>
        </w:rPr>
      </w:pPr>
      <w:r w:rsidRPr="004C2770">
        <w:rPr>
          <w:b/>
          <w:sz w:val="22"/>
          <w:szCs w:val="22"/>
        </w:rPr>
        <w:t xml:space="preserve">13.8. </w:t>
      </w:r>
      <w:r w:rsidRPr="004C2770">
        <w:rPr>
          <w:sz w:val="22"/>
          <w:szCs w:val="22"/>
        </w:rPr>
        <w:t>O não envio dos anexos ensejará à licitante, as sanções previstas neste Edital e nas normas que regem este Pregão.</w:t>
      </w:r>
      <w:r w:rsidRPr="004C2770">
        <w:rPr>
          <w:b/>
          <w:sz w:val="22"/>
          <w:szCs w:val="22"/>
        </w:rPr>
        <w:t xml:space="preserve"> </w:t>
      </w:r>
    </w:p>
    <w:p w:rsidR="00C9313A" w:rsidRPr="004C2770" w:rsidRDefault="00C9313A" w:rsidP="00BA0F8A">
      <w:pPr>
        <w:autoSpaceDE w:val="0"/>
        <w:autoSpaceDN w:val="0"/>
        <w:adjustRightInd w:val="0"/>
        <w:snapToGrid w:val="0"/>
        <w:jc w:val="both"/>
        <w:rPr>
          <w:b/>
          <w:sz w:val="22"/>
          <w:szCs w:val="22"/>
        </w:rPr>
      </w:pPr>
    </w:p>
    <w:p w:rsidR="001E4D4A" w:rsidRPr="004C2770" w:rsidRDefault="001E4D4A" w:rsidP="00BA0F8A">
      <w:pPr>
        <w:jc w:val="both"/>
        <w:rPr>
          <w:color w:val="000000"/>
          <w:sz w:val="22"/>
          <w:szCs w:val="22"/>
        </w:rPr>
      </w:pPr>
      <w:r w:rsidRPr="004C2770">
        <w:rPr>
          <w:b/>
          <w:bCs/>
          <w:color w:val="000000"/>
          <w:sz w:val="22"/>
          <w:szCs w:val="22"/>
        </w:rPr>
        <w:t>13.9</w:t>
      </w:r>
      <w:r w:rsidRPr="004C2770">
        <w:rPr>
          <w:bCs/>
          <w:color w:val="000000"/>
          <w:sz w:val="22"/>
          <w:szCs w:val="22"/>
        </w:rPr>
        <w:t xml:space="preserve">. </w:t>
      </w:r>
      <w:r w:rsidRPr="004C2770">
        <w:rPr>
          <w:color w:val="000000"/>
          <w:sz w:val="22"/>
          <w:szCs w:val="22"/>
        </w:rPr>
        <w:t>Para fins de</w:t>
      </w:r>
      <w:r w:rsidR="00341FB5">
        <w:rPr>
          <w:color w:val="000000"/>
          <w:sz w:val="22"/>
          <w:szCs w:val="22"/>
        </w:rPr>
        <w:t xml:space="preserve"> habilitação, a verificação pelo Pregoeiro</w:t>
      </w:r>
      <w:r w:rsidRPr="004C2770">
        <w:rPr>
          <w:color w:val="000000"/>
          <w:sz w:val="22"/>
          <w:szCs w:val="22"/>
        </w:rPr>
        <w:t xml:space="preserve"> nos sítios oficiais de órgão e entidades emissores de certidões constitui meio legal de prova; </w:t>
      </w:r>
    </w:p>
    <w:p w:rsidR="001E4D4A" w:rsidRPr="004C2770" w:rsidRDefault="001E4D4A" w:rsidP="00BA0F8A">
      <w:pPr>
        <w:jc w:val="both"/>
        <w:rPr>
          <w:color w:val="000000"/>
          <w:sz w:val="22"/>
          <w:szCs w:val="22"/>
        </w:rPr>
      </w:pPr>
    </w:p>
    <w:p w:rsidR="001E4D4A" w:rsidRPr="004C2770" w:rsidRDefault="001E4D4A" w:rsidP="00BA0F8A">
      <w:pPr>
        <w:jc w:val="both"/>
        <w:rPr>
          <w:color w:val="000000"/>
          <w:sz w:val="22"/>
          <w:szCs w:val="22"/>
        </w:rPr>
      </w:pPr>
      <w:r w:rsidRPr="004C2770">
        <w:rPr>
          <w:b/>
          <w:bCs/>
          <w:color w:val="000000"/>
          <w:sz w:val="22"/>
          <w:szCs w:val="22"/>
        </w:rPr>
        <w:t>13.10.</w:t>
      </w:r>
      <w:r w:rsidRPr="004C2770">
        <w:rPr>
          <w:bCs/>
          <w:color w:val="000000"/>
          <w:sz w:val="22"/>
          <w:szCs w:val="22"/>
        </w:rPr>
        <w:t xml:space="preserve"> </w:t>
      </w:r>
      <w:r w:rsidRPr="004C2770">
        <w:rPr>
          <w:color w:val="000000"/>
          <w:sz w:val="22"/>
          <w:szCs w:val="22"/>
        </w:rPr>
        <w:t xml:space="preserve">As </w:t>
      </w:r>
      <w:r w:rsidRPr="004C2770">
        <w:rPr>
          <w:bCs/>
          <w:color w:val="000000"/>
          <w:sz w:val="22"/>
          <w:szCs w:val="22"/>
        </w:rPr>
        <w:t xml:space="preserve">LICITANTES </w:t>
      </w:r>
      <w:r w:rsidRPr="004C2770">
        <w:rPr>
          <w:color w:val="000000"/>
          <w:sz w:val="22"/>
          <w:szCs w:val="22"/>
        </w:rPr>
        <w:t>que deixarem de apresentar quaisquer dos documentos exigidos para a Habilitação na presente licitação ou os apresentar em desacordo com o estabelecido neste Edital, serão inabilitadas.</w:t>
      </w:r>
    </w:p>
    <w:p w:rsidR="00BA0F8A" w:rsidRPr="004C2770" w:rsidRDefault="00BA0F8A" w:rsidP="00BA0F8A">
      <w:pPr>
        <w:jc w:val="both"/>
        <w:rPr>
          <w:sz w:val="22"/>
          <w:szCs w:val="22"/>
        </w:rPr>
      </w:pPr>
    </w:p>
    <w:p w:rsidR="001E4D4A" w:rsidRPr="004C2770" w:rsidRDefault="001E4D4A" w:rsidP="00BA0F8A">
      <w:pPr>
        <w:jc w:val="both"/>
        <w:rPr>
          <w:color w:val="000000"/>
          <w:sz w:val="22"/>
          <w:szCs w:val="22"/>
        </w:rPr>
      </w:pPr>
      <w:r w:rsidRPr="004C2770">
        <w:rPr>
          <w:b/>
          <w:bCs/>
          <w:color w:val="000000"/>
          <w:sz w:val="22"/>
          <w:szCs w:val="22"/>
        </w:rPr>
        <w:t>13.11.</w:t>
      </w:r>
      <w:r w:rsidRPr="004C2770">
        <w:rPr>
          <w:bCs/>
          <w:color w:val="000000"/>
          <w:sz w:val="22"/>
          <w:szCs w:val="22"/>
        </w:rPr>
        <w:t xml:space="preserve"> </w:t>
      </w:r>
      <w:r w:rsidRPr="004C2770">
        <w:rPr>
          <w:color w:val="000000"/>
          <w:sz w:val="22"/>
          <w:szCs w:val="22"/>
        </w:rPr>
        <w:t xml:space="preserve">A comprovação de regularidade fiscal das </w:t>
      </w:r>
      <w:r w:rsidRPr="004C2770">
        <w:rPr>
          <w:bCs/>
          <w:color w:val="000000"/>
          <w:sz w:val="22"/>
          <w:szCs w:val="22"/>
        </w:rPr>
        <w:t xml:space="preserve">microempresas e empresas de pequeno porte </w:t>
      </w:r>
      <w:r w:rsidRPr="004C2770">
        <w:rPr>
          <w:color w:val="000000"/>
          <w:sz w:val="22"/>
          <w:szCs w:val="22"/>
        </w:rPr>
        <w:t xml:space="preserve">somente será exigida para efeito de assinatura do Contrato, em conformidade com o disposto no art. 42 da Lei Complementar n° 123/06 e do </w:t>
      </w:r>
      <w:r w:rsidRPr="004C2770">
        <w:rPr>
          <w:sz w:val="22"/>
          <w:szCs w:val="22"/>
        </w:rPr>
        <w:t>Decreto Estadual 15.643/2011, art. 4º</w:t>
      </w:r>
      <w:r w:rsidRPr="004C2770">
        <w:rPr>
          <w:color w:val="000000"/>
          <w:sz w:val="22"/>
          <w:szCs w:val="22"/>
        </w:rPr>
        <w:t xml:space="preserve">; </w:t>
      </w:r>
    </w:p>
    <w:p w:rsidR="001E4D4A" w:rsidRPr="004C2770" w:rsidRDefault="001E4D4A" w:rsidP="00BA0F8A">
      <w:pPr>
        <w:jc w:val="both"/>
        <w:rPr>
          <w:color w:val="000000"/>
          <w:sz w:val="22"/>
          <w:szCs w:val="22"/>
        </w:rPr>
      </w:pPr>
    </w:p>
    <w:p w:rsidR="001E4D4A" w:rsidRPr="004C2770" w:rsidRDefault="001E4D4A" w:rsidP="00BA0F8A">
      <w:pPr>
        <w:jc w:val="both"/>
        <w:rPr>
          <w:color w:val="000000"/>
          <w:sz w:val="22"/>
          <w:szCs w:val="22"/>
        </w:rPr>
      </w:pPr>
      <w:r w:rsidRPr="004C2770">
        <w:rPr>
          <w:b/>
          <w:bCs/>
          <w:color w:val="000000"/>
          <w:sz w:val="22"/>
          <w:szCs w:val="22"/>
        </w:rPr>
        <w:t>13.12.</w:t>
      </w:r>
      <w:r w:rsidRPr="004C2770">
        <w:rPr>
          <w:bCs/>
          <w:color w:val="000000"/>
          <w:sz w:val="22"/>
          <w:szCs w:val="22"/>
        </w:rPr>
        <w:t xml:space="preserve"> </w:t>
      </w:r>
      <w:r w:rsidRPr="004C2770">
        <w:rPr>
          <w:color w:val="000000"/>
          <w:sz w:val="22"/>
          <w:szCs w:val="22"/>
        </w:rPr>
        <w:t xml:space="preserve">As </w:t>
      </w:r>
      <w:r w:rsidRPr="004C2770">
        <w:rPr>
          <w:bCs/>
          <w:color w:val="000000"/>
          <w:sz w:val="22"/>
          <w:szCs w:val="22"/>
        </w:rPr>
        <w:t xml:space="preserve">microempresas e empresas de pequeno porte </w:t>
      </w:r>
      <w:r w:rsidRPr="004C2770">
        <w:rPr>
          <w:color w:val="000000"/>
          <w:sz w:val="22"/>
          <w:szCs w:val="22"/>
        </w:rPr>
        <w:t>deverão apresentar toda a documentação exigida para efeito de comprovação de regularidade fiscal, mesmo que esta apresente alguma restrição (</w:t>
      </w:r>
      <w:r w:rsidRPr="004C2770">
        <w:rPr>
          <w:sz w:val="22"/>
          <w:szCs w:val="22"/>
        </w:rPr>
        <w:t>Decreto Estadual 15.643/2011, art. 4º</w:t>
      </w:r>
      <w:r w:rsidRPr="004C2770">
        <w:rPr>
          <w:color w:val="000000"/>
          <w:sz w:val="22"/>
          <w:szCs w:val="22"/>
        </w:rPr>
        <w:t xml:space="preserve">); </w:t>
      </w:r>
    </w:p>
    <w:p w:rsidR="00656969" w:rsidRPr="004C2770" w:rsidRDefault="00656969" w:rsidP="00BA0F8A">
      <w:pPr>
        <w:jc w:val="both"/>
        <w:rPr>
          <w:color w:val="000000"/>
          <w:sz w:val="22"/>
          <w:szCs w:val="22"/>
        </w:rPr>
      </w:pPr>
    </w:p>
    <w:p w:rsidR="001E4D4A" w:rsidRPr="004C2770" w:rsidRDefault="001E4D4A" w:rsidP="00BA0F8A">
      <w:pPr>
        <w:ind w:left="540"/>
        <w:jc w:val="both"/>
        <w:rPr>
          <w:color w:val="FF0000"/>
          <w:sz w:val="22"/>
          <w:szCs w:val="22"/>
        </w:rPr>
      </w:pPr>
      <w:r w:rsidRPr="004C2770">
        <w:rPr>
          <w:b/>
          <w:bCs/>
          <w:color w:val="000000"/>
          <w:sz w:val="22"/>
          <w:szCs w:val="22"/>
        </w:rPr>
        <w:t>13.12.1.</w:t>
      </w:r>
      <w:r w:rsidRPr="004C2770">
        <w:rPr>
          <w:bCs/>
          <w:color w:val="000000"/>
          <w:sz w:val="22"/>
          <w:szCs w:val="22"/>
        </w:rPr>
        <w:t xml:space="preserve"> </w:t>
      </w:r>
      <w:r w:rsidRPr="004C2770">
        <w:rPr>
          <w:color w:val="FF0000"/>
          <w:sz w:val="22"/>
          <w:szCs w:val="22"/>
        </w:rPr>
        <w:t xml:space="preserve">Havendo alguma restrição na comprovação da regularidade fiscal, será assegurado o prazo de </w:t>
      </w:r>
      <w:proofErr w:type="gramStart"/>
      <w:r w:rsidR="004B586A" w:rsidRPr="004C2770">
        <w:rPr>
          <w:bCs/>
          <w:color w:val="FF0000"/>
          <w:sz w:val="22"/>
          <w:szCs w:val="22"/>
        </w:rPr>
        <w:t>5</w:t>
      </w:r>
      <w:proofErr w:type="gramEnd"/>
      <w:r w:rsidRPr="004C2770">
        <w:rPr>
          <w:bCs/>
          <w:color w:val="FF0000"/>
          <w:sz w:val="22"/>
          <w:szCs w:val="22"/>
        </w:rPr>
        <w:t xml:space="preserve"> (</w:t>
      </w:r>
      <w:r w:rsidR="004B586A" w:rsidRPr="004C2770">
        <w:rPr>
          <w:bCs/>
          <w:color w:val="FF0000"/>
          <w:sz w:val="22"/>
          <w:szCs w:val="22"/>
        </w:rPr>
        <w:t>cinco</w:t>
      </w:r>
      <w:r w:rsidRPr="004C2770">
        <w:rPr>
          <w:bCs/>
          <w:color w:val="FF0000"/>
          <w:sz w:val="22"/>
          <w:szCs w:val="22"/>
        </w:rPr>
        <w:t>) dias úteis</w:t>
      </w:r>
      <w:r w:rsidRPr="004C2770">
        <w:rPr>
          <w:color w:val="FF0000"/>
          <w:sz w:val="22"/>
          <w:szCs w:val="22"/>
        </w:rPr>
        <w:t xml:space="preserve">, cujo termo inicial corresponderá ao momento em que o proponente for declarado o vencedor do certame, prorrogáveis por igual </w:t>
      </w:r>
      <w:r w:rsidR="00341FB5">
        <w:rPr>
          <w:color w:val="FF0000"/>
          <w:sz w:val="22"/>
          <w:szCs w:val="22"/>
        </w:rPr>
        <w:t>período, a critério do Pregoeiro</w:t>
      </w:r>
      <w:r w:rsidRPr="004C2770">
        <w:rPr>
          <w:color w:val="FF0000"/>
          <w:sz w:val="22"/>
          <w:szCs w:val="22"/>
        </w:rPr>
        <w:t xml:space="preserve"> do certame, para a regularização da documentação, pagamento ou parcelamento do débito, e emissão de eventuais certidões negativas ou positivas com efeito de certidão negativa; </w:t>
      </w:r>
    </w:p>
    <w:p w:rsidR="001E4D4A" w:rsidRPr="004C2770" w:rsidRDefault="001E4D4A" w:rsidP="00BA0F8A">
      <w:pPr>
        <w:ind w:left="540"/>
        <w:jc w:val="both"/>
        <w:rPr>
          <w:color w:val="000000"/>
          <w:sz w:val="22"/>
          <w:szCs w:val="22"/>
        </w:rPr>
      </w:pPr>
    </w:p>
    <w:p w:rsidR="001E4D4A" w:rsidRPr="004C2770" w:rsidRDefault="001E4D4A" w:rsidP="00BA0F8A">
      <w:pPr>
        <w:ind w:left="540"/>
        <w:jc w:val="both"/>
        <w:rPr>
          <w:color w:val="000000"/>
          <w:sz w:val="22"/>
          <w:szCs w:val="22"/>
        </w:rPr>
      </w:pPr>
      <w:r w:rsidRPr="004C2770">
        <w:rPr>
          <w:b/>
          <w:bCs/>
          <w:color w:val="000000"/>
          <w:sz w:val="22"/>
          <w:szCs w:val="22"/>
        </w:rPr>
        <w:t>13.12.2.</w:t>
      </w:r>
      <w:r w:rsidRPr="004C2770">
        <w:rPr>
          <w:bCs/>
          <w:color w:val="000000"/>
          <w:sz w:val="22"/>
          <w:szCs w:val="22"/>
        </w:rPr>
        <w:t xml:space="preserve"> </w:t>
      </w:r>
      <w:r w:rsidRPr="004C2770">
        <w:rPr>
          <w:color w:val="000000"/>
          <w:sz w:val="22"/>
          <w:szCs w:val="22"/>
        </w:rPr>
        <w:t xml:space="preserve">A </w:t>
      </w:r>
      <w:proofErr w:type="gramStart"/>
      <w:r w:rsidRPr="004C2770">
        <w:rPr>
          <w:color w:val="000000"/>
          <w:sz w:val="22"/>
          <w:szCs w:val="22"/>
        </w:rPr>
        <w:t>não-regularização</w:t>
      </w:r>
      <w:proofErr w:type="gramEnd"/>
      <w:r w:rsidRPr="004C2770">
        <w:rPr>
          <w:color w:val="000000"/>
          <w:sz w:val="22"/>
          <w:szCs w:val="22"/>
        </w:rPr>
        <w:t xml:space="preserve"> da documentação, no prazo previsto no </w:t>
      </w:r>
      <w:r w:rsidRPr="004C2770">
        <w:rPr>
          <w:bCs/>
          <w:color w:val="000000"/>
          <w:sz w:val="22"/>
          <w:szCs w:val="22"/>
        </w:rPr>
        <w:t xml:space="preserve">subitem </w:t>
      </w:r>
      <w:r w:rsidRPr="004C2770">
        <w:rPr>
          <w:b/>
          <w:bCs/>
          <w:color w:val="FF0000"/>
          <w:sz w:val="22"/>
          <w:szCs w:val="22"/>
        </w:rPr>
        <w:t>13.12.1</w:t>
      </w:r>
      <w:r w:rsidRPr="004C2770">
        <w:rPr>
          <w:color w:val="FF0000"/>
          <w:sz w:val="22"/>
          <w:szCs w:val="22"/>
        </w:rPr>
        <w:t>,</w:t>
      </w:r>
      <w:r w:rsidRPr="004C2770">
        <w:rPr>
          <w:color w:val="000000"/>
          <w:sz w:val="22"/>
          <w:szCs w:val="22"/>
        </w:rPr>
        <w:t xml:space="preserve"> implicará decadência do direito à contratação, sem prejuízo das sanções previstas </w:t>
      </w:r>
      <w:r w:rsidRPr="004C2770">
        <w:rPr>
          <w:sz w:val="22"/>
          <w:szCs w:val="22"/>
        </w:rPr>
        <w:t xml:space="preserve">no art. 81 da Lei no 8.666, de 21 de junho de 1993, sendo facultado à </w:t>
      </w:r>
      <w:r w:rsidRPr="004C2770">
        <w:rPr>
          <w:bCs/>
          <w:sz w:val="22"/>
          <w:szCs w:val="22"/>
        </w:rPr>
        <w:t xml:space="preserve">SUPEL </w:t>
      </w:r>
      <w:r w:rsidRPr="004C2770">
        <w:rPr>
          <w:sz w:val="22"/>
          <w:szCs w:val="22"/>
        </w:rPr>
        <w:t>convocar os licitantes remanescentes, na ordem de classificação, para a assinatura/retirada do Instrumento Contratual</w:t>
      </w:r>
      <w:r w:rsidRPr="004C2770">
        <w:rPr>
          <w:color w:val="000000"/>
          <w:sz w:val="22"/>
          <w:szCs w:val="22"/>
        </w:rPr>
        <w:t xml:space="preserve">, ou revogar a licitação; </w:t>
      </w:r>
    </w:p>
    <w:p w:rsidR="001E4D4A" w:rsidRPr="004C2770" w:rsidRDefault="001E4D4A" w:rsidP="00BA0F8A">
      <w:pPr>
        <w:tabs>
          <w:tab w:val="left" w:pos="0"/>
          <w:tab w:val="left" w:pos="1418"/>
        </w:tabs>
        <w:jc w:val="both"/>
        <w:rPr>
          <w:sz w:val="22"/>
          <w:szCs w:val="22"/>
        </w:rPr>
      </w:pPr>
    </w:p>
    <w:p w:rsidR="00656969" w:rsidRPr="004C2770" w:rsidRDefault="00656969" w:rsidP="00656969">
      <w:pPr>
        <w:pStyle w:val="Corpodetexto"/>
        <w:tabs>
          <w:tab w:val="left" w:pos="142"/>
        </w:tabs>
        <w:rPr>
          <w:color w:val="FF0000"/>
          <w:sz w:val="22"/>
          <w:szCs w:val="22"/>
        </w:rPr>
      </w:pPr>
      <w:r w:rsidRPr="004C2770">
        <w:rPr>
          <w:b/>
          <w:color w:val="FF0000"/>
          <w:sz w:val="22"/>
          <w:szCs w:val="22"/>
        </w:rPr>
        <w:t xml:space="preserve">13.13. </w:t>
      </w:r>
      <w:r w:rsidRPr="004C2770">
        <w:rPr>
          <w:color w:val="FF0000"/>
          <w:sz w:val="22"/>
          <w:szCs w:val="22"/>
        </w:rPr>
        <w:t xml:space="preserve">Serão realizadas consultas, ao </w:t>
      </w:r>
      <w:r w:rsidRPr="004C2770">
        <w:rPr>
          <w:b/>
          <w:color w:val="FF0000"/>
          <w:sz w:val="22"/>
          <w:szCs w:val="22"/>
        </w:rPr>
        <w:t>Cadastro de Fornecedores Impedidos de Licitar e Contratar com a Administração Pública Estadual - CAGEFIMP,</w:t>
      </w:r>
      <w:r w:rsidRPr="004C2770">
        <w:rPr>
          <w:color w:val="FF0000"/>
          <w:sz w:val="22"/>
          <w:szCs w:val="22"/>
        </w:rPr>
        <w:t xml:space="preserve"> instituído pela Lei Estadual nº 2.414, de 18 de fevereiro de 2011, ao </w:t>
      </w:r>
      <w:r w:rsidRPr="004C2770">
        <w:rPr>
          <w:b/>
          <w:bCs/>
          <w:color w:val="FF0000"/>
          <w:sz w:val="22"/>
          <w:szCs w:val="22"/>
        </w:rPr>
        <w:t>Cadastro Nacional de Empresas Inidôneas e Suspensas - CEIS/CGU (</w:t>
      </w:r>
      <w:r w:rsidRPr="004C2770">
        <w:rPr>
          <w:color w:val="FF0000"/>
          <w:sz w:val="22"/>
          <w:szCs w:val="22"/>
        </w:rPr>
        <w:t xml:space="preserve">Lei Federal nº 12.846/2013) e ao </w:t>
      </w:r>
      <w:r w:rsidRPr="004C2770">
        <w:rPr>
          <w:b/>
          <w:color w:val="FF0000"/>
          <w:sz w:val="22"/>
          <w:szCs w:val="22"/>
          <w:lang w:val="pt-PT"/>
        </w:rPr>
        <w:t>Sistema de Cadastramento Unificado de Fornecedores</w:t>
      </w:r>
      <w:r w:rsidRPr="004C2770">
        <w:rPr>
          <w:color w:val="FF0000"/>
          <w:sz w:val="22"/>
          <w:szCs w:val="22"/>
          <w:lang w:val="pt-PT"/>
        </w:rPr>
        <w:t xml:space="preserve"> – </w:t>
      </w:r>
      <w:r w:rsidRPr="004C2770">
        <w:rPr>
          <w:b/>
          <w:bCs/>
          <w:color w:val="FF0000"/>
          <w:sz w:val="22"/>
          <w:szCs w:val="22"/>
          <w:lang w:val="pt-PT"/>
        </w:rPr>
        <w:t>SICAF</w:t>
      </w:r>
      <w:r w:rsidRPr="004C2770">
        <w:rPr>
          <w:color w:val="FF0000"/>
          <w:sz w:val="22"/>
          <w:szCs w:val="22"/>
        </w:rPr>
        <w:t>, a fim de evitar contratação e empresas que tenham sido impedidas de licitar e contratar com a Administração Pública.</w:t>
      </w:r>
    </w:p>
    <w:p w:rsidR="00656969" w:rsidRPr="004C2770" w:rsidRDefault="00656969" w:rsidP="00656969">
      <w:pPr>
        <w:pStyle w:val="Corpodetexto"/>
        <w:tabs>
          <w:tab w:val="left" w:pos="142"/>
        </w:tabs>
        <w:rPr>
          <w:color w:val="FF0000"/>
          <w:sz w:val="22"/>
          <w:szCs w:val="22"/>
        </w:rPr>
      </w:pPr>
    </w:p>
    <w:p w:rsidR="00656969" w:rsidRPr="004C2770" w:rsidRDefault="00656969" w:rsidP="00656969">
      <w:pPr>
        <w:pStyle w:val="Corpodetexto"/>
        <w:tabs>
          <w:tab w:val="left" w:pos="142"/>
        </w:tabs>
        <w:ind w:left="567"/>
        <w:rPr>
          <w:color w:val="FF0000"/>
          <w:sz w:val="22"/>
          <w:szCs w:val="22"/>
        </w:rPr>
      </w:pPr>
      <w:r w:rsidRPr="004C2770">
        <w:rPr>
          <w:b/>
          <w:color w:val="FF0000"/>
          <w:sz w:val="22"/>
          <w:szCs w:val="22"/>
        </w:rPr>
        <w:t>13.13.1</w:t>
      </w:r>
      <w:r w:rsidRPr="004C2770">
        <w:rPr>
          <w:color w:val="FF0000"/>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r w:rsidR="002C1044" w:rsidRPr="004C2770">
        <w:rPr>
          <w:color w:val="FF0000"/>
          <w:sz w:val="22"/>
          <w:szCs w:val="22"/>
        </w:rPr>
        <w:t>às</w:t>
      </w:r>
      <w:r w:rsidRPr="004C2770">
        <w:rPr>
          <w:color w:val="FF0000"/>
          <w:sz w:val="22"/>
          <w:szCs w:val="22"/>
        </w:rPr>
        <w:t xml:space="preserve"> empresas inidôneas </w:t>
      </w:r>
      <w:proofErr w:type="gramStart"/>
      <w:r w:rsidRPr="004C2770">
        <w:rPr>
          <w:color w:val="FF0000"/>
          <w:sz w:val="22"/>
          <w:szCs w:val="22"/>
        </w:rPr>
        <w:t>sob pena</w:t>
      </w:r>
      <w:proofErr w:type="gramEnd"/>
      <w:r w:rsidRPr="004C2770">
        <w:rPr>
          <w:color w:val="FF0000"/>
          <w:sz w:val="22"/>
          <w:szCs w:val="22"/>
        </w:rPr>
        <w:t xml:space="preserve"> de incidirem nas disposições e penalidades previstas no art. 55, Inciso IV da Lei Complementar 154/96.</w:t>
      </w:r>
    </w:p>
    <w:p w:rsidR="00656969" w:rsidRPr="004C2770" w:rsidRDefault="00656969" w:rsidP="00656969">
      <w:pPr>
        <w:rPr>
          <w:sz w:val="22"/>
          <w:szCs w:val="22"/>
        </w:rPr>
      </w:pPr>
      <w:r w:rsidRPr="004C2770">
        <w:rPr>
          <w:b/>
          <w:sz w:val="22"/>
          <w:szCs w:val="22"/>
        </w:rPr>
        <w:t>13.14</w:t>
      </w:r>
      <w:r w:rsidRPr="004C2770">
        <w:rPr>
          <w:sz w:val="22"/>
          <w:szCs w:val="22"/>
        </w:rPr>
        <w:t xml:space="preserve">. </w:t>
      </w:r>
      <w:proofErr w:type="gramStart"/>
      <w:r w:rsidRPr="004C2770">
        <w:rPr>
          <w:sz w:val="22"/>
          <w:szCs w:val="22"/>
        </w:rPr>
        <w:t>Sob pena</w:t>
      </w:r>
      <w:proofErr w:type="gramEnd"/>
      <w:r w:rsidRPr="004C2770">
        <w:rPr>
          <w:sz w:val="22"/>
          <w:szCs w:val="22"/>
        </w:rPr>
        <w:t xml:space="preserve"> de inabilitação, os documentos apresentados deverão estar:</w:t>
      </w:r>
    </w:p>
    <w:p w:rsidR="00656969" w:rsidRPr="004C2770" w:rsidRDefault="00656969" w:rsidP="00656969">
      <w:pPr>
        <w:rPr>
          <w:sz w:val="22"/>
          <w:szCs w:val="22"/>
        </w:rPr>
      </w:pPr>
    </w:p>
    <w:p w:rsidR="00656969" w:rsidRPr="004C2770" w:rsidRDefault="00656969" w:rsidP="00656969">
      <w:pPr>
        <w:ind w:firstLine="567"/>
        <w:rPr>
          <w:sz w:val="22"/>
          <w:szCs w:val="22"/>
        </w:rPr>
      </w:pPr>
      <w:r w:rsidRPr="004C2770">
        <w:rPr>
          <w:b/>
          <w:sz w:val="22"/>
          <w:szCs w:val="22"/>
        </w:rPr>
        <w:t>13.14.1</w:t>
      </w:r>
      <w:r w:rsidRPr="004C2770">
        <w:rPr>
          <w:sz w:val="22"/>
          <w:szCs w:val="22"/>
        </w:rPr>
        <w:t>. Em nome da licitante com o n° do CNPJ e o endereço respectivo, conforme segue:</w:t>
      </w:r>
    </w:p>
    <w:p w:rsidR="00656969" w:rsidRPr="004C2770" w:rsidRDefault="00656969" w:rsidP="00656969">
      <w:pPr>
        <w:rPr>
          <w:i/>
          <w:sz w:val="22"/>
          <w:szCs w:val="22"/>
        </w:rPr>
      </w:pPr>
    </w:p>
    <w:p w:rsidR="00656969" w:rsidRPr="004C2770" w:rsidRDefault="00656969" w:rsidP="00656969">
      <w:pPr>
        <w:numPr>
          <w:ilvl w:val="0"/>
          <w:numId w:val="7"/>
        </w:numPr>
        <w:ind w:left="1418" w:hanging="851"/>
        <w:jc w:val="both"/>
        <w:rPr>
          <w:i/>
          <w:sz w:val="22"/>
          <w:szCs w:val="22"/>
        </w:rPr>
      </w:pPr>
      <w:r w:rsidRPr="004C2770">
        <w:rPr>
          <w:i/>
          <w:sz w:val="22"/>
          <w:szCs w:val="22"/>
        </w:rPr>
        <w:t>Se a licitante for à matriz, todos os documentos deverão estar em nome da matriz e;</w:t>
      </w:r>
    </w:p>
    <w:p w:rsidR="00656969" w:rsidRPr="004C2770" w:rsidRDefault="00656969" w:rsidP="00656969">
      <w:pPr>
        <w:numPr>
          <w:ilvl w:val="0"/>
          <w:numId w:val="7"/>
        </w:numPr>
        <w:ind w:left="1418" w:hanging="851"/>
        <w:jc w:val="both"/>
        <w:rPr>
          <w:i/>
          <w:sz w:val="22"/>
          <w:szCs w:val="22"/>
        </w:rPr>
      </w:pPr>
      <w:r w:rsidRPr="004C2770">
        <w:rPr>
          <w:i/>
          <w:sz w:val="22"/>
          <w:szCs w:val="22"/>
        </w:rPr>
        <w:t>Se a licitante for à filial, todos os documentos deverão estar em nome da filial;</w:t>
      </w:r>
    </w:p>
    <w:p w:rsidR="00656969" w:rsidRPr="004C2770" w:rsidRDefault="00656969" w:rsidP="00656969">
      <w:pPr>
        <w:rPr>
          <w:sz w:val="22"/>
          <w:szCs w:val="22"/>
        </w:rPr>
      </w:pPr>
    </w:p>
    <w:p w:rsidR="00656969" w:rsidRPr="004C2770" w:rsidRDefault="00656969" w:rsidP="00656969">
      <w:pPr>
        <w:ind w:left="567"/>
        <w:jc w:val="both"/>
        <w:rPr>
          <w:sz w:val="22"/>
          <w:szCs w:val="22"/>
        </w:rPr>
      </w:pPr>
      <w:r w:rsidRPr="004C2770">
        <w:rPr>
          <w:b/>
          <w:sz w:val="22"/>
          <w:szCs w:val="22"/>
        </w:rPr>
        <w:t>13.14.2</w:t>
      </w:r>
      <w:r w:rsidRPr="004C2770">
        <w:rPr>
          <w:sz w:val="22"/>
          <w:szCs w:val="22"/>
        </w:rPr>
        <w:t>. No caso das alíneas anteriores, serão dispensados da filial aqueles documentos que, comprovadamente, forem emitidos somente em nome da matriz e vice-versa.</w:t>
      </w:r>
    </w:p>
    <w:p w:rsidR="00154945" w:rsidRDefault="00154945" w:rsidP="00656969">
      <w:pPr>
        <w:ind w:left="567"/>
        <w:jc w:val="both"/>
        <w:rPr>
          <w:b/>
          <w:sz w:val="22"/>
          <w:szCs w:val="22"/>
        </w:rPr>
      </w:pPr>
    </w:p>
    <w:p w:rsidR="00656969" w:rsidRPr="004C2770" w:rsidRDefault="00656969" w:rsidP="00656969">
      <w:pPr>
        <w:ind w:left="567"/>
        <w:jc w:val="both"/>
        <w:rPr>
          <w:sz w:val="22"/>
          <w:szCs w:val="22"/>
        </w:rPr>
      </w:pPr>
      <w:r w:rsidRPr="004C2770">
        <w:rPr>
          <w:b/>
          <w:sz w:val="22"/>
          <w:szCs w:val="22"/>
        </w:rPr>
        <w:t xml:space="preserve">13.14.3. </w:t>
      </w:r>
      <w:r w:rsidRPr="004C2770">
        <w:rPr>
          <w:sz w:val="22"/>
          <w:szCs w:val="22"/>
        </w:rPr>
        <w:t>Se o licitante for a matriz, mas a prestadora do objeto deste edital ou a emissora da fatura/nota fiscal for filial, os documentos deverão ser apresentados em nome de ambas, matriz e filial.</w:t>
      </w:r>
    </w:p>
    <w:p w:rsidR="00656969" w:rsidRPr="004C2770" w:rsidRDefault="00656969" w:rsidP="00656969">
      <w:pPr>
        <w:jc w:val="both"/>
        <w:rPr>
          <w:color w:val="000000"/>
          <w:sz w:val="22"/>
          <w:szCs w:val="22"/>
        </w:rPr>
      </w:pPr>
    </w:p>
    <w:p w:rsidR="00656969" w:rsidRDefault="00656969" w:rsidP="00656969">
      <w:pPr>
        <w:pStyle w:val="Corpodetexto3"/>
        <w:tabs>
          <w:tab w:val="left" w:pos="0"/>
          <w:tab w:val="left" w:pos="180"/>
        </w:tabs>
        <w:spacing w:after="0"/>
        <w:jc w:val="both"/>
        <w:rPr>
          <w:sz w:val="22"/>
          <w:szCs w:val="22"/>
        </w:rPr>
      </w:pPr>
      <w:r w:rsidRPr="004C2770">
        <w:rPr>
          <w:sz w:val="22"/>
          <w:szCs w:val="22"/>
        </w:rPr>
        <w:t>13.15.</w:t>
      </w:r>
      <w:r w:rsidRPr="004C2770">
        <w:rPr>
          <w:b w:val="0"/>
          <w:sz w:val="22"/>
          <w:szCs w:val="22"/>
        </w:rPr>
        <w:t xml:space="preserve"> Na fase de Habilitação, após ACEITA e comprovada a Document</w:t>
      </w:r>
      <w:r w:rsidR="00341FB5">
        <w:rPr>
          <w:b w:val="0"/>
          <w:sz w:val="22"/>
          <w:szCs w:val="22"/>
        </w:rPr>
        <w:t>ação de Habilitação, o Pregoeiro</w:t>
      </w:r>
      <w:r w:rsidRPr="004C2770">
        <w:rPr>
          <w:b w:val="0"/>
          <w:sz w:val="22"/>
          <w:szCs w:val="22"/>
        </w:rPr>
        <w:t xml:space="preserve"> HABILITARÁ a licitante, em campo próprio do sistema eletrônico</w:t>
      </w:r>
      <w:r w:rsidRPr="004C2770">
        <w:rPr>
          <w:sz w:val="22"/>
          <w:szCs w:val="22"/>
        </w:rPr>
        <w:t>.</w:t>
      </w:r>
    </w:p>
    <w:p w:rsidR="005B5187" w:rsidRPr="004C2770" w:rsidRDefault="005B5187" w:rsidP="00656969">
      <w:pPr>
        <w:pStyle w:val="Corpodetexto3"/>
        <w:tabs>
          <w:tab w:val="left" w:pos="0"/>
          <w:tab w:val="left" w:pos="180"/>
        </w:tabs>
        <w:spacing w:after="0"/>
        <w:jc w:val="both"/>
        <w:rPr>
          <w:sz w:val="22"/>
          <w:szCs w:val="22"/>
        </w:rPr>
      </w:pPr>
    </w:p>
    <w:p w:rsidR="00913FFA" w:rsidRPr="004C2770" w:rsidRDefault="00913FFA" w:rsidP="00656969">
      <w:pPr>
        <w:pStyle w:val="Corpodetexto3"/>
        <w:tabs>
          <w:tab w:val="left" w:pos="0"/>
          <w:tab w:val="left" w:pos="180"/>
        </w:tabs>
        <w:spacing w:after="0"/>
        <w:jc w:val="both"/>
        <w:rPr>
          <w:sz w:val="22"/>
          <w:szCs w:val="22"/>
        </w:rPr>
      </w:pPr>
    </w:p>
    <w:p w:rsidR="00185929" w:rsidRPr="004C2770" w:rsidRDefault="00185929" w:rsidP="009D67D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color w:val="0000FF"/>
          <w:sz w:val="22"/>
          <w:szCs w:val="22"/>
        </w:rPr>
        <w:t>1</w:t>
      </w:r>
      <w:r w:rsidR="00B5259E" w:rsidRPr="004C2770">
        <w:rPr>
          <w:b/>
          <w:color w:val="0000FF"/>
          <w:sz w:val="22"/>
          <w:szCs w:val="22"/>
        </w:rPr>
        <w:t>4</w:t>
      </w:r>
      <w:r w:rsidR="00681609" w:rsidRPr="004C2770">
        <w:rPr>
          <w:b/>
          <w:color w:val="0000FF"/>
          <w:sz w:val="22"/>
          <w:szCs w:val="22"/>
        </w:rPr>
        <w:t xml:space="preserve"> –</w:t>
      </w:r>
      <w:r w:rsidRPr="004C2770">
        <w:rPr>
          <w:b/>
          <w:color w:val="0000FF"/>
          <w:sz w:val="22"/>
          <w:szCs w:val="22"/>
        </w:rPr>
        <w:t xml:space="preserve"> DOS RECURSOS</w:t>
      </w:r>
    </w:p>
    <w:p w:rsidR="00185929" w:rsidRPr="004C2770" w:rsidRDefault="00185929" w:rsidP="00BA0F8A">
      <w:pPr>
        <w:ind w:firstLine="1418"/>
        <w:jc w:val="both"/>
        <w:rPr>
          <w:b/>
          <w:sz w:val="22"/>
          <w:szCs w:val="22"/>
        </w:rPr>
      </w:pPr>
    </w:p>
    <w:p w:rsidR="00185929" w:rsidRPr="004C2770" w:rsidRDefault="00185929" w:rsidP="00BA0F8A">
      <w:pPr>
        <w:jc w:val="both"/>
        <w:rPr>
          <w:sz w:val="22"/>
          <w:szCs w:val="22"/>
        </w:rPr>
      </w:pPr>
      <w:r w:rsidRPr="004C2770">
        <w:rPr>
          <w:b/>
          <w:bCs/>
          <w:sz w:val="22"/>
          <w:szCs w:val="22"/>
        </w:rPr>
        <w:lastRenderedPageBreak/>
        <w:t>1</w:t>
      </w:r>
      <w:r w:rsidR="00B5259E" w:rsidRPr="004C2770">
        <w:rPr>
          <w:b/>
          <w:bCs/>
          <w:sz w:val="22"/>
          <w:szCs w:val="22"/>
        </w:rPr>
        <w:t>4</w:t>
      </w:r>
      <w:r w:rsidRPr="004C2770">
        <w:rPr>
          <w:b/>
          <w:bCs/>
          <w:sz w:val="22"/>
          <w:szCs w:val="22"/>
        </w:rPr>
        <w:t>.1.</w:t>
      </w:r>
      <w:r w:rsidRPr="004C2770">
        <w:rPr>
          <w:bCs/>
          <w:sz w:val="22"/>
          <w:szCs w:val="22"/>
        </w:rPr>
        <w:t xml:space="preserve"> </w:t>
      </w:r>
      <w:r w:rsidR="00E92ACC" w:rsidRPr="004C2770">
        <w:rPr>
          <w:bCs/>
          <w:sz w:val="22"/>
          <w:szCs w:val="22"/>
        </w:rPr>
        <w:t>Após a fase de HABILITAÇÃO,</w:t>
      </w:r>
      <w:r w:rsidR="00906EAA" w:rsidRPr="004C2770">
        <w:rPr>
          <w:bCs/>
          <w:sz w:val="22"/>
          <w:szCs w:val="22"/>
        </w:rPr>
        <w:t xml:space="preserve"> declarada a empresa VENCEDORA do certame,</w:t>
      </w:r>
      <w:r w:rsidR="00E92ACC" w:rsidRPr="004C2770">
        <w:rPr>
          <w:bCs/>
          <w:sz w:val="22"/>
          <w:szCs w:val="22"/>
        </w:rPr>
        <w:t xml:space="preserve"> q</w:t>
      </w:r>
      <w:r w:rsidRPr="004C2770">
        <w:rPr>
          <w:sz w:val="22"/>
          <w:szCs w:val="22"/>
        </w:rPr>
        <w:t>ualquer Licitante poderá</w:t>
      </w:r>
      <w:r w:rsidR="00E92ACC" w:rsidRPr="004C2770">
        <w:rPr>
          <w:sz w:val="22"/>
          <w:szCs w:val="22"/>
        </w:rPr>
        <w:t xml:space="preserve"> manifestar em campo próprio do Sistema Eletrônico</w:t>
      </w:r>
      <w:r w:rsidRPr="004C2770">
        <w:rPr>
          <w:sz w:val="22"/>
          <w:szCs w:val="22"/>
        </w:rPr>
        <w:t>, de forma imediata e motivada, explicitando sucintamente suas razões, sua intenção de recorrer.</w:t>
      </w:r>
    </w:p>
    <w:p w:rsidR="00414A44" w:rsidRPr="004C2770" w:rsidRDefault="00414A44" w:rsidP="00BA0F8A">
      <w:pPr>
        <w:jc w:val="both"/>
        <w:rPr>
          <w:sz w:val="22"/>
          <w:szCs w:val="22"/>
        </w:rPr>
      </w:pPr>
    </w:p>
    <w:p w:rsidR="00224C2A" w:rsidRPr="004C2770" w:rsidRDefault="00224C2A" w:rsidP="00BA0F8A">
      <w:pPr>
        <w:jc w:val="both"/>
        <w:rPr>
          <w:sz w:val="22"/>
          <w:szCs w:val="22"/>
        </w:rPr>
      </w:pPr>
      <w:r w:rsidRPr="004C2770">
        <w:rPr>
          <w:b/>
          <w:sz w:val="22"/>
          <w:szCs w:val="22"/>
        </w:rPr>
        <w:t>14.2.</w:t>
      </w:r>
      <w:r w:rsidRPr="004C2770">
        <w:rPr>
          <w:sz w:val="22"/>
          <w:szCs w:val="22"/>
        </w:rPr>
        <w:t xml:space="preserve"> Será concedido à licitante que manifestar a intenção de interpor recurso o prazo de</w:t>
      </w:r>
      <w:r w:rsidRPr="004C2770">
        <w:rPr>
          <w:b/>
          <w:sz w:val="22"/>
          <w:szCs w:val="22"/>
        </w:rPr>
        <w:t xml:space="preserve"> 03 (três) dias para apresentar as razões recursais</w:t>
      </w:r>
      <w:r w:rsidRPr="004C2770">
        <w:rPr>
          <w:sz w:val="22"/>
          <w:szCs w:val="22"/>
        </w:rPr>
        <w:t>, ficando as demais licitantes, desde logo, intimados para</w:t>
      </w:r>
      <w:r w:rsidR="002112CC" w:rsidRPr="004C2770">
        <w:rPr>
          <w:sz w:val="22"/>
          <w:szCs w:val="22"/>
        </w:rPr>
        <w:t>, querendo, apresentarem contrar</w:t>
      </w:r>
      <w:r w:rsidRPr="004C2770">
        <w:rPr>
          <w:sz w:val="22"/>
          <w:szCs w:val="22"/>
        </w:rPr>
        <w:t>razões em igual prazo, que começará a contar do término do prazo do recorrente, sendo-lhes asse</w:t>
      </w:r>
      <w:r w:rsidR="00414A44" w:rsidRPr="004C2770">
        <w:rPr>
          <w:sz w:val="22"/>
          <w:szCs w:val="22"/>
        </w:rPr>
        <w:t xml:space="preserve">gurada vista imediata dos autos (redação conforme o inc. </w:t>
      </w:r>
      <w:proofErr w:type="gramStart"/>
      <w:r w:rsidR="00414A44" w:rsidRPr="004C2770">
        <w:rPr>
          <w:sz w:val="22"/>
          <w:szCs w:val="22"/>
        </w:rPr>
        <w:t>XVIII, art.</w:t>
      </w:r>
      <w:proofErr w:type="gramEnd"/>
      <w:r w:rsidR="00414A44" w:rsidRPr="004C2770">
        <w:rPr>
          <w:sz w:val="22"/>
          <w:szCs w:val="22"/>
        </w:rPr>
        <w:t xml:space="preserve"> 4°, Lei Federal n.° 10.520/2002).</w:t>
      </w:r>
    </w:p>
    <w:p w:rsidR="00CB0630" w:rsidRPr="004C2770" w:rsidRDefault="00CB0630" w:rsidP="00BA0F8A">
      <w:pPr>
        <w:jc w:val="both"/>
        <w:rPr>
          <w:sz w:val="22"/>
          <w:szCs w:val="22"/>
        </w:rPr>
      </w:pPr>
    </w:p>
    <w:p w:rsidR="00224C2A" w:rsidRPr="004C2770" w:rsidRDefault="00224C2A" w:rsidP="00BA0F8A">
      <w:pPr>
        <w:ind w:left="540"/>
        <w:jc w:val="both"/>
        <w:rPr>
          <w:sz w:val="22"/>
          <w:szCs w:val="22"/>
        </w:rPr>
      </w:pPr>
      <w:r w:rsidRPr="004C2770">
        <w:rPr>
          <w:b/>
          <w:sz w:val="22"/>
          <w:szCs w:val="22"/>
        </w:rPr>
        <w:t>14.2.1.</w:t>
      </w:r>
      <w:r w:rsidRPr="004C2770">
        <w:rPr>
          <w:sz w:val="22"/>
          <w:szCs w:val="22"/>
        </w:rPr>
        <w:t xml:space="preserve"> A manifestação de i</w:t>
      </w:r>
      <w:r w:rsidR="002112CC" w:rsidRPr="004C2770">
        <w:rPr>
          <w:sz w:val="22"/>
          <w:szCs w:val="22"/>
        </w:rPr>
        <w:t>nterposição do recurso e contrar</w:t>
      </w:r>
      <w:r w:rsidR="00886C9B">
        <w:rPr>
          <w:sz w:val="22"/>
          <w:szCs w:val="22"/>
        </w:rPr>
        <w:t>razão</w:t>
      </w:r>
      <w:r w:rsidRPr="004C2770">
        <w:rPr>
          <w:sz w:val="22"/>
          <w:szCs w:val="22"/>
        </w:rPr>
        <w:t xml:space="preserve"> somente </w:t>
      </w:r>
      <w:r w:rsidR="00886C9B" w:rsidRPr="004C2770">
        <w:rPr>
          <w:sz w:val="22"/>
          <w:szCs w:val="22"/>
        </w:rPr>
        <w:t>serão possíveis</w:t>
      </w:r>
      <w:r w:rsidRPr="004C2770">
        <w:rPr>
          <w:sz w:val="22"/>
          <w:szCs w:val="22"/>
        </w:rPr>
        <w:t xml:space="preserve"> por meio eletrônico </w:t>
      </w:r>
      <w:r w:rsidRPr="004C2770">
        <w:rPr>
          <w:b/>
          <w:sz w:val="22"/>
          <w:szCs w:val="22"/>
        </w:rPr>
        <w:t xml:space="preserve">(campo próprio do sistema Comprasnet), </w:t>
      </w:r>
      <w:r w:rsidRPr="004C2770">
        <w:rPr>
          <w:sz w:val="22"/>
          <w:szCs w:val="22"/>
        </w:rPr>
        <w:t>devendo o licitante observar as datas registradas.</w:t>
      </w:r>
    </w:p>
    <w:p w:rsidR="00224C2A" w:rsidRPr="004C2770" w:rsidRDefault="00224C2A" w:rsidP="00BA0F8A">
      <w:pPr>
        <w:ind w:left="540"/>
        <w:jc w:val="both"/>
        <w:rPr>
          <w:sz w:val="22"/>
          <w:szCs w:val="22"/>
        </w:rPr>
      </w:pPr>
    </w:p>
    <w:p w:rsidR="00224C2A" w:rsidRPr="004C2770" w:rsidRDefault="00224C2A" w:rsidP="00BA0F8A">
      <w:pPr>
        <w:jc w:val="both"/>
        <w:rPr>
          <w:sz w:val="22"/>
          <w:szCs w:val="22"/>
        </w:rPr>
      </w:pPr>
      <w:r w:rsidRPr="004C2770">
        <w:rPr>
          <w:b/>
          <w:sz w:val="22"/>
          <w:szCs w:val="22"/>
        </w:rPr>
        <w:t>14.3.</w:t>
      </w:r>
      <w:r w:rsidRPr="004C2770">
        <w:rPr>
          <w:sz w:val="22"/>
          <w:szCs w:val="22"/>
        </w:rPr>
        <w:t xml:space="preserve"> A falta de manifestação imediata e motivada da Licitante importará a decadência do direito de recu</w:t>
      </w:r>
      <w:r w:rsidR="00341FB5">
        <w:rPr>
          <w:sz w:val="22"/>
          <w:szCs w:val="22"/>
        </w:rPr>
        <w:t>rso e adjudicação do objeto pelo Pregoeiro</w:t>
      </w:r>
      <w:r w:rsidRPr="004C2770">
        <w:rPr>
          <w:sz w:val="22"/>
          <w:szCs w:val="22"/>
        </w:rPr>
        <w:t xml:space="preserve"> ao vencedor.</w:t>
      </w:r>
    </w:p>
    <w:p w:rsidR="00224C2A" w:rsidRPr="004C2770" w:rsidRDefault="00224C2A" w:rsidP="00BA0F8A">
      <w:pPr>
        <w:jc w:val="both"/>
        <w:rPr>
          <w:color w:val="FF9900"/>
          <w:sz w:val="22"/>
          <w:szCs w:val="22"/>
        </w:rPr>
      </w:pPr>
    </w:p>
    <w:p w:rsidR="00224C2A" w:rsidRPr="004C2770" w:rsidRDefault="00224C2A" w:rsidP="00BA0F8A">
      <w:pPr>
        <w:jc w:val="both"/>
        <w:rPr>
          <w:sz w:val="22"/>
          <w:szCs w:val="22"/>
        </w:rPr>
      </w:pPr>
      <w:r w:rsidRPr="004C2770">
        <w:rPr>
          <w:b/>
          <w:sz w:val="22"/>
          <w:szCs w:val="22"/>
        </w:rPr>
        <w:t>14.4.</w:t>
      </w:r>
      <w:r w:rsidRPr="004C2770">
        <w:rPr>
          <w:sz w:val="22"/>
          <w:szCs w:val="22"/>
        </w:rPr>
        <w:t xml:space="preserve"> O acolhimento do recurso importará na invalidação apenas dos atos insuscetíveis de aproveitamento.</w:t>
      </w:r>
    </w:p>
    <w:p w:rsidR="00847C6C" w:rsidRPr="004C2770" w:rsidRDefault="00847C6C" w:rsidP="00BA0F8A">
      <w:pPr>
        <w:jc w:val="both"/>
        <w:rPr>
          <w:sz w:val="22"/>
          <w:szCs w:val="22"/>
        </w:rPr>
      </w:pPr>
    </w:p>
    <w:p w:rsidR="00224C2A" w:rsidRPr="004C2770" w:rsidRDefault="00224C2A" w:rsidP="00BA0F8A">
      <w:pPr>
        <w:jc w:val="both"/>
        <w:rPr>
          <w:sz w:val="22"/>
          <w:szCs w:val="22"/>
        </w:rPr>
      </w:pPr>
      <w:r w:rsidRPr="004C2770">
        <w:rPr>
          <w:b/>
          <w:sz w:val="22"/>
          <w:szCs w:val="22"/>
        </w:rPr>
        <w:t>14.5.</w:t>
      </w:r>
      <w:r w:rsidR="00341FB5">
        <w:rPr>
          <w:sz w:val="22"/>
          <w:szCs w:val="22"/>
        </w:rPr>
        <w:t xml:space="preserve"> A decisão do Pregoeiro</w:t>
      </w:r>
      <w:r w:rsidRPr="004C2770">
        <w:rPr>
          <w:sz w:val="22"/>
          <w:szCs w:val="22"/>
        </w:rPr>
        <w:t xml:space="preserve"> a respeito da apreciação do recurso deverá ser motivada e submetida à apreciação da Autoridade Competente pela licitação, caso seja mantida a decisão anterior.</w:t>
      </w:r>
    </w:p>
    <w:p w:rsidR="00224C2A" w:rsidRPr="004C2770" w:rsidRDefault="00224C2A" w:rsidP="00BA0F8A">
      <w:pPr>
        <w:jc w:val="both"/>
        <w:rPr>
          <w:b/>
          <w:sz w:val="22"/>
          <w:szCs w:val="22"/>
          <w:highlight w:val="green"/>
        </w:rPr>
      </w:pPr>
    </w:p>
    <w:p w:rsidR="00224C2A" w:rsidRPr="004C2770" w:rsidRDefault="00224C2A" w:rsidP="00BA0F8A">
      <w:pPr>
        <w:jc w:val="both"/>
        <w:rPr>
          <w:b/>
          <w:sz w:val="22"/>
          <w:szCs w:val="22"/>
        </w:rPr>
      </w:pPr>
      <w:r w:rsidRPr="004C2770">
        <w:rPr>
          <w:b/>
          <w:sz w:val="22"/>
          <w:szCs w:val="22"/>
        </w:rPr>
        <w:t xml:space="preserve">14.6 </w:t>
      </w:r>
      <w:r w:rsidRPr="004C2770">
        <w:rPr>
          <w:sz w:val="22"/>
          <w:szCs w:val="22"/>
        </w:rPr>
        <w:t>A</w:t>
      </w:r>
      <w:r w:rsidR="00341FB5">
        <w:rPr>
          <w:sz w:val="22"/>
          <w:szCs w:val="22"/>
        </w:rPr>
        <w:t xml:space="preserve"> decisão do Pregoeiro</w:t>
      </w:r>
      <w:r w:rsidRPr="004C2770">
        <w:rPr>
          <w:sz w:val="22"/>
          <w:szCs w:val="22"/>
        </w:rPr>
        <w:t xml:space="preserve"> e da Autoridade Competente será informada em campo próprio do Sistema Eletrônico, </w:t>
      </w:r>
      <w:r w:rsidRPr="004C2770">
        <w:rPr>
          <w:bCs/>
          <w:sz w:val="22"/>
          <w:szCs w:val="22"/>
        </w:rPr>
        <w:t>ficando todos os licitantes obrigados a acessá-lo para obtenção das info</w:t>
      </w:r>
      <w:r w:rsidR="00341FB5">
        <w:rPr>
          <w:bCs/>
          <w:sz w:val="22"/>
          <w:szCs w:val="22"/>
        </w:rPr>
        <w:t>rmações prestadas pelo Pregoeiro</w:t>
      </w:r>
      <w:r w:rsidRPr="004C2770">
        <w:rPr>
          <w:bCs/>
          <w:sz w:val="22"/>
          <w:szCs w:val="22"/>
        </w:rPr>
        <w:t>.</w:t>
      </w:r>
    </w:p>
    <w:p w:rsidR="00224C2A" w:rsidRPr="004C2770" w:rsidRDefault="00224C2A" w:rsidP="00BA0F8A">
      <w:pPr>
        <w:jc w:val="both"/>
        <w:rPr>
          <w:sz w:val="22"/>
          <w:szCs w:val="22"/>
        </w:rPr>
      </w:pPr>
    </w:p>
    <w:p w:rsidR="00886C9B" w:rsidRDefault="00224C2A" w:rsidP="00886C9B">
      <w:pPr>
        <w:pStyle w:val="Estilo7"/>
        <w:spacing w:before="120" w:after="120"/>
        <w:ind w:left="0"/>
        <w:rPr>
          <w:sz w:val="22"/>
          <w:szCs w:val="22"/>
        </w:rPr>
      </w:pPr>
      <w:r w:rsidRPr="004C2770">
        <w:rPr>
          <w:b/>
          <w:sz w:val="22"/>
          <w:szCs w:val="22"/>
        </w:rPr>
        <w:t>14.7.</w:t>
      </w:r>
      <w:r w:rsidRPr="004C2770">
        <w:rPr>
          <w:sz w:val="22"/>
          <w:szCs w:val="22"/>
        </w:rPr>
        <w:t xml:space="preserve"> Decididos os recursos e constatada a regularidade dos atos praticados, a </w:t>
      </w:r>
      <w:r w:rsidR="001A3EEA">
        <w:rPr>
          <w:b/>
          <w:sz w:val="22"/>
          <w:szCs w:val="22"/>
        </w:rPr>
        <w:t xml:space="preserve">Autoridade </w:t>
      </w:r>
      <w:r w:rsidR="00847C6C" w:rsidRPr="004C2770">
        <w:rPr>
          <w:b/>
          <w:sz w:val="22"/>
          <w:szCs w:val="22"/>
        </w:rPr>
        <w:t>Competente</w:t>
      </w:r>
      <w:r w:rsidR="00886C9B">
        <w:rPr>
          <w:b/>
          <w:sz w:val="22"/>
          <w:szCs w:val="22"/>
        </w:rPr>
        <w:t xml:space="preserve"> </w:t>
      </w:r>
      <w:r w:rsidRPr="004C2770">
        <w:rPr>
          <w:b/>
          <w:sz w:val="22"/>
          <w:szCs w:val="22"/>
        </w:rPr>
        <w:t>adjudicará o objeto e homologará</w:t>
      </w:r>
      <w:r w:rsidRPr="004C2770">
        <w:rPr>
          <w:sz w:val="22"/>
          <w:szCs w:val="22"/>
        </w:rPr>
        <w:t xml:space="preserve"> o resultado da licitação para determinar a contratação.</w:t>
      </w:r>
    </w:p>
    <w:p w:rsidR="00224C2A" w:rsidRPr="00886C9B" w:rsidRDefault="00224C2A" w:rsidP="00886C9B">
      <w:pPr>
        <w:pStyle w:val="Estilo7"/>
        <w:spacing w:before="120" w:after="120"/>
        <w:ind w:left="0"/>
        <w:rPr>
          <w:b/>
          <w:sz w:val="22"/>
          <w:szCs w:val="22"/>
        </w:rPr>
      </w:pPr>
      <w:r w:rsidRPr="004C2770">
        <w:rPr>
          <w:b/>
          <w:sz w:val="22"/>
          <w:szCs w:val="22"/>
        </w:rPr>
        <w:t>14.8.</w:t>
      </w:r>
      <w:r w:rsidRPr="004C2770">
        <w:rPr>
          <w:sz w:val="22"/>
          <w:szCs w:val="22"/>
        </w:rPr>
        <w:t xml:space="preserve"> Durante o prazo recursal, o</w:t>
      </w:r>
      <w:r w:rsidRPr="004C2770">
        <w:rPr>
          <w:snapToGrid w:val="0"/>
          <w:sz w:val="22"/>
          <w:szCs w:val="22"/>
        </w:rPr>
        <w:t xml:space="preserve">s autos do processo permanecerão com vista franqueada aos interessados, na </w:t>
      </w:r>
      <w:r w:rsidRPr="004C2770">
        <w:rPr>
          <w:sz w:val="22"/>
          <w:szCs w:val="22"/>
        </w:rPr>
        <w:t xml:space="preserve">Superintendência Estadual de Compras e Licitações – SUPEL, </w:t>
      </w:r>
      <w:r w:rsidR="00274893" w:rsidRPr="004C2770">
        <w:rPr>
          <w:b/>
          <w:sz w:val="22"/>
          <w:szCs w:val="22"/>
        </w:rPr>
        <w:t xml:space="preserve">sito o endereço: </w:t>
      </w:r>
      <w:r w:rsidR="000D3E0F" w:rsidRPr="004C2770">
        <w:rPr>
          <w:b/>
          <w:sz w:val="22"/>
          <w:szCs w:val="22"/>
        </w:rPr>
        <w:t>Av. Farquar</w:t>
      </w:r>
      <w:r w:rsidR="00274893" w:rsidRPr="004C2770">
        <w:rPr>
          <w:b/>
          <w:sz w:val="22"/>
          <w:szCs w:val="22"/>
        </w:rPr>
        <w:t xml:space="preserve">, S/N, Bairro: Pedrinhas, Complexo Rio Madeira, </w:t>
      </w:r>
      <w:r w:rsidR="000D3E0F" w:rsidRPr="004C2770">
        <w:rPr>
          <w:b/>
          <w:sz w:val="22"/>
          <w:szCs w:val="22"/>
        </w:rPr>
        <w:t>Ed.</w:t>
      </w:r>
      <w:r w:rsidR="004E6B3B">
        <w:rPr>
          <w:b/>
          <w:sz w:val="22"/>
          <w:szCs w:val="22"/>
        </w:rPr>
        <w:t xml:space="preserve"> Central,</w:t>
      </w:r>
      <w:r w:rsidR="000D3E0F" w:rsidRPr="004C2770">
        <w:rPr>
          <w:b/>
          <w:sz w:val="22"/>
          <w:szCs w:val="22"/>
        </w:rPr>
        <w:t xml:space="preserve"> Rio </w:t>
      </w:r>
      <w:r w:rsidR="00EE1E23">
        <w:rPr>
          <w:b/>
          <w:sz w:val="22"/>
          <w:szCs w:val="22"/>
        </w:rPr>
        <w:t>Pacaás Novos</w:t>
      </w:r>
      <w:r w:rsidR="000D3E0F" w:rsidRPr="004C2770">
        <w:rPr>
          <w:b/>
          <w:sz w:val="22"/>
          <w:szCs w:val="22"/>
        </w:rPr>
        <w:t xml:space="preserve">, </w:t>
      </w:r>
      <w:r w:rsidR="00EE1E23">
        <w:rPr>
          <w:b/>
          <w:sz w:val="22"/>
          <w:szCs w:val="22"/>
        </w:rPr>
        <w:t>2</w:t>
      </w:r>
      <w:r w:rsidR="00274893" w:rsidRPr="004C2770">
        <w:rPr>
          <w:b/>
          <w:sz w:val="22"/>
          <w:szCs w:val="22"/>
        </w:rPr>
        <w:t>º Andar, em Porto Velho/RO - CEP: 76.903-036</w:t>
      </w:r>
      <w:r w:rsidRPr="004C2770">
        <w:rPr>
          <w:b/>
          <w:bCs/>
          <w:sz w:val="22"/>
          <w:szCs w:val="22"/>
        </w:rPr>
        <w:t xml:space="preserve">, de segunda a sexta-feira, das </w:t>
      </w:r>
      <w:proofErr w:type="gramStart"/>
      <w:r w:rsidRPr="004C2770">
        <w:rPr>
          <w:b/>
          <w:bCs/>
          <w:sz w:val="22"/>
          <w:szCs w:val="22"/>
        </w:rPr>
        <w:t>07h:</w:t>
      </w:r>
      <w:proofErr w:type="gramEnd"/>
      <w:r w:rsidRPr="004C2770">
        <w:rPr>
          <w:b/>
          <w:bCs/>
          <w:sz w:val="22"/>
          <w:szCs w:val="22"/>
        </w:rPr>
        <w:t>30min às 13h:30min</w:t>
      </w:r>
      <w:r w:rsidRPr="004C2770">
        <w:rPr>
          <w:b/>
          <w:snapToGrid w:val="0"/>
          <w:sz w:val="22"/>
          <w:szCs w:val="22"/>
        </w:rPr>
        <w:t>.</w:t>
      </w:r>
    </w:p>
    <w:p w:rsidR="00224C2A" w:rsidRPr="004C2770" w:rsidRDefault="00224C2A" w:rsidP="00C218D7">
      <w:pPr>
        <w:jc w:val="both"/>
        <w:rPr>
          <w:b/>
          <w:bCs/>
          <w:sz w:val="22"/>
          <w:szCs w:val="22"/>
        </w:rPr>
      </w:pPr>
    </w:p>
    <w:p w:rsidR="00224C2A" w:rsidRPr="004C2770" w:rsidRDefault="00224C2A" w:rsidP="00C218D7">
      <w:pPr>
        <w:jc w:val="both"/>
        <w:rPr>
          <w:b/>
          <w:bCs/>
          <w:sz w:val="22"/>
          <w:szCs w:val="22"/>
        </w:rPr>
      </w:pPr>
      <w:r w:rsidRPr="004C2770">
        <w:rPr>
          <w:b/>
          <w:bCs/>
          <w:sz w:val="22"/>
          <w:szCs w:val="22"/>
        </w:rPr>
        <w:t>14.9. Cabe ainda, recurso contra a decisão de:</w:t>
      </w:r>
    </w:p>
    <w:p w:rsidR="004A7EFD" w:rsidRPr="004C2770" w:rsidRDefault="004A7EFD" w:rsidP="00C218D7">
      <w:pPr>
        <w:jc w:val="both"/>
        <w:rPr>
          <w:b/>
          <w:bCs/>
          <w:sz w:val="22"/>
          <w:szCs w:val="22"/>
        </w:rPr>
      </w:pPr>
    </w:p>
    <w:p w:rsidR="00224C2A" w:rsidRPr="004C2770" w:rsidRDefault="00224C2A" w:rsidP="007D432A">
      <w:pPr>
        <w:numPr>
          <w:ilvl w:val="0"/>
          <w:numId w:val="6"/>
        </w:numPr>
        <w:jc w:val="both"/>
        <w:rPr>
          <w:color w:val="000000"/>
          <w:sz w:val="22"/>
          <w:szCs w:val="22"/>
        </w:rPr>
      </w:pPr>
      <w:r w:rsidRPr="004C2770">
        <w:rPr>
          <w:color w:val="000000"/>
          <w:sz w:val="22"/>
          <w:szCs w:val="22"/>
        </w:rPr>
        <w:t>Anular ou revogar o Pregão Eletrônico;</w:t>
      </w:r>
    </w:p>
    <w:p w:rsidR="004A7EFD" w:rsidRPr="004C2770" w:rsidRDefault="004A7EFD" w:rsidP="004A7EFD">
      <w:pPr>
        <w:ind w:left="900"/>
        <w:jc w:val="both"/>
        <w:rPr>
          <w:color w:val="000000"/>
          <w:sz w:val="22"/>
          <w:szCs w:val="22"/>
        </w:rPr>
      </w:pPr>
    </w:p>
    <w:p w:rsidR="00224C2A" w:rsidRPr="004C2770" w:rsidRDefault="00224C2A" w:rsidP="00C218D7">
      <w:pPr>
        <w:ind w:left="540"/>
        <w:jc w:val="both"/>
        <w:rPr>
          <w:color w:val="000000"/>
          <w:sz w:val="22"/>
          <w:szCs w:val="22"/>
        </w:rPr>
      </w:pPr>
      <w:r w:rsidRPr="004C2770">
        <w:rPr>
          <w:b/>
          <w:color w:val="000000"/>
          <w:sz w:val="22"/>
          <w:szCs w:val="22"/>
        </w:rPr>
        <w:t>b)</w:t>
      </w:r>
      <w:r w:rsidRPr="004C2770">
        <w:rPr>
          <w:color w:val="000000"/>
          <w:sz w:val="22"/>
          <w:szCs w:val="22"/>
        </w:rPr>
        <w:t xml:space="preserve"> Determinar a aplicação das penalidades de advertência, multa, suspensão temporária do direito de licitar e contratar com o Governo do Estado de Rondônia. </w:t>
      </w:r>
    </w:p>
    <w:p w:rsidR="0061373E" w:rsidRPr="004C2770" w:rsidRDefault="0061373E" w:rsidP="00C218D7">
      <w:pPr>
        <w:ind w:left="540"/>
        <w:jc w:val="both"/>
        <w:rPr>
          <w:color w:val="000000"/>
          <w:sz w:val="22"/>
          <w:szCs w:val="22"/>
        </w:rPr>
      </w:pPr>
    </w:p>
    <w:p w:rsidR="00224C2A" w:rsidRPr="004C2770" w:rsidRDefault="00224C2A" w:rsidP="00C218D7">
      <w:pPr>
        <w:ind w:left="540"/>
        <w:jc w:val="both"/>
        <w:rPr>
          <w:color w:val="000000"/>
          <w:sz w:val="22"/>
          <w:szCs w:val="22"/>
        </w:rPr>
      </w:pPr>
      <w:r w:rsidRPr="004C2770">
        <w:rPr>
          <w:b/>
          <w:color w:val="000000"/>
          <w:sz w:val="22"/>
          <w:szCs w:val="22"/>
        </w:rPr>
        <w:t>14.9.1</w:t>
      </w:r>
      <w:r w:rsidRPr="004C2770">
        <w:rPr>
          <w:color w:val="000000"/>
          <w:sz w:val="22"/>
          <w:szCs w:val="22"/>
        </w:rPr>
        <w:t>. Os recursos acima deverão ser interpostos no prazo de 05 (cinco) dias úteis a contar da intimação do ato, e terão efeito suspensivo;</w:t>
      </w:r>
    </w:p>
    <w:p w:rsidR="00224C2A" w:rsidRPr="004C2770" w:rsidRDefault="00224C2A" w:rsidP="00C218D7">
      <w:pPr>
        <w:ind w:left="540"/>
        <w:jc w:val="both"/>
        <w:rPr>
          <w:color w:val="000000"/>
          <w:sz w:val="22"/>
          <w:szCs w:val="22"/>
        </w:rPr>
      </w:pPr>
    </w:p>
    <w:p w:rsidR="00224C2A" w:rsidRPr="004C2770" w:rsidRDefault="00224C2A" w:rsidP="0090464D">
      <w:pPr>
        <w:ind w:left="540"/>
        <w:jc w:val="both"/>
        <w:rPr>
          <w:color w:val="000000"/>
          <w:sz w:val="22"/>
          <w:szCs w:val="22"/>
        </w:rPr>
      </w:pPr>
      <w:r w:rsidRPr="004C2770">
        <w:rPr>
          <w:b/>
          <w:color w:val="000000"/>
          <w:sz w:val="22"/>
          <w:szCs w:val="22"/>
        </w:rPr>
        <w:lastRenderedPageBreak/>
        <w:t>14.9.2</w:t>
      </w:r>
      <w:r w:rsidRPr="004C2770">
        <w:rPr>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2763E8" w:rsidRDefault="002763E8" w:rsidP="00C218D7">
      <w:pPr>
        <w:ind w:left="540"/>
        <w:jc w:val="both"/>
        <w:rPr>
          <w:b/>
          <w:color w:val="000000"/>
          <w:sz w:val="22"/>
          <w:szCs w:val="22"/>
        </w:rPr>
      </w:pPr>
    </w:p>
    <w:p w:rsidR="00224C2A" w:rsidRPr="004C2770" w:rsidRDefault="00224C2A" w:rsidP="00C218D7">
      <w:pPr>
        <w:ind w:left="540"/>
        <w:jc w:val="both"/>
        <w:rPr>
          <w:color w:val="000000"/>
          <w:sz w:val="22"/>
          <w:szCs w:val="22"/>
        </w:rPr>
      </w:pPr>
      <w:r w:rsidRPr="004C2770">
        <w:rPr>
          <w:b/>
          <w:color w:val="000000"/>
          <w:sz w:val="22"/>
          <w:szCs w:val="22"/>
        </w:rPr>
        <w:t>14.9.3.</w:t>
      </w:r>
      <w:r w:rsidRPr="004C2770">
        <w:rPr>
          <w:color w:val="000000"/>
          <w:sz w:val="22"/>
          <w:szCs w:val="22"/>
        </w:rPr>
        <w:t xml:space="preserve"> Os recursos interpostos fora do prazo não serão acolhidos;</w:t>
      </w:r>
    </w:p>
    <w:p w:rsidR="00224C2A" w:rsidRPr="004C2770" w:rsidRDefault="00224C2A" w:rsidP="00C218D7">
      <w:pPr>
        <w:ind w:left="540"/>
        <w:jc w:val="both"/>
        <w:rPr>
          <w:color w:val="000000"/>
          <w:sz w:val="22"/>
          <w:szCs w:val="22"/>
        </w:rPr>
      </w:pPr>
    </w:p>
    <w:p w:rsidR="00224C2A" w:rsidRDefault="00224C2A" w:rsidP="00C218D7">
      <w:pPr>
        <w:ind w:left="540"/>
        <w:jc w:val="both"/>
        <w:rPr>
          <w:color w:val="000000"/>
          <w:sz w:val="22"/>
          <w:szCs w:val="22"/>
        </w:rPr>
      </w:pPr>
      <w:r w:rsidRPr="004C2770">
        <w:rPr>
          <w:b/>
          <w:color w:val="000000"/>
          <w:sz w:val="22"/>
          <w:szCs w:val="22"/>
        </w:rPr>
        <w:t>14.9.4</w:t>
      </w:r>
      <w:r w:rsidRPr="004C2770">
        <w:rPr>
          <w:color w:val="000000"/>
          <w:sz w:val="22"/>
          <w:szCs w:val="22"/>
        </w:rPr>
        <w:t>.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33012A" w:rsidRPr="004C2770" w:rsidRDefault="0033012A" w:rsidP="00C218D7">
      <w:pPr>
        <w:ind w:left="540"/>
        <w:jc w:val="both"/>
        <w:rPr>
          <w:color w:val="000000"/>
          <w:sz w:val="22"/>
          <w:szCs w:val="22"/>
        </w:rPr>
      </w:pPr>
    </w:p>
    <w:p w:rsidR="00185929" w:rsidRPr="004C2770" w:rsidRDefault="00185929" w:rsidP="009D67D8">
      <w:pPr>
        <w:pBdr>
          <w:top w:val="single" w:sz="4" w:space="1" w:color="auto"/>
          <w:left w:val="single" w:sz="4" w:space="4" w:color="auto"/>
          <w:bottom w:val="single" w:sz="4" w:space="1" w:color="auto"/>
          <w:right w:val="single" w:sz="4" w:space="4" w:color="auto"/>
        </w:pBdr>
        <w:shd w:val="clear" w:color="auto" w:fill="BFBFBF" w:themeFill="background1" w:themeFillShade="BF"/>
        <w:rPr>
          <w:b/>
          <w:color w:val="0000FF"/>
          <w:sz w:val="22"/>
          <w:szCs w:val="22"/>
        </w:rPr>
      </w:pPr>
      <w:r w:rsidRPr="004C2770">
        <w:rPr>
          <w:b/>
          <w:color w:val="0000FF"/>
          <w:sz w:val="22"/>
          <w:szCs w:val="22"/>
        </w:rPr>
        <w:t>1</w:t>
      </w:r>
      <w:r w:rsidR="00454F7F" w:rsidRPr="004C2770">
        <w:rPr>
          <w:b/>
          <w:color w:val="0000FF"/>
          <w:sz w:val="22"/>
          <w:szCs w:val="22"/>
        </w:rPr>
        <w:t>5</w:t>
      </w:r>
      <w:r w:rsidR="00EA51E8" w:rsidRPr="004C2770">
        <w:rPr>
          <w:b/>
          <w:color w:val="0000FF"/>
          <w:sz w:val="22"/>
          <w:szCs w:val="22"/>
        </w:rPr>
        <w:t xml:space="preserve"> –</w:t>
      </w:r>
      <w:r w:rsidRPr="004C2770">
        <w:rPr>
          <w:b/>
          <w:color w:val="0000FF"/>
          <w:sz w:val="22"/>
          <w:szCs w:val="22"/>
        </w:rPr>
        <w:t xml:space="preserve"> DA ADJUDICAÇÃO E DA HOMOLOGAÇÃO</w:t>
      </w:r>
    </w:p>
    <w:p w:rsidR="00CA710B" w:rsidRPr="004C2770" w:rsidRDefault="00CA710B" w:rsidP="00592D23">
      <w:pPr>
        <w:rPr>
          <w:b/>
          <w:sz w:val="22"/>
          <w:szCs w:val="22"/>
        </w:rPr>
      </w:pPr>
    </w:p>
    <w:p w:rsidR="00917497" w:rsidRPr="004C2770" w:rsidRDefault="00917497" w:rsidP="00BA0F8A">
      <w:pPr>
        <w:jc w:val="both"/>
        <w:rPr>
          <w:sz w:val="22"/>
          <w:szCs w:val="22"/>
        </w:rPr>
      </w:pPr>
      <w:r w:rsidRPr="004C2770">
        <w:rPr>
          <w:b/>
          <w:sz w:val="22"/>
          <w:szCs w:val="22"/>
        </w:rPr>
        <w:t>1</w:t>
      </w:r>
      <w:r w:rsidR="00454F7F" w:rsidRPr="004C2770">
        <w:rPr>
          <w:b/>
          <w:sz w:val="22"/>
          <w:szCs w:val="22"/>
        </w:rPr>
        <w:t>5</w:t>
      </w:r>
      <w:r w:rsidRPr="004C2770">
        <w:rPr>
          <w:b/>
          <w:sz w:val="22"/>
          <w:szCs w:val="22"/>
        </w:rPr>
        <w:t>.</w:t>
      </w:r>
      <w:r w:rsidR="00FD7BA4" w:rsidRPr="004C2770">
        <w:rPr>
          <w:b/>
          <w:sz w:val="22"/>
          <w:szCs w:val="22"/>
        </w:rPr>
        <w:t>1</w:t>
      </w:r>
      <w:r w:rsidRPr="004C2770">
        <w:rPr>
          <w:sz w:val="22"/>
          <w:szCs w:val="22"/>
        </w:rPr>
        <w:t>. Atendidas as especificações do Edital, estando habilitada a Licitante e tendo sido</w:t>
      </w:r>
      <w:r w:rsidR="00341FB5">
        <w:rPr>
          <w:sz w:val="22"/>
          <w:szCs w:val="22"/>
        </w:rPr>
        <w:t xml:space="preserve"> aceito o menor preço apurado, o Pregoeiro</w:t>
      </w:r>
      <w:r w:rsidRPr="004C2770">
        <w:rPr>
          <w:sz w:val="22"/>
          <w:szCs w:val="22"/>
        </w:rPr>
        <w:t xml:space="preserve"> declarará a(s) empresa(s) vencedora(s) do(s) </w:t>
      </w:r>
      <w:proofErr w:type="gramStart"/>
      <w:r w:rsidRPr="004C2770">
        <w:rPr>
          <w:sz w:val="22"/>
          <w:szCs w:val="22"/>
        </w:rPr>
        <w:t>respectivo</w:t>
      </w:r>
      <w:r w:rsidR="00FD7BA4" w:rsidRPr="004C2770">
        <w:rPr>
          <w:sz w:val="22"/>
          <w:szCs w:val="22"/>
        </w:rPr>
        <w:t xml:space="preserve">(s) </w:t>
      </w:r>
      <w:r w:rsidR="00F16BA9" w:rsidRPr="003B46A2">
        <w:rPr>
          <w:color w:val="FF0000"/>
          <w:sz w:val="22"/>
          <w:szCs w:val="22"/>
        </w:rPr>
        <w:t>ITENS</w:t>
      </w:r>
      <w:r w:rsidR="004226B2" w:rsidRPr="003B46A2">
        <w:rPr>
          <w:color w:val="FF0000"/>
          <w:sz w:val="22"/>
          <w:szCs w:val="22"/>
        </w:rPr>
        <w:t xml:space="preserve"> </w:t>
      </w:r>
      <w:r w:rsidR="00B90C6D" w:rsidRPr="003B46A2">
        <w:rPr>
          <w:color w:val="FF0000"/>
          <w:sz w:val="22"/>
          <w:szCs w:val="22"/>
        </w:rPr>
        <w:t>(S</w:t>
      </w:r>
      <w:r w:rsidRPr="003B46A2">
        <w:rPr>
          <w:color w:val="FF0000"/>
          <w:sz w:val="22"/>
          <w:szCs w:val="22"/>
        </w:rPr>
        <w:t>)</w:t>
      </w:r>
      <w:proofErr w:type="gramEnd"/>
      <w:r w:rsidR="00FD7BA4" w:rsidRPr="003B46A2">
        <w:rPr>
          <w:color w:val="FF0000"/>
          <w:sz w:val="22"/>
          <w:szCs w:val="22"/>
        </w:rPr>
        <w:t>,</w:t>
      </w:r>
      <w:r w:rsidR="00FD7BA4" w:rsidRPr="004C2770">
        <w:rPr>
          <w:sz w:val="22"/>
          <w:szCs w:val="22"/>
        </w:rPr>
        <w:t xml:space="preserve"> ADJUDICANDO-O</w:t>
      </w:r>
      <w:r w:rsidRPr="004C2770">
        <w:rPr>
          <w:sz w:val="22"/>
          <w:szCs w:val="22"/>
        </w:rPr>
        <w:t>.</w:t>
      </w:r>
    </w:p>
    <w:p w:rsidR="00917497" w:rsidRPr="004C2770" w:rsidRDefault="00FD7BA4" w:rsidP="00BA0F8A">
      <w:pPr>
        <w:jc w:val="both"/>
        <w:rPr>
          <w:sz w:val="22"/>
          <w:szCs w:val="22"/>
        </w:rPr>
      </w:pPr>
      <w:r w:rsidRPr="004C2770">
        <w:rPr>
          <w:b/>
          <w:sz w:val="22"/>
          <w:szCs w:val="22"/>
        </w:rPr>
        <w:t>1</w:t>
      </w:r>
      <w:r w:rsidR="00454F7F" w:rsidRPr="004C2770">
        <w:rPr>
          <w:b/>
          <w:sz w:val="22"/>
          <w:szCs w:val="22"/>
        </w:rPr>
        <w:t>5</w:t>
      </w:r>
      <w:r w:rsidRPr="004C2770">
        <w:rPr>
          <w:b/>
          <w:sz w:val="22"/>
          <w:szCs w:val="22"/>
        </w:rPr>
        <w:t>.2</w:t>
      </w:r>
      <w:r w:rsidR="00917497" w:rsidRPr="004C2770">
        <w:rPr>
          <w:b/>
          <w:sz w:val="22"/>
          <w:szCs w:val="22"/>
        </w:rPr>
        <w:t>.</w:t>
      </w:r>
      <w:r w:rsidR="00917497" w:rsidRPr="004C2770">
        <w:rPr>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4C2770">
        <w:rPr>
          <w:sz w:val="22"/>
          <w:szCs w:val="22"/>
        </w:rPr>
        <w:t xml:space="preserve"> </w:t>
      </w:r>
      <w:r w:rsidR="00107FED" w:rsidRPr="004C2770">
        <w:rPr>
          <w:color w:val="0000FF"/>
          <w:sz w:val="22"/>
          <w:szCs w:val="22"/>
          <w:u w:val="single"/>
        </w:rPr>
        <w:t>www.comprasnet.gov.br</w:t>
      </w:r>
      <w:r w:rsidR="00917497" w:rsidRPr="004C2770">
        <w:rPr>
          <w:sz w:val="22"/>
          <w:szCs w:val="22"/>
        </w:rPr>
        <w:t xml:space="preserve">, sem prejuízo das demais formas de publicidade prevista na legislação pertinente. </w:t>
      </w:r>
    </w:p>
    <w:p w:rsidR="00917497" w:rsidRPr="004C2770" w:rsidRDefault="00917497" w:rsidP="00BA0F8A">
      <w:pPr>
        <w:ind w:firstLine="1418"/>
        <w:jc w:val="both"/>
        <w:rPr>
          <w:sz w:val="22"/>
          <w:szCs w:val="22"/>
        </w:rPr>
      </w:pPr>
    </w:p>
    <w:p w:rsidR="00185929" w:rsidRPr="004C2770" w:rsidRDefault="00185929" w:rsidP="00BA0F8A">
      <w:pPr>
        <w:jc w:val="both"/>
        <w:rPr>
          <w:bCs/>
          <w:sz w:val="22"/>
          <w:szCs w:val="22"/>
        </w:rPr>
      </w:pPr>
      <w:r w:rsidRPr="004C2770">
        <w:rPr>
          <w:b/>
          <w:bCs/>
          <w:sz w:val="22"/>
          <w:szCs w:val="22"/>
        </w:rPr>
        <w:t>1</w:t>
      </w:r>
      <w:r w:rsidR="00454F7F" w:rsidRPr="004C2770">
        <w:rPr>
          <w:b/>
          <w:bCs/>
          <w:sz w:val="22"/>
          <w:szCs w:val="22"/>
        </w:rPr>
        <w:t>5</w:t>
      </w:r>
      <w:r w:rsidRPr="004C2770">
        <w:rPr>
          <w:b/>
          <w:bCs/>
          <w:sz w:val="22"/>
          <w:szCs w:val="22"/>
        </w:rPr>
        <w:t>.</w:t>
      </w:r>
      <w:r w:rsidR="00FD7BA4" w:rsidRPr="004C2770">
        <w:rPr>
          <w:b/>
          <w:bCs/>
          <w:sz w:val="22"/>
          <w:szCs w:val="22"/>
        </w:rPr>
        <w:t>3</w:t>
      </w:r>
      <w:r w:rsidRPr="004C2770">
        <w:rPr>
          <w:b/>
          <w:bCs/>
          <w:sz w:val="22"/>
          <w:szCs w:val="22"/>
        </w:rPr>
        <w:t>.</w:t>
      </w:r>
      <w:r w:rsidRPr="004C2770">
        <w:rPr>
          <w:bCs/>
          <w:sz w:val="22"/>
          <w:szCs w:val="22"/>
        </w:rPr>
        <w:t xml:space="preserve"> A adjudicação do objeto do presente certame será viabilizada pel</w:t>
      </w:r>
      <w:r w:rsidR="00341FB5">
        <w:rPr>
          <w:bCs/>
          <w:sz w:val="22"/>
          <w:szCs w:val="22"/>
        </w:rPr>
        <w:t>o Pregoeiro</w:t>
      </w:r>
      <w:r w:rsidRPr="004C2770">
        <w:rPr>
          <w:bCs/>
          <w:sz w:val="22"/>
          <w:szCs w:val="22"/>
        </w:rPr>
        <w:t xml:space="preserve"> sempre que não houver recurso. Havendo recurso, a adjudicação será efetuada pela Autoridade Competente que decidiu o recurso.</w:t>
      </w:r>
    </w:p>
    <w:p w:rsidR="00185929" w:rsidRPr="004C2770" w:rsidRDefault="00185929" w:rsidP="00BA0F8A">
      <w:pPr>
        <w:ind w:firstLine="1418"/>
        <w:jc w:val="both"/>
        <w:rPr>
          <w:bCs/>
          <w:sz w:val="22"/>
          <w:szCs w:val="22"/>
        </w:rPr>
      </w:pPr>
    </w:p>
    <w:p w:rsidR="00185929" w:rsidRPr="004C2770" w:rsidRDefault="00185929" w:rsidP="00BA0F8A">
      <w:pPr>
        <w:jc w:val="both"/>
        <w:rPr>
          <w:bCs/>
          <w:sz w:val="22"/>
          <w:szCs w:val="22"/>
        </w:rPr>
      </w:pPr>
      <w:r w:rsidRPr="004C2770">
        <w:rPr>
          <w:b/>
          <w:bCs/>
          <w:sz w:val="22"/>
          <w:szCs w:val="22"/>
        </w:rPr>
        <w:t>1</w:t>
      </w:r>
      <w:r w:rsidR="00454F7F" w:rsidRPr="004C2770">
        <w:rPr>
          <w:b/>
          <w:bCs/>
          <w:sz w:val="22"/>
          <w:szCs w:val="22"/>
        </w:rPr>
        <w:t>5</w:t>
      </w:r>
      <w:r w:rsidRPr="004C2770">
        <w:rPr>
          <w:b/>
          <w:bCs/>
          <w:sz w:val="22"/>
          <w:szCs w:val="22"/>
        </w:rPr>
        <w:t>.</w:t>
      </w:r>
      <w:r w:rsidR="00FD7BA4" w:rsidRPr="004C2770">
        <w:rPr>
          <w:b/>
          <w:bCs/>
          <w:sz w:val="22"/>
          <w:szCs w:val="22"/>
        </w:rPr>
        <w:t>4</w:t>
      </w:r>
      <w:r w:rsidRPr="004C2770">
        <w:rPr>
          <w:b/>
          <w:bCs/>
          <w:sz w:val="22"/>
          <w:szCs w:val="22"/>
        </w:rPr>
        <w:t>.</w:t>
      </w:r>
      <w:r w:rsidRPr="004C2770">
        <w:rPr>
          <w:bCs/>
          <w:sz w:val="22"/>
          <w:szCs w:val="22"/>
        </w:rPr>
        <w:t xml:space="preserve"> A homologação da licitação é de responsabilidade da Autoridade Competente e só poderá ser realizada depois da adjudicação.</w:t>
      </w:r>
    </w:p>
    <w:p w:rsidR="00BA0F8A" w:rsidRPr="004C2770" w:rsidRDefault="00BA0F8A" w:rsidP="00BA0F8A">
      <w:pPr>
        <w:jc w:val="both"/>
        <w:rPr>
          <w:bCs/>
          <w:sz w:val="22"/>
          <w:szCs w:val="22"/>
        </w:rPr>
      </w:pPr>
    </w:p>
    <w:p w:rsidR="00185929" w:rsidRPr="004C2770" w:rsidRDefault="00185929" w:rsidP="00BA0F8A">
      <w:pPr>
        <w:jc w:val="both"/>
        <w:rPr>
          <w:bCs/>
          <w:sz w:val="22"/>
          <w:szCs w:val="22"/>
        </w:rPr>
      </w:pPr>
      <w:r w:rsidRPr="004C2770">
        <w:rPr>
          <w:b/>
          <w:bCs/>
          <w:sz w:val="22"/>
          <w:szCs w:val="22"/>
        </w:rPr>
        <w:t>1</w:t>
      </w:r>
      <w:r w:rsidR="00454F7F" w:rsidRPr="004C2770">
        <w:rPr>
          <w:b/>
          <w:bCs/>
          <w:sz w:val="22"/>
          <w:szCs w:val="22"/>
        </w:rPr>
        <w:t>5</w:t>
      </w:r>
      <w:r w:rsidRPr="004C2770">
        <w:rPr>
          <w:b/>
          <w:bCs/>
          <w:sz w:val="22"/>
          <w:szCs w:val="22"/>
        </w:rPr>
        <w:t>.</w:t>
      </w:r>
      <w:r w:rsidR="00107FED" w:rsidRPr="004C2770">
        <w:rPr>
          <w:b/>
          <w:bCs/>
          <w:sz w:val="22"/>
          <w:szCs w:val="22"/>
        </w:rPr>
        <w:t>5</w:t>
      </w:r>
      <w:r w:rsidRPr="004C2770">
        <w:rPr>
          <w:b/>
          <w:bCs/>
          <w:sz w:val="22"/>
          <w:szCs w:val="22"/>
        </w:rPr>
        <w:t>.</w:t>
      </w:r>
      <w:r w:rsidRPr="004C2770">
        <w:rPr>
          <w:bCs/>
          <w:sz w:val="22"/>
          <w:szCs w:val="22"/>
        </w:rPr>
        <w:t xml:space="preserve"> Quando houver recurso e </w:t>
      </w:r>
      <w:r w:rsidR="00341FB5">
        <w:rPr>
          <w:bCs/>
          <w:sz w:val="22"/>
          <w:szCs w:val="22"/>
        </w:rPr>
        <w:t>o Pregoeiro</w:t>
      </w:r>
      <w:r w:rsidRPr="004C2770">
        <w:rPr>
          <w:bCs/>
          <w:sz w:val="22"/>
          <w:szCs w:val="22"/>
        </w:rPr>
        <w:t xml:space="preserve"> mantiver sua decisão, esse deverá ser submetido à Autoridade Competente para decidir acerca dos atos d</w:t>
      </w:r>
      <w:r w:rsidR="00154945">
        <w:rPr>
          <w:bCs/>
          <w:sz w:val="22"/>
          <w:szCs w:val="22"/>
        </w:rPr>
        <w:t>o</w:t>
      </w:r>
      <w:r w:rsidR="00341FB5">
        <w:rPr>
          <w:bCs/>
          <w:sz w:val="22"/>
          <w:szCs w:val="22"/>
        </w:rPr>
        <w:t xml:space="preserve"> Pregoeiro</w:t>
      </w:r>
      <w:r w:rsidRPr="004C2770">
        <w:rPr>
          <w:bCs/>
          <w:sz w:val="22"/>
          <w:szCs w:val="22"/>
        </w:rPr>
        <w:t>.</w:t>
      </w:r>
    </w:p>
    <w:p w:rsidR="0033012A" w:rsidRPr="004C2770" w:rsidRDefault="0033012A" w:rsidP="00C218D7">
      <w:pPr>
        <w:rPr>
          <w:b/>
          <w:bCs/>
          <w:sz w:val="22"/>
          <w:szCs w:val="22"/>
        </w:rPr>
      </w:pPr>
    </w:p>
    <w:p w:rsidR="00A359CA" w:rsidRPr="00213C2D" w:rsidRDefault="00283145" w:rsidP="00964B5F">
      <w:pPr>
        <w:pStyle w:val="Ttulo5"/>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b/>
          <w:bCs/>
          <w:color w:val="0000FF"/>
          <w:sz w:val="22"/>
          <w:szCs w:val="22"/>
        </w:rPr>
      </w:pPr>
      <w:r w:rsidRPr="00213C2D">
        <w:rPr>
          <w:b/>
          <w:bCs/>
          <w:color w:val="0000FF"/>
          <w:sz w:val="22"/>
          <w:szCs w:val="22"/>
        </w:rPr>
        <w:t>–</w:t>
      </w:r>
      <w:r w:rsidR="00185929" w:rsidRPr="00213C2D">
        <w:rPr>
          <w:b/>
          <w:bCs/>
          <w:color w:val="0000FF"/>
          <w:sz w:val="22"/>
          <w:szCs w:val="22"/>
        </w:rPr>
        <w:t xml:space="preserve"> DO PAGAMENTO</w:t>
      </w:r>
    </w:p>
    <w:p w:rsidR="005845D8" w:rsidRPr="005845D8" w:rsidRDefault="00453E7C" w:rsidP="00DF5DDE">
      <w:pPr>
        <w:autoSpaceDE w:val="0"/>
        <w:autoSpaceDN w:val="0"/>
        <w:adjustRightInd w:val="0"/>
        <w:spacing w:before="120" w:after="120"/>
        <w:jc w:val="both"/>
        <w:rPr>
          <w:color w:val="FF0000"/>
          <w:sz w:val="22"/>
          <w:szCs w:val="22"/>
        </w:rPr>
      </w:pPr>
      <w:r w:rsidRPr="00726299">
        <w:rPr>
          <w:color w:val="FF0000"/>
          <w:sz w:val="22"/>
          <w:szCs w:val="22"/>
          <w:shd w:val="clear" w:color="auto" w:fill="FFFFFF"/>
        </w:rPr>
        <w:t xml:space="preserve">16.1 </w:t>
      </w:r>
      <w:r w:rsidR="005845D8" w:rsidRPr="005845D8">
        <w:rPr>
          <w:color w:val="FF0000"/>
          <w:sz w:val="22"/>
          <w:szCs w:val="22"/>
        </w:rPr>
        <w:t>A empresa detentora do certame apresentará a Gerência Financei</w:t>
      </w:r>
      <w:r w:rsidR="005845D8">
        <w:rPr>
          <w:color w:val="FF0000"/>
          <w:sz w:val="22"/>
          <w:szCs w:val="22"/>
        </w:rPr>
        <w:t xml:space="preserve">ra do Órgão requisitante a nota </w:t>
      </w:r>
      <w:r w:rsidR="005845D8" w:rsidRPr="005845D8">
        <w:rPr>
          <w:color w:val="FF0000"/>
          <w:sz w:val="22"/>
          <w:szCs w:val="22"/>
        </w:rPr>
        <w:t>fiscal</w:t>
      </w:r>
      <w:r w:rsidR="005845D8" w:rsidRPr="005845D8">
        <w:rPr>
          <w:b/>
          <w:bCs/>
          <w:color w:val="FF0000"/>
          <w:sz w:val="22"/>
          <w:szCs w:val="22"/>
        </w:rPr>
        <w:t xml:space="preserve"> referente ao fornecimento efetuado</w:t>
      </w:r>
      <w:r w:rsidR="005845D8" w:rsidRPr="005845D8">
        <w:rPr>
          <w:color w:val="FF0000"/>
          <w:sz w:val="22"/>
          <w:szCs w:val="22"/>
        </w:rPr>
        <w:t>.</w:t>
      </w:r>
    </w:p>
    <w:p w:rsidR="005845D8" w:rsidRPr="005845D8" w:rsidRDefault="00453E7C" w:rsidP="00DF5DDE">
      <w:pPr>
        <w:shd w:val="clear" w:color="auto" w:fill="FFFFFF"/>
        <w:spacing w:before="120" w:after="120"/>
        <w:jc w:val="both"/>
        <w:rPr>
          <w:color w:val="FF0000"/>
          <w:sz w:val="22"/>
          <w:szCs w:val="22"/>
        </w:rPr>
      </w:pPr>
      <w:r w:rsidRPr="00726299">
        <w:rPr>
          <w:color w:val="FF0000"/>
          <w:sz w:val="22"/>
          <w:szCs w:val="22"/>
        </w:rPr>
        <w:t xml:space="preserve">16.2 </w:t>
      </w:r>
      <w:r w:rsidR="005845D8" w:rsidRPr="005845D8">
        <w:rPr>
          <w:color w:val="FF0000"/>
          <w:sz w:val="22"/>
          <w:szCs w:val="22"/>
        </w:rPr>
        <w:t>O respectivo Órgão terá o prazo de 10</w:t>
      </w:r>
      <w:r w:rsidR="005845D8" w:rsidRPr="005845D8">
        <w:rPr>
          <w:b/>
          <w:bCs/>
          <w:color w:val="FF0000"/>
          <w:sz w:val="22"/>
          <w:szCs w:val="22"/>
        </w:rPr>
        <w:t xml:space="preserve"> (dez) dias úteis</w:t>
      </w:r>
      <w:r w:rsidR="005845D8" w:rsidRPr="005845D8">
        <w:rPr>
          <w:color w:val="FF0000"/>
          <w:sz w:val="22"/>
          <w:szCs w:val="22"/>
        </w:rPr>
        <w:t xml:space="preserve">, a contar da apresentação da nota fiscal para </w:t>
      </w:r>
      <w:r w:rsidR="005845D8" w:rsidRPr="005845D8">
        <w:rPr>
          <w:b/>
          <w:bCs/>
          <w:color w:val="FF0000"/>
          <w:sz w:val="22"/>
          <w:szCs w:val="22"/>
        </w:rPr>
        <w:t>aceitá-la ou rejeitá-la</w:t>
      </w:r>
      <w:r w:rsidR="005845D8" w:rsidRPr="005845D8">
        <w:rPr>
          <w:color w:val="FF0000"/>
          <w:sz w:val="22"/>
          <w:szCs w:val="22"/>
        </w:rPr>
        <w:t>.</w:t>
      </w:r>
    </w:p>
    <w:p w:rsidR="005845D8" w:rsidRPr="005845D8" w:rsidRDefault="00453E7C" w:rsidP="00DF5DDE">
      <w:pPr>
        <w:shd w:val="clear" w:color="auto" w:fill="FFFFFF"/>
        <w:spacing w:before="120" w:after="120"/>
        <w:jc w:val="both"/>
        <w:rPr>
          <w:color w:val="FF0000"/>
          <w:sz w:val="22"/>
          <w:szCs w:val="22"/>
        </w:rPr>
      </w:pPr>
      <w:r w:rsidRPr="00726299">
        <w:rPr>
          <w:color w:val="FF0000"/>
          <w:sz w:val="22"/>
          <w:szCs w:val="22"/>
        </w:rPr>
        <w:t xml:space="preserve"> 16.3 </w:t>
      </w:r>
      <w:r w:rsidR="005845D8" w:rsidRPr="005845D8">
        <w:rPr>
          <w:color w:val="FF0000"/>
          <w:sz w:val="22"/>
          <w:szCs w:val="22"/>
        </w:rPr>
        <w:t>A nota fiscal</w:t>
      </w:r>
      <w:r w:rsidR="005845D8" w:rsidRPr="005845D8">
        <w:rPr>
          <w:b/>
          <w:bCs/>
          <w:color w:val="FF0000"/>
          <w:sz w:val="22"/>
          <w:szCs w:val="22"/>
        </w:rPr>
        <w:t xml:space="preserve"> não aprovada será devolvida à empresa </w:t>
      </w:r>
      <w:r w:rsidR="005845D8" w:rsidRPr="005845D8">
        <w:rPr>
          <w:color w:val="FF0000"/>
          <w:sz w:val="22"/>
          <w:szCs w:val="22"/>
        </w:rPr>
        <w:t xml:space="preserve">detentora </w:t>
      </w:r>
      <w:r w:rsidR="005845D8" w:rsidRPr="005845D8">
        <w:rPr>
          <w:b/>
          <w:bCs/>
          <w:color w:val="FF0000"/>
          <w:sz w:val="22"/>
          <w:szCs w:val="22"/>
        </w:rPr>
        <w:t>para as necessárias correções</w:t>
      </w:r>
      <w:r w:rsidR="005845D8" w:rsidRPr="005845D8">
        <w:rPr>
          <w:color w:val="FF0000"/>
          <w:sz w:val="22"/>
          <w:szCs w:val="22"/>
        </w:rPr>
        <w:t xml:space="preserve">, com as informações que motivaram sua rejeição, contando-se o prazo estabelecido no subitem 9.2. </w:t>
      </w:r>
      <w:proofErr w:type="gramStart"/>
      <w:r w:rsidR="00333C56">
        <w:rPr>
          <w:color w:val="FF0000"/>
          <w:sz w:val="22"/>
          <w:szCs w:val="22"/>
        </w:rPr>
        <w:t>do</w:t>
      </w:r>
      <w:proofErr w:type="gramEnd"/>
      <w:r w:rsidR="00333C56">
        <w:rPr>
          <w:color w:val="FF0000"/>
          <w:sz w:val="22"/>
          <w:szCs w:val="22"/>
        </w:rPr>
        <w:t xml:space="preserve"> Termo de Referência </w:t>
      </w:r>
      <w:r w:rsidR="005845D8" w:rsidRPr="005845D8">
        <w:rPr>
          <w:color w:val="FF0000"/>
          <w:sz w:val="22"/>
          <w:szCs w:val="22"/>
        </w:rPr>
        <w:t>a partir da data de sua reapresentação.</w:t>
      </w:r>
    </w:p>
    <w:p w:rsidR="00453E7C" w:rsidRPr="00726299" w:rsidRDefault="00453E7C" w:rsidP="00DF5DDE">
      <w:pPr>
        <w:shd w:val="clear" w:color="auto" w:fill="FFFFFF"/>
        <w:spacing w:before="120" w:after="120"/>
        <w:jc w:val="both"/>
        <w:rPr>
          <w:color w:val="FF0000"/>
          <w:sz w:val="22"/>
          <w:szCs w:val="22"/>
        </w:rPr>
      </w:pPr>
      <w:r w:rsidRPr="00726299">
        <w:rPr>
          <w:color w:val="FF0000"/>
          <w:sz w:val="22"/>
          <w:szCs w:val="22"/>
        </w:rPr>
        <w:t xml:space="preserve">16.4 </w:t>
      </w:r>
      <w:r w:rsidR="005845D8" w:rsidRPr="005845D8">
        <w:rPr>
          <w:color w:val="FF0000"/>
          <w:sz w:val="22"/>
          <w:szCs w:val="22"/>
        </w:rPr>
        <w:t>A devolução da nota fiscal não aprovada, em hipótese alguma, servirá de pretexto para que a empresa detentora suspenda quaisquer fornecimentos.</w:t>
      </w:r>
    </w:p>
    <w:p w:rsidR="005845D8" w:rsidRPr="005845D8" w:rsidRDefault="00453E7C" w:rsidP="00DF5DDE">
      <w:pPr>
        <w:shd w:val="clear" w:color="auto" w:fill="FFFFFF"/>
        <w:spacing w:before="120" w:after="120"/>
        <w:jc w:val="both"/>
        <w:rPr>
          <w:color w:val="FF0000"/>
          <w:sz w:val="22"/>
          <w:szCs w:val="22"/>
        </w:rPr>
      </w:pPr>
      <w:r w:rsidRPr="00726299">
        <w:rPr>
          <w:color w:val="FF0000"/>
          <w:sz w:val="22"/>
          <w:szCs w:val="22"/>
        </w:rPr>
        <w:t xml:space="preserve">16.5 </w:t>
      </w:r>
      <w:r w:rsidR="005845D8" w:rsidRPr="005845D8">
        <w:rPr>
          <w:color w:val="FF0000"/>
          <w:sz w:val="22"/>
          <w:szCs w:val="22"/>
        </w:rPr>
        <w:t>O Estado de Rondônia, através dos órgãos requisitantes, providenciará o pagamento no prazo de até 30</w:t>
      </w:r>
      <w:r w:rsidR="005845D8" w:rsidRPr="005845D8">
        <w:rPr>
          <w:b/>
          <w:bCs/>
          <w:color w:val="FF0000"/>
          <w:sz w:val="22"/>
          <w:szCs w:val="22"/>
        </w:rPr>
        <w:t xml:space="preserve"> (trinta) dias corridos</w:t>
      </w:r>
      <w:r w:rsidR="005845D8" w:rsidRPr="005845D8">
        <w:rPr>
          <w:color w:val="FF0000"/>
          <w:sz w:val="22"/>
          <w:szCs w:val="22"/>
        </w:rPr>
        <w:t>, contada da data do aceite da nota fiscal.</w:t>
      </w:r>
    </w:p>
    <w:p w:rsidR="00D9343B" w:rsidRPr="00D9343B" w:rsidRDefault="00726299" w:rsidP="00DF5DDE">
      <w:pPr>
        <w:shd w:val="clear" w:color="auto" w:fill="FFFFFF"/>
        <w:spacing w:before="120" w:after="120"/>
        <w:jc w:val="both"/>
        <w:rPr>
          <w:color w:val="FF0000"/>
          <w:sz w:val="22"/>
          <w:szCs w:val="22"/>
        </w:rPr>
      </w:pPr>
      <w:r w:rsidRPr="00726299">
        <w:rPr>
          <w:color w:val="FF0000"/>
          <w:sz w:val="22"/>
          <w:szCs w:val="22"/>
        </w:rPr>
        <w:t xml:space="preserve">16.6. </w:t>
      </w:r>
      <w:r w:rsidR="00D9343B" w:rsidRPr="00D9343B">
        <w:rPr>
          <w:color w:val="FF0000"/>
          <w:sz w:val="22"/>
          <w:szCs w:val="22"/>
        </w:rPr>
        <w:t>A obrigação do contratado de manter, durante toda a execução do contrato, em compatibilidade com as obrigações por ele assumidas, todas as condições de habilitação e qualificação exigidas na licitação.</w:t>
      </w:r>
    </w:p>
    <w:p w:rsidR="00453E7C" w:rsidRPr="001153F9" w:rsidRDefault="00453E7C" w:rsidP="0004424F">
      <w:pPr>
        <w:jc w:val="both"/>
        <w:rPr>
          <w:sz w:val="22"/>
          <w:szCs w:val="22"/>
        </w:rPr>
      </w:pPr>
    </w:p>
    <w:p w:rsidR="00185929" w:rsidRPr="004C2770" w:rsidRDefault="00185929" w:rsidP="004C2770">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color w:val="0000FF"/>
          <w:sz w:val="22"/>
          <w:szCs w:val="22"/>
        </w:rPr>
        <w:t>1</w:t>
      </w:r>
      <w:r w:rsidR="00454F7F" w:rsidRPr="004C2770">
        <w:rPr>
          <w:b/>
          <w:color w:val="0000FF"/>
          <w:sz w:val="22"/>
          <w:szCs w:val="22"/>
        </w:rPr>
        <w:t>7</w:t>
      </w:r>
      <w:r w:rsidR="00283145" w:rsidRPr="004C2770">
        <w:rPr>
          <w:b/>
          <w:color w:val="0000FF"/>
          <w:sz w:val="22"/>
          <w:szCs w:val="22"/>
        </w:rPr>
        <w:t xml:space="preserve"> –</w:t>
      </w:r>
      <w:r w:rsidRPr="004C2770">
        <w:rPr>
          <w:b/>
          <w:color w:val="0000FF"/>
          <w:sz w:val="22"/>
          <w:szCs w:val="22"/>
        </w:rPr>
        <w:t xml:space="preserve"> DA DOTAÇÃO ORÇAMENTÁRIA</w:t>
      </w:r>
    </w:p>
    <w:p w:rsidR="00C95D65" w:rsidRPr="004C2770" w:rsidRDefault="00C95D65" w:rsidP="00C218D7">
      <w:pPr>
        <w:ind w:right="-1"/>
        <w:jc w:val="both"/>
        <w:rPr>
          <w:b/>
          <w:sz w:val="22"/>
          <w:szCs w:val="22"/>
        </w:rPr>
      </w:pPr>
    </w:p>
    <w:p w:rsidR="00D9343B" w:rsidRPr="00D9343B" w:rsidRDefault="00185929" w:rsidP="00D9343B">
      <w:pPr>
        <w:pStyle w:val="Cabealho"/>
        <w:tabs>
          <w:tab w:val="left" w:pos="567"/>
          <w:tab w:val="center" w:pos="709"/>
        </w:tabs>
        <w:jc w:val="both"/>
        <w:rPr>
          <w:sz w:val="22"/>
          <w:szCs w:val="22"/>
        </w:rPr>
      </w:pPr>
      <w:r w:rsidRPr="00726299">
        <w:rPr>
          <w:b/>
          <w:color w:val="000000" w:themeColor="text1"/>
          <w:sz w:val="22"/>
          <w:szCs w:val="22"/>
        </w:rPr>
        <w:t>1</w:t>
      </w:r>
      <w:r w:rsidR="00454F7F" w:rsidRPr="00726299">
        <w:rPr>
          <w:b/>
          <w:color w:val="000000" w:themeColor="text1"/>
          <w:sz w:val="22"/>
          <w:szCs w:val="22"/>
        </w:rPr>
        <w:t>7</w:t>
      </w:r>
      <w:r w:rsidRPr="00726299">
        <w:rPr>
          <w:b/>
          <w:color w:val="000000" w:themeColor="text1"/>
          <w:sz w:val="22"/>
          <w:szCs w:val="22"/>
        </w:rPr>
        <w:t>.1</w:t>
      </w:r>
      <w:r w:rsidRPr="00726299">
        <w:rPr>
          <w:color w:val="000000" w:themeColor="text1"/>
          <w:sz w:val="22"/>
          <w:szCs w:val="22"/>
        </w:rPr>
        <w:t xml:space="preserve">. </w:t>
      </w:r>
      <w:r w:rsidR="00726299" w:rsidRPr="00726299">
        <w:rPr>
          <w:sz w:val="22"/>
          <w:szCs w:val="22"/>
        </w:rPr>
        <w:t xml:space="preserve">Os </w:t>
      </w:r>
      <w:r w:rsidR="00D9343B" w:rsidRPr="00D9343B">
        <w:rPr>
          <w:sz w:val="22"/>
          <w:szCs w:val="22"/>
        </w:rPr>
        <w:t>As despesas com a aquisição dos materiais correrão por conta do convênio nº. 732323/2010 e</w:t>
      </w:r>
      <w:proofErr w:type="gramStart"/>
      <w:r w:rsidR="00D9343B" w:rsidRPr="00D9343B">
        <w:rPr>
          <w:sz w:val="22"/>
          <w:szCs w:val="22"/>
        </w:rPr>
        <w:t xml:space="preserve">   </w:t>
      </w:r>
      <w:proofErr w:type="gramEnd"/>
      <w:r w:rsidR="00D9343B" w:rsidRPr="00D9343B">
        <w:rPr>
          <w:sz w:val="22"/>
          <w:szCs w:val="22"/>
        </w:rPr>
        <w:t>Contrato de Repasse n.º 321.815-37/2010/MDA, neste exercício previsto no PPA 2012-2015 por conta da seguinte programação orçamentária:Fonte de Recurso: 116</w:t>
      </w:r>
      <w:r w:rsidR="00D9343B">
        <w:rPr>
          <w:sz w:val="22"/>
          <w:szCs w:val="22"/>
        </w:rPr>
        <w:t>,</w:t>
      </w:r>
      <w:r w:rsidR="00D9343B" w:rsidRPr="00D9343B">
        <w:rPr>
          <w:sz w:val="22"/>
          <w:szCs w:val="22"/>
        </w:rPr>
        <w:t>Projeto</w:t>
      </w:r>
      <w:r w:rsidR="00D9343B">
        <w:rPr>
          <w:sz w:val="22"/>
          <w:szCs w:val="22"/>
        </w:rPr>
        <w:t xml:space="preserve"> Atividade: 1901.2001.2054.1081, </w:t>
      </w:r>
      <w:r w:rsidR="00D9343B" w:rsidRPr="00D9343B">
        <w:rPr>
          <w:sz w:val="22"/>
          <w:szCs w:val="22"/>
        </w:rPr>
        <w:t>Elemento de Despesas: 449052</w:t>
      </w:r>
      <w:r w:rsidR="00B10B08">
        <w:rPr>
          <w:sz w:val="22"/>
          <w:szCs w:val="22"/>
        </w:rPr>
        <w:t>.</w:t>
      </w:r>
    </w:p>
    <w:p w:rsidR="00203732" w:rsidRDefault="00203732" w:rsidP="00D9343B">
      <w:pPr>
        <w:pStyle w:val="Cabealho"/>
        <w:tabs>
          <w:tab w:val="left" w:pos="567"/>
          <w:tab w:val="center" w:pos="709"/>
        </w:tabs>
        <w:jc w:val="both"/>
        <w:rPr>
          <w:b/>
          <w:sz w:val="22"/>
          <w:szCs w:val="22"/>
        </w:rPr>
      </w:pPr>
    </w:p>
    <w:p w:rsidR="00185929" w:rsidRPr="004C2770" w:rsidRDefault="00454F7F" w:rsidP="009D67D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napToGrid w:val="0"/>
          <w:color w:val="0000FF"/>
          <w:sz w:val="22"/>
          <w:szCs w:val="22"/>
        </w:rPr>
      </w:pPr>
      <w:r w:rsidRPr="004C2770">
        <w:rPr>
          <w:b/>
          <w:snapToGrid w:val="0"/>
          <w:color w:val="0000FF"/>
          <w:sz w:val="22"/>
          <w:szCs w:val="22"/>
        </w:rPr>
        <w:t>18</w:t>
      </w:r>
      <w:r w:rsidR="007E66EB" w:rsidRPr="004C2770">
        <w:rPr>
          <w:b/>
          <w:snapToGrid w:val="0"/>
          <w:color w:val="0000FF"/>
          <w:sz w:val="22"/>
          <w:szCs w:val="22"/>
        </w:rPr>
        <w:t xml:space="preserve"> –</w:t>
      </w:r>
      <w:r w:rsidR="00185929" w:rsidRPr="004C2770">
        <w:rPr>
          <w:b/>
          <w:snapToGrid w:val="0"/>
          <w:color w:val="0000FF"/>
          <w:sz w:val="22"/>
          <w:szCs w:val="22"/>
        </w:rPr>
        <w:t xml:space="preserve"> DO IN</w:t>
      </w:r>
      <w:r w:rsidR="005E30F9" w:rsidRPr="004C2770">
        <w:rPr>
          <w:b/>
          <w:snapToGrid w:val="0"/>
          <w:color w:val="0000FF"/>
          <w:sz w:val="22"/>
          <w:szCs w:val="22"/>
        </w:rPr>
        <w:t>S</w:t>
      </w:r>
      <w:r w:rsidR="00185929" w:rsidRPr="004C2770">
        <w:rPr>
          <w:b/>
          <w:snapToGrid w:val="0"/>
          <w:color w:val="0000FF"/>
          <w:sz w:val="22"/>
          <w:szCs w:val="22"/>
        </w:rPr>
        <w:t>TRUMENTO CONTRATUAL</w:t>
      </w:r>
    </w:p>
    <w:p w:rsidR="00C9313A" w:rsidRPr="004C2770" w:rsidRDefault="00C9313A" w:rsidP="00C218D7">
      <w:pPr>
        <w:widowControl w:val="0"/>
        <w:jc w:val="both"/>
        <w:rPr>
          <w:b/>
          <w:snapToGrid w:val="0"/>
          <w:color w:val="FF0000"/>
          <w:sz w:val="22"/>
          <w:szCs w:val="22"/>
        </w:rPr>
      </w:pPr>
    </w:p>
    <w:p w:rsidR="00E72C7A" w:rsidRPr="004C2770" w:rsidRDefault="002E3E5A" w:rsidP="002E3E5A">
      <w:pPr>
        <w:tabs>
          <w:tab w:val="left" w:pos="1980"/>
          <w:tab w:val="left" w:pos="2160"/>
        </w:tabs>
        <w:jc w:val="both"/>
        <w:rPr>
          <w:sz w:val="22"/>
          <w:szCs w:val="22"/>
        </w:rPr>
      </w:pPr>
      <w:r w:rsidRPr="004C2770">
        <w:rPr>
          <w:b/>
          <w:sz w:val="22"/>
          <w:szCs w:val="22"/>
        </w:rPr>
        <w:t>18.1</w:t>
      </w:r>
      <w:r w:rsidRPr="004C2770">
        <w:rPr>
          <w:sz w:val="22"/>
          <w:szCs w:val="22"/>
        </w:rPr>
        <w:t xml:space="preserve">. Homologada a licitação pela Autoridade Competente, será firmado, com a empresa adjudicatária, </w:t>
      </w:r>
      <w:r w:rsidR="00B01FCF">
        <w:rPr>
          <w:b/>
          <w:color w:val="FF0000"/>
          <w:sz w:val="22"/>
          <w:szCs w:val="22"/>
        </w:rPr>
        <w:t>instrumento contratual</w:t>
      </w:r>
      <w:r w:rsidR="00866676">
        <w:rPr>
          <w:b/>
          <w:color w:val="FF0000"/>
          <w:sz w:val="22"/>
          <w:szCs w:val="22"/>
        </w:rPr>
        <w:t xml:space="preserve"> </w:t>
      </w:r>
      <w:r w:rsidR="00866676" w:rsidRPr="004C2770">
        <w:rPr>
          <w:b/>
          <w:color w:val="FF0000"/>
          <w:sz w:val="22"/>
          <w:szCs w:val="22"/>
        </w:rPr>
        <w:t>com vigência de 01 (um) ano</w:t>
      </w:r>
      <w:r w:rsidR="00866676" w:rsidRPr="004C2770">
        <w:rPr>
          <w:sz w:val="22"/>
          <w:szCs w:val="22"/>
        </w:rPr>
        <w:t>, a contar da data de sua assinatura</w:t>
      </w:r>
      <w:r w:rsidR="00866676">
        <w:rPr>
          <w:sz w:val="22"/>
          <w:szCs w:val="22"/>
        </w:rPr>
        <w:t>.</w:t>
      </w:r>
    </w:p>
    <w:p w:rsidR="00726299" w:rsidRDefault="00726299" w:rsidP="002E3E5A">
      <w:pPr>
        <w:pStyle w:val="Recuodecorpodetexto2"/>
        <w:tabs>
          <w:tab w:val="left" w:pos="1985"/>
        </w:tabs>
        <w:ind w:firstLine="0"/>
        <w:rPr>
          <w:b/>
          <w:sz w:val="22"/>
          <w:szCs w:val="22"/>
        </w:rPr>
      </w:pPr>
    </w:p>
    <w:p w:rsidR="00F36C84" w:rsidRDefault="00F36C84" w:rsidP="002E3E5A">
      <w:pPr>
        <w:pStyle w:val="Recuodecorpodetexto2"/>
        <w:tabs>
          <w:tab w:val="left" w:pos="1985"/>
        </w:tabs>
        <w:ind w:firstLine="0"/>
        <w:rPr>
          <w:sz w:val="22"/>
          <w:szCs w:val="22"/>
        </w:rPr>
      </w:pPr>
      <w:r w:rsidRPr="001153F9">
        <w:rPr>
          <w:b/>
          <w:sz w:val="22"/>
          <w:szCs w:val="22"/>
        </w:rPr>
        <w:t>18.2.</w:t>
      </w:r>
      <w:r w:rsidRPr="001153F9">
        <w:rPr>
          <w:sz w:val="22"/>
          <w:szCs w:val="22"/>
        </w:rPr>
        <w:t xml:space="preserve"> Na assinatura do contrato, deverá a vencedora apresentar declaração atestando que não possui em seu quadro societário servidor público da ativa, ou empregado de empresa pública ou de sociedade de economia mista, sendo de sua inteira responsabilidade a fiscalização dessa obrigação.</w:t>
      </w:r>
      <w:r>
        <w:rPr>
          <w:sz w:val="22"/>
          <w:szCs w:val="22"/>
        </w:rPr>
        <w:t xml:space="preserve"> </w:t>
      </w:r>
    </w:p>
    <w:p w:rsidR="00F36C84" w:rsidRPr="004C2770" w:rsidRDefault="00F36C84" w:rsidP="002E3E5A">
      <w:pPr>
        <w:pStyle w:val="Recuodecorpodetexto2"/>
        <w:tabs>
          <w:tab w:val="left" w:pos="1985"/>
        </w:tabs>
        <w:ind w:firstLine="0"/>
        <w:rPr>
          <w:sz w:val="22"/>
          <w:szCs w:val="22"/>
        </w:rPr>
      </w:pPr>
    </w:p>
    <w:p w:rsidR="00E916C6" w:rsidRPr="004C2770" w:rsidRDefault="00A56820" w:rsidP="00C15D77">
      <w:pPr>
        <w:pStyle w:val="A300573"/>
        <w:numPr>
          <w:ilvl w:val="0"/>
          <w:numId w:val="10"/>
        </w:numPr>
        <w:pBdr>
          <w:top w:val="single" w:sz="4" w:space="1" w:color="auto"/>
          <w:left w:val="single" w:sz="4" w:space="1" w:color="auto"/>
          <w:bottom w:val="single" w:sz="4" w:space="1" w:color="auto"/>
          <w:right w:val="single" w:sz="4" w:space="0" w:color="auto"/>
        </w:pBdr>
        <w:shd w:val="clear" w:color="auto" w:fill="BFBFBF" w:themeFill="background1" w:themeFillShade="BF"/>
        <w:ind w:left="426" w:right="-1" w:hanging="426"/>
        <w:rPr>
          <w:rFonts w:ascii="Times New Roman" w:hAnsi="Times New Roman"/>
          <w:b/>
          <w:color w:val="0000FF"/>
          <w:sz w:val="22"/>
          <w:szCs w:val="22"/>
        </w:rPr>
      </w:pPr>
      <w:r>
        <w:rPr>
          <w:rFonts w:ascii="Times New Roman" w:hAnsi="Times New Roman"/>
          <w:b/>
          <w:color w:val="0000FF"/>
          <w:sz w:val="22"/>
          <w:szCs w:val="22"/>
        </w:rPr>
        <w:t xml:space="preserve">– DAS OBRIGAÇÕES DA CONTRATADA        </w:t>
      </w:r>
    </w:p>
    <w:p w:rsidR="00E146A4" w:rsidRPr="003C47C5" w:rsidRDefault="00E146A4" w:rsidP="00267504">
      <w:pPr>
        <w:pStyle w:val="Estilo7"/>
        <w:ind w:left="0"/>
        <w:rPr>
          <w:b/>
          <w:color w:val="FF0000"/>
          <w:sz w:val="22"/>
          <w:szCs w:val="22"/>
        </w:rPr>
      </w:pPr>
    </w:p>
    <w:p w:rsidR="00283E4B" w:rsidRPr="00283E4B" w:rsidRDefault="009B2C36" w:rsidP="00DF5DDE">
      <w:pPr>
        <w:spacing w:before="120" w:after="120"/>
        <w:jc w:val="both"/>
        <w:rPr>
          <w:sz w:val="22"/>
          <w:szCs w:val="22"/>
        </w:rPr>
      </w:pPr>
      <w:r w:rsidRPr="003C47C5">
        <w:rPr>
          <w:b/>
          <w:color w:val="000000"/>
          <w:sz w:val="22"/>
          <w:szCs w:val="22"/>
        </w:rPr>
        <w:t>1</w:t>
      </w:r>
      <w:r w:rsidRPr="002D6B37">
        <w:rPr>
          <w:b/>
          <w:color w:val="000000"/>
          <w:sz w:val="22"/>
          <w:szCs w:val="22"/>
        </w:rPr>
        <w:t>9.1</w:t>
      </w:r>
      <w:r w:rsidRPr="002D6B37">
        <w:rPr>
          <w:color w:val="000000"/>
          <w:sz w:val="22"/>
          <w:szCs w:val="22"/>
        </w:rPr>
        <w:t xml:space="preserve"> </w:t>
      </w:r>
      <w:r w:rsidR="009B650C" w:rsidRPr="002D6B37">
        <w:rPr>
          <w:color w:val="000000"/>
          <w:sz w:val="22"/>
          <w:szCs w:val="22"/>
        </w:rPr>
        <w:t xml:space="preserve">- </w:t>
      </w:r>
      <w:r w:rsidR="00283E4B" w:rsidRPr="00283E4B">
        <w:rPr>
          <w:sz w:val="22"/>
          <w:szCs w:val="22"/>
        </w:rPr>
        <w:t xml:space="preserve">Substituir em qualquer tempo e sem qualquer Ônus para o Órgão/Entidade toda ou parte da remessa devolvida pela mesma, no prazo de </w:t>
      </w:r>
      <w:r w:rsidR="00283E4B" w:rsidRPr="00283E4B">
        <w:rPr>
          <w:b/>
          <w:bCs/>
          <w:sz w:val="22"/>
          <w:szCs w:val="22"/>
        </w:rPr>
        <w:t>05 (cinco) dias úteis</w:t>
      </w:r>
      <w:r w:rsidR="00283E4B" w:rsidRPr="00283E4B">
        <w:rPr>
          <w:sz w:val="22"/>
          <w:szCs w:val="22"/>
        </w:rPr>
        <w:t>, caso constatada divergência na especificação;</w:t>
      </w:r>
    </w:p>
    <w:p w:rsidR="001F33B7" w:rsidRPr="001F33B7" w:rsidRDefault="001F33B7" w:rsidP="00DF5DDE">
      <w:pPr>
        <w:spacing w:before="120" w:after="120"/>
        <w:ind w:right="62"/>
        <w:jc w:val="both"/>
        <w:rPr>
          <w:color w:val="FF0000"/>
          <w:sz w:val="22"/>
          <w:szCs w:val="22"/>
          <w:lang w:val="pt-PT"/>
        </w:rPr>
      </w:pPr>
      <w:r w:rsidRPr="001F33B7">
        <w:rPr>
          <w:bCs/>
          <w:color w:val="FF0000"/>
          <w:sz w:val="22"/>
          <w:szCs w:val="22"/>
        </w:rPr>
        <w:t xml:space="preserve">19.2. </w:t>
      </w:r>
      <w:r w:rsidRPr="001F33B7">
        <w:rPr>
          <w:color w:val="FF0000"/>
          <w:sz w:val="22"/>
          <w:szCs w:val="22"/>
          <w:lang w:val="pt-PT"/>
        </w:rPr>
        <w:t>Dispor-se a toda e qualquer fiscalização, no tocante ao fornecimento do produto, assim como ao cumprimento das obrigações previstas na licitação;</w:t>
      </w:r>
    </w:p>
    <w:p w:rsidR="001F33B7" w:rsidRPr="001F33B7" w:rsidRDefault="001F33B7" w:rsidP="00DF5DDE">
      <w:pPr>
        <w:spacing w:before="120" w:after="120"/>
        <w:ind w:right="62"/>
        <w:jc w:val="both"/>
        <w:rPr>
          <w:color w:val="FF0000"/>
          <w:sz w:val="22"/>
          <w:szCs w:val="22"/>
          <w:lang w:val="pt-PT"/>
        </w:rPr>
      </w:pPr>
      <w:r w:rsidRPr="001F33B7">
        <w:rPr>
          <w:bCs/>
          <w:color w:val="FF0000"/>
          <w:sz w:val="22"/>
          <w:szCs w:val="22"/>
          <w:lang w:val="pt-PT"/>
        </w:rPr>
        <w:t xml:space="preserve">19.3. </w:t>
      </w:r>
      <w:r w:rsidRPr="001F33B7">
        <w:rPr>
          <w:color w:val="FF0000"/>
          <w:sz w:val="22"/>
          <w:szCs w:val="22"/>
          <w:lang w:val="pt-PT"/>
        </w:rPr>
        <w:t xml:space="preserve"> Prover todos os meios necessários à garantia da plena operacionalidade do fornecimento, inclusive considerados os casos de greve ou paralisação de qualquer natureza;</w:t>
      </w:r>
    </w:p>
    <w:p w:rsidR="001F33B7" w:rsidRPr="001F33B7" w:rsidRDefault="001F33B7" w:rsidP="00DF5DDE">
      <w:pPr>
        <w:spacing w:before="120" w:after="120"/>
        <w:ind w:right="62"/>
        <w:jc w:val="both"/>
        <w:rPr>
          <w:color w:val="FF0000"/>
          <w:sz w:val="22"/>
          <w:szCs w:val="22"/>
        </w:rPr>
      </w:pPr>
      <w:r w:rsidRPr="001F33B7">
        <w:rPr>
          <w:bCs/>
          <w:color w:val="FF0000"/>
          <w:sz w:val="22"/>
          <w:szCs w:val="22"/>
        </w:rPr>
        <w:t xml:space="preserve">19.4. </w:t>
      </w:r>
      <w:r w:rsidRPr="001F33B7">
        <w:rPr>
          <w:color w:val="FF0000"/>
          <w:sz w:val="22"/>
          <w:szCs w:val="22"/>
        </w:rPr>
        <w:t>A falta do produto cujo fornecimento incumbe ao detentor do certame, não poderá ser alegada como motivo de força maior para o atraso, má execução ou inexecução dos serviços objeto deste contrato e não a eximirá das penalidades a que está sujeita pelo não cumprimento dos prazos e demais condições estabelecidas;</w:t>
      </w:r>
    </w:p>
    <w:p w:rsidR="001F33B7" w:rsidRPr="001F33B7" w:rsidRDefault="001F33B7" w:rsidP="00DF5DDE">
      <w:pPr>
        <w:spacing w:before="120" w:after="120"/>
        <w:ind w:right="62"/>
        <w:jc w:val="both"/>
        <w:rPr>
          <w:color w:val="FF0000"/>
          <w:sz w:val="22"/>
          <w:szCs w:val="22"/>
          <w:lang w:val="pt-PT"/>
        </w:rPr>
      </w:pPr>
      <w:r w:rsidRPr="001F33B7">
        <w:rPr>
          <w:bCs/>
          <w:color w:val="FF0000"/>
          <w:sz w:val="22"/>
          <w:szCs w:val="22"/>
        </w:rPr>
        <w:t xml:space="preserve">19.5. </w:t>
      </w:r>
      <w:r w:rsidRPr="001F33B7">
        <w:rPr>
          <w:color w:val="FF0000"/>
          <w:sz w:val="22"/>
          <w:szCs w:val="22"/>
          <w:lang w:val="pt-PT"/>
        </w:rPr>
        <w:t>Comunicar imediatamente à Administração Pública qualquer alteração ocorrida no endereço, conta bancária e outros julgáveis necessários para recebimento de correspondência;</w:t>
      </w:r>
    </w:p>
    <w:p w:rsidR="001F33B7" w:rsidRPr="001F33B7" w:rsidRDefault="001F33B7" w:rsidP="00DF5DDE">
      <w:pPr>
        <w:spacing w:before="120" w:after="120"/>
        <w:ind w:right="62"/>
        <w:jc w:val="both"/>
        <w:rPr>
          <w:color w:val="FF0000"/>
          <w:sz w:val="22"/>
          <w:szCs w:val="22"/>
        </w:rPr>
      </w:pPr>
      <w:r w:rsidRPr="001F33B7">
        <w:rPr>
          <w:bCs/>
          <w:color w:val="FF0000"/>
          <w:sz w:val="22"/>
          <w:szCs w:val="22"/>
          <w:lang w:val="pt-PT"/>
        </w:rPr>
        <w:t>19.6.</w:t>
      </w:r>
      <w:r w:rsidRPr="001F33B7">
        <w:rPr>
          <w:color w:val="FF0000"/>
          <w:sz w:val="22"/>
          <w:szCs w:val="22"/>
          <w:lang w:val="pt-PT"/>
        </w:rPr>
        <w:t xml:space="preserve"> </w:t>
      </w:r>
      <w:r w:rsidRPr="001F33B7">
        <w:rPr>
          <w:color w:val="FF0000"/>
          <w:sz w:val="22"/>
          <w:szCs w:val="22"/>
        </w:rPr>
        <w:t>Respeitar e fazer cumprir a legislação de segurança e saúde no trabalho, previstas nas normas regulamentadoras pertinentes;</w:t>
      </w:r>
    </w:p>
    <w:p w:rsidR="001F33B7" w:rsidRPr="001F33B7" w:rsidRDefault="001F33B7" w:rsidP="00DF5DDE">
      <w:pPr>
        <w:spacing w:before="120" w:after="120"/>
        <w:ind w:right="62"/>
        <w:jc w:val="both"/>
        <w:rPr>
          <w:color w:val="FF0000"/>
          <w:sz w:val="22"/>
          <w:szCs w:val="22"/>
          <w:lang w:val="pt-PT"/>
        </w:rPr>
      </w:pPr>
      <w:r w:rsidRPr="001F33B7">
        <w:rPr>
          <w:bCs/>
          <w:color w:val="FF0000"/>
          <w:sz w:val="22"/>
          <w:szCs w:val="22"/>
        </w:rPr>
        <w:t xml:space="preserve">19.7. </w:t>
      </w:r>
      <w:r w:rsidRPr="001F33B7">
        <w:rPr>
          <w:color w:val="FF0000"/>
          <w:sz w:val="22"/>
          <w:szCs w:val="22"/>
          <w:lang w:val="pt-PT"/>
        </w:rPr>
        <w:t>Fiscalizar o perfeito cumprimento do fornecimento a que se obrigou, cabendo-lhe, integralmente, os ônus decorrentes. Tal fiscalização dar-se-á independentemente da que será exercida pela Administração Pública.</w:t>
      </w:r>
    </w:p>
    <w:p w:rsidR="001F33B7" w:rsidRPr="001F33B7" w:rsidRDefault="001F33B7" w:rsidP="00DF5DDE">
      <w:pPr>
        <w:spacing w:before="120" w:after="120"/>
        <w:ind w:right="62"/>
        <w:jc w:val="both"/>
        <w:rPr>
          <w:color w:val="FF0000"/>
          <w:sz w:val="22"/>
          <w:szCs w:val="22"/>
          <w:lang w:val="pt-PT"/>
        </w:rPr>
      </w:pPr>
      <w:r w:rsidRPr="001F33B7">
        <w:rPr>
          <w:bCs/>
          <w:color w:val="FF0000"/>
          <w:sz w:val="22"/>
          <w:szCs w:val="22"/>
          <w:lang w:val="pt-PT"/>
        </w:rPr>
        <w:t xml:space="preserve">19.8. </w:t>
      </w:r>
      <w:r w:rsidRPr="001F33B7">
        <w:rPr>
          <w:color w:val="FF0000"/>
          <w:sz w:val="22"/>
          <w:szCs w:val="22"/>
          <w:lang w:val="pt-PT"/>
        </w:rPr>
        <w:t>Indenizar terceiros e/ou ao 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1F33B7" w:rsidRPr="001F33B7" w:rsidRDefault="001F33B7" w:rsidP="00DF5DDE">
      <w:pPr>
        <w:spacing w:before="120" w:after="120"/>
        <w:ind w:right="62"/>
        <w:jc w:val="both"/>
        <w:rPr>
          <w:color w:val="FF0000"/>
          <w:sz w:val="22"/>
          <w:szCs w:val="22"/>
        </w:rPr>
      </w:pPr>
      <w:r w:rsidRPr="001F33B7">
        <w:rPr>
          <w:bCs/>
          <w:color w:val="FF0000"/>
          <w:sz w:val="22"/>
          <w:szCs w:val="22"/>
        </w:rPr>
        <w:t xml:space="preserve">19.9. </w:t>
      </w:r>
      <w:r w:rsidRPr="001F33B7">
        <w:rPr>
          <w:color w:val="FF0000"/>
          <w:sz w:val="22"/>
          <w:szCs w:val="22"/>
        </w:rPr>
        <w:t xml:space="preserve">Toda e qualquer tipo de autuação ou ação que venha a sofre em decorrência do fornecimento em questão, bem como pelos contratos de trabalho de seus empregados, mesmo nos casos que </w:t>
      </w:r>
      <w:r w:rsidRPr="001F33B7">
        <w:rPr>
          <w:color w:val="FF0000"/>
          <w:sz w:val="22"/>
          <w:szCs w:val="22"/>
        </w:rPr>
        <w:lastRenderedPageBreak/>
        <w:t>envolvam eventuais decisões judiciais, eximindo o Órgão/Entidade de qualquer solidariedade ou responsabilidade;</w:t>
      </w:r>
    </w:p>
    <w:p w:rsidR="001F33B7" w:rsidRPr="001F33B7" w:rsidRDefault="001F33B7" w:rsidP="00DF5DDE">
      <w:pPr>
        <w:spacing w:before="120" w:after="120"/>
        <w:ind w:right="62"/>
        <w:jc w:val="both"/>
        <w:rPr>
          <w:color w:val="FF0000"/>
          <w:sz w:val="22"/>
          <w:szCs w:val="22"/>
        </w:rPr>
      </w:pPr>
      <w:r w:rsidRPr="001F33B7">
        <w:rPr>
          <w:bCs/>
          <w:color w:val="FF0000"/>
          <w:sz w:val="22"/>
          <w:szCs w:val="22"/>
        </w:rPr>
        <w:t xml:space="preserve">19.10. </w:t>
      </w:r>
      <w:r w:rsidRPr="001F33B7">
        <w:rPr>
          <w:color w:val="FF0000"/>
          <w:sz w:val="22"/>
          <w:szCs w:val="22"/>
        </w:rPr>
        <w:t>Todos os impostos e taxas que forem devidos em decorrência das contratações do objeto d</w:t>
      </w:r>
      <w:r w:rsidR="00E97F16">
        <w:rPr>
          <w:color w:val="FF0000"/>
          <w:sz w:val="22"/>
          <w:szCs w:val="22"/>
        </w:rPr>
        <w:t>este</w:t>
      </w:r>
      <w:r w:rsidRPr="001F33B7">
        <w:rPr>
          <w:color w:val="FF0000"/>
          <w:sz w:val="22"/>
          <w:szCs w:val="22"/>
        </w:rPr>
        <w:t xml:space="preserve"> Edital correrão por conta </w:t>
      </w:r>
      <w:proofErr w:type="gramStart"/>
      <w:r w:rsidRPr="001F33B7">
        <w:rPr>
          <w:color w:val="FF0000"/>
          <w:sz w:val="22"/>
          <w:szCs w:val="22"/>
        </w:rPr>
        <w:t>exclusiva</w:t>
      </w:r>
      <w:proofErr w:type="gramEnd"/>
      <w:r w:rsidRPr="001F33B7">
        <w:rPr>
          <w:color w:val="FF0000"/>
          <w:sz w:val="22"/>
          <w:szCs w:val="22"/>
        </w:rPr>
        <w:t xml:space="preserve"> da contratada;</w:t>
      </w:r>
    </w:p>
    <w:p w:rsidR="001F33B7" w:rsidRPr="001F33B7" w:rsidRDefault="001F33B7" w:rsidP="00DF5DDE">
      <w:pPr>
        <w:spacing w:before="120" w:after="120"/>
        <w:ind w:right="62"/>
        <w:jc w:val="both"/>
        <w:rPr>
          <w:color w:val="FF0000"/>
          <w:sz w:val="22"/>
          <w:szCs w:val="22"/>
        </w:rPr>
      </w:pPr>
      <w:r w:rsidRPr="001F33B7">
        <w:rPr>
          <w:color w:val="FF0000"/>
          <w:sz w:val="22"/>
          <w:szCs w:val="22"/>
        </w:rPr>
        <w:t>19.11. O veículo deverá ser entregue licenciado e emplacado no Estado de Rondônia, em nome do Governo do Estado de Rondônia, com todas as taxas e despesas necessárias quitadas (IPVA, primeiro emplacamento, jogo de placas, despachante, etc.</w:t>
      </w:r>
      <w:proofErr w:type="gramStart"/>
      <w:r w:rsidRPr="001F33B7">
        <w:rPr>
          <w:color w:val="FF0000"/>
          <w:sz w:val="22"/>
          <w:szCs w:val="22"/>
        </w:rPr>
        <w:t>)</w:t>
      </w:r>
      <w:proofErr w:type="gramEnd"/>
    </w:p>
    <w:p w:rsidR="001F33B7" w:rsidRPr="001F33B7" w:rsidRDefault="001F33B7" w:rsidP="00DF5DDE">
      <w:pPr>
        <w:spacing w:before="120" w:after="120"/>
        <w:ind w:right="62"/>
        <w:jc w:val="both"/>
        <w:rPr>
          <w:color w:val="FF0000"/>
          <w:sz w:val="22"/>
          <w:szCs w:val="22"/>
        </w:rPr>
      </w:pPr>
      <w:r w:rsidRPr="001F33B7">
        <w:rPr>
          <w:color w:val="FF0000"/>
          <w:sz w:val="22"/>
          <w:szCs w:val="22"/>
        </w:rPr>
        <w:t>19.12. Fica vedada a subcontratação total ou parcial do objeto, pela contratada à outra Empresa, cessão ou transferência total ou parcial do objeto licitado.</w:t>
      </w:r>
    </w:p>
    <w:p w:rsidR="002D6B37" w:rsidRDefault="001F33B7" w:rsidP="00DF5DDE">
      <w:pPr>
        <w:spacing w:before="120" w:after="120"/>
        <w:ind w:right="62"/>
        <w:jc w:val="both"/>
        <w:rPr>
          <w:color w:val="FF0000"/>
          <w:sz w:val="22"/>
          <w:szCs w:val="22"/>
        </w:rPr>
      </w:pPr>
      <w:r w:rsidRPr="001F33B7">
        <w:rPr>
          <w:color w:val="FF0000"/>
          <w:sz w:val="22"/>
          <w:szCs w:val="22"/>
        </w:rPr>
        <w:t xml:space="preserve">19.13. </w:t>
      </w:r>
      <w:r>
        <w:rPr>
          <w:color w:val="FF0000"/>
          <w:sz w:val="22"/>
          <w:szCs w:val="22"/>
        </w:rPr>
        <w:t xml:space="preserve"> O contratado deverá </w:t>
      </w:r>
      <w:r w:rsidRPr="001F33B7">
        <w:rPr>
          <w:color w:val="FF0000"/>
          <w:sz w:val="22"/>
          <w:szCs w:val="22"/>
        </w:rPr>
        <w:t>manter, durante toda a execução do contrato, em compatibilidade com as obrigações por ele assumidas, todas as condições de habilitação e qualificação exigidas na licitação, conforme art.55, inciso XIII, Lei 8.666/93.</w:t>
      </w:r>
    </w:p>
    <w:p w:rsidR="00B0066E" w:rsidRPr="001F33B7" w:rsidRDefault="00B0066E" w:rsidP="001F33B7">
      <w:pPr>
        <w:ind w:right="62"/>
        <w:jc w:val="both"/>
        <w:rPr>
          <w:color w:val="FF0000"/>
          <w:sz w:val="22"/>
          <w:szCs w:val="22"/>
        </w:rPr>
      </w:pPr>
    </w:p>
    <w:p w:rsidR="001F33B7" w:rsidRPr="002D6B37" w:rsidRDefault="001F33B7" w:rsidP="001F33B7">
      <w:pPr>
        <w:ind w:right="62"/>
        <w:jc w:val="both"/>
        <w:rPr>
          <w:color w:val="FF0000"/>
          <w:sz w:val="22"/>
          <w:szCs w:val="22"/>
        </w:rPr>
      </w:pPr>
    </w:p>
    <w:p w:rsidR="001639F8" w:rsidRPr="004C2770" w:rsidRDefault="001639F8" w:rsidP="00C15D77">
      <w:pPr>
        <w:pStyle w:val="Estilo7"/>
        <w:numPr>
          <w:ilvl w:val="0"/>
          <w:numId w:val="10"/>
        </w:numPr>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b/>
          <w:color w:val="0000FF"/>
          <w:sz w:val="22"/>
          <w:szCs w:val="22"/>
        </w:rPr>
      </w:pPr>
      <w:r w:rsidRPr="004C2770">
        <w:rPr>
          <w:b/>
          <w:color w:val="0000FF"/>
          <w:sz w:val="22"/>
          <w:szCs w:val="22"/>
        </w:rPr>
        <w:t>–</w:t>
      </w:r>
      <w:r w:rsidR="00DD3B8A" w:rsidRPr="004C2770">
        <w:rPr>
          <w:b/>
          <w:color w:val="0000FF"/>
          <w:sz w:val="22"/>
          <w:szCs w:val="22"/>
        </w:rPr>
        <w:t xml:space="preserve"> </w:t>
      </w:r>
      <w:r w:rsidRPr="004C2770">
        <w:rPr>
          <w:b/>
          <w:color w:val="0000FF"/>
          <w:sz w:val="22"/>
          <w:szCs w:val="22"/>
        </w:rPr>
        <w:t>DAS OBRIGAÇÕES DA CONTRATANTE:</w:t>
      </w:r>
    </w:p>
    <w:p w:rsidR="00F12CB4" w:rsidRDefault="00F12CB4" w:rsidP="00246777">
      <w:pPr>
        <w:pStyle w:val="Estilo7"/>
        <w:ind w:left="0"/>
        <w:rPr>
          <w:b/>
          <w:color w:val="000000" w:themeColor="text1"/>
          <w:sz w:val="22"/>
          <w:szCs w:val="22"/>
        </w:rPr>
      </w:pPr>
    </w:p>
    <w:p w:rsidR="00B0066E" w:rsidRPr="00C94705" w:rsidRDefault="00B0066E" w:rsidP="00C94705">
      <w:pPr>
        <w:pStyle w:val="Estilo7"/>
        <w:spacing w:before="120" w:after="120"/>
        <w:ind w:left="0"/>
        <w:rPr>
          <w:color w:val="FF0000"/>
          <w:sz w:val="22"/>
          <w:szCs w:val="22"/>
        </w:rPr>
      </w:pPr>
      <w:r w:rsidRPr="00C94705">
        <w:rPr>
          <w:color w:val="FF0000"/>
          <w:sz w:val="22"/>
          <w:szCs w:val="22"/>
        </w:rPr>
        <w:t xml:space="preserve">20.1. Proporcionar todas as facilidades indispensáveis à boa execução das obrigações contratuais; </w:t>
      </w:r>
    </w:p>
    <w:p w:rsidR="00B0066E" w:rsidRPr="00C94705" w:rsidRDefault="00B0066E" w:rsidP="00C94705">
      <w:pPr>
        <w:pStyle w:val="Estilo7"/>
        <w:spacing w:before="120" w:after="120"/>
        <w:ind w:left="0"/>
        <w:rPr>
          <w:color w:val="FF0000"/>
          <w:sz w:val="22"/>
          <w:szCs w:val="22"/>
        </w:rPr>
      </w:pPr>
      <w:r w:rsidRPr="00C94705">
        <w:rPr>
          <w:color w:val="FF0000"/>
          <w:sz w:val="22"/>
          <w:szCs w:val="22"/>
        </w:rPr>
        <w:t>20.2. Rejeitar, no todo ou em parte, os objetos desta licitação entregues em desacordo com as obrigações assumidas pelo fornecedor;</w:t>
      </w:r>
    </w:p>
    <w:p w:rsidR="00B0066E" w:rsidRPr="00C94705" w:rsidRDefault="00B0066E" w:rsidP="00C94705">
      <w:pPr>
        <w:pStyle w:val="Estilo7"/>
        <w:spacing w:before="120" w:after="120"/>
        <w:ind w:left="0"/>
        <w:rPr>
          <w:color w:val="FF0000"/>
          <w:sz w:val="22"/>
          <w:szCs w:val="22"/>
        </w:rPr>
      </w:pPr>
      <w:r w:rsidRPr="00C94705">
        <w:rPr>
          <w:color w:val="FF0000"/>
          <w:sz w:val="22"/>
          <w:szCs w:val="22"/>
        </w:rPr>
        <w:t>20.3 Notificar a CONTRATADA de qualquer irregularidade encontrada no fornecimento dos objetos do certame;</w:t>
      </w:r>
    </w:p>
    <w:p w:rsidR="00B0066E" w:rsidRPr="00C94705" w:rsidRDefault="00B0066E" w:rsidP="00C94705">
      <w:pPr>
        <w:pStyle w:val="Estilo7"/>
        <w:spacing w:before="120" w:after="120"/>
        <w:ind w:left="0"/>
        <w:rPr>
          <w:color w:val="FF0000"/>
          <w:sz w:val="22"/>
          <w:szCs w:val="22"/>
        </w:rPr>
      </w:pPr>
      <w:r w:rsidRPr="00C94705">
        <w:rPr>
          <w:color w:val="FF0000"/>
          <w:sz w:val="22"/>
          <w:szCs w:val="22"/>
        </w:rPr>
        <w:t>20.4. Efetuar o pagamento à(s) contratada(s) de acordo com as condições de preços e prazos estabelecidos neste</w:t>
      </w:r>
      <w:r w:rsidR="00A41241" w:rsidRPr="00C94705">
        <w:rPr>
          <w:color w:val="FF0000"/>
          <w:sz w:val="22"/>
          <w:szCs w:val="22"/>
        </w:rPr>
        <w:t xml:space="preserve"> edital</w:t>
      </w:r>
      <w:r w:rsidRPr="00C94705">
        <w:rPr>
          <w:color w:val="FF0000"/>
          <w:sz w:val="22"/>
          <w:szCs w:val="22"/>
        </w:rPr>
        <w:t>.</w:t>
      </w:r>
    </w:p>
    <w:p w:rsidR="00B0066E" w:rsidRPr="00C94705" w:rsidRDefault="00B0066E" w:rsidP="00C94705">
      <w:pPr>
        <w:pStyle w:val="Estilo7"/>
        <w:spacing w:before="120" w:after="120"/>
        <w:ind w:left="0"/>
        <w:rPr>
          <w:color w:val="FF0000"/>
          <w:sz w:val="22"/>
          <w:szCs w:val="22"/>
        </w:rPr>
      </w:pPr>
      <w:r w:rsidRPr="00C94705">
        <w:rPr>
          <w:color w:val="FF0000"/>
          <w:sz w:val="22"/>
          <w:szCs w:val="22"/>
        </w:rPr>
        <w:t>20.5. Nenhum pagamento será efetuado à empresa adjudicatária, enquanto pendente de liquidação qualquer obrigação. Esse fato não será gerador de direito a reajustamento de preços ou a atualização monetária.</w:t>
      </w:r>
    </w:p>
    <w:p w:rsidR="00B0066E" w:rsidRPr="00C94705" w:rsidRDefault="004015B7" w:rsidP="00C94705">
      <w:pPr>
        <w:pStyle w:val="Estilo7"/>
        <w:spacing w:before="120" w:after="120"/>
        <w:ind w:left="0"/>
        <w:rPr>
          <w:color w:val="FF0000"/>
          <w:sz w:val="22"/>
          <w:szCs w:val="22"/>
        </w:rPr>
      </w:pPr>
      <w:r>
        <w:rPr>
          <w:color w:val="FF0000"/>
          <w:sz w:val="22"/>
          <w:szCs w:val="22"/>
        </w:rPr>
        <w:t>20.6. Não haverá</w:t>
      </w:r>
      <w:r w:rsidR="00B0066E" w:rsidRPr="00C94705">
        <w:rPr>
          <w:color w:val="FF0000"/>
          <w:sz w:val="22"/>
          <w:szCs w:val="22"/>
        </w:rPr>
        <w:t xml:space="preserve"> </w:t>
      </w:r>
      <w:r w:rsidRPr="00C94705">
        <w:rPr>
          <w:color w:val="FF0000"/>
          <w:sz w:val="22"/>
          <w:szCs w:val="22"/>
        </w:rPr>
        <w:t>sob-hipótese</w:t>
      </w:r>
      <w:r>
        <w:rPr>
          <w:color w:val="FF0000"/>
          <w:sz w:val="22"/>
          <w:szCs w:val="22"/>
        </w:rPr>
        <w:t xml:space="preserve"> alguma,</w:t>
      </w:r>
      <w:r w:rsidR="00B0066E" w:rsidRPr="00C94705">
        <w:rPr>
          <w:color w:val="FF0000"/>
          <w:sz w:val="22"/>
          <w:szCs w:val="22"/>
        </w:rPr>
        <w:t xml:space="preserve"> pagamento antecipado.</w:t>
      </w:r>
    </w:p>
    <w:p w:rsidR="00F12CB4" w:rsidRPr="004C2770" w:rsidRDefault="00F12CB4" w:rsidP="00246777">
      <w:pPr>
        <w:pStyle w:val="Estilo7"/>
        <w:ind w:left="0"/>
        <w:rPr>
          <w:b/>
          <w:color w:val="000000" w:themeColor="text1"/>
          <w:sz w:val="22"/>
          <w:szCs w:val="22"/>
        </w:rPr>
      </w:pPr>
    </w:p>
    <w:p w:rsidR="006425EC" w:rsidRPr="004C2770" w:rsidRDefault="006425EC" w:rsidP="00246777">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76" w:lineRule="auto"/>
        <w:jc w:val="both"/>
        <w:rPr>
          <w:b/>
          <w:color w:val="0000FF"/>
          <w:sz w:val="22"/>
          <w:szCs w:val="22"/>
        </w:rPr>
      </w:pPr>
      <w:r w:rsidRPr="004C2770">
        <w:rPr>
          <w:b/>
          <w:color w:val="0000FF"/>
          <w:sz w:val="22"/>
          <w:szCs w:val="22"/>
        </w:rPr>
        <w:t>21– DAS SANÇÕES ADMINISTRATIVAS</w:t>
      </w:r>
    </w:p>
    <w:p w:rsidR="00C94705" w:rsidRPr="00C94705" w:rsidRDefault="00C94705" w:rsidP="00C94705">
      <w:pPr>
        <w:pStyle w:val="PargrafodaLista"/>
        <w:spacing w:before="120" w:after="120"/>
        <w:ind w:left="0"/>
        <w:jc w:val="both"/>
        <w:rPr>
          <w:bCs/>
          <w:color w:val="FF0000"/>
          <w:sz w:val="22"/>
          <w:szCs w:val="22"/>
        </w:rPr>
      </w:pPr>
      <w:r w:rsidRPr="00C94705">
        <w:rPr>
          <w:bCs/>
          <w:color w:val="FF0000"/>
          <w:sz w:val="22"/>
          <w:szCs w:val="22"/>
        </w:rPr>
        <w:t>21.1. Cobrança pelo Estado, por via administrativa ou judicial, de multa equivalente a 1% (um por cento) do valor estimado pelo item ofertado.</w:t>
      </w:r>
    </w:p>
    <w:p w:rsidR="00C94705" w:rsidRPr="00C94705" w:rsidRDefault="00C94705" w:rsidP="00C94705">
      <w:pPr>
        <w:pStyle w:val="PargrafodaLista"/>
        <w:spacing w:before="120" w:after="120"/>
        <w:ind w:left="0"/>
        <w:jc w:val="both"/>
        <w:rPr>
          <w:bCs/>
          <w:color w:val="FF0000"/>
          <w:sz w:val="22"/>
          <w:szCs w:val="22"/>
        </w:rPr>
      </w:pPr>
      <w:r w:rsidRPr="00C94705">
        <w:rPr>
          <w:bCs/>
          <w:color w:val="FF0000"/>
          <w:sz w:val="22"/>
          <w:szCs w:val="22"/>
        </w:rPr>
        <w:t xml:space="preserve">22.2. Suspensão temporária ao direito de licitar e impedimento de contratar com o Estado de Rondônia e cancelamento de seu Certificado de Registro Cadastral no Cadastro de Fornecedores do Estado de Rondônia, conforme período determinado na Lei 8.666/93 e 10.520/00, de acordo com a modalidade de licitação. </w:t>
      </w:r>
    </w:p>
    <w:p w:rsidR="00C94705" w:rsidRPr="00C94705" w:rsidRDefault="00C94705" w:rsidP="00C94705">
      <w:pPr>
        <w:spacing w:before="120" w:after="120"/>
        <w:jc w:val="both"/>
        <w:rPr>
          <w:bCs/>
          <w:color w:val="FF0000"/>
          <w:sz w:val="22"/>
          <w:szCs w:val="22"/>
        </w:rPr>
      </w:pPr>
      <w:r w:rsidRPr="00C94705">
        <w:rPr>
          <w:bCs/>
          <w:color w:val="FF0000"/>
          <w:sz w:val="22"/>
          <w:szCs w:val="22"/>
        </w:rPr>
        <w:t xml:space="preserve">22.3. Salvo ocorrência de caso fortuito ou de força maior, devidamente justificada e comprovada, o não cumprimento, por parte da empresa detentora do certame, das obrigações assumidas, ou a </w:t>
      </w:r>
      <w:proofErr w:type="spellStart"/>
      <w:r w:rsidRPr="00C94705">
        <w:rPr>
          <w:bCs/>
          <w:color w:val="FF0000"/>
          <w:sz w:val="22"/>
          <w:szCs w:val="22"/>
        </w:rPr>
        <w:t>infringência</w:t>
      </w:r>
      <w:proofErr w:type="spellEnd"/>
      <w:r w:rsidRPr="00C94705">
        <w:rPr>
          <w:bCs/>
          <w:color w:val="FF0000"/>
          <w:sz w:val="22"/>
          <w:szCs w:val="22"/>
        </w:rPr>
        <w:t xml:space="preserve"> de preceitos legais pertinentes, ensejará a aplicação, segundo a gravidade da falta, das seguintes penalidades:</w:t>
      </w:r>
    </w:p>
    <w:p w:rsidR="00C94705" w:rsidRPr="00C94705" w:rsidRDefault="00C94705" w:rsidP="00C94705">
      <w:pPr>
        <w:spacing w:before="120" w:after="120"/>
        <w:ind w:left="708"/>
        <w:jc w:val="both"/>
        <w:rPr>
          <w:bCs/>
          <w:color w:val="FF0000"/>
          <w:sz w:val="22"/>
          <w:szCs w:val="22"/>
        </w:rPr>
      </w:pPr>
      <w:r w:rsidRPr="00C94705">
        <w:rPr>
          <w:bCs/>
          <w:color w:val="FF0000"/>
          <w:sz w:val="22"/>
          <w:szCs w:val="22"/>
        </w:rPr>
        <w:lastRenderedPageBreak/>
        <w:t>22.3.1. Advertência, sempre que for constatada irregularidade de pouca gravidade, para as quais tenha a Contratada concorrida diretamente, ocorrência que será registrada no Cadastro de Fornecedores do Estado de Rondônia;</w:t>
      </w:r>
    </w:p>
    <w:p w:rsidR="00C94705" w:rsidRPr="00C94705" w:rsidRDefault="00C94705" w:rsidP="00C94705">
      <w:pPr>
        <w:pStyle w:val="PargrafodaLista"/>
        <w:spacing w:before="120" w:after="120"/>
        <w:jc w:val="both"/>
        <w:rPr>
          <w:bCs/>
          <w:color w:val="FF0000"/>
          <w:sz w:val="22"/>
          <w:szCs w:val="22"/>
        </w:rPr>
      </w:pPr>
      <w:r w:rsidRPr="00C94705">
        <w:rPr>
          <w:bCs/>
          <w:color w:val="FF0000"/>
          <w:sz w:val="22"/>
          <w:szCs w:val="22"/>
        </w:rPr>
        <w:t>22.3.2. Multa de 0,2% (dois décimos por cento) ao dia, por atraso no fornecimento e por entrega</w:t>
      </w:r>
      <w:proofErr w:type="gramStart"/>
      <w:r w:rsidRPr="00C94705">
        <w:rPr>
          <w:bCs/>
          <w:color w:val="FF0000"/>
          <w:sz w:val="22"/>
          <w:szCs w:val="22"/>
        </w:rPr>
        <w:t xml:space="preserve">  </w:t>
      </w:r>
      <w:proofErr w:type="gramEnd"/>
      <w:r w:rsidRPr="00C94705">
        <w:rPr>
          <w:bCs/>
          <w:color w:val="FF0000"/>
          <w:sz w:val="22"/>
          <w:szCs w:val="22"/>
        </w:rPr>
        <w:t xml:space="preserve">em desacordo com as especificações estabelecidas neste Edital, até o décimo dia corrido; </w:t>
      </w:r>
    </w:p>
    <w:p w:rsidR="00C94705" w:rsidRPr="00C94705" w:rsidRDefault="00C94705" w:rsidP="00C94705">
      <w:pPr>
        <w:pStyle w:val="PargrafodaLista"/>
        <w:spacing w:before="120" w:after="120"/>
        <w:jc w:val="both"/>
        <w:rPr>
          <w:bCs/>
          <w:color w:val="FF0000"/>
          <w:sz w:val="22"/>
          <w:szCs w:val="22"/>
        </w:rPr>
      </w:pPr>
      <w:r w:rsidRPr="00C94705">
        <w:rPr>
          <w:bCs/>
          <w:color w:val="FF0000"/>
          <w:sz w:val="22"/>
          <w:szCs w:val="22"/>
        </w:rPr>
        <w:t>22.3.3. Multa de 10% (dez por cento), na hipótese de inexecução parcial ou total de cada Nota de Empenho, calculada sobre o valor total da inadimplência ou na hipótese do não cumprimento de qualquer das obrigações assumidas;</w:t>
      </w:r>
    </w:p>
    <w:p w:rsidR="00C94705" w:rsidRPr="00C94705" w:rsidRDefault="00C94705" w:rsidP="00C94705">
      <w:pPr>
        <w:spacing w:before="120" w:after="120"/>
        <w:jc w:val="both"/>
        <w:rPr>
          <w:bCs/>
          <w:color w:val="FF0000"/>
          <w:sz w:val="22"/>
          <w:szCs w:val="22"/>
        </w:rPr>
      </w:pPr>
      <w:r w:rsidRPr="00C94705">
        <w:rPr>
          <w:bCs/>
          <w:color w:val="FF0000"/>
          <w:sz w:val="22"/>
          <w:szCs w:val="22"/>
        </w:rPr>
        <w:t xml:space="preserve">22.4. As multas serão, após regular processo administrativo, descontadas dos créditos da empresa detentora ou, se for o caso, cobrada administrativa ou judicialmente. </w:t>
      </w:r>
    </w:p>
    <w:p w:rsidR="00C94705" w:rsidRPr="00C94705" w:rsidRDefault="00C94705" w:rsidP="00C94705">
      <w:pPr>
        <w:spacing w:before="120" w:after="120"/>
        <w:jc w:val="both"/>
        <w:rPr>
          <w:bCs/>
          <w:color w:val="FF0000"/>
          <w:sz w:val="22"/>
          <w:szCs w:val="22"/>
        </w:rPr>
      </w:pPr>
      <w:r w:rsidRPr="00C94705">
        <w:rPr>
          <w:bCs/>
          <w:color w:val="FF0000"/>
          <w:sz w:val="22"/>
          <w:szCs w:val="22"/>
        </w:rPr>
        <w:t xml:space="preserve">22.5. As penalidades previstas neste item têm caráter de sanção administrativa, </w:t>
      </w:r>
      <w:proofErr w:type="spellStart"/>
      <w:r w:rsidRPr="00C94705">
        <w:rPr>
          <w:bCs/>
          <w:color w:val="FF0000"/>
          <w:sz w:val="22"/>
          <w:szCs w:val="22"/>
        </w:rPr>
        <w:t>conseqüentemente</w:t>
      </w:r>
      <w:proofErr w:type="spellEnd"/>
      <w:r w:rsidRPr="00C94705">
        <w:rPr>
          <w:bCs/>
          <w:color w:val="FF0000"/>
          <w:sz w:val="22"/>
          <w:szCs w:val="22"/>
        </w:rPr>
        <w:t>, a sua aplicação não exime a empresa detentora da reparação das eventuais perdas e danos que seu ato venha acarretar ao Estado de Rondônia.</w:t>
      </w:r>
    </w:p>
    <w:p w:rsidR="00C94705" w:rsidRPr="00C94705" w:rsidRDefault="00C94705" w:rsidP="00C94705">
      <w:pPr>
        <w:spacing w:before="120" w:after="120"/>
        <w:jc w:val="both"/>
        <w:rPr>
          <w:bCs/>
          <w:color w:val="FF0000"/>
          <w:sz w:val="22"/>
          <w:szCs w:val="22"/>
        </w:rPr>
      </w:pPr>
      <w:r w:rsidRPr="00C94705">
        <w:rPr>
          <w:bCs/>
          <w:color w:val="FF0000"/>
          <w:sz w:val="22"/>
          <w:szCs w:val="22"/>
        </w:rPr>
        <w:t>22.6. As penalidades são independentes e a aplicação de uma não exclui a das demais, quando cabíveis.</w:t>
      </w:r>
    </w:p>
    <w:p w:rsidR="00C94705" w:rsidRPr="00C94705" w:rsidRDefault="00C94705" w:rsidP="00C94705">
      <w:pPr>
        <w:spacing w:before="120" w:after="120"/>
        <w:jc w:val="both"/>
        <w:rPr>
          <w:bCs/>
          <w:color w:val="FF0000"/>
          <w:sz w:val="22"/>
          <w:szCs w:val="22"/>
        </w:rPr>
      </w:pPr>
      <w:r w:rsidRPr="00C94705">
        <w:rPr>
          <w:bCs/>
          <w:color w:val="FF0000"/>
          <w:sz w:val="22"/>
          <w:szCs w:val="22"/>
        </w:rPr>
        <w:t>22.7. Na hipótese de apresentar documentação inverossímil ou de cometer fraude, o licitante poderá sofrer, sem prejuízo da comunicação do ocorrido ao Ministério Público, quaisquer das sanções adiante previstas, que poderão ser aplicadas cumulativamente:</w:t>
      </w:r>
    </w:p>
    <w:p w:rsidR="00C94705" w:rsidRPr="00C94705" w:rsidRDefault="00C94705" w:rsidP="00D31CF6">
      <w:pPr>
        <w:spacing w:before="120" w:after="120"/>
        <w:ind w:firstLine="708"/>
        <w:jc w:val="both"/>
        <w:rPr>
          <w:bCs/>
          <w:color w:val="FF0000"/>
          <w:sz w:val="22"/>
          <w:szCs w:val="22"/>
        </w:rPr>
      </w:pPr>
      <w:r w:rsidRPr="00C94705">
        <w:rPr>
          <w:bCs/>
          <w:color w:val="FF0000"/>
          <w:sz w:val="22"/>
          <w:szCs w:val="22"/>
        </w:rPr>
        <w:t>22</w:t>
      </w:r>
      <w:r w:rsidR="00D31CF6">
        <w:rPr>
          <w:bCs/>
          <w:color w:val="FF0000"/>
          <w:sz w:val="22"/>
          <w:szCs w:val="22"/>
        </w:rPr>
        <w:t>.7.1.</w:t>
      </w:r>
      <w:r w:rsidRPr="00C94705">
        <w:rPr>
          <w:bCs/>
          <w:color w:val="FF0000"/>
          <w:sz w:val="22"/>
          <w:szCs w:val="22"/>
        </w:rPr>
        <w:t xml:space="preserve"> Desclassificação, se a seleção se encontrar em fase de julgamento;</w:t>
      </w:r>
    </w:p>
    <w:p w:rsidR="00C94705" w:rsidRPr="00C94705" w:rsidRDefault="00D31CF6" w:rsidP="00D31CF6">
      <w:pPr>
        <w:spacing w:before="120" w:after="120"/>
        <w:ind w:firstLine="708"/>
        <w:jc w:val="both"/>
        <w:rPr>
          <w:bCs/>
          <w:color w:val="FF0000"/>
          <w:sz w:val="22"/>
          <w:szCs w:val="22"/>
        </w:rPr>
      </w:pPr>
      <w:r>
        <w:rPr>
          <w:bCs/>
          <w:color w:val="FF0000"/>
          <w:sz w:val="22"/>
          <w:szCs w:val="22"/>
        </w:rPr>
        <w:t xml:space="preserve">22.7.2. </w:t>
      </w:r>
      <w:r w:rsidR="00C94705" w:rsidRPr="00C94705">
        <w:rPr>
          <w:bCs/>
          <w:color w:val="FF0000"/>
          <w:sz w:val="22"/>
          <w:szCs w:val="22"/>
        </w:rPr>
        <w:t>Cancelamento do preço registrado, procedendo-se à paralisação do fornecimento.</w:t>
      </w:r>
    </w:p>
    <w:p w:rsidR="00C94705" w:rsidRPr="00C94705" w:rsidRDefault="00C94705" w:rsidP="00C94705">
      <w:pPr>
        <w:spacing w:before="120" w:after="120"/>
        <w:jc w:val="both"/>
        <w:rPr>
          <w:bCs/>
          <w:color w:val="FF0000"/>
          <w:sz w:val="22"/>
          <w:szCs w:val="22"/>
        </w:rPr>
      </w:pPr>
      <w:r w:rsidRPr="00C94705">
        <w:rPr>
          <w:bCs/>
          <w:color w:val="FF0000"/>
          <w:sz w:val="22"/>
          <w:szCs w:val="22"/>
        </w:rPr>
        <w:t>22.</w:t>
      </w:r>
      <w:r w:rsidR="00D31CF6">
        <w:rPr>
          <w:bCs/>
          <w:color w:val="FF0000"/>
          <w:sz w:val="22"/>
          <w:szCs w:val="22"/>
        </w:rPr>
        <w:t>8</w:t>
      </w:r>
      <w:r w:rsidRPr="00C94705">
        <w:rPr>
          <w:bCs/>
          <w:color w:val="FF0000"/>
          <w:sz w:val="22"/>
          <w:szCs w:val="22"/>
        </w:rPr>
        <w:t>. O preço registrado poderá ser cancelado pela Administração Pública, nos termos do Artigo 24 e 25 do Decreto 18.340/13, quando:</w:t>
      </w:r>
    </w:p>
    <w:p w:rsidR="00C94705" w:rsidRPr="00C94705" w:rsidRDefault="00C94705" w:rsidP="00C94705">
      <w:pPr>
        <w:pStyle w:val="PargrafodaLista"/>
        <w:spacing w:before="120" w:after="120"/>
        <w:jc w:val="both"/>
        <w:rPr>
          <w:bCs/>
          <w:color w:val="FF0000"/>
          <w:sz w:val="22"/>
          <w:szCs w:val="22"/>
        </w:rPr>
      </w:pPr>
      <w:r w:rsidRPr="00C94705">
        <w:rPr>
          <w:bCs/>
          <w:color w:val="FF0000"/>
          <w:sz w:val="22"/>
          <w:szCs w:val="22"/>
        </w:rPr>
        <w:t>22.</w:t>
      </w:r>
      <w:r w:rsidR="00D31CF6">
        <w:rPr>
          <w:bCs/>
          <w:color w:val="FF0000"/>
          <w:sz w:val="22"/>
          <w:szCs w:val="22"/>
        </w:rPr>
        <w:t>8</w:t>
      </w:r>
      <w:r w:rsidRPr="00C94705">
        <w:rPr>
          <w:bCs/>
          <w:color w:val="FF0000"/>
          <w:sz w:val="22"/>
          <w:szCs w:val="22"/>
        </w:rPr>
        <w:t xml:space="preserve">.1. A Detentora </w:t>
      </w:r>
      <w:proofErr w:type="gramStart"/>
      <w:r w:rsidRPr="00C94705">
        <w:rPr>
          <w:bCs/>
          <w:color w:val="FF0000"/>
          <w:sz w:val="22"/>
          <w:szCs w:val="22"/>
        </w:rPr>
        <w:t>do certame deixar</w:t>
      </w:r>
      <w:proofErr w:type="gramEnd"/>
      <w:r w:rsidRPr="00C94705">
        <w:rPr>
          <w:bCs/>
          <w:color w:val="FF0000"/>
          <w:sz w:val="22"/>
          <w:szCs w:val="22"/>
        </w:rPr>
        <w:t xml:space="preserve"> de cumprir total ou parcial as condições da licitação </w:t>
      </w:r>
    </w:p>
    <w:p w:rsidR="00C94705" w:rsidRPr="00C94705" w:rsidRDefault="00C94705" w:rsidP="00C94705">
      <w:pPr>
        <w:pStyle w:val="PargrafodaLista"/>
        <w:spacing w:before="120" w:after="120"/>
        <w:jc w:val="both"/>
        <w:rPr>
          <w:bCs/>
          <w:color w:val="FF0000"/>
          <w:sz w:val="22"/>
          <w:szCs w:val="22"/>
        </w:rPr>
      </w:pPr>
      <w:r w:rsidRPr="00C94705">
        <w:rPr>
          <w:bCs/>
          <w:color w:val="FF0000"/>
          <w:sz w:val="22"/>
          <w:szCs w:val="22"/>
        </w:rPr>
        <w:t>22.</w:t>
      </w:r>
      <w:r w:rsidR="00D31CF6">
        <w:rPr>
          <w:bCs/>
          <w:color w:val="FF0000"/>
          <w:sz w:val="22"/>
          <w:szCs w:val="22"/>
        </w:rPr>
        <w:t>8</w:t>
      </w:r>
      <w:r w:rsidRPr="00C94705">
        <w:rPr>
          <w:bCs/>
          <w:color w:val="FF0000"/>
          <w:sz w:val="22"/>
          <w:szCs w:val="22"/>
        </w:rPr>
        <w:t>.2. A Detentora do certame</w:t>
      </w:r>
      <w:proofErr w:type="gramStart"/>
      <w:r w:rsidRPr="00C94705">
        <w:rPr>
          <w:bCs/>
          <w:color w:val="FF0000"/>
          <w:sz w:val="22"/>
          <w:szCs w:val="22"/>
        </w:rPr>
        <w:t xml:space="preserve">  </w:t>
      </w:r>
      <w:proofErr w:type="gramEnd"/>
      <w:r w:rsidRPr="00C94705">
        <w:rPr>
          <w:bCs/>
          <w:color w:val="FF0000"/>
          <w:sz w:val="22"/>
          <w:szCs w:val="22"/>
        </w:rPr>
        <w:t>não retirar a nota de empenho ou  instrumento equivalente no prazo estabelecido, sem justificativa aceita pela Administração;</w:t>
      </w:r>
    </w:p>
    <w:p w:rsidR="00C94705" w:rsidRPr="00C94705" w:rsidRDefault="00C94705" w:rsidP="00C94705">
      <w:pPr>
        <w:pStyle w:val="PargrafodaLista"/>
        <w:spacing w:before="120" w:after="120"/>
        <w:jc w:val="both"/>
        <w:rPr>
          <w:bCs/>
          <w:color w:val="FF0000"/>
          <w:sz w:val="22"/>
          <w:szCs w:val="22"/>
        </w:rPr>
      </w:pPr>
      <w:r w:rsidRPr="00C94705">
        <w:rPr>
          <w:bCs/>
          <w:color w:val="FF0000"/>
          <w:sz w:val="22"/>
          <w:szCs w:val="22"/>
        </w:rPr>
        <w:t>22.</w:t>
      </w:r>
      <w:r w:rsidR="00D31CF6">
        <w:rPr>
          <w:bCs/>
          <w:color w:val="FF0000"/>
          <w:sz w:val="22"/>
          <w:szCs w:val="22"/>
        </w:rPr>
        <w:t>8</w:t>
      </w:r>
      <w:r w:rsidRPr="00C94705">
        <w:rPr>
          <w:bCs/>
          <w:color w:val="FF0000"/>
          <w:sz w:val="22"/>
          <w:szCs w:val="22"/>
        </w:rPr>
        <w:t>.3. A detentora incorrer reiteradamente em infrações previstas no Edital;</w:t>
      </w:r>
    </w:p>
    <w:p w:rsidR="00C94705" w:rsidRPr="00C94705" w:rsidRDefault="00C94705" w:rsidP="00C94705">
      <w:pPr>
        <w:pStyle w:val="PargrafodaLista"/>
        <w:spacing w:before="120" w:after="120"/>
        <w:jc w:val="both"/>
        <w:rPr>
          <w:bCs/>
          <w:color w:val="FF0000"/>
          <w:sz w:val="22"/>
          <w:szCs w:val="22"/>
        </w:rPr>
      </w:pPr>
      <w:r w:rsidRPr="00C94705">
        <w:rPr>
          <w:bCs/>
          <w:color w:val="FF0000"/>
          <w:sz w:val="22"/>
          <w:szCs w:val="22"/>
        </w:rPr>
        <w:t>22.</w:t>
      </w:r>
      <w:r w:rsidR="00D31CF6">
        <w:rPr>
          <w:bCs/>
          <w:color w:val="FF0000"/>
          <w:sz w:val="22"/>
          <w:szCs w:val="22"/>
        </w:rPr>
        <w:t>8</w:t>
      </w:r>
      <w:r w:rsidRPr="00C94705">
        <w:rPr>
          <w:bCs/>
          <w:color w:val="FF0000"/>
          <w:sz w:val="22"/>
          <w:szCs w:val="22"/>
        </w:rPr>
        <w:t xml:space="preserve">.4. A Detentora </w:t>
      </w:r>
      <w:proofErr w:type="gramStart"/>
      <w:r w:rsidRPr="00C94705">
        <w:rPr>
          <w:bCs/>
          <w:color w:val="FF0000"/>
          <w:sz w:val="22"/>
          <w:szCs w:val="22"/>
        </w:rPr>
        <w:t>do certame praticar</w:t>
      </w:r>
      <w:proofErr w:type="gramEnd"/>
      <w:r w:rsidRPr="00C94705">
        <w:rPr>
          <w:bCs/>
          <w:color w:val="FF0000"/>
          <w:sz w:val="22"/>
          <w:szCs w:val="22"/>
        </w:rPr>
        <w:t xml:space="preserve"> atos fraudulentos no intuito de auferir vantagem ilícita;</w:t>
      </w:r>
    </w:p>
    <w:p w:rsidR="00C94705" w:rsidRPr="00C94705" w:rsidRDefault="00C94705" w:rsidP="00C94705">
      <w:pPr>
        <w:pStyle w:val="PargrafodaLista"/>
        <w:spacing w:before="120" w:after="120"/>
        <w:jc w:val="both"/>
        <w:rPr>
          <w:bCs/>
          <w:color w:val="FF0000"/>
          <w:sz w:val="22"/>
          <w:szCs w:val="22"/>
        </w:rPr>
      </w:pPr>
      <w:r w:rsidRPr="00C94705">
        <w:rPr>
          <w:bCs/>
          <w:color w:val="FF0000"/>
          <w:sz w:val="22"/>
          <w:szCs w:val="22"/>
        </w:rPr>
        <w:t>22.</w:t>
      </w:r>
      <w:r w:rsidR="00D31CF6">
        <w:rPr>
          <w:bCs/>
          <w:color w:val="FF0000"/>
          <w:sz w:val="22"/>
          <w:szCs w:val="22"/>
        </w:rPr>
        <w:t>8</w:t>
      </w:r>
      <w:r w:rsidRPr="00C94705">
        <w:rPr>
          <w:bCs/>
          <w:color w:val="FF0000"/>
          <w:sz w:val="22"/>
          <w:szCs w:val="22"/>
        </w:rPr>
        <w:t xml:space="preserve">.5. Não aceitar reduzir o seu preço registrado, na hipótese deste se tornar superior aqueles praticados no mercador ou sofrer sanção prevista nos incisos III ou IV do </w:t>
      </w:r>
      <w:r w:rsidRPr="00C94705">
        <w:rPr>
          <w:bCs/>
          <w:i/>
          <w:color w:val="FF0000"/>
          <w:sz w:val="22"/>
          <w:szCs w:val="22"/>
        </w:rPr>
        <w:t>caput</w:t>
      </w:r>
      <w:proofErr w:type="gramStart"/>
      <w:r w:rsidRPr="00C94705">
        <w:rPr>
          <w:bCs/>
          <w:i/>
          <w:color w:val="FF0000"/>
          <w:sz w:val="22"/>
          <w:szCs w:val="22"/>
        </w:rPr>
        <w:t xml:space="preserve"> </w:t>
      </w:r>
      <w:r w:rsidRPr="00C94705">
        <w:rPr>
          <w:bCs/>
          <w:color w:val="FF0000"/>
          <w:sz w:val="22"/>
          <w:szCs w:val="22"/>
        </w:rPr>
        <w:t xml:space="preserve"> </w:t>
      </w:r>
      <w:proofErr w:type="gramEnd"/>
      <w:r w:rsidRPr="00C94705">
        <w:rPr>
          <w:bCs/>
          <w:color w:val="FF0000"/>
          <w:sz w:val="22"/>
          <w:szCs w:val="22"/>
        </w:rPr>
        <w:t>do artigo 87 da Lei 8.666/93 ou no artigo 7º da Lei 10.520/02.</w:t>
      </w:r>
    </w:p>
    <w:p w:rsidR="00C94705" w:rsidRPr="00C94705" w:rsidRDefault="00C94705" w:rsidP="00C94705">
      <w:pPr>
        <w:pStyle w:val="PargrafodaLista"/>
        <w:spacing w:before="120" w:after="120"/>
        <w:jc w:val="both"/>
        <w:rPr>
          <w:bCs/>
          <w:color w:val="FF0000"/>
          <w:sz w:val="22"/>
          <w:szCs w:val="22"/>
        </w:rPr>
      </w:pPr>
      <w:r w:rsidRPr="00C94705">
        <w:rPr>
          <w:bCs/>
          <w:color w:val="FF0000"/>
          <w:sz w:val="22"/>
          <w:szCs w:val="22"/>
        </w:rPr>
        <w:t>22.</w:t>
      </w:r>
      <w:r w:rsidR="00D31CF6">
        <w:rPr>
          <w:bCs/>
          <w:color w:val="FF0000"/>
          <w:sz w:val="22"/>
          <w:szCs w:val="22"/>
        </w:rPr>
        <w:t>8</w:t>
      </w:r>
      <w:r w:rsidRPr="00C94705">
        <w:rPr>
          <w:bCs/>
          <w:color w:val="FF0000"/>
          <w:sz w:val="22"/>
          <w:szCs w:val="22"/>
        </w:rPr>
        <w:t>.6. Por razões de interesse público, mediante despacho motivado, devidamente justificado.</w:t>
      </w:r>
    </w:p>
    <w:p w:rsidR="00C94705" w:rsidRPr="00C94705" w:rsidRDefault="00C94705" w:rsidP="00C94705">
      <w:pPr>
        <w:pStyle w:val="PargrafodaLista"/>
        <w:spacing w:before="120" w:after="120"/>
        <w:jc w:val="both"/>
        <w:rPr>
          <w:bCs/>
          <w:color w:val="FF0000"/>
          <w:sz w:val="22"/>
          <w:szCs w:val="22"/>
        </w:rPr>
      </w:pPr>
      <w:r w:rsidRPr="00C94705">
        <w:rPr>
          <w:bCs/>
          <w:color w:val="FF0000"/>
          <w:sz w:val="22"/>
          <w:szCs w:val="22"/>
        </w:rPr>
        <w:t>22.</w:t>
      </w:r>
      <w:r w:rsidR="00D31CF6">
        <w:rPr>
          <w:bCs/>
          <w:color w:val="FF0000"/>
          <w:sz w:val="22"/>
          <w:szCs w:val="22"/>
        </w:rPr>
        <w:t>8</w:t>
      </w:r>
      <w:r w:rsidRPr="00C94705">
        <w:rPr>
          <w:bCs/>
          <w:color w:val="FF0000"/>
          <w:sz w:val="22"/>
          <w:szCs w:val="22"/>
        </w:rPr>
        <w:t>.7. O cancelamento do certame</w:t>
      </w:r>
      <w:proofErr w:type="gramStart"/>
      <w:r w:rsidRPr="00C94705">
        <w:rPr>
          <w:bCs/>
          <w:color w:val="FF0000"/>
          <w:sz w:val="22"/>
          <w:szCs w:val="22"/>
        </w:rPr>
        <w:t xml:space="preserve">  </w:t>
      </w:r>
      <w:proofErr w:type="gramEnd"/>
      <w:r w:rsidRPr="00C94705">
        <w:rPr>
          <w:bCs/>
          <w:color w:val="FF0000"/>
          <w:sz w:val="22"/>
          <w:szCs w:val="22"/>
        </w:rPr>
        <w:t>poderá ocorrer por fato superveniente, decorrente de caso fortuito ou força maior, que prejudique o cumprimento da licitação, devidamente comprovados e justificados:</w:t>
      </w:r>
    </w:p>
    <w:p w:rsidR="00C94705" w:rsidRPr="00C94705" w:rsidRDefault="00C94705" w:rsidP="00C94705">
      <w:pPr>
        <w:pStyle w:val="PargrafodaLista"/>
        <w:spacing w:before="120" w:after="120"/>
        <w:ind w:firstLine="696"/>
        <w:jc w:val="both"/>
        <w:rPr>
          <w:bCs/>
          <w:color w:val="FF0000"/>
          <w:sz w:val="22"/>
          <w:szCs w:val="22"/>
        </w:rPr>
      </w:pPr>
      <w:r w:rsidRPr="00C94705">
        <w:rPr>
          <w:bCs/>
          <w:color w:val="FF0000"/>
          <w:sz w:val="22"/>
          <w:szCs w:val="22"/>
        </w:rPr>
        <w:t>22.</w:t>
      </w:r>
      <w:r w:rsidR="00D31CF6">
        <w:rPr>
          <w:bCs/>
          <w:color w:val="FF0000"/>
          <w:sz w:val="22"/>
          <w:szCs w:val="22"/>
        </w:rPr>
        <w:t>8</w:t>
      </w:r>
      <w:r w:rsidRPr="00C94705">
        <w:rPr>
          <w:bCs/>
          <w:color w:val="FF0000"/>
          <w:sz w:val="22"/>
          <w:szCs w:val="22"/>
        </w:rPr>
        <w:t>.7.1 por razões de interesse público ou</w:t>
      </w:r>
    </w:p>
    <w:p w:rsidR="006E6566" w:rsidRPr="00C94705" w:rsidRDefault="00C94705" w:rsidP="00C94705">
      <w:pPr>
        <w:pStyle w:val="PargrafodaLista"/>
        <w:spacing w:before="120" w:after="120"/>
        <w:ind w:left="708" w:firstLine="708"/>
        <w:jc w:val="both"/>
        <w:rPr>
          <w:rFonts w:ascii="Arial" w:hAnsi="Arial" w:cs="Arial"/>
          <w:sz w:val="22"/>
          <w:szCs w:val="22"/>
        </w:rPr>
      </w:pPr>
      <w:r w:rsidRPr="00C94705">
        <w:rPr>
          <w:bCs/>
          <w:color w:val="FF0000"/>
          <w:sz w:val="22"/>
          <w:szCs w:val="22"/>
        </w:rPr>
        <w:t>22.</w:t>
      </w:r>
      <w:r w:rsidR="00D31CF6">
        <w:rPr>
          <w:bCs/>
          <w:color w:val="FF0000"/>
          <w:sz w:val="22"/>
          <w:szCs w:val="22"/>
        </w:rPr>
        <w:t>8</w:t>
      </w:r>
      <w:r w:rsidRPr="00C94705">
        <w:rPr>
          <w:bCs/>
          <w:color w:val="FF0000"/>
          <w:sz w:val="22"/>
          <w:szCs w:val="22"/>
        </w:rPr>
        <w:t>.7.2 a pedido do fornecedor.</w:t>
      </w:r>
    </w:p>
    <w:p w:rsidR="001639F8" w:rsidRPr="004C2770" w:rsidRDefault="001639F8" w:rsidP="0027601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color w:val="0000FF"/>
          <w:sz w:val="22"/>
          <w:szCs w:val="22"/>
        </w:rPr>
      </w:pPr>
      <w:r w:rsidRPr="00C74C63">
        <w:rPr>
          <w:b/>
          <w:bCs/>
          <w:color w:val="0000FF"/>
          <w:sz w:val="22"/>
          <w:szCs w:val="22"/>
        </w:rPr>
        <w:t>2</w:t>
      </w:r>
      <w:r w:rsidR="006E6566" w:rsidRPr="00C74C63">
        <w:rPr>
          <w:b/>
          <w:bCs/>
          <w:color w:val="0000FF"/>
          <w:sz w:val="22"/>
          <w:szCs w:val="22"/>
        </w:rPr>
        <w:t>2</w:t>
      </w:r>
      <w:r w:rsidRPr="00C74C63">
        <w:rPr>
          <w:b/>
          <w:bCs/>
          <w:color w:val="0000FF"/>
          <w:sz w:val="22"/>
          <w:szCs w:val="22"/>
        </w:rPr>
        <w:t xml:space="preserve"> – DA ATUALIZAÇÃO MONETÁRIA</w:t>
      </w:r>
    </w:p>
    <w:p w:rsidR="00F12CB4" w:rsidRPr="001153F9" w:rsidRDefault="00F12CB4" w:rsidP="00246777">
      <w:pPr>
        <w:jc w:val="both"/>
        <w:rPr>
          <w:b/>
          <w:sz w:val="22"/>
          <w:szCs w:val="22"/>
        </w:rPr>
      </w:pPr>
    </w:p>
    <w:p w:rsidR="001639F8" w:rsidRPr="004C2770" w:rsidRDefault="001639F8" w:rsidP="00246777">
      <w:pPr>
        <w:jc w:val="both"/>
        <w:rPr>
          <w:sz w:val="22"/>
          <w:szCs w:val="22"/>
        </w:rPr>
      </w:pPr>
      <w:r w:rsidRPr="001153F9">
        <w:rPr>
          <w:b/>
          <w:sz w:val="22"/>
          <w:szCs w:val="22"/>
        </w:rPr>
        <w:t>2</w:t>
      </w:r>
      <w:r w:rsidR="006E6566" w:rsidRPr="001153F9">
        <w:rPr>
          <w:b/>
          <w:sz w:val="22"/>
          <w:szCs w:val="22"/>
        </w:rPr>
        <w:t>2</w:t>
      </w:r>
      <w:r w:rsidRPr="001153F9">
        <w:rPr>
          <w:b/>
          <w:sz w:val="22"/>
          <w:szCs w:val="22"/>
        </w:rPr>
        <w:t>.1.</w:t>
      </w:r>
      <w:r w:rsidRPr="001153F9">
        <w:rPr>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Pr="001153F9">
        <w:rPr>
          <w:i/>
          <w:sz w:val="22"/>
          <w:szCs w:val="22"/>
        </w:rPr>
        <w:t>“</w:t>
      </w:r>
      <w:proofErr w:type="gramStart"/>
      <w:r w:rsidRPr="001153F9">
        <w:rPr>
          <w:i/>
          <w:sz w:val="22"/>
          <w:szCs w:val="22"/>
        </w:rPr>
        <w:t>pro rata</w:t>
      </w:r>
      <w:proofErr w:type="gramEnd"/>
      <w:r w:rsidRPr="001153F9">
        <w:rPr>
          <w:i/>
          <w:sz w:val="22"/>
          <w:szCs w:val="22"/>
        </w:rPr>
        <w:t xml:space="preserve"> tempore”</w:t>
      </w:r>
      <w:r w:rsidRPr="001153F9">
        <w:rPr>
          <w:sz w:val="22"/>
          <w:szCs w:val="22"/>
        </w:rPr>
        <w:t xml:space="preserve"> do INPC/FGV ou outro índice que venha a substituí-lo </w:t>
      </w:r>
      <w:r w:rsidRPr="001153F9">
        <w:rPr>
          <w:sz w:val="22"/>
          <w:szCs w:val="22"/>
        </w:rPr>
        <w:lastRenderedPageBreak/>
        <w:t xml:space="preserve">oficialmente e, ainda, acrescido de multa de 1% (um por cento) e juros de 0,033% (zero </w:t>
      </w:r>
      <w:r w:rsidR="00A34848" w:rsidRPr="001153F9">
        <w:rPr>
          <w:sz w:val="22"/>
          <w:szCs w:val="22"/>
        </w:rPr>
        <w:t>vírgula</w:t>
      </w:r>
      <w:r w:rsidRPr="001153F9">
        <w:rPr>
          <w:sz w:val="22"/>
          <w:szCs w:val="22"/>
        </w:rPr>
        <w:t xml:space="preserve"> trinta e três por cento) ao dia, sobre o valor atualizado.</w:t>
      </w:r>
      <w:r w:rsidRPr="004C2770">
        <w:rPr>
          <w:sz w:val="22"/>
          <w:szCs w:val="22"/>
        </w:rPr>
        <w:t xml:space="preserve"> </w:t>
      </w:r>
    </w:p>
    <w:p w:rsidR="001639F8" w:rsidRPr="004C2770" w:rsidRDefault="001639F8" w:rsidP="00246777">
      <w:pPr>
        <w:jc w:val="both"/>
        <w:rPr>
          <w:snapToGrid w:val="0"/>
          <w:sz w:val="22"/>
          <w:szCs w:val="22"/>
        </w:rPr>
      </w:pPr>
    </w:p>
    <w:p w:rsidR="001639F8" w:rsidRPr="004C2770" w:rsidRDefault="001639F8" w:rsidP="00246777">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color w:val="0000FF"/>
          <w:sz w:val="22"/>
          <w:szCs w:val="22"/>
        </w:rPr>
        <w:t>2</w:t>
      </w:r>
      <w:r w:rsidR="006E6566">
        <w:rPr>
          <w:b/>
          <w:color w:val="0000FF"/>
          <w:sz w:val="22"/>
          <w:szCs w:val="22"/>
        </w:rPr>
        <w:t>3</w:t>
      </w:r>
      <w:r w:rsidRPr="004C2770">
        <w:rPr>
          <w:b/>
          <w:color w:val="0000FF"/>
          <w:sz w:val="22"/>
          <w:szCs w:val="22"/>
        </w:rPr>
        <w:t xml:space="preserve"> – DA FRAUDE E DA CORRUPÇÃO</w:t>
      </w:r>
    </w:p>
    <w:p w:rsidR="00C2616B" w:rsidRPr="004C2770" w:rsidRDefault="00C2616B" w:rsidP="00246777">
      <w:pPr>
        <w:jc w:val="both"/>
        <w:rPr>
          <w:b/>
          <w:sz w:val="22"/>
          <w:szCs w:val="22"/>
        </w:rPr>
      </w:pPr>
    </w:p>
    <w:p w:rsidR="001639F8" w:rsidRDefault="001639F8" w:rsidP="00246777">
      <w:pPr>
        <w:pStyle w:val="Estilo7"/>
        <w:ind w:left="0"/>
        <w:rPr>
          <w:sz w:val="22"/>
          <w:szCs w:val="22"/>
        </w:rPr>
      </w:pPr>
      <w:r w:rsidRPr="004C2770">
        <w:rPr>
          <w:b/>
          <w:sz w:val="22"/>
          <w:szCs w:val="22"/>
        </w:rPr>
        <w:t>2</w:t>
      </w:r>
      <w:r w:rsidR="006E6566">
        <w:rPr>
          <w:b/>
          <w:sz w:val="22"/>
          <w:szCs w:val="22"/>
        </w:rPr>
        <w:t>3</w:t>
      </w:r>
      <w:r w:rsidRPr="004C2770">
        <w:rPr>
          <w:b/>
          <w:sz w:val="22"/>
          <w:szCs w:val="22"/>
        </w:rPr>
        <w:t>.1.</w:t>
      </w:r>
      <w:r w:rsidRPr="004C2770">
        <w:rPr>
          <w:sz w:val="22"/>
          <w:szCs w:val="22"/>
        </w:rPr>
        <w:t xml:space="preserve"> As Licitantes deverão observar os mais altos padrões éticos durante o processo licitatório e a execução contratual, estando sujeitas às sanções previstas na legislação brasileira.</w:t>
      </w:r>
    </w:p>
    <w:p w:rsidR="001639F8" w:rsidRPr="004C2770" w:rsidRDefault="001639F8" w:rsidP="00246777">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4C2770">
        <w:rPr>
          <w:b/>
          <w:color w:val="0000FF"/>
          <w:sz w:val="22"/>
          <w:szCs w:val="22"/>
        </w:rPr>
        <w:t>2</w:t>
      </w:r>
      <w:r w:rsidR="006E6566">
        <w:rPr>
          <w:b/>
          <w:color w:val="0000FF"/>
          <w:sz w:val="22"/>
          <w:szCs w:val="22"/>
        </w:rPr>
        <w:t>4</w:t>
      </w:r>
      <w:r w:rsidRPr="004C2770">
        <w:rPr>
          <w:b/>
          <w:color w:val="0000FF"/>
          <w:sz w:val="22"/>
          <w:szCs w:val="22"/>
        </w:rPr>
        <w:t xml:space="preserve"> – DAS DISPOSIÇÕES GERAIS</w:t>
      </w:r>
    </w:p>
    <w:p w:rsidR="00C2616B" w:rsidRPr="004C2770" w:rsidRDefault="00C2616B" w:rsidP="00246777">
      <w:pPr>
        <w:jc w:val="both"/>
        <w:rPr>
          <w:b/>
          <w:sz w:val="22"/>
          <w:szCs w:val="22"/>
        </w:rPr>
      </w:pPr>
    </w:p>
    <w:p w:rsidR="00B90C6D" w:rsidRPr="004C2770" w:rsidRDefault="001639F8" w:rsidP="00246777">
      <w:pPr>
        <w:jc w:val="both"/>
        <w:rPr>
          <w:sz w:val="22"/>
          <w:szCs w:val="22"/>
        </w:rPr>
      </w:pPr>
      <w:r w:rsidRPr="004C2770">
        <w:rPr>
          <w:b/>
          <w:sz w:val="22"/>
          <w:szCs w:val="22"/>
        </w:rPr>
        <w:t>2</w:t>
      </w:r>
      <w:r w:rsidR="006E6566">
        <w:rPr>
          <w:b/>
          <w:sz w:val="22"/>
          <w:szCs w:val="22"/>
        </w:rPr>
        <w:t>4</w:t>
      </w:r>
      <w:r w:rsidRPr="004C2770">
        <w:rPr>
          <w:b/>
          <w:sz w:val="22"/>
          <w:szCs w:val="22"/>
        </w:rPr>
        <w:t>.1.</w:t>
      </w:r>
      <w:r w:rsidRPr="004C2770">
        <w:rPr>
          <w:sz w:val="22"/>
          <w:szCs w:val="22"/>
        </w:rPr>
        <w:t xml:space="preserve"> </w:t>
      </w:r>
      <w:r w:rsidR="00B90C6D" w:rsidRPr="004C2770">
        <w:rPr>
          <w:sz w:val="22"/>
          <w:szCs w:val="22"/>
        </w:rPr>
        <w:t xml:space="preserve">A Administração Pública se reserva no direito de: </w:t>
      </w:r>
    </w:p>
    <w:p w:rsidR="00E756BA" w:rsidRPr="004C2770" w:rsidRDefault="00E756BA" w:rsidP="00246777">
      <w:pPr>
        <w:jc w:val="both"/>
        <w:rPr>
          <w:sz w:val="22"/>
          <w:szCs w:val="22"/>
        </w:rPr>
      </w:pPr>
    </w:p>
    <w:p w:rsidR="00B90C6D" w:rsidRPr="004C2770" w:rsidRDefault="00B90C6D" w:rsidP="00246777">
      <w:pPr>
        <w:ind w:left="567"/>
        <w:jc w:val="both"/>
        <w:rPr>
          <w:sz w:val="22"/>
          <w:szCs w:val="22"/>
        </w:rPr>
      </w:pPr>
      <w:r w:rsidRPr="004C2770">
        <w:rPr>
          <w:b/>
          <w:sz w:val="22"/>
          <w:szCs w:val="22"/>
        </w:rPr>
        <w:t>2</w:t>
      </w:r>
      <w:r w:rsidR="006E6566">
        <w:rPr>
          <w:b/>
          <w:sz w:val="22"/>
          <w:szCs w:val="22"/>
        </w:rPr>
        <w:t>4</w:t>
      </w:r>
      <w:r w:rsidRPr="004C2770">
        <w:rPr>
          <w:b/>
          <w:sz w:val="22"/>
          <w:szCs w:val="22"/>
        </w:rPr>
        <w:t>.1.1.</w:t>
      </w:r>
      <w:r w:rsidRPr="004C2770">
        <w:rPr>
          <w:sz w:val="22"/>
          <w:szCs w:val="22"/>
        </w:rPr>
        <w:t xml:space="preserve"> Anular a licitação se houver vício ou ilegalidade, a modo próprio ou por provocação de terceiros;</w:t>
      </w:r>
    </w:p>
    <w:p w:rsidR="00B90C6D" w:rsidRPr="004C2770" w:rsidRDefault="00B90C6D" w:rsidP="00246777">
      <w:pPr>
        <w:jc w:val="both"/>
        <w:rPr>
          <w:sz w:val="22"/>
          <w:szCs w:val="22"/>
        </w:rPr>
      </w:pPr>
    </w:p>
    <w:p w:rsidR="00787541" w:rsidRDefault="00B90C6D" w:rsidP="00A21784">
      <w:pPr>
        <w:jc w:val="both"/>
        <w:rPr>
          <w:sz w:val="22"/>
          <w:szCs w:val="22"/>
        </w:rPr>
      </w:pPr>
      <w:r w:rsidRPr="004C2770">
        <w:rPr>
          <w:b/>
          <w:sz w:val="22"/>
          <w:szCs w:val="22"/>
        </w:rPr>
        <w:t>2</w:t>
      </w:r>
      <w:r w:rsidR="006E6566">
        <w:rPr>
          <w:b/>
          <w:sz w:val="22"/>
          <w:szCs w:val="22"/>
        </w:rPr>
        <w:t>4</w:t>
      </w:r>
      <w:r w:rsidRPr="004C2770">
        <w:rPr>
          <w:b/>
          <w:sz w:val="22"/>
          <w:szCs w:val="22"/>
        </w:rPr>
        <w:t>.1.2</w:t>
      </w:r>
      <w:r w:rsidRPr="004C2770">
        <w:rPr>
          <w:sz w:val="22"/>
          <w:szCs w:val="22"/>
        </w:rPr>
        <w:t>. Revogar</w:t>
      </w:r>
      <w:r w:rsidR="001639F8" w:rsidRPr="004C2770">
        <w:rPr>
          <w:sz w:val="22"/>
          <w:szCs w:val="22"/>
        </w:rPr>
        <w:t xml:space="preserve"> por interesse da </w:t>
      </w:r>
      <w:r w:rsidR="0090464D" w:rsidRPr="004C2770">
        <w:rPr>
          <w:b/>
          <w:color w:val="FF0000"/>
          <w:sz w:val="22"/>
          <w:szCs w:val="22"/>
        </w:rPr>
        <w:t xml:space="preserve">Superintendência Estadual De Compras E Licitações - </w:t>
      </w:r>
      <w:r w:rsidR="00476B48" w:rsidRPr="004C2770">
        <w:rPr>
          <w:b/>
          <w:color w:val="FF0000"/>
          <w:sz w:val="22"/>
          <w:szCs w:val="22"/>
        </w:rPr>
        <w:t>SUPEL/RO</w:t>
      </w:r>
      <w:r w:rsidR="0090464D" w:rsidRPr="004C2770">
        <w:rPr>
          <w:sz w:val="22"/>
          <w:szCs w:val="22"/>
        </w:rPr>
        <w:t xml:space="preserve"> </w:t>
      </w:r>
      <w:r w:rsidR="00992177" w:rsidRPr="004C2770">
        <w:rPr>
          <w:sz w:val="22"/>
          <w:szCs w:val="22"/>
        </w:rPr>
        <w:t>e</w:t>
      </w:r>
      <w:r w:rsidRPr="004C2770">
        <w:rPr>
          <w:sz w:val="22"/>
          <w:szCs w:val="22"/>
        </w:rPr>
        <w:t>/ou</w:t>
      </w:r>
      <w:r w:rsidR="00992177" w:rsidRPr="004C2770">
        <w:rPr>
          <w:sz w:val="22"/>
          <w:szCs w:val="22"/>
        </w:rPr>
        <w:t xml:space="preserve"> </w:t>
      </w:r>
      <w:r w:rsidR="00E94BB2" w:rsidRPr="004C2770">
        <w:rPr>
          <w:sz w:val="22"/>
          <w:szCs w:val="22"/>
        </w:rPr>
        <w:t>d</w:t>
      </w:r>
      <w:r w:rsidR="009427BA">
        <w:rPr>
          <w:sz w:val="22"/>
          <w:szCs w:val="22"/>
        </w:rPr>
        <w:t>a</w:t>
      </w:r>
      <w:r w:rsidR="00E94BB2" w:rsidRPr="004C2770">
        <w:rPr>
          <w:sz w:val="22"/>
          <w:szCs w:val="22"/>
        </w:rPr>
        <w:t xml:space="preserve"> </w:t>
      </w:r>
      <w:r w:rsidR="005058C9">
        <w:rPr>
          <w:b/>
          <w:color w:val="FF0000"/>
          <w:sz w:val="22"/>
          <w:szCs w:val="22"/>
        </w:rPr>
        <w:t>SECRETARIA DE ESTADO DA AGRICULTURA - SEAGRI</w:t>
      </w:r>
      <w:r w:rsidR="00787541" w:rsidRPr="004C2770">
        <w:rPr>
          <w:b/>
          <w:sz w:val="22"/>
          <w:szCs w:val="22"/>
        </w:rPr>
        <w:t xml:space="preserve">, </w:t>
      </w:r>
      <w:r w:rsidR="00787541" w:rsidRPr="004C2770">
        <w:rPr>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6E6566" w:rsidRPr="004C2770" w:rsidRDefault="006E6566" w:rsidP="00A21784">
      <w:pPr>
        <w:jc w:val="both"/>
        <w:rPr>
          <w:sz w:val="22"/>
          <w:szCs w:val="22"/>
        </w:rPr>
      </w:pPr>
    </w:p>
    <w:p w:rsidR="001639F8" w:rsidRPr="004C2770" w:rsidRDefault="001639F8" w:rsidP="00C218D7">
      <w:pPr>
        <w:jc w:val="both"/>
        <w:rPr>
          <w:sz w:val="22"/>
          <w:szCs w:val="22"/>
        </w:rPr>
      </w:pPr>
      <w:r w:rsidRPr="004C2770">
        <w:rPr>
          <w:b/>
          <w:sz w:val="22"/>
          <w:szCs w:val="22"/>
        </w:rPr>
        <w:t>2</w:t>
      </w:r>
      <w:r w:rsidR="006E6566">
        <w:rPr>
          <w:b/>
          <w:sz w:val="22"/>
          <w:szCs w:val="22"/>
        </w:rPr>
        <w:t>4</w:t>
      </w:r>
      <w:r w:rsidRPr="004C2770">
        <w:rPr>
          <w:b/>
          <w:sz w:val="22"/>
          <w:szCs w:val="22"/>
        </w:rPr>
        <w:t>.2.</w:t>
      </w:r>
      <w:r w:rsidRPr="004C2770">
        <w:rPr>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C02968" w:rsidRPr="004C2770" w:rsidRDefault="00C02968" w:rsidP="00C218D7">
      <w:pPr>
        <w:jc w:val="both"/>
        <w:rPr>
          <w:sz w:val="22"/>
          <w:szCs w:val="22"/>
        </w:rPr>
      </w:pPr>
    </w:p>
    <w:p w:rsidR="001639F8" w:rsidRPr="004C2770" w:rsidRDefault="001639F8" w:rsidP="00C218D7">
      <w:pPr>
        <w:jc w:val="both"/>
        <w:rPr>
          <w:sz w:val="22"/>
          <w:szCs w:val="22"/>
        </w:rPr>
      </w:pPr>
      <w:r w:rsidRPr="004C2770">
        <w:rPr>
          <w:b/>
          <w:sz w:val="22"/>
          <w:szCs w:val="22"/>
        </w:rPr>
        <w:t>2</w:t>
      </w:r>
      <w:r w:rsidR="006E6566">
        <w:rPr>
          <w:b/>
          <w:sz w:val="22"/>
          <w:szCs w:val="22"/>
        </w:rPr>
        <w:t>4</w:t>
      </w:r>
      <w:r w:rsidRPr="004C2770">
        <w:rPr>
          <w:b/>
          <w:sz w:val="22"/>
          <w:szCs w:val="22"/>
        </w:rPr>
        <w:t>.3</w:t>
      </w:r>
      <w:r w:rsidRPr="004C2770">
        <w:rPr>
          <w:sz w:val="22"/>
          <w:szCs w:val="22"/>
        </w:rPr>
        <w:t xml:space="preserve">. </w:t>
      </w:r>
      <w:r w:rsidR="00341FB5">
        <w:rPr>
          <w:sz w:val="22"/>
          <w:szCs w:val="22"/>
        </w:rPr>
        <w:t>O Pregoeiro</w:t>
      </w:r>
      <w:r w:rsidRPr="004C2770">
        <w:rPr>
          <w:sz w:val="22"/>
          <w:szCs w:val="22"/>
        </w:rPr>
        <w:t xml:space="preserve"> ou a Autoridade Competente</w:t>
      </w:r>
      <w:proofErr w:type="gramStart"/>
      <w:r w:rsidRPr="004C2770">
        <w:rPr>
          <w:sz w:val="22"/>
          <w:szCs w:val="22"/>
        </w:rPr>
        <w:t>, é</w:t>
      </w:r>
      <w:proofErr w:type="gramEnd"/>
      <w:r w:rsidRPr="004C2770">
        <w:rPr>
          <w:sz w:val="22"/>
          <w:szCs w:val="22"/>
        </w:rPr>
        <w:t xml:space="preserve">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1639F8" w:rsidRPr="004C2770" w:rsidRDefault="001639F8" w:rsidP="00C218D7">
      <w:pPr>
        <w:jc w:val="both"/>
        <w:rPr>
          <w:sz w:val="22"/>
          <w:szCs w:val="22"/>
        </w:rPr>
      </w:pPr>
    </w:p>
    <w:p w:rsidR="001639F8" w:rsidRPr="004C2770" w:rsidRDefault="001639F8" w:rsidP="00C218D7">
      <w:pPr>
        <w:jc w:val="both"/>
        <w:rPr>
          <w:sz w:val="22"/>
          <w:szCs w:val="22"/>
        </w:rPr>
      </w:pPr>
      <w:r w:rsidRPr="004C2770">
        <w:rPr>
          <w:b/>
          <w:sz w:val="22"/>
          <w:szCs w:val="22"/>
        </w:rPr>
        <w:t>2</w:t>
      </w:r>
      <w:r w:rsidR="006E6566">
        <w:rPr>
          <w:b/>
          <w:sz w:val="22"/>
          <w:szCs w:val="22"/>
        </w:rPr>
        <w:t>4</w:t>
      </w:r>
      <w:r w:rsidRPr="004C2770">
        <w:rPr>
          <w:b/>
          <w:sz w:val="22"/>
          <w:szCs w:val="22"/>
        </w:rPr>
        <w:t>.4.</w:t>
      </w:r>
      <w:r w:rsidRPr="004C2770">
        <w:rPr>
          <w:sz w:val="22"/>
          <w:szCs w:val="22"/>
        </w:rPr>
        <w:t xml:space="preserve"> As Licitantes são responsáveis pela fidelidade e legitimidade das informações e dos documentos apresentados em qualquer fase da licitação.</w:t>
      </w:r>
    </w:p>
    <w:p w:rsidR="00B90C6D" w:rsidRPr="004C2770" w:rsidRDefault="00B90C6D" w:rsidP="00C218D7">
      <w:pPr>
        <w:jc w:val="both"/>
        <w:rPr>
          <w:sz w:val="22"/>
          <w:szCs w:val="22"/>
        </w:rPr>
      </w:pPr>
    </w:p>
    <w:p w:rsidR="001639F8" w:rsidRPr="004C2770" w:rsidRDefault="001639F8" w:rsidP="00C218D7">
      <w:pPr>
        <w:rPr>
          <w:sz w:val="22"/>
          <w:szCs w:val="22"/>
        </w:rPr>
      </w:pPr>
      <w:r w:rsidRPr="004C2770">
        <w:rPr>
          <w:b/>
          <w:sz w:val="22"/>
          <w:szCs w:val="22"/>
        </w:rPr>
        <w:t>2</w:t>
      </w:r>
      <w:r w:rsidR="006E6566">
        <w:rPr>
          <w:b/>
          <w:sz w:val="22"/>
          <w:szCs w:val="22"/>
        </w:rPr>
        <w:t>4</w:t>
      </w:r>
      <w:r w:rsidRPr="004C2770">
        <w:rPr>
          <w:b/>
          <w:sz w:val="22"/>
          <w:szCs w:val="22"/>
        </w:rPr>
        <w:t>.5</w:t>
      </w:r>
      <w:r w:rsidRPr="004C2770">
        <w:rPr>
          <w:sz w:val="22"/>
          <w:szCs w:val="22"/>
        </w:rPr>
        <w:t xml:space="preserve">. Após apresentação da proposta de preços, não caberá desistência desta, </w:t>
      </w:r>
      <w:proofErr w:type="gramStart"/>
      <w:r w:rsidRPr="004C2770">
        <w:rPr>
          <w:sz w:val="22"/>
          <w:szCs w:val="22"/>
        </w:rPr>
        <w:t>sob pena</w:t>
      </w:r>
      <w:proofErr w:type="gramEnd"/>
      <w:r w:rsidRPr="004C2770">
        <w:rPr>
          <w:sz w:val="22"/>
          <w:szCs w:val="22"/>
        </w:rPr>
        <w:t xml:space="preserve"> da licitante sofrer as sanções previstas no art. 7º, da Lei Federal nº. 10.520/2002 c/c as demais normas que regem esta licitação, salvo se houver motivo justo, decorrente de </w:t>
      </w:r>
      <w:r w:rsidR="00341FB5">
        <w:rPr>
          <w:sz w:val="22"/>
          <w:szCs w:val="22"/>
        </w:rPr>
        <w:t>fato superveniente e aceita pelo Pregoeiro</w:t>
      </w:r>
      <w:r w:rsidRPr="004C2770">
        <w:rPr>
          <w:sz w:val="22"/>
          <w:szCs w:val="22"/>
        </w:rPr>
        <w:t>.</w:t>
      </w:r>
    </w:p>
    <w:p w:rsidR="001639F8" w:rsidRPr="004C2770" w:rsidRDefault="001639F8" w:rsidP="00C218D7">
      <w:pPr>
        <w:rPr>
          <w:sz w:val="22"/>
          <w:szCs w:val="22"/>
        </w:rPr>
      </w:pPr>
    </w:p>
    <w:p w:rsidR="001639F8" w:rsidRPr="004C2770" w:rsidRDefault="001639F8" w:rsidP="00C02968">
      <w:pPr>
        <w:ind w:right="-1"/>
        <w:jc w:val="both"/>
        <w:rPr>
          <w:b/>
          <w:color w:val="FF0000"/>
          <w:sz w:val="22"/>
          <w:szCs w:val="22"/>
        </w:rPr>
      </w:pPr>
      <w:r w:rsidRPr="004C2770">
        <w:rPr>
          <w:b/>
          <w:sz w:val="22"/>
          <w:szCs w:val="22"/>
        </w:rPr>
        <w:t>2</w:t>
      </w:r>
      <w:r w:rsidR="006E6566">
        <w:rPr>
          <w:b/>
          <w:sz w:val="22"/>
          <w:szCs w:val="22"/>
        </w:rPr>
        <w:t>4</w:t>
      </w:r>
      <w:r w:rsidRPr="004C2770">
        <w:rPr>
          <w:b/>
          <w:sz w:val="22"/>
          <w:szCs w:val="22"/>
        </w:rPr>
        <w:t>.6.</w:t>
      </w:r>
      <w:r w:rsidRPr="004C2770">
        <w:rPr>
          <w:sz w:val="22"/>
          <w:szCs w:val="22"/>
        </w:rPr>
        <w:t xml:space="preserve"> A homologação do resultado desta licitação não implicará direito à contratação do objeto pel</w:t>
      </w:r>
      <w:r w:rsidR="001C6E20">
        <w:rPr>
          <w:sz w:val="22"/>
          <w:szCs w:val="22"/>
        </w:rPr>
        <w:t>a</w:t>
      </w:r>
      <w:r w:rsidRPr="004C2770">
        <w:rPr>
          <w:sz w:val="22"/>
          <w:szCs w:val="22"/>
        </w:rPr>
        <w:t xml:space="preserve"> </w:t>
      </w:r>
      <w:r w:rsidR="005058C9">
        <w:rPr>
          <w:b/>
          <w:color w:val="FF0000"/>
          <w:sz w:val="22"/>
          <w:szCs w:val="22"/>
        </w:rPr>
        <w:t>SECRETARIA DE ESTADO DA AGRICULTURA - SEAGRI</w:t>
      </w:r>
      <w:r w:rsidR="009427BA">
        <w:rPr>
          <w:b/>
          <w:color w:val="FF0000"/>
          <w:sz w:val="22"/>
          <w:szCs w:val="22"/>
        </w:rPr>
        <w:t>.</w:t>
      </w:r>
    </w:p>
    <w:p w:rsidR="00C02968" w:rsidRPr="004C2770" w:rsidRDefault="00C02968" w:rsidP="00C02968">
      <w:pPr>
        <w:ind w:right="-1"/>
        <w:jc w:val="both"/>
        <w:rPr>
          <w:color w:val="000000"/>
          <w:sz w:val="22"/>
          <w:szCs w:val="22"/>
        </w:rPr>
      </w:pPr>
    </w:p>
    <w:p w:rsidR="00194696" w:rsidRPr="004C2770" w:rsidRDefault="00194696" w:rsidP="00194696">
      <w:pPr>
        <w:jc w:val="both"/>
        <w:rPr>
          <w:b/>
          <w:sz w:val="22"/>
          <w:szCs w:val="22"/>
        </w:rPr>
      </w:pPr>
      <w:r w:rsidRPr="004C2770">
        <w:rPr>
          <w:b/>
          <w:sz w:val="22"/>
          <w:szCs w:val="22"/>
        </w:rPr>
        <w:t>2</w:t>
      </w:r>
      <w:r w:rsidR="006E6566">
        <w:rPr>
          <w:b/>
          <w:sz w:val="22"/>
          <w:szCs w:val="22"/>
        </w:rPr>
        <w:t>4</w:t>
      </w:r>
      <w:r w:rsidRPr="004C2770">
        <w:rPr>
          <w:b/>
          <w:sz w:val="22"/>
          <w:szCs w:val="22"/>
        </w:rPr>
        <w:t>.7.</w:t>
      </w:r>
      <w:r w:rsidRPr="004C2770">
        <w:rPr>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Pr="004C2770">
        <w:rPr>
          <w:b/>
          <w:sz w:val="22"/>
          <w:szCs w:val="22"/>
        </w:rPr>
        <w:t>pelo prazo de até 05 (cinco) anos,</w:t>
      </w:r>
      <w:r w:rsidRPr="004C2770">
        <w:rPr>
          <w:sz w:val="22"/>
          <w:szCs w:val="22"/>
        </w:rPr>
        <w:t xml:space="preserve"> sem prejuízo das multas previstas em Edital e no contrato e das demais cominações legais. </w:t>
      </w:r>
    </w:p>
    <w:p w:rsidR="001639F8" w:rsidRPr="004C2770" w:rsidRDefault="001639F8" w:rsidP="00C218D7">
      <w:pPr>
        <w:ind w:firstLine="1418"/>
        <w:jc w:val="both"/>
        <w:rPr>
          <w:sz w:val="22"/>
          <w:szCs w:val="22"/>
        </w:rPr>
      </w:pPr>
    </w:p>
    <w:p w:rsidR="001639F8" w:rsidRPr="004C2770" w:rsidRDefault="001639F8" w:rsidP="00C218D7">
      <w:pPr>
        <w:jc w:val="both"/>
        <w:rPr>
          <w:sz w:val="22"/>
          <w:szCs w:val="22"/>
        </w:rPr>
      </w:pPr>
      <w:r w:rsidRPr="004C2770">
        <w:rPr>
          <w:b/>
          <w:sz w:val="22"/>
          <w:szCs w:val="22"/>
        </w:rPr>
        <w:t>2</w:t>
      </w:r>
      <w:r w:rsidR="006E6566">
        <w:rPr>
          <w:b/>
          <w:sz w:val="22"/>
          <w:szCs w:val="22"/>
        </w:rPr>
        <w:t>4</w:t>
      </w:r>
      <w:r w:rsidRPr="004C2770">
        <w:rPr>
          <w:b/>
          <w:sz w:val="22"/>
          <w:szCs w:val="22"/>
        </w:rPr>
        <w:t>.8.</w:t>
      </w:r>
      <w:r w:rsidRPr="004C2770">
        <w:rPr>
          <w:sz w:val="22"/>
          <w:szCs w:val="22"/>
        </w:rPr>
        <w:t xml:space="preserve"> Na contagem dos prazos estabelecidos neste Edital e seus Anexos, excluir-se-á o dia do início e incluir-se-á o do vencimento. Vencendo-se os prazos somente em dias de expediente normais no Órgão Licitador.</w:t>
      </w:r>
    </w:p>
    <w:p w:rsidR="0090464D" w:rsidRPr="004C2770" w:rsidRDefault="0090464D" w:rsidP="00C218D7">
      <w:pPr>
        <w:jc w:val="both"/>
        <w:rPr>
          <w:sz w:val="22"/>
          <w:szCs w:val="22"/>
        </w:rPr>
      </w:pPr>
    </w:p>
    <w:p w:rsidR="001639F8" w:rsidRPr="004C2770" w:rsidRDefault="001639F8" w:rsidP="00C218D7">
      <w:pPr>
        <w:jc w:val="both"/>
        <w:rPr>
          <w:sz w:val="22"/>
          <w:szCs w:val="22"/>
        </w:rPr>
      </w:pPr>
      <w:r w:rsidRPr="004C2770">
        <w:rPr>
          <w:b/>
          <w:sz w:val="22"/>
          <w:szCs w:val="22"/>
        </w:rPr>
        <w:t>2</w:t>
      </w:r>
      <w:r w:rsidR="006E6566">
        <w:rPr>
          <w:b/>
          <w:sz w:val="22"/>
          <w:szCs w:val="22"/>
        </w:rPr>
        <w:t>4</w:t>
      </w:r>
      <w:r w:rsidRPr="004C2770">
        <w:rPr>
          <w:b/>
          <w:sz w:val="22"/>
          <w:szCs w:val="22"/>
        </w:rPr>
        <w:t>.9.</w:t>
      </w:r>
      <w:r w:rsidRPr="004C2770">
        <w:rPr>
          <w:sz w:val="22"/>
          <w:szCs w:val="22"/>
        </w:rPr>
        <w:t xml:space="preserve">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C3233B" w:rsidRPr="004C2770" w:rsidRDefault="00C3233B" w:rsidP="00C218D7">
      <w:pPr>
        <w:jc w:val="both"/>
        <w:rPr>
          <w:sz w:val="22"/>
          <w:szCs w:val="22"/>
        </w:rPr>
      </w:pPr>
    </w:p>
    <w:p w:rsidR="001639F8" w:rsidRPr="004C2770" w:rsidRDefault="00987C7C" w:rsidP="00540A00">
      <w:pPr>
        <w:jc w:val="both"/>
        <w:rPr>
          <w:sz w:val="22"/>
          <w:szCs w:val="22"/>
        </w:rPr>
      </w:pPr>
      <w:r w:rsidRPr="004C2770">
        <w:rPr>
          <w:b/>
          <w:sz w:val="22"/>
          <w:szCs w:val="22"/>
        </w:rPr>
        <w:t>2</w:t>
      </w:r>
      <w:r w:rsidR="006E6566">
        <w:rPr>
          <w:b/>
          <w:sz w:val="22"/>
          <w:szCs w:val="22"/>
        </w:rPr>
        <w:t>4</w:t>
      </w:r>
      <w:r w:rsidRPr="004C2770">
        <w:rPr>
          <w:b/>
          <w:sz w:val="22"/>
          <w:szCs w:val="22"/>
        </w:rPr>
        <w:t>.10</w:t>
      </w:r>
      <w:r w:rsidRPr="004C2770">
        <w:rPr>
          <w:sz w:val="22"/>
          <w:szCs w:val="22"/>
        </w:rPr>
        <w:t xml:space="preserve">. </w:t>
      </w:r>
      <w:r w:rsidR="00540A00" w:rsidRPr="004C2770">
        <w:rPr>
          <w:sz w:val="22"/>
          <w:szCs w:val="22"/>
        </w:rPr>
        <w:t>Para fins de aplicação das Sanções Administrativas constantes no presente Edital, o lance é considerado o da proposta de preços.</w:t>
      </w:r>
    </w:p>
    <w:p w:rsidR="006C41E8" w:rsidRPr="004C2770" w:rsidRDefault="001639F8" w:rsidP="00C218D7">
      <w:pPr>
        <w:jc w:val="both"/>
        <w:rPr>
          <w:sz w:val="22"/>
          <w:szCs w:val="22"/>
        </w:rPr>
      </w:pPr>
      <w:r w:rsidRPr="004C2770">
        <w:rPr>
          <w:b/>
          <w:sz w:val="22"/>
          <w:szCs w:val="22"/>
        </w:rPr>
        <w:t>2</w:t>
      </w:r>
      <w:r w:rsidR="006E6566">
        <w:rPr>
          <w:b/>
          <w:sz w:val="22"/>
          <w:szCs w:val="22"/>
        </w:rPr>
        <w:t>4</w:t>
      </w:r>
      <w:r w:rsidRPr="004C2770">
        <w:rPr>
          <w:b/>
          <w:sz w:val="22"/>
          <w:szCs w:val="22"/>
        </w:rPr>
        <w:t>.11</w:t>
      </w:r>
      <w:r w:rsidRPr="004C2770">
        <w:rPr>
          <w:sz w:val="22"/>
          <w:szCs w:val="22"/>
        </w:rPr>
        <w:t>. As normas que disciplinam este Pregão Eletrônico serão sempre interpretadas, em favor da ampliação da disputa entre os interessados, sem comprometimento do interesse d</w:t>
      </w:r>
      <w:r w:rsidR="0021315E">
        <w:rPr>
          <w:sz w:val="22"/>
          <w:szCs w:val="22"/>
        </w:rPr>
        <w:t>a</w:t>
      </w:r>
      <w:r w:rsidRPr="004C2770">
        <w:rPr>
          <w:sz w:val="22"/>
          <w:szCs w:val="22"/>
        </w:rPr>
        <w:t xml:space="preserve"> </w:t>
      </w:r>
      <w:r w:rsidR="005058C9">
        <w:rPr>
          <w:b/>
          <w:color w:val="FF0000"/>
          <w:sz w:val="22"/>
          <w:szCs w:val="22"/>
        </w:rPr>
        <w:t>SECRETARIA DE ESTADO DA AGRICULTURA - SEAGRI</w:t>
      </w:r>
      <w:r w:rsidR="00667392">
        <w:rPr>
          <w:b/>
          <w:color w:val="FF0000"/>
          <w:sz w:val="22"/>
          <w:szCs w:val="22"/>
        </w:rPr>
        <w:t>,</w:t>
      </w:r>
      <w:r w:rsidR="0021315E">
        <w:rPr>
          <w:b/>
          <w:color w:val="FF0000"/>
          <w:sz w:val="22"/>
          <w:szCs w:val="22"/>
        </w:rPr>
        <w:t xml:space="preserve"> </w:t>
      </w:r>
      <w:r w:rsidR="006C41E8" w:rsidRPr="004C2770">
        <w:rPr>
          <w:sz w:val="22"/>
          <w:szCs w:val="22"/>
        </w:rPr>
        <w:t>a finalidade e a segurança da contratação.</w:t>
      </w:r>
    </w:p>
    <w:p w:rsidR="001639F8" w:rsidRPr="004C2770" w:rsidRDefault="001639F8" w:rsidP="00C218D7">
      <w:pPr>
        <w:jc w:val="both"/>
        <w:rPr>
          <w:sz w:val="22"/>
          <w:szCs w:val="22"/>
        </w:rPr>
      </w:pPr>
    </w:p>
    <w:p w:rsidR="001639F8" w:rsidRDefault="001639F8" w:rsidP="00C218D7">
      <w:pPr>
        <w:jc w:val="both"/>
        <w:rPr>
          <w:sz w:val="22"/>
          <w:szCs w:val="22"/>
        </w:rPr>
      </w:pPr>
      <w:r w:rsidRPr="004C2770">
        <w:rPr>
          <w:b/>
          <w:sz w:val="22"/>
          <w:szCs w:val="22"/>
        </w:rPr>
        <w:t>2</w:t>
      </w:r>
      <w:r w:rsidR="006E6566">
        <w:rPr>
          <w:b/>
          <w:sz w:val="22"/>
          <w:szCs w:val="22"/>
        </w:rPr>
        <w:t>4</w:t>
      </w:r>
      <w:r w:rsidRPr="004C2770">
        <w:rPr>
          <w:b/>
          <w:sz w:val="22"/>
          <w:szCs w:val="22"/>
        </w:rPr>
        <w:t>.12</w:t>
      </w:r>
      <w:r w:rsidRPr="004C2770">
        <w:rPr>
          <w:sz w:val="22"/>
          <w:szCs w:val="22"/>
        </w:rPr>
        <w:t>. O objeto da presente licitação poderá sofrer acréscimos ou supressões, conforme previsto no § 1°, do Art. 65, da Lei Federal nº. 8.666/93.</w:t>
      </w:r>
    </w:p>
    <w:p w:rsidR="00F12CB4" w:rsidRPr="004C2770" w:rsidRDefault="00F12CB4" w:rsidP="00C218D7">
      <w:pPr>
        <w:jc w:val="both"/>
        <w:rPr>
          <w:sz w:val="22"/>
          <w:szCs w:val="22"/>
        </w:rPr>
      </w:pPr>
    </w:p>
    <w:p w:rsidR="001639F8" w:rsidRPr="004C2770" w:rsidRDefault="001639F8" w:rsidP="00C218D7">
      <w:pPr>
        <w:jc w:val="both"/>
        <w:rPr>
          <w:sz w:val="22"/>
          <w:szCs w:val="22"/>
        </w:rPr>
      </w:pPr>
      <w:r w:rsidRPr="00F12CB4">
        <w:rPr>
          <w:b/>
          <w:sz w:val="22"/>
          <w:szCs w:val="22"/>
        </w:rPr>
        <w:t>2</w:t>
      </w:r>
      <w:r w:rsidR="009B5A79" w:rsidRPr="00F12CB4">
        <w:rPr>
          <w:b/>
          <w:sz w:val="22"/>
          <w:szCs w:val="22"/>
        </w:rPr>
        <w:t>5</w:t>
      </w:r>
      <w:r w:rsidRPr="00F12CB4">
        <w:rPr>
          <w:b/>
          <w:sz w:val="22"/>
          <w:szCs w:val="22"/>
        </w:rPr>
        <w:t>.13.</w:t>
      </w:r>
      <w:r w:rsidRPr="004C2770">
        <w:rPr>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1639F8" w:rsidRPr="004C2770" w:rsidRDefault="001639F8" w:rsidP="00C218D7">
      <w:pPr>
        <w:jc w:val="both"/>
        <w:rPr>
          <w:sz w:val="22"/>
          <w:szCs w:val="22"/>
        </w:rPr>
      </w:pPr>
    </w:p>
    <w:p w:rsidR="001639F8" w:rsidRPr="004C2770" w:rsidRDefault="001639F8" w:rsidP="00C218D7">
      <w:pPr>
        <w:jc w:val="both"/>
        <w:rPr>
          <w:sz w:val="22"/>
          <w:szCs w:val="22"/>
        </w:rPr>
      </w:pPr>
      <w:r w:rsidRPr="004C2770">
        <w:rPr>
          <w:b/>
          <w:sz w:val="22"/>
          <w:szCs w:val="22"/>
        </w:rPr>
        <w:t>2</w:t>
      </w:r>
      <w:r w:rsidR="006E6566">
        <w:rPr>
          <w:b/>
          <w:sz w:val="22"/>
          <w:szCs w:val="22"/>
        </w:rPr>
        <w:t>4</w:t>
      </w:r>
      <w:r w:rsidRPr="004C2770">
        <w:rPr>
          <w:b/>
          <w:sz w:val="22"/>
          <w:szCs w:val="22"/>
        </w:rPr>
        <w:t>.14</w:t>
      </w:r>
      <w:r w:rsidRPr="004C2770">
        <w:rPr>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B86A71" w:rsidRPr="004C2770" w:rsidRDefault="00B86A71" w:rsidP="00C218D7">
      <w:pPr>
        <w:jc w:val="both"/>
        <w:rPr>
          <w:sz w:val="22"/>
          <w:szCs w:val="22"/>
        </w:rPr>
      </w:pPr>
    </w:p>
    <w:p w:rsidR="00C744F4" w:rsidRDefault="001639F8" w:rsidP="00C218D7">
      <w:pPr>
        <w:jc w:val="both"/>
        <w:rPr>
          <w:sz w:val="22"/>
          <w:szCs w:val="22"/>
        </w:rPr>
      </w:pPr>
      <w:r w:rsidRPr="004C2770">
        <w:rPr>
          <w:b/>
          <w:sz w:val="22"/>
          <w:szCs w:val="22"/>
        </w:rPr>
        <w:t>2</w:t>
      </w:r>
      <w:r w:rsidR="006E6566">
        <w:rPr>
          <w:b/>
          <w:sz w:val="22"/>
          <w:szCs w:val="22"/>
        </w:rPr>
        <w:t>4</w:t>
      </w:r>
      <w:r w:rsidRPr="004C2770">
        <w:rPr>
          <w:b/>
          <w:sz w:val="22"/>
          <w:szCs w:val="22"/>
        </w:rPr>
        <w:t>.15</w:t>
      </w:r>
      <w:r w:rsidRPr="004C2770">
        <w:rPr>
          <w:sz w:val="22"/>
          <w:szCs w:val="22"/>
        </w:rPr>
        <w:t>. Dos atos praticados, o sistema gerará Ata circunstanciada, na qual</w:t>
      </w:r>
      <w:r w:rsidR="00E878A1" w:rsidRPr="004C2770">
        <w:rPr>
          <w:sz w:val="22"/>
          <w:szCs w:val="22"/>
        </w:rPr>
        <w:t xml:space="preserve"> estarão registrados todos os a</w:t>
      </w:r>
      <w:r w:rsidRPr="004C2770">
        <w:rPr>
          <w:sz w:val="22"/>
          <w:szCs w:val="22"/>
        </w:rPr>
        <w:t xml:space="preserve">tos do procedimento e as ocorrências relevantes, que estará disponível para consulta no endereço eletrônico </w:t>
      </w:r>
      <w:hyperlink r:id="rId21" w:history="1">
        <w:r w:rsidRPr="004C2770">
          <w:rPr>
            <w:b/>
            <w:sz w:val="22"/>
            <w:szCs w:val="22"/>
          </w:rPr>
          <w:t>www.comprasnet.gov.br</w:t>
        </w:r>
      </w:hyperlink>
      <w:r w:rsidR="00C744F4" w:rsidRPr="004C2770">
        <w:rPr>
          <w:b/>
          <w:sz w:val="22"/>
          <w:szCs w:val="22"/>
        </w:rPr>
        <w:t xml:space="preserve">, </w:t>
      </w:r>
      <w:r w:rsidR="00C744F4" w:rsidRPr="004C2770">
        <w:rPr>
          <w:sz w:val="22"/>
          <w:szCs w:val="22"/>
        </w:rPr>
        <w:t xml:space="preserve">sem prejuízo das demais formas de publicidade prevista na legislação pertinente. </w:t>
      </w:r>
    </w:p>
    <w:p w:rsidR="006E6566" w:rsidRPr="004C2770" w:rsidRDefault="006E6566" w:rsidP="00C218D7">
      <w:pPr>
        <w:jc w:val="both"/>
        <w:rPr>
          <w:sz w:val="22"/>
          <w:szCs w:val="22"/>
        </w:rPr>
      </w:pPr>
    </w:p>
    <w:p w:rsidR="00BC2CE2" w:rsidRPr="004C2770" w:rsidRDefault="00BC2CE2" w:rsidP="00BC2CE2">
      <w:pPr>
        <w:jc w:val="both"/>
        <w:rPr>
          <w:sz w:val="22"/>
          <w:szCs w:val="22"/>
        </w:rPr>
      </w:pPr>
      <w:r w:rsidRPr="004C2770">
        <w:rPr>
          <w:b/>
          <w:sz w:val="22"/>
          <w:szCs w:val="22"/>
        </w:rPr>
        <w:t>2</w:t>
      </w:r>
      <w:r w:rsidR="006E6566">
        <w:rPr>
          <w:b/>
          <w:sz w:val="22"/>
          <w:szCs w:val="22"/>
        </w:rPr>
        <w:t>4</w:t>
      </w:r>
      <w:r w:rsidRPr="004C2770">
        <w:rPr>
          <w:b/>
          <w:sz w:val="22"/>
          <w:szCs w:val="22"/>
        </w:rPr>
        <w:t>.16</w:t>
      </w:r>
      <w:r w:rsidRPr="004C2770">
        <w:rPr>
          <w:sz w:val="22"/>
          <w:szCs w:val="22"/>
        </w:rPr>
        <w:t>. Fica assegurad</w:t>
      </w:r>
      <w:r w:rsidR="009B5A79" w:rsidRPr="004C2770">
        <w:rPr>
          <w:sz w:val="22"/>
          <w:szCs w:val="22"/>
        </w:rPr>
        <w:t>a</w:t>
      </w:r>
      <w:r w:rsidRPr="004C2770">
        <w:rPr>
          <w:sz w:val="22"/>
          <w:szCs w:val="22"/>
        </w:rPr>
        <w:t xml:space="preserve"> </w:t>
      </w:r>
      <w:r w:rsidR="00063868">
        <w:rPr>
          <w:sz w:val="22"/>
          <w:szCs w:val="22"/>
        </w:rPr>
        <w:t>a</w:t>
      </w:r>
      <w:r w:rsidRPr="004C2770">
        <w:rPr>
          <w:sz w:val="22"/>
          <w:szCs w:val="22"/>
        </w:rPr>
        <w:t xml:space="preserve"> </w:t>
      </w:r>
      <w:r w:rsidR="005058C9">
        <w:rPr>
          <w:b/>
          <w:color w:val="FF0000"/>
          <w:sz w:val="22"/>
          <w:szCs w:val="22"/>
        </w:rPr>
        <w:t>SECRETARIA DE ESTADO DA AGRICULTURA - SEAGRI</w:t>
      </w:r>
      <w:r w:rsidRPr="004C2770">
        <w:rPr>
          <w:sz w:val="22"/>
          <w:szCs w:val="22"/>
        </w:rPr>
        <w:t>, o direito de, no interesse da Administração, anular ou revogar a qualquer tempo, no todo ou em parte, a presente licitação, dando ciência aos participantes na forma da Legislação vigente;</w:t>
      </w:r>
    </w:p>
    <w:p w:rsidR="005E211A" w:rsidRPr="004C2770" w:rsidRDefault="005E211A" w:rsidP="00BC2CE2">
      <w:pPr>
        <w:jc w:val="both"/>
        <w:rPr>
          <w:sz w:val="22"/>
          <w:szCs w:val="22"/>
        </w:rPr>
      </w:pPr>
    </w:p>
    <w:p w:rsidR="006E2508" w:rsidRPr="004C2770" w:rsidRDefault="001639F8" w:rsidP="00C218D7">
      <w:pPr>
        <w:jc w:val="both"/>
        <w:rPr>
          <w:sz w:val="22"/>
          <w:szCs w:val="22"/>
        </w:rPr>
      </w:pPr>
      <w:r w:rsidRPr="004C2770">
        <w:rPr>
          <w:b/>
          <w:sz w:val="22"/>
          <w:szCs w:val="22"/>
        </w:rPr>
        <w:t>2</w:t>
      </w:r>
      <w:r w:rsidR="006E6566">
        <w:rPr>
          <w:b/>
          <w:sz w:val="22"/>
          <w:szCs w:val="22"/>
        </w:rPr>
        <w:t>4</w:t>
      </w:r>
      <w:r w:rsidRPr="004C2770">
        <w:rPr>
          <w:b/>
          <w:sz w:val="22"/>
          <w:szCs w:val="22"/>
        </w:rPr>
        <w:t>.17</w:t>
      </w:r>
      <w:r w:rsidRPr="004C2770">
        <w:rPr>
          <w:sz w:val="22"/>
          <w:szCs w:val="22"/>
        </w:rPr>
        <w:t xml:space="preserve">. Havendo divergência entre as exigências contidas no Edital e em seus Anexos, prevalecerá pela ordem, o </w:t>
      </w:r>
      <w:r w:rsidR="000E4238" w:rsidRPr="004C2770">
        <w:rPr>
          <w:sz w:val="22"/>
          <w:szCs w:val="22"/>
        </w:rPr>
        <w:t>Edital</w:t>
      </w:r>
      <w:r w:rsidR="002F1FD5" w:rsidRPr="004C2770">
        <w:rPr>
          <w:sz w:val="22"/>
          <w:szCs w:val="22"/>
        </w:rPr>
        <w:t xml:space="preserve">, </w:t>
      </w:r>
      <w:r w:rsidRPr="004C2770">
        <w:rPr>
          <w:sz w:val="22"/>
          <w:szCs w:val="22"/>
        </w:rPr>
        <w:t>o Termo de Referência</w:t>
      </w:r>
      <w:r w:rsidR="002F1FD5" w:rsidRPr="004C2770">
        <w:rPr>
          <w:sz w:val="22"/>
          <w:szCs w:val="22"/>
        </w:rPr>
        <w:t xml:space="preserve">, </w:t>
      </w:r>
      <w:r w:rsidR="006E2508" w:rsidRPr="004C2770">
        <w:rPr>
          <w:sz w:val="22"/>
          <w:szCs w:val="22"/>
        </w:rPr>
        <w:t>e por último os demais anexos.</w:t>
      </w:r>
    </w:p>
    <w:p w:rsidR="00FD30CA" w:rsidRDefault="00FD30CA" w:rsidP="00C218D7">
      <w:pPr>
        <w:jc w:val="both"/>
        <w:rPr>
          <w:b/>
          <w:sz w:val="22"/>
          <w:szCs w:val="22"/>
        </w:rPr>
      </w:pPr>
    </w:p>
    <w:p w:rsidR="001639F8" w:rsidRDefault="001639F8" w:rsidP="00C218D7">
      <w:pPr>
        <w:jc w:val="both"/>
        <w:rPr>
          <w:sz w:val="22"/>
          <w:szCs w:val="22"/>
        </w:rPr>
      </w:pPr>
      <w:r w:rsidRPr="004C2770">
        <w:rPr>
          <w:b/>
          <w:sz w:val="22"/>
          <w:szCs w:val="22"/>
        </w:rPr>
        <w:t>2</w:t>
      </w:r>
      <w:r w:rsidR="006E6566">
        <w:rPr>
          <w:b/>
          <w:sz w:val="22"/>
          <w:szCs w:val="22"/>
        </w:rPr>
        <w:t>4</w:t>
      </w:r>
      <w:r w:rsidRPr="004C2770">
        <w:rPr>
          <w:b/>
          <w:sz w:val="22"/>
          <w:szCs w:val="22"/>
        </w:rPr>
        <w:t>.18.</w:t>
      </w:r>
      <w:r w:rsidRPr="004C2770">
        <w:rPr>
          <w:sz w:val="22"/>
          <w:szCs w:val="22"/>
        </w:rPr>
        <w:t xml:space="preserve"> Aos </w:t>
      </w:r>
      <w:r w:rsidR="00C40E55" w:rsidRPr="004C2770">
        <w:rPr>
          <w:b/>
          <w:sz w:val="22"/>
          <w:szCs w:val="22"/>
        </w:rPr>
        <w:t>Casos Omissos</w:t>
      </w:r>
      <w:r w:rsidRPr="004C2770">
        <w:rPr>
          <w:sz w:val="22"/>
          <w:szCs w:val="22"/>
        </w:rPr>
        <w:t>, ser</w:t>
      </w:r>
      <w:r w:rsidR="00341FB5">
        <w:rPr>
          <w:sz w:val="22"/>
          <w:szCs w:val="22"/>
        </w:rPr>
        <w:t>ão solucionados diretamente pelo Pregoeiro</w:t>
      </w:r>
      <w:r w:rsidRPr="004C2770">
        <w:rPr>
          <w:sz w:val="22"/>
          <w:szCs w:val="22"/>
        </w:rPr>
        <w:t xml:space="preserve"> ou autoridade Competente, observados os preceitos de direito público e as disposições que se aplicam as demais condições constantes na Lei Federal </w:t>
      </w:r>
      <w:proofErr w:type="gramStart"/>
      <w:r w:rsidRPr="004C2770">
        <w:rPr>
          <w:sz w:val="22"/>
          <w:szCs w:val="22"/>
        </w:rPr>
        <w:t>nº.</w:t>
      </w:r>
      <w:proofErr w:type="gramEnd"/>
      <w:r w:rsidRPr="004C2770">
        <w:rPr>
          <w:sz w:val="22"/>
          <w:szCs w:val="22"/>
        </w:rPr>
        <w:t>10.520, de 17 de julho de 2002, no Decreto Estadual nº. 12.205, de 02.06.2006, e subsidiariamente, na Lei Federal nº. 8.666, de 21 de junho de 1993, com suas alterações, e ainda, Lei complementar nº. 123/06</w:t>
      </w:r>
      <w:r w:rsidR="00EB55FA" w:rsidRPr="004C2770">
        <w:rPr>
          <w:sz w:val="22"/>
          <w:szCs w:val="22"/>
        </w:rPr>
        <w:t xml:space="preserve"> e alterações</w:t>
      </w:r>
      <w:r w:rsidRPr="004C2770">
        <w:rPr>
          <w:sz w:val="22"/>
          <w:szCs w:val="22"/>
        </w:rPr>
        <w:t xml:space="preserve">. </w:t>
      </w:r>
    </w:p>
    <w:p w:rsidR="004771F5" w:rsidRDefault="004771F5" w:rsidP="00C218D7">
      <w:pPr>
        <w:jc w:val="both"/>
        <w:rPr>
          <w:sz w:val="22"/>
          <w:szCs w:val="22"/>
        </w:rPr>
      </w:pPr>
    </w:p>
    <w:p w:rsidR="004771F5" w:rsidRPr="004C2770" w:rsidRDefault="004771F5" w:rsidP="00C218D7">
      <w:pPr>
        <w:jc w:val="both"/>
        <w:rPr>
          <w:sz w:val="22"/>
          <w:szCs w:val="22"/>
        </w:rPr>
      </w:pPr>
      <w:r w:rsidRPr="004771F5">
        <w:rPr>
          <w:b/>
          <w:sz w:val="22"/>
          <w:szCs w:val="22"/>
        </w:rPr>
        <w:t xml:space="preserve">24.19. </w:t>
      </w:r>
      <w:r w:rsidRPr="004771F5">
        <w:rPr>
          <w:b/>
          <w:bCs/>
          <w:sz w:val="22"/>
          <w:szCs w:val="22"/>
        </w:rPr>
        <w:t xml:space="preserve">O contrato será executado </w:t>
      </w:r>
      <w:r w:rsidRPr="004771F5">
        <w:rPr>
          <w:b/>
          <w:sz w:val="22"/>
          <w:szCs w:val="22"/>
        </w:rPr>
        <w:t xml:space="preserve">diretamente pela CONTRATADA, sendo terminantemente </w:t>
      </w:r>
      <w:r w:rsidRPr="004771F5">
        <w:rPr>
          <w:b/>
          <w:sz w:val="22"/>
          <w:szCs w:val="22"/>
          <w:u w:val="single"/>
        </w:rPr>
        <w:t>vedada a subcontratação</w:t>
      </w:r>
      <w:r w:rsidRPr="004771F5">
        <w:rPr>
          <w:b/>
          <w:sz w:val="22"/>
          <w:szCs w:val="22"/>
        </w:rPr>
        <w:t>, cessão, transferência e/ou terceirização deste, permitida somente em caso de força maior e com anuência da CONTRATANTE</w:t>
      </w:r>
      <w:r>
        <w:rPr>
          <w:b/>
          <w:sz w:val="22"/>
          <w:szCs w:val="22"/>
        </w:rPr>
        <w:t>.</w:t>
      </w:r>
    </w:p>
    <w:p w:rsidR="001639F8" w:rsidRPr="004C2770" w:rsidRDefault="001639F8" w:rsidP="00C218D7">
      <w:pPr>
        <w:jc w:val="both"/>
        <w:rPr>
          <w:sz w:val="22"/>
          <w:szCs w:val="22"/>
        </w:rPr>
      </w:pPr>
    </w:p>
    <w:p w:rsidR="002063C6" w:rsidRPr="004C2770" w:rsidRDefault="002063C6" w:rsidP="002063C6">
      <w:pPr>
        <w:jc w:val="both"/>
        <w:rPr>
          <w:sz w:val="22"/>
          <w:szCs w:val="22"/>
        </w:rPr>
      </w:pPr>
      <w:r w:rsidRPr="004C2770">
        <w:rPr>
          <w:b/>
          <w:sz w:val="22"/>
          <w:szCs w:val="22"/>
        </w:rPr>
        <w:lastRenderedPageBreak/>
        <w:t>2</w:t>
      </w:r>
      <w:r w:rsidR="006E6566">
        <w:rPr>
          <w:b/>
          <w:sz w:val="22"/>
          <w:szCs w:val="22"/>
        </w:rPr>
        <w:t>4</w:t>
      </w:r>
      <w:r w:rsidRPr="004C2770">
        <w:rPr>
          <w:b/>
          <w:sz w:val="22"/>
          <w:szCs w:val="22"/>
        </w:rPr>
        <w:t>.</w:t>
      </w:r>
      <w:r w:rsidR="004771F5">
        <w:rPr>
          <w:b/>
          <w:sz w:val="22"/>
          <w:szCs w:val="22"/>
        </w:rPr>
        <w:t>20</w:t>
      </w:r>
      <w:r w:rsidRPr="004C2770">
        <w:rPr>
          <w:sz w:val="22"/>
          <w:szCs w:val="22"/>
        </w:rPr>
        <w:t xml:space="preserve">. </w:t>
      </w:r>
      <w:r w:rsidR="00FD30CA" w:rsidRPr="004C2770">
        <w:rPr>
          <w:sz w:val="22"/>
          <w:szCs w:val="22"/>
        </w:rPr>
        <w:t xml:space="preserve">O Edital e seus Anexos poderão ser lidos e retirados somente por meio da Internet no site </w:t>
      </w:r>
      <w:hyperlink r:id="rId22" w:history="1">
        <w:r w:rsidR="00FD30CA" w:rsidRPr="004C2770">
          <w:rPr>
            <w:rStyle w:val="Hyperlink"/>
            <w:b/>
            <w:sz w:val="22"/>
            <w:szCs w:val="22"/>
          </w:rPr>
          <w:t>www.comprasnet.gov.br</w:t>
        </w:r>
      </w:hyperlink>
      <w:r w:rsidR="00FD30CA" w:rsidRPr="004C2770">
        <w:rPr>
          <w:sz w:val="22"/>
          <w:szCs w:val="22"/>
        </w:rPr>
        <w:t xml:space="preserve"> e alternativamente no site</w:t>
      </w:r>
      <w:r w:rsidR="00FD30CA" w:rsidRPr="004C2770">
        <w:rPr>
          <w:b/>
          <w:sz w:val="22"/>
          <w:szCs w:val="22"/>
        </w:rPr>
        <w:t xml:space="preserve"> </w:t>
      </w:r>
      <w:hyperlink r:id="rId23" w:history="1">
        <w:r w:rsidR="00FD30CA" w:rsidRPr="004C2770">
          <w:rPr>
            <w:rStyle w:val="HiperlinkVisitado"/>
            <w:b/>
            <w:color w:val="0000FF"/>
            <w:sz w:val="22"/>
            <w:szCs w:val="22"/>
          </w:rPr>
          <w:t>www.supel.ro.gov.br</w:t>
        </w:r>
      </w:hyperlink>
      <w:r w:rsidR="00FD30CA" w:rsidRPr="004C2770">
        <w:rPr>
          <w:b/>
          <w:color w:val="0000FF"/>
          <w:sz w:val="22"/>
          <w:szCs w:val="22"/>
        </w:rPr>
        <w:t>.</w:t>
      </w:r>
    </w:p>
    <w:p w:rsidR="00FD30CA" w:rsidRDefault="00FD30CA" w:rsidP="002063C6">
      <w:pPr>
        <w:jc w:val="both"/>
        <w:rPr>
          <w:b/>
          <w:sz w:val="22"/>
          <w:szCs w:val="22"/>
        </w:rPr>
      </w:pPr>
    </w:p>
    <w:p w:rsidR="002063C6" w:rsidRPr="004C2770" w:rsidRDefault="002063C6" w:rsidP="002063C6">
      <w:pPr>
        <w:jc w:val="both"/>
        <w:rPr>
          <w:b/>
          <w:sz w:val="22"/>
          <w:szCs w:val="22"/>
        </w:rPr>
      </w:pPr>
      <w:r w:rsidRPr="004C2770">
        <w:rPr>
          <w:b/>
          <w:sz w:val="22"/>
          <w:szCs w:val="22"/>
        </w:rPr>
        <w:t>2</w:t>
      </w:r>
      <w:r w:rsidR="006E6566">
        <w:rPr>
          <w:b/>
          <w:sz w:val="22"/>
          <w:szCs w:val="22"/>
        </w:rPr>
        <w:t>4</w:t>
      </w:r>
      <w:r w:rsidRPr="004C2770">
        <w:rPr>
          <w:b/>
          <w:sz w:val="22"/>
          <w:szCs w:val="22"/>
        </w:rPr>
        <w:t>.2</w:t>
      </w:r>
      <w:r w:rsidR="004771F5">
        <w:rPr>
          <w:b/>
          <w:sz w:val="22"/>
          <w:szCs w:val="22"/>
        </w:rPr>
        <w:t>1</w:t>
      </w:r>
      <w:r w:rsidRPr="004C2770">
        <w:rPr>
          <w:b/>
          <w:sz w:val="22"/>
          <w:szCs w:val="22"/>
        </w:rPr>
        <w:t>.</w:t>
      </w:r>
      <w:r w:rsidRPr="004C2770">
        <w:rPr>
          <w:sz w:val="22"/>
          <w:szCs w:val="22"/>
        </w:rPr>
        <w:t xml:space="preserve"> </w:t>
      </w:r>
      <w:r w:rsidR="00FD30CA" w:rsidRPr="004C2770">
        <w:rPr>
          <w:sz w:val="22"/>
          <w:szCs w:val="22"/>
        </w:rPr>
        <w:t>Este Edital deverá ser lido e interpretado na íntegra e, após a apresentação da documentação e da proposta, não serão aceitas alegações de desconhecimento e discordâncias de seus termos.</w:t>
      </w:r>
    </w:p>
    <w:p w:rsidR="002063C6" w:rsidRPr="004C2770" w:rsidRDefault="002063C6" w:rsidP="002063C6">
      <w:pPr>
        <w:jc w:val="both"/>
        <w:rPr>
          <w:b/>
          <w:sz w:val="22"/>
          <w:szCs w:val="22"/>
        </w:rPr>
      </w:pPr>
    </w:p>
    <w:p w:rsidR="00FD30CA" w:rsidRPr="004C2770" w:rsidRDefault="002063C6" w:rsidP="00FD30CA">
      <w:pPr>
        <w:jc w:val="both"/>
        <w:rPr>
          <w:sz w:val="22"/>
          <w:szCs w:val="22"/>
        </w:rPr>
      </w:pPr>
      <w:r w:rsidRPr="004C2770">
        <w:rPr>
          <w:b/>
          <w:sz w:val="22"/>
          <w:szCs w:val="22"/>
        </w:rPr>
        <w:t>2</w:t>
      </w:r>
      <w:r w:rsidR="006E6566">
        <w:rPr>
          <w:b/>
          <w:sz w:val="22"/>
          <w:szCs w:val="22"/>
        </w:rPr>
        <w:t>4</w:t>
      </w:r>
      <w:r w:rsidRPr="004C2770">
        <w:rPr>
          <w:b/>
          <w:sz w:val="22"/>
          <w:szCs w:val="22"/>
        </w:rPr>
        <w:t>.2</w:t>
      </w:r>
      <w:r w:rsidR="004771F5">
        <w:rPr>
          <w:b/>
          <w:sz w:val="22"/>
          <w:szCs w:val="22"/>
        </w:rPr>
        <w:t>2</w:t>
      </w:r>
      <w:r w:rsidRPr="004C2770">
        <w:rPr>
          <w:b/>
          <w:sz w:val="22"/>
          <w:szCs w:val="22"/>
        </w:rPr>
        <w:t>.</w:t>
      </w:r>
      <w:r w:rsidRPr="004C2770">
        <w:rPr>
          <w:sz w:val="22"/>
          <w:szCs w:val="22"/>
        </w:rPr>
        <w:t xml:space="preserve"> </w:t>
      </w:r>
      <w:r w:rsidR="00FD30CA" w:rsidRPr="004C2770">
        <w:rPr>
          <w:sz w:val="22"/>
          <w:szCs w:val="22"/>
        </w:rPr>
        <w:t xml:space="preserve">Quaisquer informações complementares sobre o presente Edital e seus Anexos poderão ser </w:t>
      </w:r>
      <w:proofErr w:type="gramStart"/>
      <w:r w:rsidR="00FD30CA" w:rsidRPr="004C2770">
        <w:rPr>
          <w:sz w:val="22"/>
          <w:szCs w:val="22"/>
        </w:rPr>
        <w:t xml:space="preserve">obtidas pelo telefone/fax (069) 3216-5366, ou na sede </w:t>
      </w:r>
      <w:r w:rsidR="00FD30CA" w:rsidRPr="004771F5">
        <w:rPr>
          <w:sz w:val="22"/>
          <w:szCs w:val="22"/>
        </w:rPr>
        <w:t>SUPERINTENDÊNCIA ESTADUAL DE COMPRAS E LICITAÇÕES</w:t>
      </w:r>
      <w:proofErr w:type="gramEnd"/>
      <w:r w:rsidR="00FD30CA" w:rsidRPr="004771F5">
        <w:rPr>
          <w:sz w:val="22"/>
          <w:szCs w:val="22"/>
        </w:rPr>
        <w:t xml:space="preserve"> – SUPEL/RO.</w:t>
      </w:r>
    </w:p>
    <w:p w:rsidR="002063C6" w:rsidRPr="004C2770" w:rsidRDefault="002063C6" w:rsidP="002063C6">
      <w:pPr>
        <w:jc w:val="both"/>
        <w:rPr>
          <w:sz w:val="22"/>
          <w:szCs w:val="22"/>
        </w:rPr>
      </w:pPr>
    </w:p>
    <w:p w:rsidR="002063C6" w:rsidRPr="00FD30CA" w:rsidRDefault="002063C6" w:rsidP="002063C6">
      <w:pPr>
        <w:jc w:val="both"/>
        <w:rPr>
          <w:sz w:val="22"/>
          <w:szCs w:val="22"/>
        </w:rPr>
      </w:pPr>
      <w:r w:rsidRPr="00FD30CA">
        <w:rPr>
          <w:b/>
          <w:sz w:val="22"/>
          <w:szCs w:val="22"/>
        </w:rPr>
        <w:t>2</w:t>
      </w:r>
      <w:r w:rsidR="006E6566" w:rsidRPr="00FD30CA">
        <w:rPr>
          <w:b/>
          <w:sz w:val="22"/>
          <w:szCs w:val="22"/>
        </w:rPr>
        <w:t>4</w:t>
      </w:r>
      <w:r w:rsidRPr="00FD30CA">
        <w:rPr>
          <w:b/>
          <w:sz w:val="22"/>
          <w:szCs w:val="22"/>
        </w:rPr>
        <w:t>.2</w:t>
      </w:r>
      <w:r w:rsidR="004771F5">
        <w:rPr>
          <w:b/>
          <w:sz w:val="22"/>
          <w:szCs w:val="22"/>
        </w:rPr>
        <w:t>3</w:t>
      </w:r>
      <w:r w:rsidRPr="00FD30CA">
        <w:rPr>
          <w:sz w:val="22"/>
          <w:szCs w:val="22"/>
        </w:rPr>
        <w:t xml:space="preserve">. </w:t>
      </w:r>
      <w:r w:rsidR="00FD30CA" w:rsidRPr="004771F5">
        <w:rPr>
          <w:sz w:val="22"/>
          <w:szCs w:val="22"/>
        </w:rPr>
        <w:t>O Foro para dirimir os possíveis litígios que decorrerem do presente procedimento licitatório será o da Comarca de Porto Velho/RO.</w:t>
      </w:r>
    </w:p>
    <w:p w:rsidR="001639F8" w:rsidRPr="004C2770" w:rsidRDefault="001639F8" w:rsidP="00DD2A9F">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jc w:val="both"/>
        <w:rPr>
          <w:i w:val="0"/>
          <w:color w:val="0000FF"/>
          <w:sz w:val="22"/>
          <w:szCs w:val="22"/>
        </w:rPr>
      </w:pPr>
      <w:r w:rsidRPr="004C2770">
        <w:rPr>
          <w:i w:val="0"/>
          <w:color w:val="0000FF"/>
          <w:sz w:val="22"/>
          <w:szCs w:val="22"/>
        </w:rPr>
        <w:t>2</w:t>
      </w:r>
      <w:r w:rsidR="006E6566">
        <w:rPr>
          <w:i w:val="0"/>
          <w:color w:val="0000FF"/>
          <w:sz w:val="22"/>
          <w:szCs w:val="22"/>
        </w:rPr>
        <w:t>5</w:t>
      </w:r>
      <w:r w:rsidR="002122F8" w:rsidRPr="004C2770">
        <w:rPr>
          <w:i w:val="0"/>
          <w:color w:val="0000FF"/>
          <w:sz w:val="22"/>
          <w:szCs w:val="22"/>
        </w:rPr>
        <w:t>–</w:t>
      </w:r>
      <w:r w:rsidRPr="004C2770">
        <w:rPr>
          <w:i w:val="0"/>
          <w:color w:val="0000FF"/>
          <w:sz w:val="22"/>
          <w:szCs w:val="22"/>
        </w:rPr>
        <w:t xml:space="preserve"> ANEXOS</w:t>
      </w:r>
    </w:p>
    <w:p w:rsidR="001639F8" w:rsidRPr="004C2770" w:rsidRDefault="001639F8" w:rsidP="00C218D7">
      <w:pPr>
        <w:jc w:val="both"/>
        <w:rPr>
          <w:sz w:val="22"/>
          <w:szCs w:val="22"/>
        </w:rPr>
      </w:pPr>
    </w:p>
    <w:p w:rsidR="001639F8" w:rsidRPr="004C2770" w:rsidRDefault="001639F8" w:rsidP="00C218D7">
      <w:pPr>
        <w:jc w:val="both"/>
        <w:rPr>
          <w:sz w:val="22"/>
          <w:szCs w:val="22"/>
        </w:rPr>
      </w:pPr>
      <w:r w:rsidRPr="004C2770">
        <w:rPr>
          <w:b/>
          <w:sz w:val="22"/>
          <w:szCs w:val="22"/>
        </w:rPr>
        <w:t>2</w:t>
      </w:r>
      <w:r w:rsidR="006E6566">
        <w:rPr>
          <w:b/>
          <w:sz w:val="22"/>
          <w:szCs w:val="22"/>
        </w:rPr>
        <w:t>5</w:t>
      </w:r>
      <w:r w:rsidR="002122F8" w:rsidRPr="004C2770">
        <w:rPr>
          <w:b/>
          <w:sz w:val="22"/>
          <w:szCs w:val="22"/>
        </w:rPr>
        <w:t>.1</w:t>
      </w:r>
      <w:r w:rsidRPr="004C2770">
        <w:rPr>
          <w:b/>
          <w:sz w:val="22"/>
          <w:szCs w:val="22"/>
        </w:rPr>
        <w:t>.</w:t>
      </w:r>
      <w:r w:rsidRPr="004C2770">
        <w:rPr>
          <w:sz w:val="22"/>
          <w:szCs w:val="22"/>
        </w:rPr>
        <w:t xml:space="preserve"> Fazem parte deste instrumento convocatório, como se nele estivessem transcritos, os seguintes documentos:</w:t>
      </w:r>
    </w:p>
    <w:p w:rsidR="00D6332A" w:rsidRDefault="00D6332A" w:rsidP="00C218D7">
      <w:pPr>
        <w:tabs>
          <w:tab w:val="left" w:pos="1276"/>
          <w:tab w:val="left" w:pos="1560"/>
        </w:tabs>
        <w:ind w:left="567"/>
        <w:jc w:val="both"/>
        <w:rPr>
          <w:b/>
          <w:color w:val="0000FF"/>
          <w:sz w:val="22"/>
          <w:szCs w:val="22"/>
        </w:rPr>
      </w:pPr>
    </w:p>
    <w:p w:rsidR="005B5187" w:rsidRDefault="005B5187" w:rsidP="00C218D7">
      <w:pPr>
        <w:tabs>
          <w:tab w:val="left" w:pos="1276"/>
          <w:tab w:val="left" w:pos="1560"/>
        </w:tabs>
        <w:ind w:left="567"/>
        <w:jc w:val="both"/>
        <w:rPr>
          <w:b/>
          <w:color w:val="0000FF"/>
          <w:sz w:val="22"/>
          <w:szCs w:val="22"/>
        </w:rPr>
      </w:pPr>
    </w:p>
    <w:p w:rsidR="005B5187" w:rsidRDefault="005B5187" w:rsidP="00C218D7">
      <w:pPr>
        <w:tabs>
          <w:tab w:val="left" w:pos="1276"/>
          <w:tab w:val="left" w:pos="1560"/>
        </w:tabs>
        <w:ind w:left="567"/>
        <w:jc w:val="both"/>
        <w:rPr>
          <w:b/>
          <w:color w:val="0000FF"/>
          <w:sz w:val="22"/>
          <w:szCs w:val="22"/>
        </w:rPr>
      </w:pPr>
    </w:p>
    <w:p w:rsidR="005B5187" w:rsidRDefault="005B5187" w:rsidP="00C218D7">
      <w:pPr>
        <w:tabs>
          <w:tab w:val="left" w:pos="1276"/>
          <w:tab w:val="left" w:pos="1560"/>
        </w:tabs>
        <w:ind w:left="567"/>
        <w:jc w:val="both"/>
        <w:rPr>
          <w:b/>
          <w:color w:val="0000FF"/>
          <w:sz w:val="22"/>
          <w:szCs w:val="22"/>
        </w:rPr>
      </w:pPr>
    </w:p>
    <w:p w:rsidR="001639F8" w:rsidRPr="004C2770" w:rsidRDefault="001639F8" w:rsidP="00C218D7">
      <w:pPr>
        <w:tabs>
          <w:tab w:val="left" w:pos="1276"/>
          <w:tab w:val="left" w:pos="1560"/>
        </w:tabs>
        <w:ind w:left="567"/>
        <w:jc w:val="both"/>
        <w:rPr>
          <w:sz w:val="22"/>
          <w:szCs w:val="22"/>
        </w:rPr>
      </w:pPr>
      <w:r w:rsidRPr="004C2770">
        <w:rPr>
          <w:b/>
          <w:color w:val="0000FF"/>
          <w:sz w:val="22"/>
          <w:szCs w:val="22"/>
        </w:rPr>
        <w:t>ANEXO I</w:t>
      </w:r>
      <w:r w:rsidRPr="004C2770">
        <w:rPr>
          <w:b/>
          <w:color w:val="0000FF"/>
          <w:sz w:val="22"/>
          <w:szCs w:val="22"/>
        </w:rPr>
        <w:tab/>
      </w:r>
      <w:r w:rsidRPr="004C2770">
        <w:rPr>
          <w:b/>
          <w:sz w:val="22"/>
          <w:szCs w:val="22"/>
        </w:rPr>
        <w:tab/>
        <w:t xml:space="preserve">     </w:t>
      </w:r>
      <w:r w:rsidR="00876FD5" w:rsidRPr="004C2770">
        <w:rPr>
          <w:b/>
          <w:sz w:val="22"/>
          <w:szCs w:val="22"/>
        </w:rPr>
        <w:t xml:space="preserve">            </w:t>
      </w:r>
      <w:r w:rsidRPr="004C2770">
        <w:rPr>
          <w:sz w:val="22"/>
          <w:szCs w:val="22"/>
        </w:rPr>
        <w:t>Termo de Referência;</w:t>
      </w:r>
    </w:p>
    <w:p w:rsidR="00C23500" w:rsidRPr="004C2770" w:rsidRDefault="00C23500" w:rsidP="00C218D7">
      <w:pPr>
        <w:tabs>
          <w:tab w:val="left" w:pos="1276"/>
          <w:tab w:val="left" w:pos="1560"/>
        </w:tabs>
        <w:ind w:left="567"/>
        <w:jc w:val="both"/>
        <w:rPr>
          <w:sz w:val="22"/>
          <w:szCs w:val="22"/>
        </w:rPr>
      </w:pPr>
      <w:r w:rsidRPr="004C2770">
        <w:rPr>
          <w:b/>
          <w:color w:val="0000FF"/>
          <w:sz w:val="22"/>
          <w:szCs w:val="22"/>
        </w:rPr>
        <w:t>ANEXO I</w:t>
      </w:r>
      <w:r w:rsidR="00BC0E8B" w:rsidRPr="004C2770">
        <w:rPr>
          <w:b/>
          <w:color w:val="0000FF"/>
          <w:sz w:val="22"/>
          <w:szCs w:val="22"/>
        </w:rPr>
        <w:t>I</w:t>
      </w:r>
      <w:r w:rsidRPr="004C2770">
        <w:rPr>
          <w:b/>
          <w:color w:val="0000FF"/>
          <w:sz w:val="22"/>
          <w:szCs w:val="22"/>
        </w:rPr>
        <w:t xml:space="preserve"> </w:t>
      </w:r>
      <w:r w:rsidRPr="004C2770">
        <w:rPr>
          <w:b/>
          <w:sz w:val="22"/>
          <w:szCs w:val="22"/>
        </w:rPr>
        <w:tab/>
        <w:t xml:space="preserve">     </w:t>
      </w:r>
      <w:r w:rsidR="009B5A79" w:rsidRPr="004C2770">
        <w:rPr>
          <w:b/>
          <w:sz w:val="22"/>
          <w:szCs w:val="22"/>
        </w:rPr>
        <w:t xml:space="preserve">           </w:t>
      </w:r>
      <w:r w:rsidR="00876FD5" w:rsidRPr="004C2770">
        <w:rPr>
          <w:b/>
          <w:sz w:val="22"/>
          <w:szCs w:val="22"/>
        </w:rPr>
        <w:t xml:space="preserve"> </w:t>
      </w:r>
      <w:r w:rsidRPr="004C2770">
        <w:rPr>
          <w:sz w:val="22"/>
          <w:szCs w:val="22"/>
        </w:rPr>
        <w:t>Estimativa de Preços;</w:t>
      </w:r>
    </w:p>
    <w:p w:rsidR="003D1EF4" w:rsidRPr="004C2770" w:rsidRDefault="00F413C9" w:rsidP="00D6332A">
      <w:pPr>
        <w:tabs>
          <w:tab w:val="left" w:pos="1276"/>
          <w:tab w:val="left" w:pos="1560"/>
        </w:tabs>
        <w:ind w:left="567"/>
        <w:jc w:val="both"/>
        <w:rPr>
          <w:b/>
          <w:color w:val="FF0000"/>
          <w:sz w:val="22"/>
          <w:szCs w:val="22"/>
        </w:rPr>
      </w:pPr>
      <w:r w:rsidRPr="004C2770">
        <w:rPr>
          <w:b/>
          <w:color w:val="0000FF"/>
          <w:sz w:val="22"/>
          <w:szCs w:val="22"/>
        </w:rPr>
        <w:t xml:space="preserve">ANEXO III </w:t>
      </w:r>
      <w:r w:rsidRPr="004C2770">
        <w:rPr>
          <w:b/>
          <w:color w:val="0000FF"/>
          <w:sz w:val="22"/>
          <w:szCs w:val="22"/>
        </w:rPr>
        <w:tab/>
        <w:t xml:space="preserve">                 </w:t>
      </w:r>
      <w:r w:rsidRPr="004C2770">
        <w:rPr>
          <w:color w:val="000000" w:themeColor="text1"/>
          <w:sz w:val="22"/>
          <w:szCs w:val="22"/>
        </w:rPr>
        <w:t>Minuta do contrato</w:t>
      </w:r>
      <w:r w:rsidRPr="004C2770">
        <w:rPr>
          <w:b/>
          <w:color w:val="000000" w:themeColor="text1"/>
          <w:sz w:val="22"/>
          <w:szCs w:val="22"/>
        </w:rPr>
        <w:t>;</w:t>
      </w:r>
    </w:p>
    <w:p w:rsidR="00D6332A" w:rsidRDefault="00D6332A" w:rsidP="00AE6E64">
      <w:pPr>
        <w:ind w:firstLine="1418"/>
        <w:jc w:val="right"/>
        <w:rPr>
          <w:b/>
          <w:color w:val="FF0000"/>
          <w:sz w:val="22"/>
          <w:szCs w:val="22"/>
        </w:rPr>
      </w:pPr>
    </w:p>
    <w:p w:rsidR="001639F8" w:rsidRPr="004C2770" w:rsidRDefault="00C3233B" w:rsidP="00AE6E64">
      <w:pPr>
        <w:ind w:firstLine="1418"/>
        <w:jc w:val="right"/>
        <w:rPr>
          <w:b/>
          <w:color w:val="FF0000"/>
          <w:sz w:val="22"/>
          <w:szCs w:val="22"/>
        </w:rPr>
      </w:pPr>
      <w:r w:rsidRPr="004C2770">
        <w:rPr>
          <w:b/>
          <w:color w:val="FF0000"/>
          <w:sz w:val="22"/>
          <w:szCs w:val="22"/>
        </w:rPr>
        <w:t xml:space="preserve">Porto Velho </w:t>
      </w:r>
      <w:r w:rsidR="001639F8" w:rsidRPr="004C2770">
        <w:rPr>
          <w:b/>
          <w:color w:val="FF0000"/>
          <w:sz w:val="22"/>
          <w:szCs w:val="22"/>
        </w:rPr>
        <w:t>RO,</w:t>
      </w:r>
      <w:r w:rsidR="00C22B43" w:rsidRPr="004C2770">
        <w:rPr>
          <w:b/>
          <w:color w:val="FF0000"/>
          <w:sz w:val="22"/>
          <w:szCs w:val="22"/>
        </w:rPr>
        <w:t xml:space="preserve"> </w:t>
      </w:r>
      <w:r w:rsidR="0020055D">
        <w:rPr>
          <w:b/>
          <w:color w:val="FF0000"/>
          <w:sz w:val="22"/>
          <w:szCs w:val="22"/>
        </w:rPr>
        <w:t>28 de Setembro</w:t>
      </w:r>
      <w:r w:rsidR="00AC719A">
        <w:rPr>
          <w:b/>
          <w:color w:val="FF0000"/>
          <w:sz w:val="22"/>
          <w:szCs w:val="22"/>
        </w:rPr>
        <w:t xml:space="preserve"> de </w:t>
      </w:r>
      <w:r w:rsidR="002B7E58" w:rsidRPr="004C2770">
        <w:rPr>
          <w:b/>
          <w:color w:val="FF0000"/>
          <w:sz w:val="22"/>
          <w:szCs w:val="22"/>
        </w:rPr>
        <w:t>201</w:t>
      </w:r>
      <w:r w:rsidR="00904889">
        <w:rPr>
          <w:b/>
          <w:color w:val="FF0000"/>
          <w:sz w:val="22"/>
          <w:szCs w:val="22"/>
        </w:rPr>
        <w:t>6</w:t>
      </w:r>
      <w:r w:rsidR="002B7E58" w:rsidRPr="004C2770">
        <w:rPr>
          <w:b/>
          <w:color w:val="FF0000"/>
          <w:sz w:val="22"/>
          <w:szCs w:val="22"/>
        </w:rPr>
        <w:t>.</w:t>
      </w:r>
    </w:p>
    <w:p w:rsidR="00D6332A" w:rsidRDefault="00D6332A" w:rsidP="00BB55F2">
      <w:pPr>
        <w:pStyle w:val="Rodap"/>
        <w:tabs>
          <w:tab w:val="clear" w:pos="4419"/>
          <w:tab w:val="left" w:pos="7513"/>
        </w:tabs>
        <w:jc w:val="center"/>
        <w:rPr>
          <w:b/>
          <w:color w:val="FF0000"/>
          <w:sz w:val="22"/>
          <w:szCs w:val="22"/>
        </w:rPr>
      </w:pPr>
    </w:p>
    <w:p w:rsidR="00D6332A" w:rsidRDefault="00D6332A" w:rsidP="00BB55F2">
      <w:pPr>
        <w:pStyle w:val="Rodap"/>
        <w:tabs>
          <w:tab w:val="clear" w:pos="4419"/>
          <w:tab w:val="left" w:pos="7513"/>
        </w:tabs>
        <w:jc w:val="center"/>
        <w:rPr>
          <w:b/>
          <w:color w:val="FF0000"/>
          <w:sz w:val="22"/>
          <w:szCs w:val="22"/>
        </w:rPr>
      </w:pPr>
    </w:p>
    <w:p w:rsidR="00BB55F2" w:rsidRPr="00D6332A" w:rsidRDefault="00BB55F2" w:rsidP="00BB55F2">
      <w:pPr>
        <w:pStyle w:val="Rodap"/>
        <w:tabs>
          <w:tab w:val="clear" w:pos="4419"/>
          <w:tab w:val="left" w:pos="7513"/>
        </w:tabs>
        <w:jc w:val="center"/>
        <w:rPr>
          <w:b/>
          <w:color w:val="FF0000"/>
          <w:sz w:val="22"/>
          <w:szCs w:val="22"/>
        </w:rPr>
      </w:pPr>
      <w:r w:rsidRPr="00D6332A">
        <w:rPr>
          <w:b/>
          <w:color w:val="FF0000"/>
          <w:sz w:val="22"/>
          <w:szCs w:val="22"/>
        </w:rPr>
        <w:t>ROGÉRIO PEREIRA SANTANA</w:t>
      </w:r>
    </w:p>
    <w:p w:rsidR="00BB55F2" w:rsidRPr="00D6332A" w:rsidRDefault="00BB55F2" w:rsidP="00BB55F2">
      <w:pPr>
        <w:pStyle w:val="Rodap"/>
        <w:tabs>
          <w:tab w:val="clear" w:pos="4419"/>
        </w:tabs>
        <w:jc w:val="center"/>
        <w:rPr>
          <w:b/>
          <w:sz w:val="22"/>
          <w:szCs w:val="22"/>
        </w:rPr>
      </w:pPr>
      <w:r w:rsidRPr="00D6332A">
        <w:rPr>
          <w:b/>
          <w:sz w:val="22"/>
          <w:szCs w:val="22"/>
        </w:rPr>
        <w:t>Pregoeiro GAMA/SUPEL/RO</w:t>
      </w:r>
    </w:p>
    <w:p w:rsidR="00155A5F" w:rsidRPr="0019405D" w:rsidRDefault="00BB55F2" w:rsidP="009B2C36">
      <w:pPr>
        <w:jc w:val="center"/>
        <w:rPr>
          <w:b/>
          <w:sz w:val="22"/>
          <w:szCs w:val="22"/>
        </w:rPr>
      </w:pPr>
      <w:r w:rsidRPr="00D6332A">
        <w:rPr>
          <w:b/>
          <w:sz w:val="22"/>
          <w:szCs w:val="22"/>
        </w:rPr>
        <w:t>Mat. 300109135</w:t>
      </w:r>
      <w:r w:rsidR="00155A5F" w:rsidRPr="0019405D">
        <w:rPr>
          <w:i/>
          <w:sz w:val="22"/>
          <w:szCs w:val="22"/>
        </w:rPr>
        <w:br w:type="page"/>
      </w:r>
    </w:p>
    <w:p w:rsidR="00037682" w:rsidRPr="005922F1" w:rsidRDefault="00037682" w:rsidP="00037682">
      <w:pPr>
        <w:ind w:right="-1"/>
        <w:jc w:val="center"/>
        <w:rPr>
          <w:b/>
          <w:color w:val="FF0000"/>
          <w:sz w:val="22"/>
          <w:szCs w:val="22"/>
        </w:rPr>
      </w:pPr>
      <w:r w:rsidRPr="005922F1">
        <w:rPr>
          <w:b/>
          <w:color w:val="0000FF"/>
          <w:sz w:val="22"/>
          <w:szCs w:val="22"/>
        </w:rPr>
        <w:lastRenderedPageBreak/>
        <w:t xml:space="preserve">PREGÃO ELETRÔNICO N°. </w:t>
      </w:r>
      <w:r w:rsidRPr="00037682">
        <w:rPr>
          <w:b/>
          <w:color w:val="FF0000"/>
          <w:sz w:val="22"/>
          <w:szCs w:val="22"/>
        </w:rPr>
        <w:t>278</w:t>
      </w:r>
      <w:r w:rsidRPr="005922F1">
        <w:rPr>
          <w:b/>
          <w:color w:val="FF0000"/>
          <w:sz w:val="22"/>
          <w:szCs w:val="22"/>
        </w:rPr>
        <w:t>/2016/SUPEL/RO</w:t>
      </w:r>
    </w:p>
    <w:p w:rsidR="00037682" w:rsidRDefault="00037682" w:rsidP="00037682">
      <w:pPr>
        <w:tabs>
          <w:tab w:val="left" w:pos="851"/>
        </w:tabs>
        <w:suppressAutoHyphens/>
        <w:spacing w:line="360" w:lineRule="auto"/>
        <w:ind w:left="-142" w:firstLine="142"/>
        <w:jc w:val="center"/>
        <w:rPr>
          <w:b/>
          <w:color w:val="0000FF"/>
          <w:sz w:val="22"/>
          <w:szCs w:val="22"/>
        </w:rPr>
      </w:pPr>
    </w:p>
    <w:p w:rsidR="004D53FC" w:rsidRPr="004D53FC" w:rsidRDefault="00037682" w:rsidP="00037682">
      <w:pPr>
        <w:tabs>
          <w:tab w:val="left" w:pos="851"/>
        </w:tabs>
        <w:suppressAutoHyphens/>
        <w:spacing w:line="360" w:lineRule="auto"/>
        <w:ind w:left="-142" w:firstLine="142"/>
        <w:jc w:val="center"/>
        <w:rPr>
          <w:b/>
          <w:sz w:val="22"/>
          <w:szCs w:val="22"/>
          <w:u w:val="single"/>
        </w:rPr>
      </w:pPr>
      <w:r w:rsidRPr="004A4F59">
        <w:rPr>
          <w:b/>
          <w:color w:val="0000FF"/>
          <w:sz w:val="22"/>
          <w:szCs w:val="22"/>
        </w:rPr>
        <w:t xml:space="preserve">ANEXO II - DO </w:t>
      </w:r>
      <w:r w:rsidRPr="00037682">
        <w:rPr>
          <w:b/>
          <w:color w:val="0000FF"/>
          <w:sz w:val="22"/>
          <w:szCs w:val="22"/>
        </w:rPr>
        <w:t>EDITAL -</w:t>
      </w:r>
      <w:r w:rsidR="004D53FC" w:rsidRPr="00037682">
        <w:rPr>
          <w:b/>
          <w:color w:val="0000FF"/>
          <w:sz w:val="22"/>
          <w:szCs w:val="22"/>
        </w:rPr>
        <w:t>TERMO DE REFERÊNCIA</w:t>
      </w:r>
    </w:p>
    <w:p w:rsidR="004D53FC" w:rsidRPr="004D53FC" w:rsidRDefault="004D53FC" w:rsidP="004D53FC">
      <w:pPr>
        <w:pStyle w:val="Ttulo1"/>
        <w:spacing w:line="360" w:lineRule="auto"/>
        <w:ind w:left="-142" w:firstLine="142"/>
        <w:rPr>
          <w:rFonts w:eastAsia="Calibri"/>
          <w:bCs/>
          <w:sz w:val="22"/>
          <w:szCs w:val="22"/>
          <w:u w:val="single"/>
        </w:rPr>
      </w:pPr>
      <w:bookmarkStart w:id="0" w:name="_Toc378931551"/>
      <w:bookmarkStart w:id="1" w:name="_Toc415151782"/>
    </w:p>
    <w:p w:rsidR="004D53FC" w:rsidRPr="004D53FC" w:rsidRDefault="004D53FC" w:rsidP="004D53FC">
      <w:pPr>
        <w:pStyle w:val="Ttulo1"/>
        <w:spacing w:line="360" w:lineRule="auto"/>
        <w:ind w:left="-142" w:firstLine="142"/>
        <w:rPr>
          <w:sz w:val="22"/>
          <w:szCs w:val="22"/>
        </w:rPr>
      </w:pPr>
      <w:r w:rsidRPr="004D53FC">
        <w:rPr>
          <w:sz w:val="22"/>
          <w:szCs w:val="22"/>
        </w:rPr>
        <w:t>1- IDENTIFICAÇÃO</w:t>
      </w:r>
      <w:bookmarkEnd w:id="0"/>
      <w:bookmarkEnd w:id="1"/>
    </w:p>
    <w:p w:rsidR="004D53FC" w:rsidRPr="004D53FC" w:rsidRDefault="004D53FC" w:rsidP="004D53FC">
      <w:pPr>
        <w:spacing w:line="360" w:lineRule="auto"/>
        <w:ind w:left="-142" w:firstLine="142"/>
        <w:jc w:val="both"/>
        <w:rPr>
          <w:b/>
          <w:sz w:val="22"/>
          <w:szCs w:val="22"/>
        </w:rPr>
      </w:pPr>
      <w:r w:rsidRPr="004D53FC">
        <w:rPr>
          <w:b/>
          <w:sz w:val="22"/>
          <w:szCs w:val="22"/>
        </w:rPr>
        <w:t>Unidade Orçamentária: Secretaria de Estado da Agricultura – SEAGRI.</w:t>
      </w:r>
    </w:p>
    <w:p w:rsidR="004D53FC" w:rsidRPr="004D53FC" w:rsidRDefault="004D53FC" w:rsidP="004D53FC">
      <w:pPr>
        <w:spacing w:line="360" w:lineRule="auto"/>
        <w:ind w:left="-142" w:firstLine="142"/>
        <w:jc w:val="both"/>
        <w:rPr>
          <w:sz w:val="22"/>
          <w:szCs w:val="22"/>
          <w:u w:val="single"/>
        </w:rPr>
      </w:pPr>
      <w:r w:rsidRPr="004D53FC">
        <w:rPr>
          <w:sz w:val="22"/>
          <w:szCs w:val="22"/>
          <w:u w:val="single"/>
        </w:rPr>
        <w:t>Coordenadoria de Agricultura Familiar</w:t>
      </w:r>
    </w:p>
    <w:p w:rsidR="004D53FC" w:rsidRPr="004D53FC" w:rsidRDefault="004D53FC" w:rsidP="004D53FC">
      <w:pPr>
        <w:pStyle w:val="Ttulo1"/>
        <w:spacing w:line="360" w:lineRule="auto"/>
        <w:ind w:left="-142" w:firstLine="142"/>
        <w:rPr>
          <w:sz w:val="22"/>
          <w:szCs w:val="22"/>
        </w:rPr>
      </w:pPr>
      <w:bookmarkStart w:id="2" w:name="_Toc378931552"/>
      <w:bookmarkStart w:id="3" w:name="_Toc415151783"/>
    </w:p>
    <w:p w:rsidR="004D53FC" w:rsidRPr="004D53FC" w:rsidRDefault="004D53FC" w:rsidP="004D53FC">
      <w:pPr>
        <w:pStyle w:val="Ttulo1"/>
        <w:spacing w:line="360" w:lineRule="auto"/>
        <w:ind w:left="-142" w:firstLine="142"/>
        <w:rPr>
          <w:sz w:val="22"/>
          <w:szCs w:val="22"/>
        </w:rPr>
      </w:pPr>
      <w:r w:rsidRPr="004D53FC">
        <w:rPr>
          <w:sz w:val="22"/>
          <w:szCs w:val="22"/>
        </w:rPr>
        <w:t>2 – INTRODUÇÃO:</w:t>
      </w:r>
      <w:bookmarkEnd w:id="2"/>
      <w:bookmarkEnd w:id="3"/>
    </w:p>
    <w:p w:rsidR="004D53FC" w:rsidRPr="004D53FC" w:rsidRDefault="004D53FC" w:rsidP="004D53FC">
      <w:pPr>
        <w:autoSpaceDE w:val="0"/>
        <w:autoSpaceDN w:val="0"/>
        <w:adjustRightInd w:val="0"/>
        <w:spacing w:line="360" w:lineRule="auto"/>
        <w:ind w:left="-142"/>
        <w:jc w:val="both"/>
        <w:rPr>
          <w:b/>
          <w:sz w:val="22"/>
          <w:szCs w:val="22"/>
        </w:rPr>
      </w:pPr>
      <w:r w:rsidRPr="004D53FC">
        <w:rPr>
          <w:sz w:val="22"/>
          <w:szCs w:val="22"/>
        </w:rPr>
        <w:t xml:space="preserve">Em observância ao disposto na Lei nº 10.520/2002, Lei Complementar nº 123/2006, Decreto Federal nº 3.555/2000, Decreto Federal nº 5.450/2005, Decreto Estadual Nº. </w:t>
      </w:r>
      <w:proofErr w:type="gramStart"/>
      <w:r w:rsidRPr="004D53FC">
        <w:rPr>
          <w:sz w:val="22"/>
          <w:szCs w:val="22"/>
        </w:rPr>
        <w:t>12.234/2006, Decreto</w:t>
      </w:r>
      <w:proofErr w:type="gramEnd"/>
      <w:r w:rsidRPr="004D53FC">
        <w:rPr>
          <w:sz w:val="22"/>
          <w:szCs w:val="22"/>
        </w:rPr>
        <w:t xml:space="preserve"> Estadual Nº. </w:t>
      </w:r>
      <w:proofErr w:type="gramStart"/>
      <w:r w:rsidRPr="004D53FC">
        <w:rPr>
          <w:sz w:val="22"/>
          <w:szCs w:val="22"/>
        </w:rPr>
        <w:t>12.205/2006, Decreto</w:t>
      </w:r>
      <w:proofErr w:type="gramEnd"/>
      <w:r w:rsidRPr="004D53FC">
        <w:rPr>
          <w:sz w:val="22"/>
          <w:szCs w:val="22"/>
        </w:rPr>
        <w:t xml:space="preserve"> Federal nº. 7892/2013, Decreto Estadual Nº. </w:t>
      </w:r>
      <w:proofErr w:type="gramStart"/>
      <w:r w:rsidRPr="004D53FC">
        <w:rPr>
          <w:sz w:val="22"/>
          <w:szCs w:val="22"/>
        </w:rPr>
        <w:t>18.340/2013, Lei</w:t>
      </w:r>
      <w:proofErr w:type="gramEnd"/>
      <w:r w:rsidRPr="004D53FC">
        <w:rPr>
          <w:sz w:val="22"/>
          <w:szCs w:val="22"/>
        </w:rPr>
        <w:t xml:space="preserve"> nº 8.666/93 e demais legislações vigentes inerente ao objeto em tela, elaboramos o presente Termo de Referência para que, através do procedimento legal e pertinente, seja cumprido o objeto proposto.</w:t>
      </w:r>
      <w:bookmarkStart w:id="4" w:name="_Toc378931553"/>
      <w:bookmarkStart w:id="5" w:name="_Toc415151784"/>
    </w:p>
    <w:p w:rsidR="004D53FC" w:rsidRPr="004D53FC" w:rsidRDefault="004D53FC" w:rsidP="004D53FC">
      <w:pPr>
        <w:pStyle w:val="Ttulo1"/>
        <w:spacing w:line="360" w:lineRule="auto"/>
        <w:ind w:left="-142" w:firstLine="142"/>
        <w:rPr>
          <w:sz w:val="22"/>
          <w:szCs w:val="22"/>
        </w:rPr>
      </w:pPr>
    </w:p>
    <w:p w:rsidR="004D53FC" w:rsidRPr="004D53FC" w:rsidRDefault="004D53FC" w:rsidP="004D53FC">
      <w:pPr>
        <w:pStyle w:val="Ttulo1"/>
        <w:spacing w:line="360" w:lineRule="auto"/>
        <w:rPr>
          <w:b w:val="0"/>
          <w:sz w:val="22"/>
          <w:szCs w:val="22"/>
        </w:rPr>
      </w:pPr>
      <w:r w:rsidRPr="004D53FC">
        <w:rPr>
          <w:sz w:val="22"/>
          <w:szCs w:val="22"/>
        </w:rPr>
        <w:t>3 - OBJETO:</w:t>
      </w:r>
      <w:bookmarkEnd w:id="4"/>
      <w:bookmarkEnd w:id="5"/>
      <w:r w:rsidRPr="004D53FC">
        <w:rPr>
          <w:sz w:val="22"/>
          <w:szCs w:val="22"/>
        </w:rPr>
        <w:t xml:space="preserve"> </w:t>
      </w:r>
      <w:r w:rsidRPr="004D53FC">
        <w:rPr>
          <w:b w:val="0"/>
          <w:sz w:val="22"/>
          <w:szCs w:val="22"/>
        </w:rPr>
        <w:t xml:space="preserve">AQUISIÇÃO DE 10 (DEZ) VEÍCULO PICK </w:t>
      </w:r>
      <w:proofErr w:type="gramStart"/>
      <w:r w:rsidRPr="004D53FC">
        <w:rPr>
          <w:b w:val="0"/>
          <w:sz w:val="22"/>
          <w:szCs w:val="22"/>
        </w:rPr>
        <w:t>UP .</w:t>
      </w:r>
      <w:bookmarkStart w:id="6" w:name="_Toc378931554"/>
      <w:proofErr w:type="gramEnd"/>
    </w:p>
    <w:p w:rsidR="004D53FC" w:rsidRPr="004D53FC" w:rsidRDefault="004D53FC" w:rsidP="004D53FC">
      <w:pPr>
        <w:spacing w:line="360" w:lineRule="auto"/>
        <w:ind w:left="-142" w:firstLine="142"/>
        <w:rPr>
          <w:sz w:val="22"/>
          <w:szCs w:val="22"/>
        </w:rPr>
      </w:pPr>
    </w:p>
    <w:p w:rsidR="004D53FC" w:rsidRPr="004D53FC" w:rsidRDefault="004D53FC" w:rsidP="004D53FC">
      <w:pPr>
        <w:pStyle w:val="Ttulo1"/>
        <w:spacing w:line="360" w:lineRule="auto"/>
        <w:ind w:left="-142" w:firstLine="142"/>
        <w:rPr>
          <w:sz w:val="22"/>
          <w:szCs w:val="22"/>
        </w:rPr>
      </w:pPr>
      <w:bookmarkStart w:id="7" w:name="_Toc415151785"/>
      <w:r w:rsidRPr="004D53FC">
        <w:rPr>
          <w:sz w:val="22"/>
          <w:szCs w:val="22"/>
        </w:rPr>
        <w:t>3.1 Objetivo:</w:t>
      </w:r>
      <w:bookmarkEnd w:id="6"/>
      <w:bookmarkEnd w:id="7"/>
    </w:p>
    <w:p w:rsidR="004D53FC" w:rsidRPr="004D53FC" w:rsidRDefault="004D53FC" w:rsidP="004D53FC">
      <w:pPr>
        <w:tabs>
          <w:tab w:val="center" w:pos="709"/>
          <w:tab w:val="center" w:pos="4320"/>
          <w:tab w:val="right" w:pos="8640"/>
          <w:tab w:val="right" w:pos="9072"/>
        </w:tabs>
        <w:spacing w:line="360" w:lineRule="auto"/>
        <w:ind w:left="-142" w:firstLine="142"/>
        <w:jc w:val="both"/>
        <w:rPr>
          <w:sz w:val="22"/>
          <w:szCs w:val="22"/>
        </w:rPr>
      </w:pPr>
      <w:r w:rsidRPr="004D53FC">
        <w:rPr>
          <w:b/>
          <w:i/>
          <w:sz w:val="22"/>
          <w:szCs w:val="22"/>
        </w:rPr>
        <w:t xml:space="preserve"> </w:t>
      </w:r>
      <w:r w:rsidRPr="004D53FC">
        <w:rPr>
          <w:color w:val="000000"/>
          <w:sz w:val="22"/>
          <w:szCs w:val="22"/>
        </w:rPr>
        <w:t>Ampliação de Metas para utilização de Saldo Remanescente e economia de licitação do</w:t>
      </w:r>
      <w:r w:rsidRPr="004D53FC">
        <w:rPr>
          <w:b/>
          <w:i/>
          <w:color w:val="000000"/>
          <w:sz w:val="22"/>
          <w:szCs w:val="22"/>
        </w:rPr>
        <w:t xml:space="preserve"> </w:t>
      </w:r>
      <w:r w:rsidRPr="004D53FC">
        <w:rPr>
          <w:sz w:val="22"/>
          <w:szCs w:val="22"/>
        </w:rPr>
        <w:t xml:space="preserve">N.º do Convênio: </w:t>
      </w:r>
      <w:proofErr w:type="gramStart"/>
      <w:r w:rsidRPr="004D53FC">
        <w:rPr>
          <w:sz w:val="22"/>
          <w:szCs w:val="22"/>
        </w:rPr>
        <w:t>732323, Contrato</w:t>
      </w:r>
      <w:proofErr w:type="gramEnd"/>
      <w:r w:rsidRPr="004D53FC">
        <w:rPr>
          <w:sz w:val="22"/>
          <w:szCs w:val="22"/>
        </w:rPr>
        <w:t xml:space="preserve"> repasse 321.815-37/2010/MDA e o N.º Proposta SICONV: </w:t>
      </w:r>
      <w:r w:rsidRPr="004D53FC">
        <w:rPr>
          <w:bCs/>
          <w:sz w:val="22"/>
          <w:szCs w:val="22"/>
          <w:shd w:val="clear" w:color="auto" w:fill="FFFFFF"/>
        </w:rPr>
        <w:t xml:space="preserve">008278/2010, </w:t>
      </w:r>
      <w:r w:rsidRPr="004D53FC">
        <w:rPr>
          <w:sz w:val="22"/>
          <w:szCs w:val="22"/>
        </w:rPr>
        <w:t>para atender As necessidades do serviço de ATER-Assistência Técnica e Extensão Rural, cuja execução será por intermédio da Secretaria de Agricultura - SEAGRI.</w:t>
      </w:r>
    </w:p>
    <w:p w:rsidR="004D53FC" w:rsidRPr="004D53FC" w:rsidRDefault="004D53FC" w:rsidP="004D53FC">
      <w:pPr>
        <w:pStyle w:val="PargrafodaLista"/>
        <w:tabs>
          <w:tab w:val="right" w:pos="9072"/>
        </w:tabs>
        <w:ind w:left="-142" w:firstLine="142"/>
        <w:rPr>
          <w:b/>
          <w:color w:val="000000"/>
          <w:sz w:val="22"/>
          <w:szCs w:val="22"/>
        </w:rPr>
      </w:pPr>
    </w:p>
    <w:p w:rsidR="004D53FC" w:rsidRPr="004D53FC" w:rsidRDefault="004D53FC" w:rsidP="004D53FC">
      <w:pPr>
        <w:pStyle w:val="PargrafodaLista"/>
        <w:tabs>
          <w:tab w:val="right" w:pos="9072"/>
        </w:tabs>
        <w:ind w:left="-142" w:firstLine="142"/>
        <w:rPr>
          <w:b/>
          <w:color w:val="000000"/>
          <w:sz w:val="22"/>
          <w:szCs w:val="22"/>
        </w:rPr>
      </w:pPr>
      <w:r w:rsidRPr="004D53FC">
        <w:rPr>
          <w:b/>
          <w:color w:val="000000"/>
          <w:sz w:val="22"/>
          <w:szCs w:val="22"/>
        </w:rPr>
        <w:t>04- JUSTIFICATIVA:</w:t>
      </w:r>
    </w:p>
    <w:p w:rsidR="004D53FC" w:rsidRPr="004D53FC" w:rsidRDefault="004D53FC" w:rsidP="004D53FC">
      <w:pPr>
        <w:autoSpaceDE w:val="0"/>
        <w:autoSpaceDN w:val="0"/>
        <w:adjustRightInd w:val="0"/>
        <w:spacing w:line="360" w:lineRule="auto"/>
        <w:ind w:left="-142" w:firstLine="142"/>
        <w:jc w:val="both"/>
        <w:rPr>
          <w:sz w:val="22"/>
          <w:szCs w:val="22"/>
        </w:rPr>
      </w:pPr>
      <w:r w:rsidRPr="004D53FC">
        <w:rPr>
          <w:sz w:val="22"/>
          <w:szCs w:val="22"/>
        </w:rPr>
        <w:t xml:space="preserve">O presente termo tem por objetivo a </w:t>
      </w:r>
      <w:r w:rsidRPr="004D53FC">
        <w:rPr>
          <w:color w:val="000000"/>
          <w:sz w:val="22"/>
          <w:szCs w:val="22"/>
        </w:rPr>
        <w:t xml:space="preserve">AMPLIAÇÃO DE METAS para utilização de Saldo Remanescente e economia de licitação para </w:t>
      </w:r>
      <w:r w:rsidRPr="004D53FC">
        <w:rPr>
          <w:sz w:val="22"/>
          <w:szCs w:val="22"/>
        </w:rPr>
        <w:t>aquisição de veículos, para atender às necessidades dos serviços de ATER-Assistência Técnica e Extensão Rural no estado. As ações propostas para esta execução estão direcionadas e subsidiadas para os agricultores (as) familiares, para fortalecer as ações que já desenvolvem, sendo que há necessidade premente da ampliação dos serviços de ATER, de modo a assessorar os agricultores familiares a acessarem as atuais políticas governamentais de modo especial, em nível federal, tais como: as diversas linhas de crédito do PRONAF, as quais contribuirão para fortalecer a infraestrutura produtiva, agroindústria; comercialização com o suporte de Programas como o PAA, aquisição de alimentação escolar; garantia de preço mínimo para os produtos da sociobiodiversidade; política para as mulheres, jovens, quilombolas, ribeirinhos, indígenas dentre outras.</w:t>
      </w:r>
    </w:p>
    <w:p w:rsidR="004D53FC" w:rsidRPr="004D53FC" w:rsidRDefault="004D53FC" w:rsidP="004D53FC">
      <w:pPr>
        <w:autoSpaceDE w:val="0"/>
        <w:autoSpaceDN w:val="0"/>
        <w:adjustRightInd w:val="0"/>
        <w:spacing w:line="360" w:lineRule="auto"/>
        <w:ind w:left="-142" w:firstLine="142"/>
        <w:jc w:val="both"/>
        <w:rPr>
          <w:sz w:val="22"/>
          <w:szCs w:val="22"/>
        </w:rPr>
      </w:pPr>
      <w:r w:rsidRPr="004D53FC">
        <w:rPr>
          <w:sz w:val="22"/>
          <w:szCs w:val="22"/>
        </w:rPr>
        <w:lastRenderedPageBreak/>
        <w:t xml:space="preserve">O serviço oficial de ATER deve desenvolver ações para que esses agricultores familiares se </w:t>
      </w:r>
      <w:proofErr w:type="spellStart"/>
      <w:r w:rsidRPr="004D53FC">
        <w:rPr>
          <w:sz w:val="22"/>
          <w:szCs w:val="22"/>
        </w:rPr>
        <w:t>empoderem</w:t>
      </w:r>
      <w:proofErr w:type="spellEnd"/>
      <w:r w:rsidRPr="004D53FC">
        <w:rPr>
          <w:sz w:val="22"/>
          <w:szCs w:val="22"/>
        </w:rPr>
        <w:t xml:space="preserve"> dessas políticas públicas.</w:t>
      </w:r>
    </w:p>
    <w:p w:rsidR="004D53FC" w:rsidRPr="004D53FC" w:rsidRDefault="004D53FC" w:rsidP="004D53FC">
      <w:pPr>
        <w:autoSpaceDE w:val="0"/>
        <w:autoSpaceDN w:val="0"/>
        <w:adjustRightInd w:val="0"/>
        <w:spacing w:line="360" w:lineRule="auto"/>
        <w:ind w:left="-142" w:firstLine="142"/>
        <w:jc w:val="both"/>
        <w:rPr>
          <w:sz w:val="22"/>
          <w:szCs w:val="22"/>
        </w:rPr>
      </w:pPr>
      <w:r w:rsidRPr="004D53FC">
        <w:rPr>
          <w:sz w:val="22"/>
          <w:szCs w:val="22"/>
        </w:rPr>
        <w:t xml:space="preserve">Para potencializar as condições de assessoramento aos agricultores e suas comunidades rurais, serão adquiridos os veículos que facilitarão o deslocamento dos </w:t>
      </w:r>
      <w:proofErr w:type="spellStart"/>
      <w:r w:rsidRPr="004D53FC">
        <w:rPr>
          <w:sz w:val="22"/>
          <w:szCs w:val="22"/>
        </w:rPr>
        <w:t>extensionistas</w:t>
      </w:r>
      <w:proofErr w:type="spellEnd"/>
      <w:r w:rsidRPr="004D53FC">
        <w:rPr>
          <w:sz w:val="22"/>
          <w:szCs w:val="22"/>
        </w:rPr>
        <w:t xml:space="preserve"> e a realização de suas atividades.</w:t>
      </w:r>
    </w:p>
    <w:p w:rsidR="004D53FC" w:rsidRPr="004D53FC" w:rsidRDefault="004D53FC" w:rsidP="004D53FC">
      <w:pPr>
        <w:spacing w:line="360" w:lineRule="auto"/>
        <w:ind w:left="-142" w:firstLine="142"/>
        <w:jc w:val="both"/>
        <w:rPr>
          <w:sz w:val="22"/>
          <w:szCs w:val="22"/>
        </w:rPr>
      </w:pPr>
      <w:r w:rsidRPr="004D53FC">
        <w:rPr>
          <w:sz w:val="22"/>
          <w:szCs w:val="22"/>
        </w:rPr>
        <w:t xml:space="preserve"> Além disso, Justifica-se em face de necessidade de aquisição de veículos para atender o Serviço de Transporte em </w:t>
      </w:r>
      <w:proofErr w:type="gramStart"/>
      <w:r w:rsidRPr="004D53FC">
        <w:rPr>
          <w:sz w:val="22"/>
          <w:szCs w:val="22"/>
        </w:rPr>
        <w:t>face a</w:t>
      </w:r>
      <w:proofErr w:type="gramEnd"/>
      <w:r w:rsidRPr="004D53FC">
        <w:rPr>
          <w:sz w:val="22"/>
          <w:szCs w:val="22"/>
        </w:rPr>
        <w:t xml:space="preserve"> indisponibilidade de carros prioritários para a execução das atividades desenvolvidas pela Unidade Técnica Estadual o que tem dificultado e causado morosidade no cumprimento das metas pré-estabelecidas. </w:t>
      </w:r>
    </w:p>
    <w:p w:rsidR="004D53FC" w:rsidRPr="004D53FC" w:rsidRDefault="004D53FC" w:rsidP="004D53FC">
      <w:pPr>
        <w:tabs>
          <w:tab w:val="right" w:pos="9072"/>
        </w:tabs>
        <w:autoSpaceDE w:val="0"/>
        <w:autoSpaceDN w:val="0"/>
        <w:adjustRightInd w:val="0"/>
        <w:spacing w:line="360" w:lineRule="auto"/>
        <w:ind w:left="-142" w:firstLine="142"/>
        <w:jc w:val="both"/>
        <w:rPr>
          <w:sz w:val="22"/>
          <w:szCs w:val="22"/>
        </w:rPr>
      </w:pPr>
    </w:p>
    <w:p w:rsidR="004D53FC" w:rsidRPr="004D53FC" w:rsidRDefault="004D53FC" w:rsidP="004D53FC">
      <w:pPr>
        <w:pStyle w:val="Ttulo1"/>
        <w:spacing w:line="360" w:lineRule="auto"/>
        <w:ind w:left="-142" w:firstLine="142"/>
        <w:rPr>
          <w:sz w:val="22"/>
          <w:szCs w:val="22"/>
        </w:rPr>
      </w:pPr>
      <w:r w:rsidRPr="004D53FC">
        <w:rPr>
          <w:sz w:val="22"/>
          <w:szCs w:val="22"/>
        </w:rPr>
        <w:t>5. ESPECIFICAÇÕES DO EQUIPAMENTO</w:t>
      </w:r>
    </w:p>
    <w:p w:rsidR="004D53FC" w:rsidRPr="004D53FC" w:rsidRDefault="004D53FC" w:rsidP="004D53FC">
      <w:pPr>
        <w:pStyle w:val="NormalWeb"/>
        <w:shd w:val="clear" w:color="auto" w:fill="FFFFFF"/>
        <w:spacing w:before="0" w:after="0"/>
        <w:ind w:left="-142" w:firstLine="142"/>
        <w:rPr>
          <w:sz w:val="22"/>
          <w:szCs w:val="22"/>
        </w:rPr>
      </w:pPr>
      <w:r w:rsidRPr="004D53FC">
        <w:rPr>
          <w:sz w:val="22"/>
          <w:szCs w:val="22"/>
        </w:rPr>
        <w:t xml:space="preserve">Aquisição de equipamento conforme especificação e quantidade estabelecida abaixo: </w:t>
      </w:r>
    </w:p>
    <w:tbl>
      <w:tblPr>
        <w:tblW w:w="8873"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583"/>
        <w:gridCol w:w="1221"/>
        <w:gridCol w:w="1218"/>
      </w:tblGrid>
      <w:tr w:rsidR="004D53FC" w:rsidRPr="004D53FC" w:rsidTr="004D53FC">
        <w:trPr>
          <w:trHeight w:val="429"/>
          <w:jc w:val="center"/>
        </w:trPr>
        <w:tc>
          <w:tcPr>
            <w:tcW w:w="851" w:type="dxa"/>
            <w:vAlign w:val="center"/>
          </w:tcPr>
          <w:p w:rsidR="004D53FC" w:rsidRPr="004D53FC" w:rsidRDefault="004D53FC" w:rsidP="004D53FC">
            <w:pPr>
              <w:ind w:left="-142" w:firstLine="142"/>
              <w:jc w:val="center"/>
              <w:rPr>
                <w:b/>
                <w:color w:val="000000"/>
                <w:sz w:val="22"/>
                <w:szCs w:val="22"/>
              </w:rPr>
            </w:pPr>
            <w:r w:rsidRPr="004D53FC">
              <w:rPr>
                <w:b/>
                <w:color w:val="000000"/>
                <w:sz w:val="22"/>
                <w:szCs w:val="22"/>
              </w:rPr>
              <w:t>Item</w:t>
            </w:r>
          </w:p>
        </w:tc>
        <w:tc>
          <w:tcPr>
            <w:tcW w:w="5583" w:type="dxa"/>
            <w:vAlign w:val="center"/>
          </w:tcPr>
          <w:p w:rsidR="004D53FC" w:rsidRPr="004D53FC" w:rsidRDefault="004D53FC" w:rsidP="004D53FC">
            <w:pPr>
              <w:ind w:left="-142" w:firstLine="142"/>
              <w:jc w:val="center"/>
              <w:rPr>
                <w:b/>
                <w:color w:val="000000"/>
                <w:sz w:val="22"/>
                <w:szCs w:val="22"/>
              </w:rPr>
            </w:pPr>
            <w:r w:rsidRPr="004D53FC">
              <w:rPr>
                <w:b/>
                <w:color w:val="000000"/>
                <w:sz w:val="22"/>
                <w:szCs w:val="22"/>
              </w:rPr>
              <w:t>Especificação</w:t>
            </w:r>
          </w:p>
        </w:tc>
        <w:tc>
          <w:tcPr>
            <w:tcW w:w="1221" w:type="dxa"/>
            <w:vAlign w:val="center"/>
          </w:tcPr>
          <w:p w:rsidR="004D53FC" w:rsidRPr="004D53FC" w:rsidRDefault="004D53FC" w:rsidP="004D53FC">
            <w:pPr>
              <w:spacing w:line="360" w:lineRule="auto"/>
              <w:ind w:left="-142" w:firstLine="142"/>
              <w:jc w:val="center"/>
              <w:rPr>
                <w:b/>
                <w:color w:val="000000"/>
                <w:sz w:val="22"/>
                <w:szCs w:val="22"/>
              </w:rPr>
            </w:pPr>
            <w:r w:rsidRPr="004D53FC">
              <w:rPr>
                <w:b/>
                <w:color w:val="000000"/>
                <w:sz w:val="22"/>
                <w:szCs w:val="22"/>
              </w:rPr>
              <w:t>Unidade</w:t>
            </w:r>
          </w:p>
        </w:tc>
        <w:tc>
          <w:tcPr>
            <w:tcW w:w="1218" w:type="dxa"/>
            <w:vAlign w:val="center"/>
          </w:tcPr>
          <w:p w:rsidR="004D53FC" w:rsidRPr="004D53FC" w:rsidRDefault="004D53FC" w:rsidP="004D53FC">
            <w:pPr>
              <w:spacing w:line="360" w:lineRule="auto"/>
              <w:ind w:left="-142" w:firstLine="142"/>
              <w:jc w:val="center"/>
              <w:rPr>
                <w:b/>
                <w:color w:val="000000"/>
                <w:sz w:val="22"/>
                <w:szCs w:val="22"/>
              </w:rPr>
            </w:pPr>
            <w:r w:rsidRPr="004D53FC">
              <w:rPr>
                <w:b/>
                <w:color w:val="000000"/>
                <w:sz w:val="22"/>
                <w:szCs w:val="22"/>
              </w:rPr>
              <w:t>Quant.</w:t>
            </w:r>
          </w:p>
        </w:tc>
      </w:tr>
      <w:tr w:rsidR="004D53FC" w:rsidRPr="004D53FC" w:rsidTr="004D53FC">
        <w:trPr>
          <w:trHeight w:val="769"/>
          <w:jc w:val="center"/>
        </w:trPr>
        <w:tc>
          <w:tcPr>
            <w:tcW w:w="851" w:type="dxa"/>
            <w:vAlign w:val="center"/>
          </w:tcPr>
          <w:p w:rsidR="004D53FC" w:rsidRPr="004D53FC" w:rsidRDefault="004D53FC" w:rsidP="004D53FC">
            <w:pPr>
              <w:ind w:left="-142" w:firstLine="142"/>
              <w:jc w:val="center"/>
              <w:rPr>
                <w:b/>
                <w:color w:val="000000"/>
                <w:sz w:val="22"/>
                <w:szCs w:val="22"/>
              </w:rPr>
            </w:pPr>
            <w:r w:rsidRPr="004D53FC">
              <w:rPr>
                <w:b/>
                <w:color w:val="000000"/>
                <w:sz w:val="22"/>
                <w:szCs w:val="22"/>
              </w:rPr>
              <w:t>01</w:t>
            </w:r>
          </w:p>
        </w:tc>
        <w:tc>
          <w:tcPr>
            <w:tcW w:w="5583" w:type="dxa"/>
          </w:tcPr>
          <w:p w:rsidR="004D53FC" w:rsidRPr="004D53FC" w:rsidRDefault="004D53FC" w:rsidP="004D53FC">
            <w:pPr>
              <w:autoSpaceDE w:val="0"/>
              <w:autoSpaceDN w:val="0"/>
              <w:adjustRightInd w:val="0"/>
              <w:ind w:left="-142" w:firstLine="142"/>
              <w:jc w:val="both"/>
              <w:rPr>
                <w:sz w:val="22"/>
                <w:szCs w:val="22"/>
                <w:lang w:eastAsia="en-US"/>
              </w:rPr>
            </w:pPr>
            <w:proofErr w:type="gramStart"/>
            <w:r w:rsidRPr="004D53FC">
              <w:rPr>
                <w:sz w:val="22"/>
                <w:szCs w:val="22"/>
              </w:rPr>
              <w:t>veículos</w:t>
            </w:r>
            <w:proofErr w:type="gramEnd"/>
            <w:r w:rsidRPr="004D53FC">
              <w:rPr>
                <w:sz w:val="22"/>
                <w:szCs w:val="22"/>
              </w:rPr>
              <w:t xml:space="preserve"> tipo </w:t>
            </w:r>
            <w:proofErr w:type="spellStart"/>
            <w:r w:rsidRPr="004D53FC">
              <w:rPr>
                <w:sz w:val="22"/>
                <w:szCs w:val="22"/>
              </w:rPr>
              <w:t>pick</w:t>
            </w:r>
            <w:proofErr w:type="spellEnd"/>
            <w:r w:rsidRPr="004D53FC">
              <w:rPr>
                <w:sz w:val="22"/>
                <w:szCs w:val="22"/>
              </w:rPr>
              <w:t xml:space="preserve"> -</w:t>
            </w:r>
            <w:proofErr w:type="spellStart"/>
            <w:r w:rsidRPr="004D53FC">
              <w:rPr>
                <w:sz w:val="22"/>
                <w:szCs w:val="22"/>
              </w:rPr>
              <w:t>up</w:t>
            </w:r>
            <w:proofErr w:type="spellEnd"/>
            <w:r w:rsidRPr="004D53FC">
              <w:rPr>
                <w:sz w:val="22"/>
                <w:szCs w:val="22"/>
              </w:rPr>
              <w:t xml:space="preserve">, </w:t>
            </w:r>
            <w:proofErr w:type="spellStart"/>
            <w:r w:rsidRPr="004D53FC">
              <w:rPr>
                <w:sz w:val="22"/>
                <w:szCs w:val="22"/>
              </w:rPr>
              <w:t>fabric</w:t>
            </w:r>
            <w:proofErr w:type="spellEnd"/>
            <w:r w:rsidRPr="004D53FC">
              <w:rPr>
                <w:sz w:val="22"/>
                <w:szCs w:val="22"/>
              </w:rPr>
              <w:t xml:space="preserve">. Nacional zero km, </w:t>
            </w:r>
            <w:proofErr w:type="spellStart"/>
            <w:r w:rsidRPr="004D53FC">
              <w:rPr>
                <w:sz w:val="22"/>
                <w:szCs w:val="22"/>
              </w:rPr>
              <w:t>flex</w:t>
            </w:r>
            <w:proofErr w:type="spellEnd"/>
            <w:r w:rsidRPr="004D53FC">
              <w:rPr>
                <w:sz w:val="22"/>
                <w:szCs w:val="22"/>
              </w:rPr>
              <w:t>, motor c/</w:t>
            </w:r>
            <w:proofErr w:type="spellStart"/>
            <w:proofErr w:type="gramStart"/>
            <w:r w:rsidRPr="004D53FC">
              <w:rPr>
                <w:sz w:val="22"/>
                <w:szCs w:val="22"/>
              </w:rPr>
              <w:t>cilind</w:t>
            </w:r>
            <w:proofErr w:type="spellEnd"/>
            <w:r w:rsidRPr="004D53FC">
              <w:rPr>
                <w:sz w:val="22"/>
                <w:szCs w:val="22"/>
              </w:rPr>
              <w:t>.</w:t>
            </w:r>
            <w:proofErr w:type="gramEnd"/>
            <w:r w:rsidRPr="004D53FC">
              <w:rPr>
                <w:sz w:val="22"/>
                <w:szCs w:val="22"/>
              </w:rPr>
              <w:t xml:space="preserve">mínima de 1.4, 8 válvulas, </w:t>
            </w:r>
            <w:proofErr w:type="spellStart"/>
            <w:r w:rsidRPr="004D53FC">
              <w:rPr>
                <w:sz w:val="22"/>
                <w:szCs w:val="22"/>
              </w:rPr>
              <w:t>pot</w:t>
            </w:r>
            <w:proofErr w:type="spellEnd"/>
            <w:r w:rsidRPr="004D53FC">
              <w:rPr>
                <w:sz w:val="22"/>
                <w:szCs w:val="22"/>
              </w:rPr>
              <w:t xml:space="preserve">.mín. de 80/81 cv, </w:t>
            </w:r>
            <w:proofErr w:type="spellStart"/>
            <w:r w:rsidRPr="004D53FC">
              <w:rPr>
                <w:sz w:val="22"/>
                <w:szCs w:val="22"/>
              </w:rPr>
              <w:t>capac</w:t>
            </w:r>
            <w:proofErr w:type="spellEnd"/>
            <w:r w:rsidRPr="004D53FC">
              <w:rPr>
                <w:sz w:val="22"/>
                <w:szCs w:val="22"/>
              </w:rPr>
              <w:t xml:space="preserve">. </w:t>
            </w:r>
            <w:proofErr w:type="gramStart"/>
            <w:r w:rsidRPr="004D53FC">
              <w:rPr>
                <w:sz w:val="22"/>
                <w:szCs w:val="22"/>
              </w:rPr>
              <w:t>carga</w:t>
            </w:r>
            <w:proofErr w:type="gramEnd"/>
            <w:r w:rsidRPr="004D53FC">
              <w:rPr>
                <w:sz w:val="22"/>
                <w:szCs w:val="22"/>
              </w:rPr>
              <w:t xml:space="preserve"> mín. de 650 kg, tanque de combustível </w:t>
            </w:r>
            <w:proofErr w:type="spellStart"/>
            <w:r w:rsidRPr="004D53FC">
              <w:rPr>
                <w:sz w:val="22"/>
                <w:szCs w:val="22"/>
              </w:rPr>
              <w:t>mín.de</w:t>
            </w:r>
            <w:proofErr w:type="spellEnd"/>
            <w:r w:rsidRPr="004D53FC">
              <w:rPr>
                <w:sz w:val="22"/>
                <w:szCs w:val="22"/>
              </w:rPr>
              <w:t xml:space="preserve"> 58l, sistema de alimentação por injeção eletrônica multiponto, sistema de direção hidráulica, garantia de 1 ano sem limite de quilometragem, jogo de tapete, protetor de </w:t>
            </w:r>
            <w:proofErr w:type="spellStart"/>
            <w:r w:rsidRPr="004D53FC">
              <w:rPr>
                <w:sz w:val="22"/>
                <w:szCs w:val="22"/>
              </w:rPr>
              <w:t>carter</w:t>
            </w:r>
            <w:proofErr w:type="spellEnd"/>
            <w:r w:rsidRPr="004D53FC">
              <w:rPr>
                <w:sz w:val="22"/>
                <w:szCs w:val="22"/>
              </w:rPr>
              <w:t xml:space="preserve"> e todos equipamentos obrigatórios exigidos pelo CTB, ano/modelo novo</w:t>
            </w:r>
            <w:r w:rsidRPr="004D53FC">
              <w:rPr>
                <w:sz w:val="22"/>
                <w:szCs w:val="22"/>
                <w:lang w:eastAsia="en-US"/>
              </w:rPr>
              <w:t>.</w:t>
            </w:r>
          </w:p>
        </w:tc>
        <w:tc>
          <w:tcPr>
            <w:tcW w:w="1221" w:type="dxa"/>
            <w:vAlign w:val="center"/>
          </w:tcPr>
          <w:p w:rsidR="004D53FC" w:rsidRPr="004D53FC" w:rsidRDefault="004D53FC" w:rsidP="004D53FC">
            <w:pPr>
              <w:spacing w:line="360" w:lineRule="auto"/>
              <w:ind w:left="-142" w:firstLine="142"/>
              <w:jc w:val="center"/>
              <w:rPr>
                <w:color w:val="000000"/>
                <w:sz w:val="22"/>
                <w:szCs w:val="22"/>
              </w:rPr>
            </w:pPr>
            <w:r w:rsidRPr="004D53FC">
              <w:rPr>
                <w:color w:val="000000"/>
                <w:sz w:val="22"/>
                <w:szCs w:val="22"/>
              </w:rPr>
              <w:t>Unidade</w:t>
            </w:r>
          </w:p>
        </w:tc>
        <w:tc>
          <w:tcPr>
            <w:tcW w:w="1218" w:type="dxa"/>
            <w:vAlign w:val="center"/>
          </w:tcPr>
          <w:p w:rsidR="004D53FC" w:rsidRPr="004D53FC" w:rsidRDefault="004D53FC" w:rsidP="004D53FC">
            <w:pPr>
              <w:spacing w:line="360" w:lineRule="auto"/>
              <w:ind w:left="-142" w:firstLine="142"/>
              <w:jc w:val="center"/>
              <w:rPr>
                <w:color w:val="000000"/>
                <w:sz w:val="22"/>
                <w:szCs w:val="22"/>
              </w:rPr>
            </w:pPr>
            <w:r w:rsidRPr="004D53FC">
              <w:rPr>
                <w:color w:val="000000"/>
                <w:sz w:val="22"/>
                <w:szCs w:val="22"/>
              </w:rPr>
              <w:t>10</w:t>
            </w:r>
          </w:p>
        </w:tc>
      </w:tr>
    </w:tbl>
    <w:p w:rsidR="004D53FC" w:rsidRPr="004D53FC" w:rsidRDefault="004D53FC" w:rsidP="004D53FC">
      <w:pPr>
        <w:spacing w:line="360" w:lineRule="auto"/>
        <w:ind w:left="-142" w:firstLine="142"/>
        <w:jc w:val="both"/>
        <w:rPr>
          <w:b/>
          <w:sz w:val="22"/>
          <w:szCs w:val="22"/>
        </w:rPr>
      </w:pPr>
    </w:p>
    <w:p w:rsidR="004D53FC" w:rsidRPr="004D53FC" w:rsidRDefault="004D53FC" w:rsidP="004D53FC">
      <w:pPr>
        <w:tabs>
          <w:tab w:val="left" w:pos="567"/>
        </w:tabs>
        <w:spacing w:line="360" w:lineRule="auto"/>
        <w:ind w:left="-142" w:right="481" w:firstLine="142"/>
        <w:rPr>
          <w:b/>
          <w:sz w:val="22"/>
          <w:szCs w:val="22"/>
          <w:u w:val="single"/>
          <w:lang w:eastAsia="en-US"/>
        </w:rPr>
      </w:pPr>
      <w:r w:rsidRPr="004D53FC">
        <w:rPr>
          <w:b/>
          <w:sz w:val="22"/>
          <w:szCs w:val="22"/>
          <w:lang w:eastAsia="en-US"/>
        </w:rPr>
        <w:t>6 - GARANTIA/ASSISTÊNCIA TÉCNICA/MANUTENÇÃO/VALIDADE</w:t>
      </w:r>
      <w:r w:rsidRPr="004D53FC">
        <w:rPr>
          <w:b/>
          <w:sz w:val="22"/>
          <w:szCs w:val="22"/>
          <w:u w:val="single"/>
          <w:lang w:eastAsia="en-US"/>
        </w:rPr>
        <w:t>:</w:t>
      </w:r>
    </w:p>
    <w:p w:rsidR="004D53FC" w:rsidRPr="004D53FC" w:rsidRDefault="004D53FC" w:rsidP="004D53FC">
      <w:pPr>
        <w:spacing w:line="360" w:lineRule="auto"/>
        <w:ind w:left="-142" w:right="-2" w:firstLine="142"/>
        <w:jc w:val="both"/>
        <w:rPr>
          <w:sz w:val="22"/>
          <w:szCs w:val="22"/>
          <w:lang w:eastAsia="en-US"/>
        </w:rPr>
      </w:pPr>
      <w:r w:rsidRPr="004D53FC">
        <w:rPr>
          <w:sz w:val="22"/>
          <w:szCs w:val="22"/>
          <w:lang w:eastAsia="en-US"/>
        </w:rPr>
        <w:t xml:space="preserve">6.1 A garantia do Objeto (PICK UP) deverá ser do Fabricante, com garantia mínima exigida do fornecedor no período de 12 (doze) meses, conforme solicitação, e a manutenção deverão ser executadas pela fornecedora/fabricante no município, dentro do Estado de Rondônia, onde se encontrarem os bens, e apresentar pelo menos 03 (três) assistências técnicas em três regiões dentro do Estado de Rondônia distribuídos da seguinte forma: Uma na Capital, uma na região central, e outra no Cone sul. </w:t>
      </w:r>
      <w:proofErr w:type="gramStart"/>
      <w:r w:rsidRPr="004D53FC">
        <w:rPr>
          <w:sz w:val="22"/>
          <w:szCs w:val="22"/>
          <w:lang w:eastAsia="en-US"/>
        </w:rPr>
        <w:t>Havendo necessidade de locomoção do Objeto PICK UP)</w:t>
      </w:r>
      <w:proofErr w:type="gramEnd"/>
      <w:r w:rsidRPr="004D53FC">
        <w:rPr>
          <w:sz w:val="22"/>
          <w:szCs w:val="22"/>
          <w:lang w:eastAsia="en-US"/>
        </w:rPr>
        <w:t>, até a empresa autorizada pelo fabricante no período de garantia, por qualquer motivo, as despesas correrão por conta do fornecedor.</w:t>
      </w:r>
    </w:p>
    <w:p w:rsidR="004D53FC" w:rsidRPr="004D53FC" w:rsidRDefault="004D53FC" w:rsidP="004D53FC">
      <w:pPr>
        <w:spacing w:line="360" w:lineRule="auto"/>
        <w:ind w:left="-142" w:right="-2" w:firstLine="142"/>
        <w:jc w:val="both"/>
        <w:rPr>
          <w:sz w:val="22"/>
          <w:szCs w:val="22"/>
          <w:lang w:eastAsia="en-US"/>
        </w:rPr>
      </w:pPr>
      <w:r w:rsidRPr="004D53FC">
        <w:rPr>
          <w:sz w:val="22"/>
          <w:szCs w:val="22"/>
          <w:lang w:eastAsia="en-US"/>
        </w:rPr>
        <w:t>6.2. Aplica-se no que couber, o Código de Proteção e Defesa do Consumidor quanto à oferta de reposição do produto, ainda que cessada a sua fabricação ou importação.</w:t>
      </w:r>
    </w:p>
    <w:p w:rsidR="004D53FC" w:rsidRPr="004D53FC" w:rsidRDefault="004D53FC" w:rsidP="004D53FC">
      <w:pPr>
        <w:pStyle w:val="NormalWeb"/>
        <w:shd w:val="clear" w:color="auto" w:fill="FFFFFF"/>
        <w:spacing w:before="0" w:after="0"/>
        <w:ind w:left="-142" w:right="-2" w:firstLine="142"/>
        <w:rPr>
          <w:sz w:val="22"/>
          <w:szCs w:val="22"/>
        </w:rPr>
      </w:pPr>
      <w:r w:rsidRPr="004D53FC">
        <w:rPr>
          <w:sz w:val="22"/>
          <w:szCs w:val="22"/>
        </w:rPr>
        <w:t>6.3 Os produtos deverão ser de primeira qualidade e de primeiro uso, não serão aceitos materiais ou produtos que foram remanufaturados, ou que tenham sido objeto de quaisquer processos de reciclagem e ou recondicionamento no todo ou em parte.</w:t>
      </w:r>
    </w:p>
    <w:p w:rsidR="004D53FC" w:rsidRPr="004D53FC" w:rsidRDefault="004D53FC" w:rsidP="004D53FC">
      <w:pPr>
        <w:spacing w:line="360" w:lineRule="auto"/>
        <w:ind w:left="-142" w:right="-2" w:firstLine="142"/>
        <w:jc w:val="both"/>
        <w:rPr>
          <w:sz w:val="22"/>
          <w:szCs w:val="22"/>
          <w:lang w:eastAsia="en-US"/>
        </w:rPr>
      </w:pPr>
      <w:r w:rsidRPr="004D53FC">
        <w:rPr>
          <w:sz w:val="22"/>
          <w:szCs w:val="22"/>
          <w:lang w:eastAsia="en-US"/>
        </w:rPr>
        <w:lastRenderedPageBreak/>
        <w:t>6.4. No caso de vícios ou de quaisquer outras irregularidades constatadas, a administração desta SEAGRI fornecerá à (s) Contratada (s) relatório concernente a essas ocorrências, expondo seus motivos, a fim de que as mesmas sejam corrigidas.</w:t>
      </w:r>
    </w:p>
    <w:p w:rsidR="004D53FC" w:rsidRPr="004D53FC" w:rsidRDefault="004D53FC" w:rsidP="004D53FC">
      <w:pPr>
        <w:spacing w:line="360" w:lineRule="auto"/>
        <w:ind w:left="-142" w:right="-2" w:firstLine="142"/>
        <w:jc w:val="both"/>
        <w:rPr>
          <w:sz w:val="22"/>
          <w:szCs w:val="22"/>
          <w:lang w:eastAsia="en-US"/>
        </w:rPr>
      </w:pPr>
      <w:r w:rsidRPr="004D53FC">
        <w:rPr>
          <w:sz w:val="22"/>
          <w:szCs w:val="22"/>
          <w:lang w:eastAsia="en-US"/>
        </w:rPr>
        <w:t>6.5. O (s) licitante (s) deverá (ao) descrever, em sua proposta, os termos da validade adicional oferecida pelo fabricante.</w:t>
      </w:r>
    </w:p>
    <w:p w:rsidR="004D53FC" w:rsidRPr="004D53FC" w:rsidRDefault="004D53FC" w:rsidP="004D53FC">
      <w:pPr>
        <w:spacing w:line="360" w:lineRule="auto"/>
        <w:ind w:left="-142" w:right="-2" w:firstLine="142"/>
        <w:jc w:val="both"/>
        <w:rPr>
          <w:sz w:val="22"/>
          <w:szCs w:val="22"/>
          <w:lang w:eastAsia="en-US"/>
        </w:rPr>
      </w:pPr>
      <w:r w:rsidRPr="004D53FC">
        <w:rPr>
          <w:sz w:val="22"/>
          <w:szCs w:val="22"/>
          <w:lang w:eastAsia="en-US"/>
        </w:rPr>
        <w:t>6.6. Deverá ser efetuada a substituição imediata dos materiais, em caso de defeito de fabricação, composição, defeitos em virtude do transporte e/ou má acomodação.</w:t>
      </w:r>
    </w:p>
    <w:p w:rsidR="004D53FC" w:rsidRPr="004D53FC" w:rsidRDefault="004D53FC" w:rsidP="004D53FC">
      <w:pPr>
        <w:spacing w:line="360" w:lineRule="auto"/>
        <w:ind w:left="-142" w:right="-2" w:firstLine="142"/>
        <w:jc w:val="both"/>
        <w:rPr>
          <w:sz w:val="22"/>
          <w:szCs w:val="22"/>
          <w:lang w:eastAsia="en-US"/>
        </w:rPr>
      </w:pPr>
      <w:r w:rsidRPr="004D53FC">
        <w:rPr>
          <w:sz w:val="22"/>
          <w:szCs w:val="22"/>
          <w:lang w:eastAsia="en-US"/>
        </w:rPr>
        <w:t>6.7. Os custos referentes a todos os encargos e obrigações previstos na legislação decorrentes a venda dos bens (fretes, impostos, taxas, etc.) serão de responsabilidade da licitante.</w:t>
      </w:r>
    </w:p>
    <w:p w:rsidR="004D53FC" w:rsidRPr="004D53FC" w:rsidRDefault="004D53FC" w:rsidP="004D53FC">
      <w:pPr>
        <w:spacing w:line="360" w:lineRule="auto"/>
        <w:ind w:left="-142" w:right="-2" w:firstLine="142"/>
        <w:jc w:val="both"/>
        <w:rPr>
          <w:b/>
          <w:sz w:val="22"/>
          <w:szCs w:val="22"/>
          <w:lang w:eastAsia="en-US"/>
        </w:rPr>
      </w:pPr>
      <w:r w:rsidRPr="004D53FC">
        <w:rPr>
          <w:rFonts w:eastAsia="Arial Unicode MS"/>
          <w:sz w:val="22"/>
          <w:szCs w:val="22"/>
          <w:lang w:eastAsia="en-US"/>
        </w:rPr>
        <w:t>6.8 Faz-se necessário que a assistência seja prestada no prazo máximo de 12 horas, após o comunicado.</w:t>
      </w:r>
    </w:p>
    <w:p w:rsidR="004D53FC" w:rsidRPr="004D53FC" w:rsidRDefault="004D53FC" w:rsidP="004D53FC">
      <w:pPr>
        <w:spacing w:line="360" w:lineRule="auto"/>
        <w:ind w:left="-142" w:right="-2" w:firstLine="142"/>
        <w:jc w:val="both"/>
        <w:rPr>
          <w:sz w:val="22"/>
          <w:szCs w:val="22"/>
          <w:lang w:eastAsia="en-US"/>
        </w:rPr>
      </w:pPr>
    </w:p>
    <w:p w:rsidR="004D53FC" w:rsidRPr="004D53FC" w:rsidRDefault="004D53FC" w:rsidP="004D53FC">
      <w:pPr>
        <w:spacing w:line="360" w:lineRule="auto"/>
        <w:ind w:left="-142" w:right="-2" w:firstLine="142"/>
        <w:jc w:val="both"/>
        <w:rPr>
          <w:b/>
          <w:sz w:val="22"/>
          <w:szCs w:val="22"/>
          <w:lang w:eastAsia="en-US"/>
        </w:rPr>
      </w:pPr>
      <w:r w:rsidRPr="004D53FC">
        <w:rPr>
          <w:b/>
          <w:sz w:val="22"/>
          <w:szCs w:val="22"/>
          <w:lang w:eastAsia="en-US"/>
        </w:rPr>
        <w:t>7 - QUALIFICAÇÕES TÉCNICAS:</w:t>
      </w:r>
    </w:p>
    <w:p w:rsidR="004D53FC" w:rsidRPr="004D53FC" w:rsidRDefault="004D53FC" w:rsidP="004D53FC">
      <w:pPr>
        <w:shd w:val="clear" w:color="auto" w:fill="FFFFFF"/>
        <w:tabs>
          <w:tab w:val="left" w:pos="993"/>
          <w:tab w:val="left" w:pos="6663"/>
        </w:tabs>
        <w:spacing w:line="360" w:lineRule="auto"/>
        <w:ind w:left="-142" w:right="-2" w:firstLine="142"/>
        <w:jc w:val="both"/>
        <w:rPr>
          <w:color w:val="222222"/>
          <w:sz w:val="22"/>
          <w:szCs w:val="22"/>
          <w:lang w:eastAsia="en-US"/>
        </w:rPr>
      </w:pPr>
      <w:r w:rsidRPr="004D53FC">
        <w:rPr>
          <w:color w:val="222222"/>
          <w:sz w:val="22"/>
          <w:szCs w:val="22"/>
          <w:lang w:eastAsia="en-US"/>
        </w:rPr>
        <w:t>Atestado(s) de Capacidade Técnica (declaração ou certidão) fornecidos por pessoa jurídica de direito público ou privado em nome da licitante, declarando a aptidão para o fornecimento dos objetos compatíveis em características, quantidades e prazos, pertinentes com o objeto dessa licitação.</w:t>
      </w:r>
    </w:p>
    <w:p w:rsidR="004D53FC" w:rsidRPr="004D53FC" w:rsidRDefault="004D53FC" w:rsidP="004D53FC">
      <w:pPr>
        <w:shd w:val="clear" w:color="auto" w:fill="FFFFFF"/>
        <w:tabs>
          <w:tab w:val="left" w:pos="993"/>
        </w:tabs>
        <w:spacing w:line="360" w:lineRule="auto"/>
        <w:ind w:left="-142" w:right="-2" w:firstLine="142"/>
        <w:jc w:val="both"/>
        <w:rPr>
          <w:color w:val="222222"/>
          <w:sz w:val="22"/>
          <w:szCs w:val="22"/>
          <w:lang w:eastAsia="en-US"/>
        </w:rPr>
      </w:pPr>
      <w:r w:rsidRPr="004D53FC">
        <w:rPr>
          <w:bCs/>
          <w:iCs/>
          <w:color w:val="222222"/>
          <w:sz w:val="22"/>
          <w:szCs w:val="22"/>
          <w:lang w:eastAsia="en-US"/>
        </w:rPr>
        <w:t>7.1</w:t>
      </w:r>
      <w:r w:rsidRPr="004D53FC">
        <w:rPr>
          <w:b/>
          <w:bCs/>
          <w:iCs/>
          <w:color w:val="222222"/>
          <w:sz w:val="22"/>
          <w:szCs w:val="22"/>
          <w:lang w:eastAsia="en-US"/>
        </w:rPr>
        <w:t> </w:t>
      </w:r>
      <w:r w:rsidRPr="004D53FC">
        <w:rPr>
          <w:color w:val="222222"/>
          <w:sz w:val="22"/>
          <w:szCs w:val="22"/>
          <w:lang w:eastAsia="en-US"/>
        </w:rPr>
        <w:t>O atestado</w:t>
      </w:r>
      <w:r w:rsidRPr="004D53FC">
        <w:rPr>
          <w:b/>
          <w:bCs/>
          <w:iCs/>
          <w:color w:val="222222"/>
          <w:sz w:val="22"/>
          <w:szCs w:val="22"/>
          <w:lang w:eastAsia="en-US"/>
        </w:rPr>
        <w:t> </w:t>
      </w:r>
      <w:r w:rsidRPr="004D53FC">
        <w:rPr>
          <w:color w:val="222222"/>
          <w:sz w:val="22"/>
          <w:szCs w:val="22"/>
          <w:lang w:eastAsia="en-US"/>
        </w:rPr>
        <w:t>deverá indicar</w:t>
      </w:r>
      <w:r w:rsidRPr="004D53FC">
        <w:rPr>
          <w:b/>
          <w:bCs/>
          <w:color w:val="222222"/>
          <w:sz w:val="22"/>
          <w:szCs w:val="22"/>
          <w:lang w:eastAsia="en-US"/>
        </w:rPr>
        <w:t> </w:t>
      </w:r>
      <w:r w:rsidRPr="004D53FC">
        <w:rPr>
          <w:color w:val="222222"/>
          <w:sz w:val="22"/>
          <w:szCs w:val="22"/>
          <w:lang w:eastAsia="en-US"/>
        </w:rPr>
        <w:t>dados da entidade emissora (razão social, CNPJ, endereço, telefone, fax, data de emissão) e dos signatários do documento (nome, função, telefone, etc.). Além da descrição do objeto, quantidade e prazos de fornecimento dos objetos.</w:t>
      </w:r>
    </w:p>
    <w:p w:rsidR="004D53FC" w:rsidRPr="004D53FC" w:rsidRDefault="004D53FC" w:rsidP="004D53FC">
      <w:pPr>
        <w:shd w:val="clear" w:color="auto" w:fill="FFFFFF"/>
        <w:tabs>
          <w:tab w:val="left" w:pos="993"/>
        </w:tabs>
        <w:spacing w:line="360" w:lineRule="auto"/>
        <w:ind w:left="-142" w:right="-2" w:firstLine="142"/>
        <w:jc w:val="both"/>
        <w:rPr>
          <w:color w:val="222222"/>
          <w:sz w:val="22"/>
          <w:szCs w:val="22"/>
          <w:lang w:eastAsia="en-US"/>
        </w:rPr>
      </w:pPr>
      <w:r w:rsidRPr="004D53FC">
        <w:rPr>
          <w:bCs/>
          <w:iCs/>
          <w:color w:val="222222"/>
          <w:sz w:val="22"/>
          <w:szCs w:val="22"/>
          <w:lang w:eastAsia="en-US"/>
        </w:rPr>
        <w:t>7.2</w:t>
      </w:r>
      <w:r w:rsidRPr="004D53FC">
        <w:rPr>
          <w:b/>
          <w:bCs/>
          <w:iCs/>
          <w:color w:val="222222"/>
          <w:sz w:val="22"/>
          <w:szCs w:val="22"/>
          <w:lang w:eastAsia="en-US"/>
        </w:rPr>
        <w:t> </w:t>
      </w:r>
      <w:r w:rsidRPr="004D53FC">
        <w:rPr>
          <w:color w:val="222222"/>
          <w:sz w:val="22"/>
          <w:szCs w:val="22"/>
          <w:lang w:eastAsia="en-US"/>
        </w:rPr>
        <w:t>O (s) atestado (s) de capacidade técnica apresentado (s) estará sujeito à configuração de autenticidade, exatidão e veracidade conforme previsto no art. 43, parágrafo 3º da Lei Federal nº 8.666/93, sujeitando o emissor às penalidades previstas em lei caso ateste informações inverídicas.</w:t>
      </w:r>
    </w:p>
    <w:p w:rsidR="004D53FC" w:rsidRPr="004D53FC" w:rsidRDefault="004D53FC" w:rsidP="004D53FC">
      <w:pPr>
        <w:widowControl w:val="0"/>
        <w:autoSpaceDE w:val="0"/>
        <w:autoSpaceDN w:val="0"/>
        <w:adjustRightInd w:val="0"/>
        <w:spacing w:line="360" w:lineRule="auto"/>
        <w:ind w:left="-142" w:firstLine="142"/>
        <w:jc w:val="both"/>
        <w:rPr>
          <w:sz w:val="22"/>
          <w:szCs w:val="22"/>
        </w:rPr>
      </w:pPr>
    </w:p>
    <w:p w:rsidR="004D53FC" w:rsidRPr="004D53FC" w:rsidRDefault="004D53FC" w:rsidP="004D53FC">
      <w:pPr>
        <w:widowControl w:val="0"/>
        <w:autoSpaceDE w:val="0"/>
        <w:autoSpaceDN w:val="0"/>
        <w:adjustRightInd w:val="0"/>
        <w:spacing w:line="360" w:lineRule="auto"/>
        <w:ind w:left="-142" w:firstLine="142"/>
        <w:jc w:val="both"/>
        <w:rPr>
          <w:sz w:val="22"/>
          <w:szCs w:val="22"/>
        </w:rPr>
      </w:pPr>
      <w:r w:rsidRPr="004D53FC">
        <w:rPr>
          <w:b/>
          <w:bCs/>
          <w:sz w:val="22"/>
          <w:szCs w:val="22"/>
        </w:rPr>
        <w:t>08 - PRAZOS E CONDIÇÕES DE FORNECIMENTO</w:t>
      </w:r>
    </w:p>
    <w:p w:rsidR="004D53FC" w:rsidRPr="004D53FC" w:rsidRDefault="004D53FC" w:rsidP="004D53FC">
      <w:pPr>
        <w:spacing w:line="360" w:lineRule="auto"/>
        <w:ind w:left="-142" w:firstLine="142"/>
        <w:rPr>
          <w:sz w:val="22"/>
          <w:szCs w:val="22"/>
        </w:rPr>
      </w:pPr>
      <w:r w:rsidRPr="004D53FC">
        <w:rPr>
          <w:sz w:val="22"/>
          <w:szCs w:val="22"/>
        </w:rPr>
        <w:t>A DETENTORA do certame se obriga, nos termos do Edital e deste instrumento, a:</w:t>
      </w:r>
    </w:p>
    <w:p w:rsidR="004D53FC" w:rsidRPr="004D53FC" w:rsidRDefault="004D53FC" w:rsidP="004D53FC">
      <w:pPr>
        <w:numPr>
          <w:ilvl w:val="1"/>
          <w:numId w:val="38"/>
        </w:numPr>
        <w:tabs>
          <w:tab w:val="left" w:pos="0"/>
          <w:tab w:val="left" w:pos="426"/>
        </w:tabs>
        <w:spacing w:line="360" w:lineRule="auto"/>
        <w:ind w:left="-142" w:firstLine="142"/>
        <w:jc w:val="both"/>
        <w:rPr>
          <w:sz w:val="22"/>
          <w:szCs w:val="22"/>
        </w:rPr>
      </w:pPr>
      <w:r w:rsidRPr="004D53FC">
        <w:rPr>
          <w:sz w:val="22"/>
          <w:szCs w:val="22"/>
        </w:rPr>
        <w:t>Retirar a Nota de Empenho junto ao órgão solicitante no prazo de até 05 (cinco) dias, contados da convocação;</w:t>
      </w:r>
    </w:p>
    <w:p w:rsidR="004D53FC" w:rsidRPr="004D53FC" w:rsidRDefault="004D53FC" w:rsidP="004D53FC">
      <w:pPr>
        <w:tabs>
          <w:tab w:val="left" w:pos="709"/>
        </w:tabs>
        <w:spacing w:line="360" w:lineRule="auto"/>
        <w:ind w:left="-142" w:firstLine="142"/>
        <w:jc w:val="both"/>
        <w:rPr>
          <w:sz w:val="22"/>
          <w:szCs w:val="22"/>
        </w:rPr>
      </w:pPr>
      <w:proofErr w:type="gramStart"/>
      <w:r w:rsidRPr="004D53FC">
        <w:rPr>
          <w:sz w:val="22"/>
          <w:szCs w:val="22"/>
        </w:rPr>
        <w:t>8.2.</w:t>
      </w:r>
      <w:proofErr w:type="gramEnd"/>
      <w:r w:rsidRPr="004D53FC">
        <w:rPr>
          <w:sz w:val="22"/>
          <w:szCs w:val="22"/>
        </w:rPr>
        <w:t>Iniciar o fornecimento do objeto desse certame, conforme prazo estabelecido no Termo de Referência e edital de licitações.</w:t>
      </w:r>
    </w:p>
    <w:p w:rsidR="004D53FC" w:rsidRPr="004D53FC" w:rsidRDefault="004D53FC" w:rsidP="004D53FC">
      <w:pPr>
        <w:numPr>
          <w:ilvl w:val="1"/>
          <w:numId w:val="38"/>
        </w:numPr>
        <w:spacing w:line="360" w:lineRule="auto"/>
        <w:ind w:left="-142" w:firstLine="142"/>
        <w:jc w:val="both"/>
        <w:rPr>
          <w:sz w:val="22"/>
          <w:szCs w:val="22"/>
        </w:rPr>
      </w:pPr>
      <w:r w:rsidRPr="004D53FC">
        <w:rPr>
          <w:sz w:val="22"/>
          <w:szCs w:val="22"/>
        </w:rPr>
        <w:t xml:space="preserve">Não será admitida a entrega pela </w:t>
      </w:r>
      <w:proofErr w:type="gramStart"/>
      <w:r w:rsidRPr="004D53FC">
        <w:rPr>
          <w:sz w:val="22"/>
          <w:szCs w:val="22"/>
        </w:rPr>
        <w:t>detentora ,</w:t>
      </w:r>
      <w:proofErr w:type="gramEnd"/>
      <w:r w:rsidRPr="004D53FC">
        <w:rPr>
          <w:sz w:val="22"/>
          <w:szCs w:val="22"/>
        </w:rPr>
        <w:t xml:space="preserve"> sem que esta esteja de posse da respectiva nota de empenho, liberação de fornecimento, ou documento equivalente.         </w:t>
      </w:r>
    </w:p>
    <w:p w:rsidR="004D53FC" w:rsidRPr="004D53FC" w:rsidRDefault="004D53FC" w:rsidP="004D53FC">
      <w:pPr>
        <w:spacing w:line="360" w:lineRule="auto"/>
        <w:ind w:left="-142" w:firstLine="142"/>
        <w:jc w:val="both"/>
        <w:rPr>
          <w:sz w:val="22"/>
          <w:szCs w:val="22"/>
        </w:rPr>
      </w:pPr>
      <w:r w:rsidRPr="004D53FC">
        <w:rPr>
          <w:sz w:val="22"/>
          <w:szCs w:val="22"/>
        </w:rPr>
        <w:lastRenderedPageBreak/>
        <w:t xml:space="preserve">      8.4. O objeto e/ou serviço desta aquisição deverá ser fornecido parcialmente durante a vigência do contrato, de acordo com as necessidades dos órgãos requerentes, nas quantidades solicitadas pelos mesmos.</w:t>
      </w:r>
    </w:p>
    <w:p w:rsidR="004D53FC" w:rsidRPr="004D53FC" w:rsidRDefault="004D53FC" w:rsidP="004D53FC">
      <w:pPr>
        <w:spacing w:line="360" w:lineRule="auto"/>
        <w:ind w:left="-142" w:firstLine="142"/>
        <w:jc w:val="both"/>
        <w:rPr>
          <w:sz w:val="22"/>
          <w:szCs w:val="22"/>
        </w:rPr>
      </w:pPr>
      <w:r w:rsidRPr="004D53FC">
        <w:rPr>
          <w:sz w:val="22"/>
          <w:szCs w:val="22"/>
        </w:rPr>
        <w:t xml:space="preserve">8.5. Da entrega do objeto, o veículo deverá ser entregue com as taxas de emplacamentos, licenciamento e seguro </w:t>
      </w:r>
      <w:proofErr w:type="spellStart"/>
      <w:r w:rsidRPr="004D53FC">
        <w:rPr>
          <w:sz w:val="22"/>
          <w:szCs w:val="22"/>
        </w:rPr>
        <w:t>obrigatório-DPVAT</w:t>
      </w:r>
      <w:proofErr w:type="spellEnd"/>
      <w:r w:rsidRPr="004D53FC">
        <w:rPr>
          <w:sz w:val="22"/>
          <w:szCs w:val="22"/>
        </w:rPr>
        <w:t xml:space="preserve"> pagos, com os Certificados de Registro e Licenciamento dos </w:t>
      </w:r>
      <w:proofErr w:type="spellStart"/>
      <w:proofErr w:type="gramStart"/>
      <w:r w:rsidRPr="004D53FC">
        <w:rPr>
          <w:sz w:val="22"/>
          <w:szCs w:val="22"/>
        </w:rPr>
        <w:t>Véiculos</w:t>
      </w:r>
      <w:proofErr w:type="spellEnd"/>
      <w:r w:rsidRPr="004D53FC">
        <w:rPr>
          <w:sz w:val="22"/>
          <w:szCs w:val="22"/>
        </w:rPr>
        <w:t>(</w:t>
      </w:r>
      <w:proofErr w:type="gramEnd"/>
      <w:r w:rsidRPr="004D53FC">
        <w:rPr>
          <w:sz w:val="22"/>
          <w:szCs w:val="22"/>
        </w:rPr>
        <w:t>CRV/CRLV) e com o pagamento do frete, tributos, encargos sociais e quaisquer outras despesas que incidam ou venham a incidir no preço proposto.</w:t>
      </w:r>
    </w:p>
    <w:p w:rsidR="004D53FC" w:rsidRPr="004D53FC" w:rsidRDefault="004D53FC" w:rsidP="004D53FC">
      <w:pPr>
        <w:spacing w:line="360" w:lineRule="auto"/>
        <w:ind w:left="-142" w:firstLine="142"/>
        <w:jc w:val="both"/>
        <w:rPr>
          <w:sz w:val="22"/>
          <w:szCs w:val="22"/>
        </w:rPr>
      </w:pPr>
      <w:r w:rsidRPr="004D53FC">
        <w:rPr>
          <w:sz w:val="22"/>
          <w:szCs w:val="22"/>
        </w:rPr>
        <w:t>8.6. O veículo deverá ser entregue licenciado e emplacado no Estado de Rondônia, em nome do Governo do Estado de Rondônia.</w:t>
      </w:r>
    </w:p>
    <w:p w:rsidR="004D53FC" w:rsidRPr="004D53FC" w:rsidRDefault="004D53FC" w:rsidP="004D53FC">
      <w:pPr>
        <w:spacing w:line="360" w:lineRule="auto"/>
        <w:ind w:left="-142" w:firstLine="142"/>
        <w:jc w:val="both"/>
        <w:rPr>
          <w:sz w:val="22"/>
          <w:szCs w:val="22"/>
        </w:rPr>
      </w:pPr>
      <w:r w:rsidRPr="004D53FC">
        <w:rPr>
          <w:b/>
          <w:sz w:val="22"/>
          <w:szCs w:val="22"/>
        </w:rPr>
        <w:t xml:space="preserve">8.7 </w:t>
      </w:r>
      <w:r w:rsidRPr="004D53FC">
        <w:rPr>
          <w:sz w:val="22"/>
          <w:szCs w:val="22"/>
        </w:rPr>
        <w:t>Os veículos deverão ser novos, de primeiro uso e, os mesmo deverão conter todos os</w:t>
      </w:r>
      <w:proofErr w:type="gramStart"/>
      <w:r w:rsidRPr="004D53FC">
        <w:rPr>
          <w:sz w:val="22"/>
          <w:szCs w:val="22"/>
        </w:rPr>
        <w:t xml:space="preserve">  </w:t>
      </w:r>
      <w:proofErr w:type="gramEnd"/>
      <w:r w:rsidRPr="004D53FC">
        <w:rPr>
          <w:sz w:val="22"/>
          <w:szCs w:val="22"/>
        </w:rPr>
        <w:t>equipamentos e acessórios que a legislação vigente exige.</w:t>
      </w:r>
    </w:p>
    <w:p w:rsidR="004D53FC" w:rsidRPr="004D53FC" w:rsidRDefault="004D53FC" w:rsidP="004D53FC">
      <w:pPr>
        <w:pStyle w:val="Corpodetexto2"/>
        <w:spacing w:line="360" w:lineRule="auto"/>
        <w:ind w:left="-142" w:firstLine="142"/>
        <w:rPr>
          <w:color w:val="FF0000"/>
          <w:sz w:val="22"/>
          <w:szCs w:val="22"/>
        </w:rPr>
      </w:pPr>
    </w:p>
    <w:p w:rsidR="004D53FC" w:rsidRPr="004D53FC" w:rsidRDefault="004D53FC" w:rsidP="004D53FC">
      <w:pPr>
        <w:spacing w:line="360" w:lineRule="auto"/>
        <w:ind w:left="-142" w:firstLine="142"/>
        <w:jc w:val="both"/>
        <w:rPr>
          <w:b/>
          <w:bCs/>
          <w:sz w:val="22"/>
          <w:szCs w:val="22"/>
        </w:rPr>
      </w:pPr>
      <w:r w:rsidRPr="004D53FC">
        <w:rPr>
          <w:b/>
          <w:bCs/>
          <w:sz w:val="22"/>
          <w:szCs w:val="22"/>
        </w:rPr>
        <w:t>09 - DO PRAZO E LOCAL DE ENTREGA</w:t>
      </w:r>
      <w:proofErr w:type="gramStart"/>
      <w:r w:rsidRPr="004D53FC">
        <w:rPr>
          <w:b/>
          <w:bCs/>
          <w:color w:val="FF0000"/>
          <w:sz w:val="22"/>
          <w:szCs w:val="22"/>
        </w:rPr>
        <w:t xml:space="preserve">   </w:t>
      </w:r>
    </w:p>
    <w:p w:rsidR="004D53FC" w:rsidRPr="004D53FC" w:rsidRDefault="004D53FC" w:rsidP="004D53FC">
      <w:pPr>
        <w:pStyle w:val="Recuodecorpodetexto3"/>
        <w:spacing w:line="360" w:lineRule="auto"/>
        <w:ind w:left="-142" w:firstLine="142"/>
        <w:rPr>
          <w:b/>
          <w:bCs/>
          <w:sz w:val="22"/>
          <w:szCs w:val="22"/>
        </w:rPr>
      </w:pPr>
      <w:proofErr w:type="gramEnd"/>
      <w:r w:rsidRPr="004D53FC">
        <w:rPr>
          <w:sz w:val="22"/>
          <w:szCs w:val="22"/>
        </w:rPr>
        <w:t xml:space="preserve">9.1. No recebimento e aceitação de qualquer item, objeto deste certame, serão observadas as especificações contidas no instrumento convocatório. </w:t>
      </w:r>
      <w:r w:rsidRPr="004D53FC">
        <w:rPr>
          <w:b/>
          <w:bCs/>
          <w:sz w:val="22"/>
          <w:szCs w:val="22"/>
        </w:rPr>
        <w:t> </w:t>
      </w:r>
    </w:p>
    <w:p w:rsidR="004D53FC" w:rsidRPr="004D53FC" w:rsidRDefault="004D53FC" w:rsidP="004D53FC">
      <w:pPr>
        <w:pStyle w:val="Corpodetexto3"/>
        <w:tabs>
          <w:tab w:val="left" w:pos="426"/>
        </w:tabs>
        <w:spacing w:after="0" w:line="360" w:lineRule="auto"/>
        <w:ind w:left="-142" w:right="47" w:firstLine="142"/>
        <w:jc w:val="both"/>
        <w:rPr>
          <w:sz w:val="22"/>
          <w:szCs w:val="22"/>
        </w:rPr>
      </w:pPr>
      <w:proofErr w:type="gramStart"/>
      <w:r w:rsidRPr="004D53FC">
        <w:rPr>
          <w:sz w:val="22"/>
          <w:szCs w:val="22"/>
        </w:rPr>
        <w:t>9.2.</w:t>
      </w:r>
      <w:proofErr w:type="gramEnd"/>
      <w:r w:rsidRPr="004D53FC">
        <w:rPr>
          <w:sz w:val="22"/>
          <w:szCs w:val="22"/>
        </w:rPr>
        <w:t>Expedida a Nota de Empenho, o recebimento de seu objeto ficará condicionado a observância das normas contidas no art. 40, inciso XVI, c/c o art. 73 inciso II, “a” e “b”, da Lei 8.666/93 e alterações.</w:t>
      </w:r>
    </w:p>
    <w:p w:rsidR="004D53FC" w:rsidRPr="004D53FC" w:rsidRDefault="004D53FC" w:rsidP="004D53FC">
      <w:pPr>
        <w:pStyle w:val="Recuodecorpodetexto"/>
        <w:numPr>
          <w:ilvl w:val="1"/>
          <w:numId w:val="37"/>
        </w:numPr>
        <w:tabs>
          <w:tab w:val="left" w:pos="142"/>
        </w:tabs>
        <w:spacing w:line="360" w:lineRule="auto"/>
        <w:ind w:left="-142" w:firstLine="142"/>
        <w:jc w:val="both"/>
        <w:rPr>
          <w:b w:val="0"/>
          <w:sz w:val="22"/>
          <w:szCs w:val="22"/>
        </w:rPr>
      </w:pPr>
      <w:r w:rsidRPr="004D53FC">
        <w:rPr>
          <w:b w:val="0"/>
          <w:bCs/>
          <w:sz w:val="22"/>
          <w:szCs w:val="22"/>
        </w:rPr>
        <w:t xml:space="preserve"> PRAZO DE ENTREGA</w:t>
      </w:r>
      <w:r w:rsidRPr="004D53FC">
        <w:rPr>
          <w:b w:val="0"/>
          <w:sz w:val="22"/>
          <w:szCs w:val="22"/>
        </w:rPr>
        <w:t>:</w:t>
      </w:r>
      <w:r w:rsidRPr="004D53FC">
        <w:rPr>
          <w:sz w:val="22"/>
          <w:szCs w:val="22"/>
        </w:rPr>
        <w:t xml:space="preserve"> Dar-se-á o prazo de 30 (trinta dias corridos) após a entrega da Autorização de Fornecimento ao detentor do certame.</w:t>
      </w:r>
    </w:p>
    <w:p w:rsidR="004D53FC" w:rsidRPr="004D53FC" w:rsidRDefault="004D53FC" w:rsidP="004D53FC">
      <w:pPr>
        <w:tabs>
          <w:tab w:val="left" w:pos="284"/>
          <w:tab w:val="left" w:pos="567"/>
        </w:tabs>
        <w:spacing w:line="360" w:lineRule="auto"/>
        <w:ind w:left="-142" w:right="-164" w:firstLine="142"/>
        <w:jc w:val="both"/>
        <w:rPr>
          <w:color w:val="FF0000"/>
          <w:sz w:val="22"/>
          <w:szCs w:val="22"/>
        </w:rPr>
      </w:pPr>
      <w:r w:rsidRPr="004D53FC">
        <w:rPr>
          <w:b/>
          <w:sz w:val="22"/>
          <w:szCs w:val="22"/>
        </w:rPr>
        <w:t xml:space="preserve">9.4 LOCAL/HORÁRIOS: </w:t>
      </w:r>
      <w:r w:rsidRPr="004D53FC">
        <w:rPr>
          <w:sz w:val="22"/>
          <w:szCs w:val="22"/>
        </w:rPr>
        <w:t>Os veículos</w:t>
      </w:r>
      <w:r w:rsidRPr="004D53FC">
        <w:rPr>
          <w:b/>
          <w:sz w:val="22"/>
          <w:szCs w:val="22"/>
        </w:rPr>
        <w:t xml:space="preserve"> </w:t>
      </w:r>
      <w:r w:rsidRPr="004D53FC">
        <w:rPr>
          <w:bCs/>
          <w:sz w:val="22"/>
          <w:szCs w:val="22"/>
        </w:rPr>
        <w:t>serão</w:t>
      </w:r>
      <w:r w:rsidRPr="004D53FC">
        <w:rPr>
          <w:sz w:val="22"/>
          <w:szCs w:val="22"/>
        </w:rPr>
        <w:t xml:space="preserve"> </w:t>
      </w:r>
      <w:proofErr w:type="gramStart"/>
      <w:r w:rsidRPr="004D53FC">
        <w:rPr>
          <w:sz w:val="22"/>
          <w:szCs w:val="22"/>
        </w:rPr>
        <w:t>entregues à Comissão Estadual de Recebimento, que os receberá no Almoxarifado Central do estado de Rondônia, localizado na Rua Antônio Lacerda nº</w:t>
      </w:r>
      <w:proofErr w:type="gramEnd"/>
      <w:r w:rsidRPr="004D53FC">
        <w:rPr>
          <w:sz w:val="22"/>
          <w:szCs w:val="22"/>
        </w:rPr>
        <w:t xml:space="preserve"> 4138, bairro Embratel, Setor Industrial, CEP 76.821-038, na cidade de Porto Velho, Rondônia, no horário de 07h30min as 13h30minho de segunda a sexta-feira. Os </w:t>
      </w:r>
      <w:r w:rsidRPr="004D53FC">
        <w:rPr>
          <w:bCs/>
          <w:sz w:val="22"/>
          <w:szCs w:val="22"/>
        </w:rPr>
        <w:t xml:space="preserve">veículos </w:t>
      </w:r>
      <w:r w:rsidRPr="004D53FC">
        <w:rPr>
          <w:sz w:val="22"/>
          <w:szCs w:val="22"/>
        </w:rPr>
        <w:t>originários da presente aquisição</w:t>
      </w:r>
      <w:proofErr w:type="gramStart"/>
      <w:r w:rsidRPr="004D53FC">
        <w:rPr>
          <w:sz w:val="22"/>
          <w:szCs w:val="22"/>
        </w:rPr>
        <w:t>, deverão</w:t>
      </w:r>
      <w:proofErr w:type="gramEnd"/>
      <w:r w:rsidRPr="004D53FC">
        <w:rPr>
          <w:sz w:val="22"/>
          <w:szCs w:val="22"/>
        </w:rPr>
        <w:t xml:space="preserve"> ser executados e entregues conforme a Autorização de Fornecimento, emitido por esta SEAGRI.</w:t>
      </w:r>
    </w:p>
    <w:p w:rsidR="004D53FC" w:rsidRPr="004D53FC" w:rsidRDefault="004D53FC" w:rsidP="004D53FC">
      <w:pPr>
        <w:pStyle w:val="Corpodetexto3"/>
        <w:tabs>
          <w:tab w:val="left" w:pos="900"/>
        </w:tabs>
        <w:spacing w:after="0" w:line="360" w:lineRule="auto"/>
        <w:ind w:left="-142" w:firstLine="142"/>
        <w:rPr>
          <w:color w:val="FF0000"/>
          <w:sz w:val="22"/>
          <w:szCs w:val="22"/>
        </w:rPr>
      </w:pPr>
    </w:p>
    <w:p w:rsidR="004D53FC" w:rsidRPr="004D53FC" w:rsidRDefault="004D53FC" w:rsidP="004D53FC">
      <w:pPr>
        <w:pStyle w:val="Corpodetexto3"/>
        <w:tabs>
          <w:tab w:val="left" w:pos="900"/>
        </w:tabs>
        <w:spacing w:after="0" w:line="360" w:lineRule="auto"/>
        <w:ind w:left="-142" w:firstLine="142"/>
        <w:rPr>
          <w:b w:val="0"/>
          <w:bCs/>
          <w:sz w:val="22"/>
          <w:szCs w:val="22"/>
        </w:rPr>
      </w:pPr>
      <w:r w:rsidRPr="004D53FC">
        <w:rPr>
          <w:b w:val="0"/>
          <w:sz w:val="22"/>
          <w:szCs w:val="22"/>
        </w:rPr>
        <w:t xml:space="preserve">10. </w:t>
      </w:r>
      <w:r w:rsidRPr="004D53FC">
        <w:rPr>
          <w:b w:val="0"/>
          <w:bCs/>
          <w:sz w:val="22"/>
          <w:szCs w:val="22"/>
        </w:rPr>
        <w:t xml:space="preserve"> DAS CONDIÇÕES DE PAGAMENTO </w:t>
      </w:r>
    </w:p>
    <w:p w:rsidR="004D53FC" w:rsidRPr="004D53FC" w:rsidRDefault="004D53FC" w:rsidP="004D53FC">
      <w:pPr>
        <w:numPr>
          <w:ilvl w:val="1"/>
          <w:numId w:val="45"/>
        </w:numPr>
        <w:tabs>
          <w:tab w:val="left" w:pos="284"/>
        </w:tabs>
        <w:spacing w:line="360" w:lineRule="auto"/>
        <w:ind w:left="-142" w:firstLine="142"/>
        <w:jc w:val="both"/>
        <w:rPr>
          <w:sz w:val="22"/>
          <w:szCs w:val="22"/>
        </w:rPr>
      </w:pPr>
      <w:r w:rsidRPr="004D53FC">
        <w:rPr>
          <w:sz w:val="22"/>
          <w:szCs w:val="22"/>
        </w:rPr>
        <w:t xml:space="preserve">A empresa detentora do certame apresentará a Gerência Financeira do Órgão requisitante </w:t>
      </w:r>
      <w:proofErr w:type="gramStart"/>
      <w:r w:rsidRPr="004D53FC">
        <w:rPr>
          <w:sz w:val="22"/>
          <w:szCs w:val="22"/>
        </w:rPr>
        <w:t>a</w:t>
      </w:r>
      <w:proofErr w:type="gramEnd"/>
      <w:r w:rsidRPr="004D53FC">
        <w:rPr>
          <w:sz w:val="22"/>
          <w:szCs w:val="22"/>
        </w:rPr>
        <w:t xml:space="preserve"> nota fiscal</w:t>
      </w:r>
      <w:r w:rsidRPr="004D53FC">
        <w:rPr>
          <w:b/>
          <w:bCs/>
          <w:sz w:val="22"/>
          <w:szCs w:val="22"/>
        </w:rPr>
        <w:t xml:space="preserve"> referente ao fornecimento efetuado</w:t>
      </w:r>
      <w:r w:rsidRPr="004D53FC">
        <w:rPr>
          <w:sz w:val="22"/>
          <w:szCs w:val="22"/>
        </w:rPr>
        <w:t>.</w:t>
      </w:r>
    </w:p>
    <w:p w:rsidR="004D53FC" w:rsidRPr="004D53FC" w:rsidRDefault="004D53FC" w:rsidP="004D53FC">
      <w:pPr>
        <w:numPr>
          <w:ilvl w:val="1"/>
          <w:numId w:val="45"/>
        </w:numPr>
        <w:tabs>
          <w:tab w:val="left" w:pos="284"/>
        </w:tabs>
        <w:spacing w:line="360" w:lineRule="auto"/>
        <w:ind w:left="-142" w:firstLine="142"/>
        <w:jc w:val="both"/>
        <w:rPr>
          <w:sz w:val="22"/>
          <w:szCs w:val="22"/>
        </w:rPr>
      </w:pPr>
      <w:r w:rsidRPr="004D53FC">
        <w:rPr>
          <w:sz w:val="22"/>
          <w:szCs w:val="22"/>
        </w:rPr>
        <w:t>O respectivo Órgão terá o prazo de 10</w:t>
      </w:r>
      <w:r w:rsidRPr="004D53FC">
        <w:rPr>
          <w:b/>
          <w:bCs/>
          <w:sz w:val="22"/>
          <w:szCs w:val="22"/>
        </w:rPr>
        <w:t xml:space="preserve"> (dez) dias úteis</w:t>
      </w:r>
      <w:r w:rsidRPr="004D53FC">
        <w:rPr>
          <w:sz w:val="22"/>
          <w:szCs w:val="22"/>
        </w:rPr>
        <w:t xml:space="preserve">, a contar da apresentação da nota fiscal para </w:t>
      </w:r>
      <w:r w:rsidRPr="004D53FC">
        <w:rPr>
          <w:b/>
          <w:bCs/>
          <w:sz w:val="22"/>
          <w:szCs w:val="22"/>
        </w:rPr>
        <w:t>aceitá-la ou rejeitá-la</w:t>
      </w:r>
      <w:r w:rsidRPr="004D53FC">
        <w:rPr>
          <w:sz w:val="22"/>
          <w:szCs w:val="22"/>
        </w:rPr>
        <w:t>.</w:t>
      </w:r>
    </w:p>
    <w:p w:rsidR="004D53FC" w:rsidRPr="004D53FC" w:rsidRDefault="004D53FC" w:rsidP="004D53FC">
      <w:pPr>
        <w:numPr>
          <w:ilvl w:val="1"/>
          <w:numId w:val="45"/>
        </w:numPr>
        <w:tabs>
          <w:tab w:val="left" w:pos="284"/>
        </w:tabs>
        <w:spacing w:line="360" w:lineRule="auto"/>
        <w:ind w:left="-142" w:firstLine="142"/>
        <w:jc w:val="both"/>
        <w:rPr>
          <w:sz w:val="22"/>
          <w:szCs w:val="22"/>
        </w:rPr>
      </w:pPr>
      <w:r w:rsidRPr="004D53FC">
        <w:rPr>
          <w:sz w:val="22"/>
          <w:szCs w:val="22"/>
        </w:rPr>
        <w:lastRenderedPageBreak/>
        <w:t>A nota fiscal</w:t>
      </w:r>
      <w:r w:rsidRPr="004D53FC">
        <w:rPr>
          <w:b/>
          <w:bCs/>
          <w:sz w:val="22"/>
          <w:szCs w:val="22"/>
        </w:rPr>
        <w:t xml:space="preserve"> não aprovada será devolvida à empresa </w:t>
      </w:r>
      <w:r w:rsidRPr="004D53FC">
        <w:rPr>
          <w:sz w:val="22"/>
          <w:szCs w:val="22"/>
        </w:rPr>
        <w:t xml:space="preserve">detentora </w:t>
      </w:r>
      <w:r w:rsidRPr="004D53FC">
        <w:rPr>
          <w:b/>
          <w:bCs/>
          <w:sz w:val="22"/>
          <w:szCs w:val="22"/>
        </w:rPr>
        <w:t>para as necessárias correções</w:t>
      </w:r>
      <w:r w:rsidRPr="004D53FC">
        <w:rPr>
          <w:sz w:val="22"/>
          <w:szCs w:val="22"/>
        </w:rPr>
        <w:t xml:space="preserve">, com as informações que motivaram sua rejeição, contando-se o prazo estabelecido no subitem 9.2. </w:t>
      </w:r>
      <w:proofErr w:type="gramStart"/>
      <w:r w:rsidRPr="004D53FC">
        <w:rPr>
          <w:sz w:val="22"/>
          <w:szCs w:val="22"/>
        </w:rPr>
        <w:t>a</w:t>
      </w:r>
      <w:proofErr w:type="gramEnd"/>
      <w:r w:rsidRPr="004D53FC">
        <w:rPr>
          <w:sz w:val="22"/>
          <w:szCs w:val="22"/>
        </w:rPr>
        <w:t xml:space="preserve"> partir da data de sua reapresentação.</w:t>
      </w:r>
    </w:p>
    <w:p w:rsidR="004D53FC" w:rsidRPr="004D53FC" w:rsidRDefault="004D53FC" w:rsidP="004D53FC">
      <w:pPr>
        <w:numPr>
          <w:ilvl w:val="1"/>
          <w:numId w:val="45"/>
        </w:numPr>
        <w:spacing w:line="360" w:lineRule="auto"/>
        <w:ind w:left="-142" w:firstLine="142"/>
        <w:jc w:val="both"/>
        <w:rPr>
          <w:sz w:val="22"/>
          <w:szCs w:val="22"/>
        </w:rPr>
      </w:pPr>
      <w:r w:rsidRPr="004D53FC">
        <w:rPr>
          <w:sz w:val="22"/>
          <w:szCs w:val="22"/>
        </w:rPr>
        <w:t>A devolução da nota fiscal não aprovada, em hipótese alguma, servirá de pretexto para que a empresa detentora suspenda quaisquer fornecimentos.</w:t>
      </w:r>
    </w:p>
    <w:p w:rsidR="004D53FC" w:rsidRPr="004D53FC" w:rsidRDefault="004D53FC" w:rsidP="004D53FC">
      <w:pPr>
        <w:numPr>
          <w:ilvl w:val="1"/>
          <w:numId w:val="45"/>
        </w:numPr>
        <w:tabs>
          <w:tab w:val="left" w:pos="284"/>
        </w:tabs>
        <w:spacing w:line="360" w:lineRule="auto"/>
        <w:ind w:left="-142" w:firstLine="142"/>
        <w:jc w:val="both"/>
        <w:rPr>
          <w:sz w:val="22"/>
          <w:szCs w:val="22"/>
        </w:rPr>
      </w:pPr>
      <w:r w:rsidRPr="004D53FC">
        <w:rPr>
          <w:sz w:val="22"/>
          <w:szCs w:val="22"/>
        </w:rPr>
        <w:t>O Estado de Rondônia, através dos órgãos requisitantes, providenciará o pagamento no prazo de até 30</w:t>
      </w:r>
      <w:r w:rsidRPr="004D53FC">
        <w:rPr>
          <w:b/>
          <w:bCs/>
          <w:sz w:val="22"/>
          <w:szCs w:val="22"/>
        </w:rPr>
        <w:t xml:space="preserve"> (trinta) dias corridos</w:t>
      </w:r>
      <w:r w:rsidRPr="004D53FC">
        <w:rPr>
          <w:sz w:val="22"/>
          <w:szCs w:val="22"/>
        </w:rPr>
        <w:t>, contada da data do aceite da nota fiscal.</w:t>
      </w:r>
    </w:p>
    <w:p w:rsidR="004D53FC" w:rsidRPr="004D53FC" w:rsidRDefault="004D53FC" w:rsidP="004D53FC">
      <w:pPr>
        <w:numPr>
          <w:ilvl w:val="1"/>
          <w:numId w:val="45"/>
        </w:numPr>
        <w:tabs>
          <w:tab w:val="left" w:pos="284"/>
        </w:tabs>
        <w:spacing w:line="360" w:lineRule="auto"/>
        <w:ind w:left="-142" w:firstLine="142"/>
        <w:jc w:val="both"/>
        <w:rPr>
          <w:sz w:val="22"/>
          <w:szCs w:val="22"/>
        </w:rPr>
      </w:pPr>
      <w:r w:rsidRPr="004D53FC">
        <w:rPr>
          <w:color w:val="222222"/>
          <w:sz w:val="22"/>
          <w:szCs w:val="22"/>
          <w:shd w:val="clear" w:color="auto" w:fill="FAFAFA"/>
        </w:rPr>
        <w:t>A obrigação do contratado de manter, durante toda a execução do contrato, em compatibilidade com as obrigações por ele assumidas, todas as condições de habilitação e qualificação exigidas na licitação.</w:t>
      </w:r>
    </w:p>
    <w:p w:rsidR="004D53FC" w:rsidRPr="004D53FC" w:rsidRDefault="004D53FC" w:rsidP="004D53FC">
      <w:pPr>
        <w:tabs>
          <w:tab w:val="left" w:pos="284"/>
        </w:tabs>
        <w:spacing w:line="360" w:lineRule="auto"/>
        <w:jc w:val="both"/>
        <w:rPr>
          <w:sz w:val="22"/>
          <w:szCs w:val="22"/>
        </w:rPr>
      </w:pPr>
    </w:p>
    <w:p w:rsidR="004D53FC" w:rsidRPr="004D53FC" w:rsidRDefault="004D53FC" w:rsidP="004D53FC">
      <w:pPr>
        <w:pStyle w:val="NormalWeb"/>
        <w:tabs>
          <w:tab w:val="left" w:pos="8647"/>
        </w:tabs>
        <w:spacing w:before="0" w:after="0"/>
        <w:ind w:left="-142" w:firstLine="142"/>
        <w:rPr>
          <w:b/>
          <w:bCs/>
          <w:sz w:val="22"/>
          <w:szCs w:val="22"/>
        </w:rPr>
      </w:pPr>
      <w:r w:rsidRPr="004D53FC">
        <w:rPr>
          <w:b/>
          <w:bCs/>
          <w:sz w:val="22"/>
          <w:szCs w:val="22"/>
        </w:rPr>
        <w:t>11.  DA DOTAÇÃO ORÇAMENTÁRIA</w:t>
      </w:r>
    </w:p>
    <w:p w:rsidR="004D53FC" w:rsidRPr="004D53FC" w:rsidRDefault="004D53FC" w:rsidP="004D53FC">
      <w:pPr>
        <w:widowControl w:val="0"/>
        <w:autoSpaceDE w:val="0"/>
        <w:autoSpaceDN w:val="0"/>
        <w:adjustRightInd w:val="0"/>
        <w:spacing w:line="360" w:lineRule="auto"/>
        <w:ind w:left="-142" w:firstLine="142"/>
        <w:jc w:val="both"/>
        <w:rPr>
          <w:sz w:val="22"/>
          <w:szCs w:val="22"/>
        </w:rPr>
      </w:pPr>
      <w:r w:rsidRPr="004D53FC">
        <w:rPr>
          <w:sz w:val="22"/>
          <w:szCs w:val="22"/>
        </w:rPr>
        <w:t>As despesas com a aquisição dos materiais correrão por conta do convênio nº. 732323/2010 e</w:t>
      </w:r>
      <w:proofErr w:type="gramStart"/>
      <w:r w:rsidRPr="004D53FC">
        <w:rPr>
          <w:sz w:val="22"/>
          <w:szCs w:val="22"/>
        </w:rPr>
        <w:t xml:space="preserve">   </w:t>
      </w:r>
      <w:proofErr w:type="gramEnd"/>
      <w:r w:rsidRPr="004D53FC">
        <w:rPr>
          <w:sz w:val="22"/>
          <w:szCs w:val="22"/>
        </w:rPr>
        <w:t>Contrato de Repasse n.º 321.815-37/2010/MDA, neste exercício previsto no PPA 2012-2015 por conta da seguinte programação orçamentária:</w:t>
      </w:r>
    </w:p>
    <w:p w:rsidR="004D53FC" w:rsidRPr="004D53FC" w:rsidRDefault="004D53FC" w:rsidP="004D53FC">
      <w:pPr>
        <w:widowControl w:val="0"/>
        <w:tabs>
          <w:tab w:val="num" w:pos="284"/>
        </w:tabs>
        <w:autoSpaceDE w:val="0"/>
        <w:autoSpaceDN w:val="0"/>
        <w:adjustRightInd w:val="0"/>
        <w:spacing w:line="360" w:lineRule="auto"/>
        <w:ind w:left="-142" w:firstLine="142"/>
        <w:jc w:val="both"/>
        <w:rPr>
          <w:sz w:val="22"/>
          <w:szCs w:val="22"/>
        </w:rPr>
      </w:pPr>
      <w:r w:rsidRPr="004D53FC">
        <w:rPr>
          <w:sz w:val="22"/>
          <w:szCs w:val="22"/>
        </w:rPr>
        <w:t>Fonte de Recurso: 116;</w:t>
      </w:r>
    </w:p>
    <w:p w:rsidR="004D53FC" w:rsidRPr="004D53FC" w:rsidRDefault="004D53FC" w:rsidP="004D53FC">
      <w:pPr>
        <w:widowControl w:val="0"/>
        <w:tabs>
          <w:tab w:val="num" w:pos="284"/>
        </w:tabs>
        <w:autoSpaceDE w:val="0"/>
        <w:autoSpaceDN w:val="0"/>
        <w:adjustRightInd w:val="0"/>
        <w:spacing w:line="360" w:lineRule="auto"/>
        <w:ind w:left="-142" w:firstLine="142"/>
        <w:jc w:val="both"/>
        <w:rPr>
          <w:sz w:val="22"/>
          <w:szCs w:val="22"/>
        </w:rPr>
      </w:pPr>
      <w:r w:rsidRPr="004D53FC">
        <w:rPr>
          <w:sz w:val="22"/>
          <w:szCs w:val="22"/>
        </w:rPr>
        <w:t>Projeto Atividade: 1901.2001.2054.1081;</w:t>
      </w:r>
    </w:p>
    <w:p w:rsidR="004D53FC" w:rsidRPr="004D53FC" w:rsidRDefault="004D53FC" w:rsidP="004D53FC">
      <w:pPr>
        <w:widowControl w:val="0"/>
        <w:tabs>
          <w:tab w:val="num" w:pos="284"/>
        </w:tabs>
        <w:autoSpaceDE w:val="0"/>
        <w:autoSpaceDN w:val="0"/>
        <w:adjustRightInd w:val="0"/>
        <w:spacing w:line="360" w:lineRule="auto"/>
        <w:ind w:left="-142" w:firstLine="142"/>
        <w:jc w:val="both"/>
        <w:rPr>
          <w:sz w:val="22"/>
          <w:szCs w:val="22"/>
        </w:rPr>
      </w:pPr>
      <w:r w:rsidRPr="004D53FC">
        <w:rPr>
          <w:sz w:val="22"/>
          <w:szCs w:val="22"/>
        </w:rPr>
        <w:t>Elemento de Despesas: 449052</w:t>
      </w:r>
    </w:p>
    <w:p w:rsidR="004D53FC" w:rsidRPr="004D53FC" w:rsidRDefault="004D53FC" w:rsidP="004D53FC">
      <w:pPr>
        <w:pStyle w:val="Lista2"/>
        <w:spacing w:line="360" w:lineRule="auto"/>
        <w:ind w:left="-142" w:firstLine="142"/>
        <w:jc w:val="both"/>
        <w:rPr>
          <w:b/>
          <w:bCs/>
          <w:sz w:val="22"/>
          <w:szCs w:val="22"/>
        </w:rPr>
      </w:pPr>
      <w:r w:rsidRPr="004D53FC">
        <w:rPr>
          <w:b/>
          <w:bCs/>
          <w:color w:val="000000"/>
          <w:sz w:val="22"/>
          <w:szCs w:val="22"/>
        </w:rPr>
        <w:t xml:space="preserve">12. </w:t>
      </w:r>
      <w:r w:rsidRPr="004D53FC">
        <w:rPr>
          <w:b/>
          <w:bCs/>
          <w:sz w:val="22"/>
          <w:szCs w:val="22"/>
        </w:rPr>
        <w:t xml:space="preserve">DAS SANÇÕES NO CASO DE INADIMPLÊNCIA </w:t>
      </w:r>
    </w:p>
    <w:p w:rsidR="004D53FC" w:rsidRPr="004D53FC" w:rsidRDefault="004D53FC" w:rsidP="004D53FC">
      <w:pPr>
        <w:tabs>
          <w:tab w:val="left" w:pos="1134"/>
          <w:tab w:val="left" w:pos="7088"/>
        </w:tabs>
        <w:spacing w:line="360" w:lineRule="auto"/>
        <w:ind w:left="-142" w:firstLine="142"/>
        <w:jc w:val="both"/>
        <w:rPr>
          <w:color w:val="FF0000"/>
          <w:sz w:val="22"/>
          <w:szCs w:val="22"/>
        </w:rPr>
      </w:pPr>
      <w:r w:rsidRPr="004D53FC">
        <w:rPr>
          <w:b/>
          <w:bCs/>
          <w:sz w:val="22"/>
          <w:szCs w:val="22"/>
        </w:rPr>
        <w:t xml:space="preserve">  </w:t>
      </w:r>
      <w:proofErr w:type="gramStart"/>
      <w:r w:rsidRPr="004D53FC">
        <w:rPr>
          <w:sz w:val="22"/>
          <w:szCs w:val="22"/>
        </w:rPr>
        <w:t>12.1 Cobrança</w:t>
      </w:r>
      <w:proofErr w:type="gramEnd"/>
      <w:r w:rsidRPr="004D53FC">
        <w:rPr>
          <w:sz w:val="22"/>
          <w:szCs w:val="22"/>
        </w:rPr>
        <w:t xml:space="preserve"> pelo Estado, por via administrativa ou judicial, de multa equivalente a 1% (um por cento) do valor estimado pelo item ofertado.</w:t>
      </w:r>
    </w:p>
    <w:p w:rsidR="004D53FC" w:rsidRPr="004D53FC" w:rsidRDefault="004D53FC" w:rsidP="004D53FC">
      <w:pPr>
        <w:tabs>
          <w:tab w:val="left" w:pos="6814"/>
        </w:tabs>
        <w:spacing w:line="360" w:lineRule="auto"/>
        <w:ind w:left="-142" w:firstLine="142"/>
        <w:jc w:val="both"/>
        <w:rPr>
          <w:sz w:val="22"/>
          <w:szCs w:val="22"/>
        </w:rPr>
      </w:pPr>
      <w:r w:rsidRPr="004D53FC">
        <w:rPr>
          <w:sz w:val="22"/>
          <w:szCs w:val="22"/>
        </w:rPr>
        <w:t xml:space="preserve">12.2. Suspensão temporária ao direito de licitar e impedimento de contratar com o Estado de Rondônia e cancelamento de seu Certificado de Registro Cadastral no Cadastro de Fornecedores do Estado de Rondônia, conforme período determinado na Lei 8.666/93 e 10.520/00, de acordo com a modalidade de licitação. </w:t>
      </w:r>
    </w:p>
    <w:p w:rsidR="004D53FC" w:rsidRPr="004D53FC" w:rsidRDefault="004D53FC" w:rsidP="004D53FC">
      <w:pPr>
        <w:pStyle w:val="modelo"/>
        <w:tabs>
          <w:tab w:val="clear" w:pos="4419"/>
          <w:tab w:val="clear" w:pos="8838"/>
          <w:tab w:val="left" w:pos="0"/>
        </w:tabs>
        <w:suppressAutoHyphens w:val="0"/>
        <w:spacing w:line="360" w:lineRule="auto"/>
        <w:ind w:left="-142" w:firstLine="142"/>
        <w:rPr>
          <w:rFonts w:ascii="Times New Roman" w:hAnsi="Times New Roman" w:cs="Times New Roman"/>
          <w:sz w:val="22"/>
          <w:szCs w:val="22"/>
        </w:rPr>
      </w:pPr>
      <w:r w:rsidRPr="004D53FC">
        <w:rPr>
          <w:rFonts w:ascii="Times New Roman" w:hAnsi="Times New Roman" w:cs="Times New Roman"/>
          <w:sz w:val="22"/>
          <w:szCs w:val="22"/>
        </w:rPr>
        <w:t xml:space="preserve">12.3 Salvo ocorrência de caso fortuito ou de força maior, devidamente justificada e comprovada, o não cumprimento, por parte da empresa detentora do certame, das obrigações assumidas, ou a </w:t>
      </w:r>
      <w:proofErr w:type="spellStart"/>
      <w:r w:rsidRPr="004D53FC">
        <w:rPr>
          <w:rFonts w:ascii="Times New Roman" w:hAnsi="Times New Roman" w:cs="Times New Roman"/>
          <w:sz w:val="22"/>
          <w:szCs w:val="22"/>
        </w:rPr>
        <w:t>infringência</w:t>
      </w:r>
      <w:proofErr w:type="spellEnd"/>
      <w:r w:rsidRPr="004D53FC">
        <w:rPr>
          <w:rFonts w:ascii="Times New Roman" w:hAnsi="Times New Roman" w:cs="Times New Roman"/>
          <w:sz w:val="22"/>
          <w:szCs w:val="22"/>
        </w:rPr>
        <w:t xml:space="preserve"> de preceitos legais pertinentes, ensejará a aplicação, segundo a gravidade da falta, das seguintes penalidades:</w:t>
      </w:r>
    </w:p>
    <w:p w:rsidR="004D53FC" w:rsidRPr="004D53FC" w:rsidRDefault="004D53FC" w:rsidP="004D53FC">
      <w:pPr>
        <w:tabs>
          <w:tab w:val="left" w:pos="709"/>
        </w:tabs>
        <w:spacing w:line="360" w:lineRule="auto"/>
        <w:ind w:left="-142" w:firstLine="142"/>
        <w:jc w:val="both"/>
        <w:rPr>
          <w:sz w:val="22"/>
          <w:szCs w:val="22"/>
        </w:rPr>
      </w:pPr>
      <w:r w:rsidRPr="004D53FC">
        <w:rPr>
          <w:sz w:val="22"/>
          <w:szCs w:val="22"/>
        </w:rPr>
        <w:t>12.3.1. Advertência, sempre que for constatada irregularidade de pouca gravidade, para as quais tenha a Contratada concorrida diretamente, ocorrência que será registrada no Cadastro de Fornecedores do Estado de Rondônia;</w:t>
      </w:r>
    </w:p>
    <w:p w:rsidR="004D53FC" w:rsidRPr="004D53FC" w:rsidRDefault="004D53FC" w:rsidP="004D53FC">
      <w:pPr>
        <w:tabs>
          <w:tab w:val="left" w:pos="709"/>
        </w:tabs>
        <w:spacing w:line="360" w:lineRule="auto"/>
        <w:ind w:left="-142" w:firstLine="142"/>
        <w:jc w:val="both"/>
        <w:rPr>
          <w:sz w:val="22"/>
          <w:szCs w:val="22"/>
        </w:rPr>
      </w:pPr>
      <w:r w:rsidRPr="004D53FC">
        <w:rPr>
          <w:bCs/>
          <w:sz w:val="22"/>
          <w:szCs w:val="22"/>
        </w:rPr>
        <w:lastRenderedPageBreak/>
        <w:t>12.3.2.</w:t>
      </w:r>
      <w:r w:rsidRPr="004D53FC">
        <w:rPr>
          <w:b/>
          <w:bCs/>
          <w:sz w:val="22"/>
          <w:szCs w:val="22"/>
        </w:rPr>
        <w:t xml:space="preserve"> Multa de 0,2% </w:t>
      </w:r>
      <w:r w:rsidRPr="004D53FC">
        <w:rPr>
          <w:sz w:val="22"/>
          <w:szCs w:val="22"/>
        </w:rPr>
        <w:t>(dois décimos por cento) ao dia, por atraso no fornecimento e por entrega</w:t>
      </w:r>
      <w:proofErr w:type="gramStart"/>
      <w:r w:rsidRPr="004D53FC">
        <w:rPr>
          <w:sz w:val="22"/>
          <w:szCs w:val="22"/>
        </w:rPr>
        <w:t xml:space="preserve">  </w:t>
      </w:r>
      <w:proofErr w:type="gramEnd"/>
      <w:r w:rsidRPr="004D53FC">
        <w:rPr>
          <w:sz w:val="22"/>
          <w:szCs w:val="22"/>
        </w:rPr>
        <w:t xml:space="preserve">em desacordo com as especificações estabelecidas neste Edital, até o décimo dia corrido; </w:t>
      </w:r>
    </w:p>
    <w:p w:rsidR="004D53FC" w:rsidRPr="004D53FC" w:rsidRDefault="004D53FC" w:rsidP="004D53FC">
      <w:pPr>
        <w:tabs>
          <w:tab w:val="left" w:pos="709"/>
        </w:tabs>
        <w:spacing w:line="360" w:lineRule="auto"/>
        <w:ind w:left="-142" w:firstLine="142"/>
        <w:jc w:val="both"/>
        <w:rPr>
          <w:sz w:val="22"/>
          <w:szCs w:val="22"/>
        </w:rPr>
      </w:pPr>
      <w:r w:rsidRPr="004D53FC">
        <w:rPr>
          <w:bCs/>
          <w:sz w:val="22"/>
          <w:szCs w:val="22"/>
        </w:rPr>
        <w:t>12.3.3.</w:t>
      </w:r>
      <w:r w:rsidRPr="004D53FC">
        <w:rPr>
          <w:b/>
          <w:bCs/>
          <w:sz w:val="22"/>
          <w:szCs w:val="22"/>
        </w:rPr>
        <w:t xml:space="preserve"> Multa de 10% </w:t>
      </w:r>
      <w:r w:rsidRPr="004D53FC">
        <w:rPr>
          <w:sz w:val="22"/>
          <w:szCs w:val="22"/>
        </w:rPr>
        <w:t>(dez por cento), na hipótese de inexecução parcial ou total de cada Nota de Empenho, calculada sobre o valor total da inadimplência ou na hipótese do não cumprimento de qualquer das obrigações assumidas;</w:t>
      </w:r>
    </w:p>
    <w:p w:rsidR="004D53FC" w:rsidRPr="004D53FC" w:rsidRDefault="004D53FC" w:rsidP="004D53FC">
      <w:pPr>
        <w:pStyle w:val="modelo"/>
        <w:tabs>
          <w:tab w:val="clear" w:pos="4419"/>
          <w:tab w:val="clear" w:pos="8838"/>
        </w:tabs>
        <w:suppressAutoHyphens w:val="0"/>
        <w:spacing w:line="360" w:lineRule="auto"/>
        <w:ind w:left="-142" w:firstLine="142"/>
        <w:rPr>
          <w:rFonts w:ascii="Times New Roman" w:hAnsi="Times New Roman" w:cs="Times New Roman"/>
          <w:sz w:val="22"/>
          <w:szCs w:val="22"/>
        </w:rPr>
      </w:pPr>
      <w:r w:rsidRPr="004D53FC">
        <w:rPr>
          <w:rFonts w:ascii="Times New Roman" w:hAnsi="Times New Roman" w:cs="Times New Roman"/>
          <w:sz w:val="22"/>
          <w:szCs w:val="22"/>
        </w:rPr>
        <w:t xml:space="preserve">12.4. As multas serão, após regular processo administrativo, descontadas dos créditos da empresa detentora ou, se for o caso, cobrada administrativa ou judicialmente. </w:t>
      </w:r>
    </w:p>
    <w:p w:rsidR="004D53FC" w:rsidRPr="004D53FC" w:rsidRDefault="004D53FC" w:rsidP="004D53FC">
      <w:pPr>
        <w:pStyle w:val="modelo"/>
        <w:tabs>
          <w:tab w:val="clear" w:pos="4419"/>
          <w:tab w:val="clear" w:pos="8838"/>
        </w:tabs>
        <w:suppressAutoHyphens w:val="0"/>
        <w:spacing w:line="360" w:lineRule="auto"/>
        <w:ind w:left="-142" w:firstLine="142"/>
        <w:rPr>
          <w:rFonts w:ascii="Times New Roman" w:hAnsi="Times New Roman" w:cs="Times New Roman"/>
          <w:sz w:val="22"/>
          <w:szCs w:val="22"/>
        </w:rPr>
      </w:pPr>
      <w:r w:rsidRPr="004D53FC">
        <w:rPr>
          <w:rFonts w:ascii="Times New Roman" w:hAnsi="Times New Roman" w:cs="Times New Roman"/>
          <w:sz w:val="22"/>
          <w:szCs w:val="22"/>
        </w:rPr>
        <w:t xml:space="preserve">12.5. As penalidades previstas neste item têm caráter de </w:t>
      </w:r>
      <w:r w:rsidRPr="004D53FC">
        <w:rPr>
          <w:rFonts w:ascii="Times New Roman" w:hAnsi="Times New Roman" w:cs="Times New Roman"/>
          <w:b/>
          <w:bCs/>
          <w:sz w:val="22"/>
          <w:szCs w:val="22"/>
        </w:rPr>
        <w:t>sanção administrativa</w:t>
      </w:r>
      <w:r w:rsidRPr="004D53FC">
        <w:rPr>
          <w:rFonts w:ascii="Times New Roman" w:hAnsi="Times New Roman" w:cs="Times New Roman"/>
          <w:sz w:val="22"/>
          <w:szCs w:val="22"/>
        </w:rPr>
        <w:t xml:space="preserve">, </w:t>
      </w:r>
      <w:proofErr w:type="spellStart"/>
      <w:r w:rsidRPr="004D53FC">
        <w:rPr>
          <w:rFonts w:ascii="Times New Roman" w:hAnsi="Times New Roman" w:cs="Times New Roman"/>
          <w:sz w:val="22"/>
          <w:szCs w:val="22"/>
        </w:rPr>
        <w:t>conseqüentemente</w:t>
      </w:r>
      <w:proofErr w:type="spellEnd"/>
      <w:r w:rsidRPr="004D53FC">
        <w:rPr>
          <w:rFonts w:ascii="Times New Roman" w:hAnsi="Times New Roman" w:cs="Times New Roman"/>
          <w:sz w:val="22"/>
          <w:szCs w:val="22"/>
        </w:rPr>
        <w:t>, a sua aplicação não exime a empresa detentora da reparação das eventuais perdas e danos que seu ato venha acarretar ao Estado de Rondônia.</w:t>
      </w:r>
    </w:p>
    <w:p w:rsidR="004D53FC" w:rsidRPr="004D53FC" w:rsidRDefault="004D53FC" w:rsidP="004D53FC">
      <w:pPr>
        <w:pStyle w:val="modelo"/>
        <w:tabs>
          <w:tab w:val="clear" w:pos="4419"/>
          <w:tab w:val="clear" w:pos="8838"/>
        </w:tabs>
        <w:suppressAutoHyphens w:val="0"/>
        <w:spacing w:line="360" w:lineRule="auto"/>
        <w:ind w:left="-142" w:firstLine="142"/>
        <w:rPr>
          <w:rFonts w:ascii="Times New Roman" w:hAnsi="Times New Roman" w:cs="Times New Roman"/>
          <w:sz w:val="22"/>
          <w:szCs w:val="22"/>
        </w:rPr>
      </w:pPr>
      <w:r w:rsidRPr="004D53FC">
        <w:rPr>
          <w:rFonts w:ascii="Times New Roman" w:hAnsi="Times New Roman" w:cs="Times New Roman"/>
          <w:sz w:val="22"/>
          <w:szCs w:val="22"/>
        </w:rPr>
        <w:t>12.6. As penalidades são independentes e a aplicação de uma não exclui a das demais, quando cabíveis.</w:t>
      </w:r>
    </w:p>
    <w:p w:rsidR="004D53FC" w:rsidRPr="004D53FC" w:rsidRDefault="004D53FC" w:rsidP="004D53FC">
      <w:pPr>
        <w:pStyle w:val="Corpodetexto"/>
        <w:spacing w:line="360" w:lineRule="auto"/>
        <w:ind w:left="-142" w:firstLine="142"/>
        <w:rPr>
          <w:sz w:val="22"/>
          <w:szCs w:val="22"/>
        </w:rPr>
      </w:pPr>
      <w:r w:rsidRPr="004D53FC">
        <w:rPr>
          <w:sz w:val="22"/>
          <w:szCs w:val="22"/>
        </w:rPr>
        <w:t xml:space="preserve">12.7. Na hipótese de apresentar documentação inverossímil ou de cometer fraude, o licitante poderá sofrer, sem prejuízo da </w:t>
      </w:r>
      <w:r w:rsidRPr="004D53FC">
        <w:rPr>
          <w:b/>
          <w:bCs/>
          <w:sz w:val="22"/>
          <w:szCs w:val="22"/>
        </w:rPr>
        <w:t>comunicação do ocorrido ao Ministério Público</w:t>
      </w:r>
      <w:r w:rsidRPr="004D53FC">
        <w:rPr>
          <w:sz w:val="22"/>
          <w:szCs w:val="22"/>
        </w:rPr>
        <w:t>, quaisquer das sanções adiante previstas, que poderão ser aplicadas cumulativamente:</w:t>
      </w:r>
    </w:p>
    <w:p w:rsidR="004D53FC" w:rsidRPr="004D53FC" w:rsidRDefault="004D53FC" w:rsidP="004D53FC">
      <w:pPr>
        <w:spacing w:line="360" w:lineRule="auto"/>
        <w:ind w:left="-142" w:firstLine="142"/>
        <w:jc w:val="both"/>
        <w:rPr>
          <w:sz w:val="22"/>
          <w:szCs w:val="22"/>
        </w:rPr>
      </w:pPr>
      <w:r w:rsidRPr="004D53FC">
        <w:rPr>
          <w:bCs/>
          <w:sz w:val="22"/>
          <w:szCs w:val="22"/>
        </w:rPr>
        <w:t>12.8.</w:t>
      </w:r>
      <w:r w:rsidRPr="004D53FC">
        <w:rPr>
          <w:b/>
          <w:bCs/>
          <w:sz w:val="22"/>
          <w:szCs w:val="22"/>
        </w:rPr>
        <w:t xml:space="preserve"> Desclassificação</w:t>
      </w:r>
      <w:r w:rsidRPr="004D53FC">
        <w:rPr>
          <w:sz w:val="22"/>
          <w:szCs w:val="22"/>
        </w:rPr>
        <w:t>, se a seleção se encontrar em fase de julgamento;</w:t>
      </w:r>
    </w:p>
    <w:p w:rsidR="004D53FC" w:rsidRPr="004D53FC" w:rsidRDefault="004D53FC" w:rsidP="004D53FC">
      <w:pPr>
        <w:spacing w:line="360" w:lineRule="auto"/>
        <w:ind w:left="-142" w:firstLine="142"/>
        <w:jc w:val="both"/>
        <w:rPr>
          <w:sz w:val="22"/>
          <w:szCs w:val="22"/>
        </w:rPr>
      </w:pPr>
      <w:r w:rsidRPr="004D53FC">
        <w:rPr>
          <w:bCs/>
          <w:sz w:val="22"/>
          <w:szCs w:val="22"/>
        </w:rPr>
        <w:t>12.9.</w:t>
      </w:r>
      <w:r w:rsidRPr="004D53FC">
        <w:rPr>
          <w:b/>
          <w:bCs/>
          <w:sz w:val="22"/>
          <w:szCs w:val="22"/>
        </w:rPr>
        <w:t xml:space="preserve"> </w:t>
      </w:r>
      <w:r w:rsidRPr="004D53FC">
        <w:rPr>
          <w:bCs/>
          <w:sz w:val="22"/>
          <w:szCs w:val="22"/>
        </w:rPr>
        <w:t>Cancelamento do preço registrado</w:t>
      </w:r>
      <w:r w:rsidRPr="004D53FC">
        <w:rPr>
          <w:b/>
          <w:bCs/>
          <w:sz w:val="22"/>
          <w:szCs w:val="22"/>
        </w:rPr>
        <w:t>,</w:t>
      </w:r>
      <w:r w:rsidRPr="004D53FC">
        <w:rPr>
          <w:sz w:val="22"/>
          <w:szCs w:val="22"/>
        </w:rPr>
        <w:t xml:space="preserve"> procedendo-se à paralisação do fornecimento.</w:t>
      </w:r>
    </w:p>
    <w:p w:rsidR="004D53FC" w:rsidRPr="004D53FC" w:rsidRDefault="004D53FC" w:rsidP="004D53FC">
      <w:pPr>
        <w:pStyle w:val="Lista3"/>
        <w:spacing w:line="360" w:lineRule="auto"/>
        <w:ind w:left="-142" w:firstLine="142"/>
        <w:jc w:val="both"/>
        <w:rPr>
          <w:b/>
          <w:sz w:val="22"/>
          <w:szCs w:val="22"/>
        </w:rPr>
      </w:pPr>
      <w:r w:rsidRPr="004D53FC">
        <w:rPr>
          <w:sz w:val="22"/>
          <w:szCs w:val="22"/>
        </w:rPr>
        <w:t xml:space="preserve">12.10. </w:t>
      </w:r>
      <w:r w:rsidRPr="004D53FC">
        <w:rPr>
          <w:b/>
          <w:sz w:val="22"/>
          <w:szCs w:val="22"/>
        </w:rPr>
        <w:t>O preço registrado poderá ser cancelado pela Administração Pública, nos termos do Artigo 24 e 25 do Decreto 18.340/13, quando:</w:t>
      </w:r>
    </w:p>
    <w:p w:rsidR="004D53FC" w:rsidRPr="004D53FC" w:rsidRDefault="004D53FC" w:rsidP="004D53FC">
      <w:pPr>
        <w:pStyle w:val="Lista3"/>
        <w:spacing w:line="360" w:lineRule="auto"/>
        <w:ind w:left="-142" w:firstLine="142"/>
        <w:jc w:val="both"/>
        <w:rPr>
          <w:sz w:val="22"/>
          <w:szCs w:val="22"/>
        </w:rPr>
      </w:pPr>
      <w:r w:rsidRPr="004D53FC">
        <w:rPr>
          <w:sz w:val="22"/>
          <w:szCs w:val="22"/>
        </w:rPr>
        <w:t xml:space="preserve">12.10.1. A Detentora </w:t>
      </w:r>
      <w:proofErr w:type="gramStart"/>
      <w:r w:rsidRPr="004D53FC">
        <w:rPr>
          <w:sz w:val="22"/>
          <w:szCs w:val="22"/>
        </w:rPr>
        <w:t>do certame deixar</w:t>
      </w:r>
      <w:proofErr w:type="gramEnd"/>
      <w:r w:rsidRPr="004D53FC">
        <w:rPr>
          <w:sz w:val="22"/>
          <w:szCs w:val="22"/>
        </w:rPr>
        <w:t xml:space="preserve"> de cumprir total ou parcial as condições da licitação </w:t>
      </w:r>
    </w:p>
    <w:p w:rsidR="004D53FC" w:rsidRPr="004D53FC" w:rsidRDefault="004D53FC" w:rsidP="004D53FC">
      <w:pPr>
        <w:pStyle w:val="Lista3"/>
        <w:spacing w:line="360" w:lineRule="auto"/>
        <w:ind w:left="-142" w:firstLine="142"/>
        <w:jc w:val="both"/>
        <w:rPr>
          <w:sz w:val="22"/>
          <w:szCs w:val="22"/>
        </w:rPr>
      </w:pPr>
      <w:r w:rsidRPr="004D53FC">
        <w:rPr>
          <w:sz w:val="22"/>
          <w:szCs w:val="22"/>
        </w:rPr>
        <w:t>12.10.2. A Detentora do certame</w:t>
      </w:r>
      <w:proofErr w:type="gramStart"/>
      <w:r w:rsidRPr="004D53FC">
        <w:rPr>
          <w:sz w:val="22"/>
          <w:szCs w:val="22"/>
        </w:rPr>
        <w:t xml:space="preserve">  </w:t>
      </w:r>
      <w:proofErr w:type="gramEnd"/>
      <w:r w:rsidRPr="004D53FC">
        <w:rPr>
          <w:sz w:val="22"/>
          <w:szCs w:val="22"/>
        </w:rPr>
        <w:t>não retirar a nota de empenho ou  instrumento equivalente no prazo estabelecido, sem justificativa aceita pela Administração;</w:t>
      </w:r>
    </w:p>
    <w:p w:rsidR="004D53FC" w:rsidRPr="004D53FC" w:rsidRDefault="004D53FC" w:rsidP="004D53FC">
      <w:pPr>
        <w:pStyle w:val="Lista3"/>
        <w:spacing w:line="360" w:lineRule="auto"/>
        <w:ind w:left="-142" w:firstLine="142"/>
        <w:jc w:val="both"/>
        <w:rPr>
          <w:sz w:val="22"/>
          <w:szCs w:val="22"/>
        </w:rPr>
      </w:pPr>
      <w:r w:rsidRPr="004D53FC">
        <w:rPr>
          <w:sz w:val="22"/>
          <w:szCs w:val="22"/>
        </w:rPr>
        <w:t>12.10.3. A detentora incorrer reiteradamente em infrações previstas no Edital;</w:t>
      </w:r>
    </w:p>
    <w:p w:rsidR="004D53FC" w:rsidRPr="004D53FC" w:rsidRDefault="004D53FC" w:rsidP="004D53FC">
      <w:pPr>
        <w:pStyle w:val="Lista3"/>
        <w:spacing w:line="360" w:lineRule="auto"/>
        <w:ind w:left="-142" w:firstLine="142"/>
        <w:jc w:val="both"/>
        <w:rPr>
          <w:sz w:val="22"/>
          <w:szCs w:val="22"/>
        </w:rPr>
      </w:pPr>
      <w:r w:rsidRPr="004D53FC">
        <w:rPr>
          <w:sz w:val="22"/>
          <w:szCs w:val="22"/>
        </w:rPr>
        <w:t xml:space="preserve">12.10.4. A Detentora </w:t>
      </w:r>
      <w:proofErr w:type="gramStart"/>
      <w:r w:rsidRPr="004D53FC">
        <w:rPr>
          <w:sz w:val="22"/>
          <w:szCs w:val="22"/>
        </w:rPr>
        <w:t>do certame praticar</w:t>
      </w:r>
      <w:proofErr w:type="gramEnd"/>
      <w:r w:rsidRPr="004D53FC">
        <w:rPr>
          <w:sz w:val="22"/>
          <w:szCs w:val="22"/>
        </w:rPr>
        <w:t xml:space="preserve"> atos fraudulentos no intuito de auferir vantagem ilícita;</w:t>
      </w:r>
    </w:p>
    <w:p w:rsidR="004D53FC" w:rsidRPr="004D53FC" w:rsidRDefault="004D53FC" w:rsidP="004D53FC">
      <w:pPr>
        <w:pStyle w:val="Lista3"/>
        <w:spacing w:line="360" w:lineRule="auto"/>
        <w:ind w:left="-142" w:firstLine="142"/>
        <w:jc w:val="both"/>
        <w:rPr>
          <w:sz w:val="22"/>
          <w:szCs w:val="22"/>
        </w:rPr>
      </w:pPr>
      <w:r w:rsidRPr="004D53FC">
        <w:rPr>
          <w:sz w:val="22"/>
          <w:szCs w:val="22"/>
        </w:rPr>
        <w:t xml:space="preserve">12.10.5. Não aceitar reduzir o seu preço registrado, na hipótese deste se tornar superior aqueles praticados no mercador ou sofrer sanção prevista nos incisos III ou IV do </w:t>
      </w:r>
      <w:r w:rsidRPr="004D53FC">
        <w:rPr>
          <w:i/>
          <w:sz w:val="22"/>
          <w:szCs w:val="22"/>
        </w:rPr>
        <w:t>caput</w:t>
      </w:r>
      <w:proofErr w:type="gramStart"/>
      <w:r w:rsidRPr="004D53FC">
        <w:rPr>
          <w:i/>
          <w:sz w:val="22"/>
          <w:szCs w:val="22"/>
        </w:rPr>
        <w:t xml:space="preserve"> </w:t>
      </w:r>
      <w:r w:rsidRPr="004D53FC">
        <w:rPr>
          <w:sz w:val="22"/>
          <w:szCs w:val="22"/>
        </w:rPr>
        <w:t xml:space="preserve"> </w:t>
      </w:r>
      <w:proofErr w:type="gramEnd"/>
      <w:r w:rsidRPr="004D53FC">
        <w:rPr>
          <w:sz w:val="22"/>
          <w:szCs w:val="22"/>
        </w:rPr>
        <w:t>do artigo 87 da Lei 8.666/93 ou no artigo 7º da Lei 10.520/02.</w:t>
      </w:r>
    </w:p>
    <w:p w:rsidR="004D53FC" w:rsidRPr="004D53FC" w:rsidRDefault="004D53FC" w:rsidP="004D53FC">
      <w:pPr>
        <w:pStyle w:val="Lista3"/>
        <w:spacing w:line="360" w:lineRule="auto"/>
        <w:ind w:left="-142" w:firstLine="142"/>
        <w:jc w:val="both"/>
        <w:rPr>
          <w:sz w:val="22"/>
          <w:szCs w:val="22"/>
        </w:rPr>
      </w:pPr>
      <w:r w:rsidRPr="004D53FC">
        <w:rPr>
          <w:sz w:val="22"/>
          <w:szCs w:val="22"/>
        </w:rPr>
        <w:t>12.10.6. Por razões de interesse público, mediante despacho motivado, devidamente justificado.</w:t>
      </w:r>
    </w:p>
    <w:p w:rsidR="004D53FC" w:rsidRPr="004D53FC" w:rsidRDefault="004D53FC" w:rsidP="004D53FC">
      <w:pPr>
        <w:pStyle w:val="Lista4"/>
        <w:spacing w:line="360" w:lineRule="auto"/>
        <w:ind w:left="-142" w:firstLine="142"/>
        <w:jc w:val="both"/>
        <w:rPr>
          <w:sz w:val="22"/>
          <w:szCs w:val="22"/>
        </w:rPr>
      </w:pPr>
      <w:r w:rsidRPr="004D53FC">
        <w:rPr>
          <w:sz w:val="22"/>
          <w:szCs w:val="22"/>
        </w:rPr>
        <w:t>12.10.9. O cancelamento do certame</w:t>
      </w:r>
      <w:proofErr w:type="gramStart"/>
      <w:r w:rsidRPr="004D53FC">
        <w:rPr>
          <w:sz w:val="22"/>
          <w:szCs w:val="22"/>
        </w:rPr>
        <w:t xml:space="preserve">  </w:t>
      </w:r>
      <w:proofErr w:type="gramEnd"/>
      <w:r w:rsidRPr="004D53FC">
        <w:rPr>
          <w:sz w:val="22"/>
          <w:szCs w:val="22"/>
        </w:rPr>
        <w:t>poderá ocorrer por fato superveniente, decorrente de caso fortuito ou força maior, que prejudique o cumprimento da licitação, devidamente comprovados e justificados:</w:t>
      </w:r>
    </w:p>
    <w:p w:rsidR="004D53FC" w:rsidRPr="004D53FC" w:rsidRDefault="004D53FC" w:rsidP="004D53FC">
      <w:pPr>
        <w:pStyle w:val="Lista4"/>
        <w:spacing w:line="360" w:lineRule="auto"/>
        <w:ind w:left="-142" w:firstLine="142"/>
        <w:jc w:val="both"/>
        <w:rPr>
          <w:sz w:val="22"/>
          <w:szCs w:val="22"/>
        </w:rPr>
      </w:pPr>
      <w:r w:rsidRPr="004D53FC">
        <w:rPr>
          <w:sz w:val="22"/>
          <w:szCs w:val="22"/>
        </w:rPr>
        <w:t>12.10.9.1 por razões de interesse público ou</w:t>
      </w:r>
    </w:p>
    <w:p w:rsidR="004D53FC" w:rsidRPr="004D53FC" w:rsidRDefault="004D53FC" w:rsidP="004D53FC">
      <w:pPr>
        <w:pStyle w:val="Lista4"/>
        <w:spacing w:line="360" w:lineRule="auto"/>
        <w:ind w:left="-142" w:firstLine="142"/>
        <w:jc w:val="both"/>
        <w:rPr>
          <w:sz w:val="22"/>
          <w:szCs w:val="22"/>
        </w:rPr>
      </w:pPr>
      <w:r w:rsidRPr="004D53FC">
        <w:rPr>
          <w:sz w:val="22"/>
          <w:szCs w:val="22"/>
        </w:rPr>
        <w:t>12.10.9.2 a pedido do fornecedor.</w:t>
      </w:r>
    </w:p>
    <w:p w:rsidR="004D53FC" w:rsidRPr="004D53FC" w:rsidRDefault="004D53FC" w:rsidP="004D53FC">
      <w:pPr>
        <w:pStyle w:val="Lista4"/>
        <w:spacing w:line="360" w:lineRule="auto"/>
        <w:ind w:left="-142" w:firstLine="142"/>
        <w:jc w:val="both"/>
        <w:rPr>
          <w:color w:val="000000"/>
          <w:sz w:val="22"/>
          <w:szCs w:val="22"/>
        </w:rPr>
      </w:pPr>
    </w:p>
    <w:p w:rsidR="004D53FC" w:rsidRPr="004D53FC" w:rsidRDefault="004D53FC" w:rsidP="004D53FC">
      <w:pPr>
        <w:pStyle w:val="Ttulo2"/>
        <w:spacing w:line="360" w:lineRule="auto"/>
        <w:ind w:left="-142" w:firstLine="142"/>
        <w:jc w:val="both"/>
        <w:rPr>
          <w:i/>
          <w:iCs/>
          <w:sz w:val="22"/>
          <w:szCs w:val="22"/>
        </w:rPr>
      </w:pPr>
      <w:r w:rsidRPr="004D53FC">
        <w:rPr>
          <w:sz w:val="22"/>
          <w:szCs w:val="22"/>
        </w:rPr>
        <w:t xml:space="preserve">13. DAS OBRIGAÇÕES DA DETENTORA </w:t>
      </w:r>
    </w:p>
    <w:p w:rsidR="004D53FC" w:rsidRPr="004D53FC" w:rsidRDefault="004D53FC" w:rsidP="004D53FC">
      <w:pPr>
        <w:spacing w:line="360" w:lineRule="auto"/>
        <w:ind w:left="-142" w:firstLine="142"/>
        <w:jc w:val="both"/>
        <w:rPr>
          <w:sz w:val="22"/>
          <w:szCs w:val="22"/>
        </w:rPr>
      </w:pPr>
      <w:r w:rsidRPr="004D53FC">
        <w:rPr>
          <w:bCs/>
          <w:sz w:val="22"/>
          <w:szCs w:val="22"/>
        </w:rPr>
        <w:t>13.1</w:t>
      </w:r>
      <w:r w:rsidRPr="004D53FC">
        <w:rPr>
          <w:sz w:val="22"/>
          <w:szCs w:val="22"/>
        </w:rPr>
        <w:t xml:space="preserve"> Substituir em qualquer tempo e sem qualquer Ônus para o Órgão/Entidade toda ou parte da remessa devolvida pela mesma, no prazo de </w:t>
      </w:r>
      <w:r w:rsidRPr="004D53FC">
        <w:rPr>
          <w:b/>
          <w:bCs/>
          <w:sz w:val="22"/>
          <w:szCs w:val="22"/>
        </w:rPr>
        <w:t>05 (cinco) dias úteis</w:t>
      </w:r>
      <w:r w:rsidRPr="004D53FC">
        <w:rPr>
          <w:sz w:val="22"/>
          <w:szCs w:val="22"/>
        </w:rPr>
        <w:t>, caso constatada divergência na especificação;</w:t>
      </w:r>
    </w:p>
    <w:p w:rsidR="004D53FC" w:rsidRPr="004D53FC" w:rsidRDefault="004D53FC" w:rsidP="004D53FC">
      <w:pPr>
        <w:spacing w:line="360" w:lineRule="auto"/>
        <w:ind w:left="-142" w:firstLine="142"/>
        <w:jc w:val="both"/>
        <w:rPr>
          <w:sz w:val="22"/>
          <w:szCs w:val="22"/>
          <w:lang w:val="pt-PT"/>
        </w:rPr>
      </w:pPr>
      <w:r w:rsidRPr="004D53FC">
        <w:rPr>
          <w:bCs/>
          <w:sz w:val="22"/>
          <w:szCs w:val="22"/>
        </w:rPr>
        <w:t xml:space="preserve">13.2 </w:t>
      </w:r>
      <w:r w:rsidRPr="004D53FC">
        <w:rPr>
          <w:sz w:val="22"/>
          <w:szCs w:val="22"/>
          <w:lang w:val="pt-PT"/>
        </w:rPr>
        <w:t>Dispor-se a toda e qualquer fiscalização, no tocante ao fornecimento do produto, assim como ao cumprimento das obrigações previstas na licitação;</w:t>
      </w:r>
    </w:p>
    <w:p w:rsidR="004D53FC" w:rsidRPr="004D53FC" w:rsidRDefault="004D53FC" w:rsidP="004D53FC">
      <w:pPr>
        <w:spacing w:line="360" w:lineRule="auto"/>
        <w:ind w:left="-142" w:firstLine="142"/>
        <w:jc w:val="both"/>
        <w:rPr>
          <w:sz w:val="22"/>
          <w:szCs w:val="22"/>
          <w:lang w:val="pt-PT"/>
        </w:rPr>
      </w:pPr>
      <w:r w:rsidRPr="004D53FC">
        <w:rPr>
          <w:bCs/>
          <w:sz w:val="22"/>
          <w:szCs w:val="22"/>
          <w:lang w:val="pt-PT"/>
        </w:rPr>
        <w:t xml:space="preserve">13.3 </w:t>
      </w:r>
      <w:r w:rsidRPr="004D53FC">
        <w:rPr>
          <w:sz w:val="22"/>
          <w:szCs w:val="22"/>
          <w:lang w:val="pt-PT"/>
        </w:rPr>
        <w:t xml:space="preserve"> Prover todos os meios necessários à garantia da plena operacionalidade do fornecimento, inclusive considerados os casos de greve ou paralisação de qualquer natureza;</w:t>
      </w:r>
    </w:p>
    <w:p w:rsidR="004D53FC" w:rsidRPr="004D53FC" w:rsidRDefault="004D53FC" w:rsidP="004D53FC">
      <w:pPr>
        <w:pStyle w:val="Corpodetexto3"/>
        <w:spacing w:after="0" w:line="360" w:lineRule="auto"/>
        <w:ind w:left="-142" w:firstLine="142"/>
        <w:rPr>
          <w:sz w:val="22"/>
          <w:szCs w:val="22"/>
        </w:rPr>
      </w:pPr>
      <w:r w:rsidRPr="004D53FC">
        <w:rPr>
          <w:bCs/>
          <w:sz w:val="22"/>
          <w:szCs w:val="22"/>
        </w:rPr>
        <w:t xml:space="preserve">13.4 </w:t>
      </w:r>
      <w:r w:rsidRPr="004D53FC">
        <w:rPr>
          <w:sz w:val="22"/>
          <w:szCs w:val="22"/>
        </w:rPr>
        <w:t>A falta do produto cujo fornecimento incumbe ao detentor do certame, não poderá ser alegada como motivo de força maior para o atraso, má execução ou inexecução dos serviços objeto deste contrato e não a eximirá das penalidades a que está sujeita pelo não cumprimento dos prazos e demais condições estabelecidas;</w:t>
      </w:r>
    </w:p>
    <w:p w:rsidR="004D53FC" w:rsidRPr="004D53FC" w:rsidRDefault="004D53FC" w:rsidP="004D53FC">
      <w:pPr>
        <w:spacing w:line="360" w:lineRule="auto"/>
        <w:ind w:left="-142" w:firstLine="142"/>
        <w:jc w:val="both"/>
        <w:rPr>
          <w:sz w:val="22"/>
          <w:szCs w:val="22"/>
          <w:lang w:val="pt-PT"/>
        </w:rPr>
      </w:pPr>
      <w:r w:rsidRPr="004D53FC">
        <w:rPr>
          <w:bCs/>
          <w:sz w:val="22"/>
          <w:szCs w:val="22"/>
        </w:rPr>
        <w:t xml:space="preserve">13.5 </w:t>
      </w:r>
      <w:r w:rsidRPr="004D53FC">
        <w:rPr>
          <w:sz w:val="22"/>
          <w:szCs w:val="22"/>
          <w:lang w:val="pt-PT"/>
        </w:rPr>
        <w:t xml:space="preserve">Comunicar imediatamente à Administração Pública qualquer alteração ocorrida no endereço, conta bancária e </w:t>
      </w:r>
      <w:proofErr w:type="gramStart"/>
      <w:r w:rsidRPr="004D53FC">
        <w:rPr>
          <w:sz w:val="22"/>
          <w:szCs w:val="22"/>
          <w:lang w:val="pt-PT"/>
        </w:rPr>
        <w:t>outros julgáveis</w:t>
      </w:r>
      <w:proofErr w:type="gramEnd"/>
      <w:r w:rsidRPr="004D53FC">
        <w:rPr>
          <w:sz w:val="22"/>
          <w:szCs w:val="22"/>
          <w:lang w:val="pt-PT"/>
        </w:rPr>
        <w:t xml:space="preserve"> necessários para recebimento de correspondência;</w:t>
      </w:r>
    </w:p>
    <w:p w:rsidR="004D53FC" w:rsidRPr="004D53FC" w:rsidRDefault="004D53FC" w:rsidP="004D53FC">
      <w:pPr>
        <w:pStyle w:val="Corpodetexto3"/>
        <w:spacing w:after="0" w:line="360" w:lineRule="auto"/>
        <w:ind w:left="-142" w:firstLine="142"/>
        <w:jc w:val="both"/>
        <w:rPr>
          <w:sz w:val="22"/>
          <w:szCs w:val="22"/>
        </w:rPr>
      </w:pPr>
      <w:r w:rsidRPr="004D53FC">
        <w:rPr>
          <w:bCs/>
          <w:color w:val="000000"/>
          <w:sz w:val="22"/>
          <w:szCs w:val="22"/>
          <w:lang w:val="pt-PT"/>
        </w:rPr>
        <w:t>13.6</w:t>
      </w:r>
      <w:r w:rsidRPr="004D53FC">
        <w:rPr>
          <w:color w:val="000000"/>
          <w:sz w:val="22"/>
          <w:szCs w:val="22"/>
        </w:rPr>
        <w:t xml:space="preserve"> </w:t>
      </w:r>
      <w:r w:rsidRPr="004D53FC">
        <w:rPr>
          <w:sz w:val="22"/>
          <w:szCs w:val="22"/>
        </w:rPr>
        <w:t>Respeitar e fazer cumprir a legislação de segurança e saúde no trabalho, previstas nas normas regulamentadoras pertinentes;</w:t>
      </w:r>
    </w:p>
    <w:p w:rsidR="004D53FC" w:rsidRPr="004D53FC" w:rsidRDefault="004D53FC" w:rsidP="004D53FC">
      <w:pPr>
        <w:spacing w:line="360" w:lineRule="auto"/>
        <w:ind w:left="-142" w:firstLine="142"/>
        <w:jc w:val="both"/>
        <w:rPr>
          <w:snapToGrid w:val="0"/>
          <w:sz w:val="22"/>
          <w:szCs w:val="22"/>
          <w:lang w:val="pt-PT"/>
        </w:rPr>
      </w:pPr>
      <w:r w:rsidRPr="004D53FC">
        <w:rPr>
          <w:bCs/>
          <w:snapToGrid w:val="0"/>
          <w:sz w:val="22"/>
          <w:szCs w:val="22"/>
        </w:rPr>
        <w:t xml:space="preserve">13.7 </w:t>
      </w:r>
      <w:r w:rsidRPr="004D53FC">
        <w:rPr>
          <w:snapToGrid w:val="0"/>
          <w:sz w:val="22"/>
          <w:szCs w:val="22"/>
          <w:lang w:val="pt-PT"/>
        </w:rPr>
        <w:t>Fiscalizar o perfeito cumprimento do fornecimento a que se obrigou, cabendo-lhe, integralmente, os ônus decorrentes. Tal fiscalização dar-se-á independentemente da que será exercida pela Administração Pública.</w:t>
      </w:r>
    </w:p>
    <w:p w:rsidR="004D53FC" w:rsidRPr="004D53FC" w:rsidRDefault="004D53FC" w:rsidP="004D53FC">
      <w:pPr>
        <w:spacing w:line="360" w:lineRule="auto"/>
        <w:ind w:left="-142" w:firstLine="142"/>
        <w:jc w:val="both"/>
        <w:rPr>
          <w:sz w:val="22"/>
          <w:szCs w:val="22"/>
          <w:lang w:val="pt-PT"/>
        </w:rPr>
      </w:pPr>
      <w:r w:rsidRPr="004D53FC">
        <w:rPr>
          <w:bCs/>
          <w:sz w:val="22"/>
          <w:szCs w:val="22"/>
          <w:lang w:val="pt-PT"/>
        </w:rPr>
        <w:t xml:space="preserve">13.8 </w:t>
      </w:r>
      <w:r w:rsidRPr="004D53FC">
        <w:rPr>
          <w:sz w:val="22"/>
          <w:szCs w:val="22"/>
          <w:lang w:val="pt-PT"/>
        </w:rPr>
        <w:t>Indenizar terceiros e/ou ao</w:t>
      </w:r>
      <w:r w:rsidRPr="004D53FC">
        <w:rPr>
          <w:color w:val="FF0000"/>
          <w:sz w:val="22"/>
          <w:szCs w:val="22"/>
          <w:lang w:val="pt-PT"/>
        </w:rPr>
        <w:t xml:space="preserve"> </w:t>
      </w:r>
      <w:r w:rsidRPr="004D53FC">
        <w:rPr>
          <w:sz w:val="22"/>
          <w:szCs w:val="22"/>
          <w:lang w:val="pt-PT"/>
        </w:rPr>
        <w:t>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4D53FC" w:rsidRPr="004D53FC" w:rsidRDefault="004D53FC" w:rsidP="004D53FC">
      <w:pPr>
        <w:spacing w:line="360" w:lineRule="auto"/>
        <w:ind w:left="-142" w:firstLine="142"/>
        <w:jc w:val="both"/>
        <w:rPr>
          <w:sz w:val="22"/>
          <w:szCs w:val="22"/>
        </w:rPr>
      </w:pPr>
      <w:proofErr w:type="gramStart"/>
      <w:r w:rsidRPr="004D53FC">
        <w:rPr>
          <w:bCs/>
          <w:sz w:val="22"/>
          <w:szCs w:val="22"/>
        </w:rPr>
        <w:t xml:space="preserve">13.9 </w:t>
      </w:r>
      <w:r w:rsidRPr="004D53FC">
        <w:rPr>
          <w:sz w:val="22"/>
          <w:szCs w:val="22"/>
        </w:rPr>
        <w:t>Toda</w:t>
      </w:r>
      <w:proofErr w:type="gramEnd"/>
      <w:r w:rsidRPr="004D53FC">
        <w:rPr>
          <w:sz w:val="22"/>
          <w:szCs w:val="22"/>
        </w:rPr>
        <w:t xml:space="preserve"> e qualquer tipo de autuação ou ação que venha a sofre em decorrência do fornecimento em questão, bem como pelos contratos de trabalho de seus empregados, mesmo nos casos que envolvam eventuais decisões judiciais, eximindo o Órgão/Entidade de qualquer</w:t>
      </w:r>
      <w:r w:rsidRPr="004D53FC">
        <w:rPr>
          <w:color w:val="FF0000"/>
          <w:sz w:val="22"/>
          <w:szCs w:val="22"/>
        </w:rPr>
        <w:t xml:space="preserve"> </w:t>
      </w:r>
      <w:r w:rsidRPr="004D53FC">
        <w:rPr>
          <w:sz w:val="22"/>
          <w:szCs w:val="22"/>
        </w:rPr>
        <w:t>solidariedade ou responsabilidade;</w:t>
      </w:r>
    </w:p>
    <w:p w:rsidR="004D53FC" w:rsidRPr="004D53FC" w:rsidRDefault="004D53FC" w:rsidP="004D53FC">
      <w:pPr>
        <w:spacing w:line="360" w:lineRule="auto"/>
        <w:ind w:left="-142" w:firstLine="142"/>
        <w:jc w:val="both"/>
        <w:rPr>
          <w:sz w:val="22"/>
          <w:szCs w:val="22"/>
        </w:rPr>
      </w:pPr>
      <w:r w:rsidRPr="004D53FC">
        <w:rPr>
          <w:bCs/>
          <w:sz w:val="22"/>
          <w:szCs w:val="22"/>
        </w:rPr>
        <w:t xml:space="preserve">13.10 </w:t>
      </w:r>
      <w:r w:rsidRPr="004D53FC">
        <w:rPr>
          <w:sz w:val="22"/>
          <w:szCs w:val="22"/>
        </w:rPr>
        <w:t xml:space="preserve">Todos os impostos e taxas que forem devidos em decorrência das contratações do objeto do Edital correrão por conta </w:t>
      </w:r>
      <w:proofErr w:type="gramStart"/>
      <w:r w:rsidRPr="004D53FC">
        <w:rPr>
          <w:sz w:val="22"/>
          <w:szCs w:val="22"/>
        </w:rPr>
        <w:t>exclusiva</w:t>
      </w:r>
      <w:proofErr w:type="gramEnd"/>
      <w:r w:rsidRPr="004D53FC">
        <w:rPr>
          <w:sz w:val="22"/>
          <w:szCs w:val="22"/>
        </w:rPr>
        <w:t xml:space="preserve"> da contratada;</w:t>
      </w:r>
    </w:p>
    <w:p w:rsidR="004D53FC" w:rsidRPr="004D53FC" w:rsidRDefault="004D53FC" w:rsidP="004D53FC">
      <w:pPr>
        <w:spacing w:line="360" w:lineRule="auto"/>
        <w:ind w:left="-142" w:firstLine="142"/>
        <w:jc w:val="both"/>
        <w:rPr>
          <w:sz w:val="22"/>
          <w:szCs w:val="22"/>
        </w:rPr>
      </w:pPr>
      <w:r w:rsidRPr="004D53FC">
        <w:rPr>
          <w:sz w:val="22"/>
          <w:szCs w:val="22"/>
        </w:rPr>
        <w:t>13.11 O veículo deverá ser entregue licenciado e emplacado no Estado de Rondônia, em nome do Governo do Estado de Rondônia, com todas as taxas e despesas necessárias quitadas (IPVA, primeiro emplacamento, jogo de placas, despachante, etc.</w:t>
      </w:r>
      <w:proofErr w:type="gramStart"/>
      <w:r w:rsidRPr="004D53FC">
        <w:rPr>
          <w:sz w:val="22"/>
          <w:szCs w:val="22"/>
        </w:rPr>
        <w:t>)</w:t>
      </w:r>
      <w:proofErr w:type="gramEnd"/>
    </w:p>
    <w:p w:rsidR="004D53FC" w:rsidRPr="004D53FC" w:rsidRDefault="004D53FC" w:rsidP="004D53FC">
      <w:pPr>
        <w:spacing w:line="360" w:lineRule="auto"/>
        <w:ind w:left="-142" w:firstLine="142"/>
        <w:jc w:val="both"/>
        <w:rPr>
          <w:sz w:val="22"/>
          <w:szCs w:val="22"/>
        </w:rPr>
      </w:pPr>
      <w:r w:rsidRPr="004D53FC">
        <w:rPr>
          <w:sz w:val="22"/>
          <w:szCs w:val="22"/>
        </w:rPr>
        <w:lastRenderedPageBreak/>
        <w:t>13.12 Ficam vedadas a subcontratação total ou parcial do objeto, pela contratada à outra Empresa, cessão ou transferência total ou parcial do objeto licitado.</w:t>
      </w:r>
    </w:p>
    <w:p w:rsidR="004D53FC" w:rsidRPr="004D53FC" w:rsidRDefault="004D53FC" w:rsidP="004D53FC">
      <w:pPr>
        <w:spacing w:line="360" w:lineRule="auto"/>
        <w:ind w:left="-142" w:firstLine="142"/>
        <w:jc w:val="both"/>
        <w:rPr>
          <w:sz w:val="22"/>
          <w:szCs w:val="22"/>
        </w:rPr>
      </w:pPr>
      <w:r w:rsidRPr="004D53FC">
        <w:rPr>
          <w:sz w:val="22"/>
          <w:szCs w:val="22"/>
        </w:rPr>
        <w:t>13.13</w:t>
      </w:r>
      <w:proofErr w:type="gramStart"/>
      <w:r w:rsidRPr="004D53FC">
        <w:rPr>
          <w:sz w:val="22"/>
          <w:szCs w:val="22"/>
        </w:rPr>
        <w:t xml:space="preserve"> </w:t>
      </w:r>
      <w:r w:rsidRPr="004D53FC">
        <w:rPr>
          <w:color w:val="222222"/>
          <w:sz w:val="22"/>
          <w:szCs w:val="22"/>
          <w:shd w:val="clear" w:color="auto" w:fill="FAFAFA"/>
        </w:rPr>
        <w:t xml:space="preserve"> </w:t>
      </w:r>
      <w:proofErr w:type="gramEnd"/>
      <w:r w:rsidRPr="004D53FC">
        <w:rPr>
          <w:color w:val="222222"/>
          <w:sz w:val="22"/>
          <w:szCs w:val="22"/>
          <w:shd w:val="clear" w:color="auto" w:fill="FAFAFA"/>
        </w:rPr>
        <w:t>O contratado deverá  manter, durante toda a execução do contrato, em compatibilidade com as obrigações por ele assumidas, todas as condições de habilitação e qualificação exigidas na licitação, conforme art.55, inciso XIII, Lei 8.666/93.</w:t>
      </w:r>
    </w:p>
    <w:p w:rsidR="004D53FC" w:rsidRPr="004D53FC" w:rsidRDefault="004D53FC" w:rsidP="004D53FC">
      <w:pPr>
        <w:spacing w:line="360" w:lineRule="auto"/>
        <w:ind w:left="-142" w:firstLine="142"/>
        <w:jc w:val="both"/>
        <w:rPr>
          <w:sz w:val="22"/>
          <w:szCs w:val="22"/>
        </w:rPr>
      </w:pPr>
      <w:r w:rsidRPr="004D53FC">
        <w:rPr>
          <w:sz w:val="22"/>
          <w:szCs w:val="22"/>
        </w:rPr>
        <w:t xml:space="preserve">   </w:t>
      </w:r>
    </w:p>
    <w:p w:rsidR="004D53FC" w:rsidRPr="004D53FC" w:rsidRDefault="004D53FC" w:rsidP="004D53FC">
      <w:pPr>
        <w:spacing w:line="360" w:lineRule="auto"/>
        <w:ind w:left="-142" w:firstLine="142"/>
        <w:jc w:val="both"/>
        <w:rPr>
          <w:b/>
          <w:bCs/>
          <w:sz w:val="22"/>
          <w:szCs w:val="22"/>
        </w:rPr>
      </w:pPr>
      <w:r w:rsidRPr="004D53FC">
        <w:rPr>
          <w:b/>
          <w:bCs/>
          <w:sz w:val="22"/>
          <w:szCs w:val="22"/>
        </w:rPr>
        <w:t>14. DAS OBRIGAÇÕES DOS ÓRGÃOS REQUISITANTES</w:t>
      </w:r>
    </w:p>
    <w:p w:rsidR="004D53FC" w:rsidRPr="004D53FC" w:rsidRDefault="004D53FC" w:rsidP="004D53FC">
      <w:pPr>
        <w:tabs>
          <w:tab w:val="left" w:pos="1134"/>
        </w:tabs>
        <w:spacing w:line="360" w:lineRule="auto"/>
        <w:ind w:left="-142" w:firstLine="142"/>
        <w:jc w:val="both"/>
        <w:rPr>
          <w:sz w:val="22"/>
          <w:szCs w:val="22"/>
        </w:rPr>
      </w:pPr>
      <w:r w:rsidRPr="004D53FC">
        <w:rPr>
          <w:sz w:val="22"/>
          <w:szCs w:val="22"/>
        </w:rPr>
        <w:t xml:space="preserve">14.1. Proporcionar todas as facilidades indispensáveis à boa execução das obrigações contratuais; </w:t>
      </w:r>
    </w:p>
    <w:p w:rsidR="004D53FC" w:rsidRPr="004D53FC" w:rsidRDefault="004D53FC" w:rsidP="004D53FC">
      <w:pPr>
        <w:spacing w:line="360" w:lineRule="auto"/>
        <w:ind w:left="-142" w:firstLine="142"/>
        <w:jc w:val="both"/>
        <w:rPr>
          <w:sz w:val="22"/>
          <w:szCs w:val="22"/>
        </w:rPr>
      </w:pPr>
      <w:r w:rsidRPr="004D53FC">
        <w:rPr>
          <w:sz w:val="22"/>
          <w:szCs w:val="22"/>
        </w:rPr>
        <w:t>14.2 Rejeitar, no todo ou em parte, os objetos desta licitação entregues em desacordo com as obrigações assumidas pelo fornecedor;</w:t>
      </w:r>
    </w:p>
    <w:p w:rsidR="004D53FC" w:rsidRPr="004D53FC" w:rsidRDefault="004D53FC" w:rsidP="004D53FC">
      <w:pPr>
        <w:spacing w:line="360" w:lineRule="auto"/>
        <w:ind w:left="-142" w:firstLine="142"/>
        <w:jc w:val="both"/>
        <w:rPr>
          <w:sz w:val="22"/>
          <w:szCs w:val="22"/>
        </w:rPr>
      </w:pPr>
      <w:r w:rsidRPr="004D53FC">
        <w:rPr>
          <w:sz w:val="22"/>
          <w:szCs w:val="22"/>
        </w:rPr>
        <w:t>14.3 Notificar a CONTRATADA de qualquer irregularidade encontrada no fornecimento dos objetos do certame;</w:t>
      </w:r>
    </w:p>
    <w:p w:rsidR="004D53FC" w:rsidRPr="004D53FC" w:rsidRDefault="004D53FC" w:rsidP="004D53FC">
      <w:pPr>
        <w:tabs>
          <w:tab w:val="left" w:pos="1134"/>
        </w:tabs>
        <w:spacing w:line="360" w:lineRule="auto"/>
        <w:ind w:left="-142" w:firstLine="142"/>
        <w:jc w:val="both"/>
        <w:rPr>
          <w:sz w:val="22"/>
          <w:szCs w:val="22"/>
        </w:rPr>
      </w:pPr>
      <w:r w:rsidRPr="004D53FC">
        <w:rPr>
          <w:sz w:val="22"/>
          <w:szCs w:val="22"/>
        </w:rPr>
        <w:t xml:space="preserve">14.4 Efetuar o pagamento à(s) contratada(s) de acordo com as condições de preços e prazos estabelecidos no </w:t>
      </w:r>
      <w:proofErr w:type="gramStart"/>
      <w:r w:rsidRPr="004D53FC">
        <w:rPr>
          <w:sz w:val="22"/>
          <w:szCs w:val="22"/>
        </w:rPr>
        <w:t>edital .</w:t>
      </w:r>
      <w:proofErr w:type="gramEnd"/>
    </w:p>
    <w:p w:rsidR="004D53FC" w:rsidRPr="004D53FC" w:rsidRDefault="004D53FC" w:rsidP="004D53FC">
      <w:pPr>
        <w:tabs>
          <w:tab w:val="left" w:pos="1134"/>
        </w:tabs>
        <w:spacing w:line="360" w:lineRule="auto"/>
        <w:ind w:left="-142" w:firstLine="142"/>
        <w:jc w:val="both"/>
        <w:rPr>
          <w:sz w:val="22"/>
          <w:szCs w:val="22"/>
        </w:rPr>
      </w:pPr>
      <w:proofErr w:type="gramStart"/>
      <w:r w:rsidRPr="004D53FC">
        <w:rPr>
          <w:sz w:val="22"/>
          <w:szCs w:val="22"/>
        </w:rPr>
        <w:t>14.5 Nenhum</w:t>
      </w:r>
      <w:proofErr w:type="gramEnd"/>
      <w:r w:rsidRPr="004D53FC">
        <w:rPr>
          <w:sz w:val="22"/>
          <w:szCs w:val="22"/>
        </w:rPr>
        <w:t xml:space="preserve"> pagamento será efetuado à empresa adjudicatária, enquanto pendente de liquidação qualquer obrigação. Esse fato não será gerador de direito a reajustamento de preços ou a atualização monetária.</w:t>
      </w:r>
    </w:p>
    <w:p w:rsidR="004D53FC" w:rsidRPr="004D53FC" w:rsidRDefault="004D53FC" w:rsidP="004D53FC">
      <w:pPr>
        <w:tabs>
          <w:tab w:val="left" w:pos="1134"/>
        </w:tabs>
        <w:spacing w:line="360" w:lineRule="auto"/>
        <w:ind w:left="-142" w:firstLine="142"/>
        <w:jc w:val="both"/>
        <w:rPr>
          <w:sz w:val="22"/>
          <w:szCs w:val="22"/>
        </w:rPr>
      </w:pPr>
      <w:r w:rsidRPr="004D53FC">
        <w:rPr>
          <w:sz w:val="22"/>
          <w:szCs w:val="22"/>
        </w:rPr>
        <w:t xml:space="preserve">14.6 Não haverá, </w:t>
      </w:r>
      <w:proofErr w:type="gramStart"/>
      <w:r w:rsidRPr="004D53FC">
        <w:rPr>
          <w:sz w:val="22"/>
          <w:szCs w:val="22"/>
        </w:rPr>
        <w:t>sob hipótese</w:t>
      </w:r>
      <w:proofErr w:type="gramEnd"/>
      <w:r w:rsidRPr="004D53FC">
        <w:rPr>
          <w:sz w:val="22"/>
          <w:szCs w:val="22"/>
        </w:rPr>
        <w:t xml:space="preserve"> alguma, pagamento antecipado.</w:t>
      </w:r>
    </w:p>
    <w:p w:rsidR="004D53FC" w:rsidRPr="004D53FC" w:rsidRDefault="004D53FC" w:rsidP="004D53FC">
      <w:pPr>
        <w:spacing w:line="360" w:lineRule="auto"/>
        <w:ind w:left="-142" w:right="481" w:firstLine="142"/>
        <w:jc w:val="both"/>
        <w:rPr>
          <w:b/>
          <w:bCs/>
          <w:color w:val="000000"/>
          <w:sz w:val="22"/>
          <w:szCs w:val="22"/>
        </w:rPr>
      </w:pPr>
      <w:proofErr w:type="gramStart"/>
      <w:r w:rsidRPr="004D53FC">
        <w:rPr>
          <w:b/>
          <w:bCs/>
          <w:color w:val="000000"/>
          <w:sz w:val="22"/>
          <w:szCs w:val="22"/>
        </w:rPr>
        <w:t>15 – MODALIDADE</w:t>
      </w:r>
      <w:proofErr w:type="gramEnd"/>
      <w:r w:rsidRPr="004D53FC">
        <w:rPr>
          <w:b/>
          <w:bCs/>
          <w:color w:val="000000"/>
          <w:sz w:val="22"/>
          <w:szCs w:val="22"/>
        </w:rPr>
        <w:t xml:space="preserve"> DA LICITAÇÃO E CRITÉRIO DE JULGAMENTO</w:t>
      </w:r>
    </w:p>
    <w:p w:rsidR="004D53FC" w:rsidRPr="004D53FC" w:rsidRDefault="004D53FC" w:rsidP="004D53FC">
      <w:pPr>
        <w:spacing w:line="360" w:lineRule="auto"/>
        <w:ind w:left="-142" w:right="481" w:firstLine="142"/>
        <w:jc w:val="both"/>
        <w:rPr>
          <w:color w:val="000000"/>
          <w:sz w:val="22"/>
          <w:szCs w:val="22"/>
        </w:rPr>
      </w:pPr>
      <w:r w:rsidRPr="004D53FC">
        <w:rPr>
          <w:color w:val="000000"/>
          <w:sz w:val="22"/>
          <w:szCs w:val="22"/>
        </w:rPr>
        <w:t>A modalidade escolhida a ser utilizada será preferencialmente Pregão, na forma Eletrônica.</w:t>
      </w:r>
    </w:p>
    <w:p w:rsidR="004D53FC" w:rsidRPr="004D53FC" w:rsidRDefault="004D53FC" w:rsidP="004D53FC">
      <w:pPr>
        <w:spacing w:line="360" w:lineRule="auto"/>
        <w:ind w:left="-142" w:right="481" w:firstLine="142"/>
        <w:jc w:val="both"/>
        <w:rPr>
          <w:sz w:val="22"/>
          <w:szCs w:val="22"/>
        </w:rPr>
      </w:pPr>
      <w:r w:rsidRPr="004D53FC">
        <w:rPr>
          <w:sz w:val="22"/>
          <w:szCs w:val="22"/>
        </w:rPr>
        <w:t xml:space="preserve">O julgamento das propostas considerar-se-á ao final detentora, aquela que atender as especificações técnicas e realizar a entrega dos veículos contidos neste Termo de Referência, bem como, ofertar o </w:t>
      </w:r>
      <w:r w:rsidRPr="004D53FC">
        <w:rPr>
          <w:b/>
          <w:sz w:val="22"/>
          <w:szCs w:val="22"/>
        </w:rPr>
        <w:t xml:space="preserve">menor preço unitário respeitando o limite aprovado no plano de trabalho do </w:t>
      </w:r>
      <w:r w:rsidRPr="004D53FC">
        <w:rPr>
          <w:sz w:val="22"/>
          <w:szCs w:val="22"/>
        </w:rPr>
        <w:t xml:space="preserve">N.º do Convênio: </w:t>
      </w:r>
      <w:proofErr w:type="gramStart"/>
      <w:r w:rsidRPr="004D53FC">
        <w:rPr>
          <w:sz w:val="22"/>
          <w:szCs w:val="22"/>
        </w:rPr>
        <w:t>732323,</w:t>
      </w:r>
      <w:proofErr w:type="gramEnd"/>
      <w:r w:rsidRPr="004D53FC">
        <w:rPr>
          <w:sz w:val="22"/>
          <w:szCs w:val="22"/>
        </w:rPr>
        <w:t xml:space="preserve">Contrato repasse 321.815-37/2010/MDA e o N.º Proposta SICONV: </w:t>
      </w:r>
      <w:r w:rsidRPr="004D53FC">
        <w:rPr>
          <w:bCs/>
          <w:sz w:val="22"/>
          <w:szCs w:val="22"/>
          <w:shd w:val="clear" w:color="auto" w:fill="FFFFFF"/>
        </w:rPr>
        <w:t>008278/2010, anexo aos autos do processo</w:t>
      </w:r>
      <w:r w:rsidRPr="004D53FC">
        <w:rPr>
          <w:b/>
          <w:sz w:val="22"/>
          <w:szCs w:val="22"/>
        </w:rPr>
        <w:t xml:space="preserve"> </w:t>
      </w:r>
      <w:r w:rsidRPr="004D53FC">
        <w:rPr>
          <w:sz w:val="22"/>
          <w:szCs w:val="22"/>
        </w:rPr>
        <w:t>.</w:t>
      </w:r>
    </w:p>
    <w:p w:rsidR="004D53FC" w:rsidRPr="004D53FC" w:rsidRDefault="004D53FC" w:rsidP="004D53FC">
      <w:pPr>
        <w:pStyle w:val="Ttulo1"/>
        <w:spacing w:line="360" w:lineRule="auto"/>
        <w:ind w:left="-142" w:firstLine="142"/>
        <w:rPr>
          <w:i w:val="0"/>
          <w:sz w:val="22"/>
          <w:szCs w:val="22"/>
        </w:rPr>
      </w:pPr>
      <w:r w:rsidRPr="004D53FC">
        <w:rPr>
          <w:sz w:val="22"/>
          <w:szCs w:val="22"/>
        </w:rPr>
        <w:t>16 - DISPOSIÇÕES GERAIS</w:t>
      </w:r>
      <w:r w:rsidRPr="004D53FC">
        <w:rPr>
          <w:i w:val="0"/>
          <w:sz w:val="22"/>
          <w:szCs w:val="22"/>
        </w:rPr>
        <w:t>:</w:t>
      </w:r>
    </w:p>
    <w:p w:rsidR="004D53FC" w:rsidRPr="004D53FC" w:rsidRDefault="004D53FC" w:rsidP="004D53FC">
      <w:pPr>
        <w:spacing w:line="360" w:lineRule="auto"/>
        <w:ind w:left="-142" w:firstLine="142"/>
        <w:jc w:val="both"/>
        <w:rPr>
          <w:sz w:val="22"/>
          <w:szCs w:val="22"/>
        </w:rPr>
      </w:pPr>
      <w:r w:rsidRPr="004D53FC">
        <w:rPr>
          <w:sz w:val="22"/>
          <w:szCs w:val="22"/>
        </w:rPr>
        <w:t xml:space="preserve">Esta Licitação poderá ser revogada por interesse da </w:t>
      </w:r>
      <w:r w:rsidRPr="004D53FC">
        <w:rPr>
          <w:bCs/>
          <w:sz w:val="22"/>
          <w:szCs w:val="22"/>
        </w:rPr>
        <w:t>Secretaria de Estado da Agricultura - SEAGRI</w:t>
      </w:r>
      <w:r w:rsidRPr="004D53FC">
        <w:rPr>
          <w:sz w:val="22"/>
          <w:szCs w:val="22"/>
        </w:rPr>
        <w:t xml:space="preserve"> devidamente comprovado, pertinente e suficiente para justificar o ato, ou anulada por vício ou ilegalidade, a modo próprio ou por provocação de terceiros.</w:t>
      </w:r>
    </w:p>
    <w:p w:rsidR="004D53FC" w:rsidRPr="004D53FC" w:rsidRDefault="004D53FC" w:rsidP="004D53FC">
      <w:pPr>
        <w:tabs>
          <w:tab w:val="num" w:pos="720"/>
        </w:tabs>
        <w:spacing w:line="360" w:lineRule="auto"/>
        <w:ind w:left="-142" w:firstLine="142"/>
        <w:jc w:val="both"/>
        <w:rPr>
          <w:sz w:val="22"/>
          <w:szCs w:val="22"/>
        </w:rPr>
      </w:pPr>
      <w:r w:rsidRPr="004D53FC">
        <w:rPr>
          <w:sz w:val="22"/>
          <w:szCs w:val="22"/>
        </w:rPr>
        <w:t xml:space="preserve">As partes elegem o foro da comarca de Porto Velho, capital de Rondônia, para </w:t>
      </w:r>
      <w:proofErr w:type="gramStart"/>
      <w:r w:rsidRPr="004D53FC">
        <w:rPr>
          <w:sz w:val="22"/>
          <w:szCs w:val="22"/>
        </w:rPr>
        <w:t>dirimir dúvidas</w:t>
      </w:r>
      <w:proofErr w:type="gramEnd"/>
      <w:r w:rsidRPr="004D53FC">
        <w:rPr>
          <w:sz w:val="22"/>
          <w:szCs w:val="22"/>
        </w:rPr>
        <w:t xml:space="preserve"> e controvérsias oriundas do presente termo.</w:t>
      </w:r>
    </w:p>
    <w:p w:rsidR="004D53FC" w:rsidRPr="004D53FC" w:rsidRDefault="004D53FC" w:rsidP="004D53FC">
      <w:pPr>
        <w:pStyle w:val="Ttulo4"/>
        <w:tabs>
          <w:tab w:val="left" w:pos="2552"/>
        </w:tabs>
        <w:spacing w:line="360" w:lineRule="auto"/>
        <w:ind w:left="-142" w:firstLine="142"/>
        <w:rPr>
          <w:b w:val="0"/>
          <w:sz w:val="22"/>
          <w:szCs w:val="22"/>
        </w:rPr>
      </w:pPr>
      <w:r w:rsidRPr="004D53FC">
        <w:rPr>
          <w:b w:val="0"/>
          <w:sz w:val="22"/>
          <w:szCs w:val="22"/>
        </w:rPr>
        <w:lastRenderedPageBreak/>
        <w:t xml:space="preserve">                                                                                                   Porto Velho – </w:t>
      </w:r>
      <w:proofErr w:type="gramStart"/>
      <w:r w:rsidRPr="004D53FC">
        <w:rPr>
          <w:b w:val="0"/>
          <w:sz w:val="22"/>
          <w:szCs w:val="22"/>
        </w:rPr>
        <w:t>RO,</w:t>
      </w:r>
      <w:proofErr w:type="gramEnd"/>
      <w:r w:rsidRPr="004D53FC">
        <w:rPr>
          <w:b w:val="0"/>
          <w:sz w:val="22"/>
          <w:szCs w:val="22"/>
        </w:rPr>
        <w:t>12 de setembro de 2016.</w:t>
      </w:r>
    </w:p>
    <w:p w:rsidR="004D53FC" w:rsidRPr="004D53FC" w:rsidRDefault="004D53FC" w:rsidP="004D53FC">
      <w:pPr>
        <w:pStyle w:val="Ttulo1"/>
        <w:spacing w:line="360" w:lineRule="auto"/>
        <w:ind w:left="-142" w:firstLine="142"/>
        <w:rPr>
          <w:sz w:val="22"/>
          <w:szCs w:val="22"/>
        </w:rPr>
      </w:pPr>
    </w:p>
    <w:p w:rsidR="004D53FC" w:rsidRPr="004D53FC" w:rsidRDefault="004D53FC" w:rsidP="004D53FC">
      <w:pPr>
        <w:pStyle w:val="Rodap"/>
        <w:spacing w:line="276" w:lineRule="auto"/>
        <w:ind w:left="-142" w:right="360" w:firstLine="142"/>
        <w:rPr>
          <w:sz w:val="22"/>
          <w:szCs w:val="22"/>
        </w:rPr>
        <w:sectPr w:rsidR="004D53FC" w:rsidRPr="004D53FC" w:rsidSect="00FA4350">
          <w:headerReference w:type="default" r:id="rId24"/>
          <w:footerReference w:type="default" r:id="rId25"/>
          <w:pgSz w:w="11906" w:h="16838" w:code="9"/>
          <w:pgMar w:top="1387" w:right="1418" w:bottom="1418" w:left="1701" w:header="567" w:footer="23" w:gutter="0"/>
          <w:cols w:space="708"/>
          <w:docGrid w:linePitch="360"/>
        </w:sectPr>
      </w:pPr>
      <w:bookmarkStart w:id="8" w:name="_Toc415151799"/>
    </w:p>
    <w:p w:rsidR="004D53FC" w:rsidRPr="004D53FC" w:rsidRDefault="004D53FC" w:rsidP="004D53FC">
      <w:pPr>
        <w:pStyle w:val="Rodap"/>
        <w:spacing w:line="276" w:lineRule="auto"/>
        <w:ind w:left="-142" w:right="360" w:firstLine="142"/>
        <w:rPr>
          <w:sz w:val="22"/>
          <w:szCs w:val="22"/>
        </w:rPr>
      </w:pPr>
      <w:r w:rsidRPr="004D53FC">
        <w:rPr>
          <w:sz w:val="22"/>
          <w:szCs w:val="22"/>
        </w:rPr>
        <w:lastRenderedPageBreak/>
        <w:t>Elaboração:</w:t>
      </w:r>
    </w:p>
    <w:p w:rsidR="004D53FC" w:rsidRPr="004D53FC" w:rsidRDefault="004D53FC" w:rsidP="004D53FC">
      <w:pPr>
        <w:pStyle w:val="Rodap"/>
        <w:spacing w:line="276" w:lineRule="auto"/>
        <w:ind w:left="-142" w:right="360" w:firstLine="142"/>
        <w:rPr>
          <w:sz w:val="22"/>
          <w:szCs w:val="22"/>
        </w:rPr>
      </w:pPr>
    </w:p>
    <w:p w:rsidR="004D53FC" w:rsidRPr="004D53FC" w:rsidRDefault="004D53FC" w:rsidP="004D53FC">
      <w:pPr>
        <w:pStyle w:val="Rodap"/>
        <w:spacing w:line="276" w:lineRule="auto"/>
        <w:ind w:left="-142" w:right="360" w:firstLine="142"/>
        <w:rPr>
          <w:sz w:val="22"/>
          <w:szCs w:val="22"/>
        </w:rPr>
      </w:pPr>
      <w:proofErr w:type="spellStart"/>
      <w:r w:rsidRPr="004D53FC">
        <w:rPr>
          <w:b/>
          <w:sz w:val="22"/>
          <w:szCs w:val="22"/>
        </w:rPr>
        <w:t>Ednéia</w:t>
      </w:r>
      <w:proofErr w:type="spellEnd"/>
      <w:r w:rsidRPr="004D53FC">
        <w:rPr>
          <w:b/>
          <w:sz w:val="22"/>
          <w:szCs w:val="22"/>
        </w:rPr>
        <w:t xml:space="preserve"> </w:t>
      </w:r>
      <w:proofErr w:type="spellStart"/>
      <w:r w:rsidRPr="004D53FC">
        <w:rPr>
          <w:b/>
          <w:sz w:val="22"/>
          <w:szCs w:val="22"/>
        </w:rPr>
        <w:t>Athanazildo</w:t>
      </w:r>
      <w:proofErr w:type="spellEnd"/>
    </w:p>
    <w:p w:rsidR="004D53FC" w:rsidRPr="004D53FC" w:rsidRDefault="004D53FC" w:rsidP="004D53FC">
      <w:pPr>
        <w:pStyle w:val="Rodap"/>
        <w:tabs>
          <w:tab w:val="left" w:pos="2160"/>
        </w:tabs>
        <w:ind w:left="-142" w:right="246" w:firstLine="142"/>
        <w:rPr>
          <w:sz w:val="22"/>
          <w:szCs w:val="22"/>
        </w:rPr>
      </w:pPr>
      <w:r w:rsidRPr="004D53FC">
        <w:rPr>
          <w:sz w:val="22"/>
          <w:szCs w:val="22"/>
        </w:rPr>
        <w:t xml:space="preserve">  Executora</w:t>
      </w:r>
      <w:proofErr w:type="gramStart"/>
      <w:r w:rsidRPr="004D53FC">
        <w:rPr>
          <w:sz w:val="22"/>
          <w:szCs w:val="22"/>
        </w:rPr>
        <w:t xml:space="preserve">  </w:t>
      </w:r>
      <w:proofErr w:type="gramEnd"/>
      <w:r w:rsidRPr="004D53FC">
        <w:rPr>
          <w:sz w:val="22"/>
          <w:szCs w:val="22"/>
        </w:rPr>
        <w:t>de Projetos</w:t>
      </w:r>
    </w:p>
    <w:p w:rsidR="004D53FC" w:rsidRPr="004D53FC" w:rsidRDefault="004D53FC" w:rsidP="004D53FC">
      <w:pPr>
        <w:pStyle w:val="Ttulo1"/>
        <w:spacing w:line="360" w:lineRule="auto"/>
        <w:ind w:left="-142" w:firstLine="142"/>
        <w:rPr>
          <w:b w:val="0"/>
          <w:i w:val="0"/>
          <w:sz w:val="22"/>
          <w:szCs w:val="22"/>
        </w:rPr>
      </w:pPr>
      <w:proofErr w:type="gramStart"/>
      <w:r w:rsidRPr="004D53FC">
        <w:rPr>
          <w:b w:val="0"/>
          <w:i w:val="0"/>
          <w:sz w:val="22"/>
          <w:szCs w:val="22"/>
        </w:rPr>
        <w:t>Matrícula:</w:t>
      </w:r>
      <w:proofErr w:type="gramEnd"/>
      <w:r w:rsidRPr="004D53FC">
        <w:rPr>
          <w:b w:val="0"/>
          <w:i w:val="0"/>
          <w:sz w:val="22"/>
          <w:szCs w:val="22"/>
        </w:rPr>
        <w:t xml:space="preserve">300130565     </w:t>
      </w:r>
      <w:bookmarkEnd w:id="8"/>
    </w:p>
    <w:p w:rsidR="004D53FC" w:rsidRPr="004D53FC" w:rsidRDefault="004D53FC" w:rsidP="004D53FC">
      <w:pPr>
        <w:spacing w:line="360" w:lineRule="auto"/>
        <w:ind w:left="-142" w:firstLine="142"/>
        <w:rPr>
          <w:sz w:val="22"/>
          <w:szCs w:val="22"/>
        </w:rPr>
      </w:pPr>
    </w:p>
    <w:p w:rsidR="004D53FC" w:rsidRPr="004D53FC" w:rsidRDefault="004D53FC" w:rsidP="004D53FC">
      <w:pPr>
        <w:spacing w:line="360" w:lineRule="auto"/>
        <w:ind w:left="-142" w:firstLine="142"/>
        <w:rPr>
          <w:sz w:val="22"/>
          <w:szCs w:val="22"/>
        </w:rPr>
      </w:pPr>
      <w:r w:rsidRPr="004D53FC">
        <w:rPr>
          <w:sz w:val="22"/>
          <w:szCs w:val="22"/>
        </w:rPr>
        <w:lastRenderedPageBreak/>
        <w:t>Revisão Técnica:</w:t>
      </w:r>
    </w:p>
    <w:p w:rsidR="004D53FC" w:rsidRPr="004D53FC" w:rsidRDefault="004D53FC" w:rsidP="004D53FC">
      <w:pPr>
        <w:spacing w:line="360" w:lineRule="auto"/>
        <w:ind w:left="-142" w:firstLine="142"/>
        <w:rPr>
          <w:sz w:val="22"/>
          <w:szCs w:val="22"/>
        </w:rPr>
      </w:pPr>
    </w:p>
    <w:p w:rsidR="004D53FC" w:rsidRPr="004D53FC" w:rsidRDefault="004D53FC" w:rsidP="004D53FC">
      <w:pPr>
        <w:ind w:left="-142" w:firstLine="142"/>
        <w:rPr>
          <w:sz w:val="22"/>
          <w:szCs w:val="22"/>
        </w:rPr>
      </w:pPr>
      <w:r w:rsidRPr="004D53FC">
        <w:rPr>
          <w:b/>
          <w:color w:val="000000"/>
          <w:sz w:val="22"/>
          <w:szCs w:val="22"/>
        </w:rPr>
        <w:t xml:space="preserve">  Manoel Carlos Dantas</w:t>
      </w:r>
    </w:p>
    <w:p w:rsidR="004D53FC" w:rsidRPr="004D53FC" w:rsidRDefault="004D53FC" w:rsidP="004D53FC">
      <w:pPr>
        <w:ind w:left="-142" w:firstLine="142"/>
        <w:rPr>
          <w:sz w:val="22"/>
          <w:szCs w:val="22"/>
        </w:rPr>
      </w:pPr>
      <w:r w:rsidRPr="004D53FC">
        <w:rPr>
          <w:color w:val="000000"/>
          <w:sz w:val="22"/>
          <w:szCs w:val="22"/>
        </w:rPr>
        <w:t>Coordenador/CAFAMILIAR</w:t>
      </w:r>
    </w:p>
    <w:p w:rsidR="004D53FC" w:rsidRPr="004D53FC" w:rsidRDefault="004D53FC" w:rsidP="004D53FC">
      <w:pPr>
        <w:ind w:left="-142" w:firstLine="142"/>
        <w:rPr>
          <w:sz w:val="22"/>
          <w:szCs w:val="22"/>
        </w:rPr>
      </w:pPr>
      <w:r w:rsidRPr="004D53FC">
        <w:rPr>
          <w:sz w:val="22"/>
          <w:szCs w:val="22"/>
        </w:rPr>
        <w:t xml:space="preserve">      SEAGRI/RO</w:t>
      </w:r>
      <w:proofErr w:type="gramStart"/>
      <w:r w:rsidRPr="004D53FC">
        <w:rPr>
          <w:sz w:val="22"/>
          <w:szCs w:val="22"/>
        </w:rPr>
        <w:t xml:space="preserve">  </w:t>
      </w:r>
    </w:p>
    <w:p w:rsidR="004D53FC" w:rsidRPr="004D53FC" w:rsidRDefault="004D53FC" w:rsidP="004D53FC">
      <w:pPr>
        <w:pStyle w:val="Rodap"/>
        <w:spacing w:line="276" w:lineRule="auto"/>
        <w:ind w:left="-142" w:right="360" w:firstLine="142"/>
        <w:rPr>
          <w:sz w:val="22"/>
          <w:szCs w:val="22"/>
        </w:rPr>
        <w:sectPr w:rsidR="004D53FC" w:rsidRPr="004D53FC" w:rsidSect="004D53FC">
          <w:type w:val="continuous"/>
          <w:pgSz w:w="11906" w:h="16838" w:code="9"/>
          <w:pgMar w:top="1701" w:right="1418" w:bottom="1418" w:left="1701" w:header="567" w:footer="23" w:gutter="0"/>
          <w:cols w:num="2" w:space="708"/>
          <w:docGrid w:linePitch="360"/>
        </w:sectPr>
      </w:pPr>
      <w:proofErr w:type="gramEnd"/>
    </w:p>
    <w:p w:rsidR="004D53FC" w:rsidRPr="004D53FC" w:rsidRDefault="004D53FC" w:rsidP="004D53FC">
      <w:pPr>
        <w:pStyle w:val="Rodap"/>
        <w:spacing w:line="276" w:lineRule="auto"/>
        <w:ind w:left="-142" w:right="360" w:firstLine="142"/>
        <w:rPr>
          <w:sz w:val="22"/>
          <w:szCs w:val="22"/>
        </w:rPr>
      </w:pPr>
    </w:p>
    <w:p w:rsidR="004D53FC" w:rsidRPr="004D53FC" w:rsidRDefault="004D53FC" w:rsidP="004D53FC">
      <w:pPr>
        <w:pStyle w:val="Rodap"/>
        <w:spacing w:line="276" w:lineRule="auto"/>
        <w:ind w:left="-142" w:right="360" w:firstLine="142"/>
        <w:rPr>
          <w:sz w:val="22"/>
          <w:szCs w:val="22"/>
        </w:rPr>
      </w:pPr>
      <w:r w:rsidRPr="004D53FC">
        <w:rPr>
          <w:b/>
          <w:noProof/>
          <w:sz w:val="22"/>
          <w:szCs w:val="22"/>
        </w:rPr>
        <w:t xml:space="preserve">  </w:t>
      </w:r>
      <w:r w:rsidRPr="004D53FC">
        <w:rPr>
          <w:sz w:val="22"/>
          <w:szCs w:val="22"/>
        </w:rPr>
        <w:t>Aprovação/Ordenador:</w:t>
      </w:r>
    </w:p>
    <w:p w:rsidR="004D53FC" w:rsidRPr="004D53FC" w:rsidRDefault="004D53FC" w:rsidP="004D53FC">
      <w:pPr>
        <w:pStyle w:val="Rodap"/>
        <w:spacing w:line="276" w:lineRule="auto"/>
        <w:ind w:left="-142" w:right="360" w:firstLine="142"/>
        <w:jc w:val="center"/>
        <w:rPr>
          <w:b/>
          <w:sz w:val="22"/>
          <w:szCs w:val="22"/>
        </w:rPr>
      </w:pPr>
      <w:r w:rsidRPr="004D53FC">
        <w:rPr>
          <w:b/>
          <w:sz w:val="22"/>
          <w:szCs w:val="22"/>
        </w:rPr>
        <w:t xml:space="preserve">   </w:t>
      </w:r>
    </w:p>
    <w:p w:rsidR="004D53FC" w:rsidRPr="004D53FC" w:rsidRDefault="004D53FC" w:rsidP="004D53FC">
      <w:pPr>
        <w:pStyle w:val="Rodap"/>
        <w:spacing w:line="276" w:lineRule="auto"/>
        <w:ind w:left="-142" w:right="360" w:firstLine="142"/>
        <w:rPr>
          <w:b/>
          <w:sz w:val="22"/>
          <w:szCs w:val="22"/>
        </w:rPr>
      </w:pPr>
      <w:r w:rsidRPr="004D53FC">
        <w:rPr>
          <w:b/>
          <w:sz w:val="22"/>
          <w:szCs w:val="22"/>
        </w:rPr>
        <w:t xml:space="preserve">Mary Terezinha </w:t>
      </w:r>
      <w:proofErr w:type="spellStart"/>
      <w:r w:rsidRPr="004D53FC">
        <w:rPr>
          <w:b/>
          <w:sz w:val="22"/>
          <w:szCs w:val="22"/>
        </w:rPr>
        <w:t>Braganhol</w:t>
      </w:r>
      <w:proofErr w:type="spellEnd"/>
    </w:p>
    <w:p w:rsidR="004D53FC" w:rsidRPr="004D53FC" w:rsidRDefault="004D53FC" w:rsidP="004D53FC">
      <w:pPr>
        <w:pStyle w:val="Rodap"/>
        <w:spacing w:line="276" w:lineRule="auto"/>
        <w:ind w:left="-142" w:right="-319" w:firstLine="142"/>
        <w:rPr>
          <w:sz w:val="22"/>
          <w:szCs w:val="22"/>
        </w:rPr>
      </w:pPr>
      <w:r w:rsidRPr="004D53FC">
        <w:rPr>
          <w:sz w:val="22"/>
          <w:szCs w:val="22"/>
        </w:rPr>
        <w:t xml:space="preserve">     Secretaria adjunta/SEAGRI-RO</w:t>
      </w:r>
    </w:p>
    <w:p w:rsidR="00E036E6" w:rsidRDefault="00E036E6" w:rsidP="00E036E6">
      <w:pPr>
        <w:spacing w:line="276" w:lineRule="auto"/>
        <w:rPr>
          <w:rFonts w:ascii="Calibri" w:hAnsi="Calibri" w:cs="Calibri"/>
          <w:sz w:val="22"/>
          <w:szCs w:val="22"/>
        </w:rPr>
        <w:sectPr w:rsidR="00E036E6">
          <w:type w:val="continuous"/>
          <w:pgSz w:w="11906" w:h="16838"/>
          <w:pgMar w:top="1701" w:right="1418" w:bottom="1418" w:left="1701" w:header="567" w:footer="23" w:gutter="0"/>
          <w:cols w:num="2" w:space="708"/>
        </w:sectPr>
      </w:pPr>
    </w:p>
    <w:p w:rsidR="00E036E6" w:rsidRDefault="00E036E6" w:rsidP="00E036E6">
      <w:pPr>
        <w:pStyle w:val="Rodap"/>
        <w:spacing w:line="276" w:lineRule="auto"/>
        <w:ind w:right="360"/>
        <w:rPr>
          <w:rFonts w:ascii="Calibri" w:hAnsi="Calibri" w:cs="Calibri"/>
          <w:sz w:val="22"/>
          <w:szCs w:val="22"/>
        </w:rPr>
      </w:pPr>
    </w:p>
    <w:p w:rsidR="00E036E6" w:rsidRDefault="00E036E6" w:rsidP="00E036E6">
      <w:pPr>
        <w:pStyle w:val="Rodap"/>
        <w:spacing w:line="276" w:lineRule="auto"/>
        <w:ind w:right="360"/>
        <w:rPr>
          <w:rFonts w:ascii="Calibri" w:hAnsi="Calibri" w:cs="Calibri"/>
          <w:sz w:val="22"/>
          <w:szCs w:val="22"/>
        </w:rPr>
      </w:pPr>
      <w:r>
        <w:rPr>
          <w:rFonts w:ascii="Calibri" w:hAnsi="Calibri" w:cs="Calibri"/>
          <w:b/>
          <w:noProof/>
          <w:sz w:val="22"/>
          <w:szCs w:val="22"/>
        </w:rPr>
        <w:t xml:space="preserve">  </w:t>
      </w:r>
    </w:p>
    <w:p w:rsidR="00C6308C" w:rsidRDefault="00E036E6" w:rsidP="00E036E6">
      <w:pPr>
        <w:jc w:val="center"/>
        <w:rPr>
          <w:b/>
          <w:color w:val="0000FF"/>
          <w:sz w:val="22"/>
          <w:szCs w:val="22"/>
        </w:rPr>
      </w:pPr>
      <w:r w:rsidRPr="004A4F59">
        <w:rPr>
          <w:b/>
          <w:color w:val="0000FF"/>
          <w:sz w:val="22"/>
          <w:szCs w:val="22"/>
        </w:rPr>
        <w:t xml:space="preserve"> </w:t>
      </w:r>
    </w:p>
    <w:p w:rsidR="00C6308C" w:rsidRPr="005922F1" w:rsidRDefault="00C6308C" w:rsidP="00C6308C">
      <w:pPr>
        <w:ind w:right="-1"/>
        <w:jc w:val="center"/>
        <w:rPr>
          <w:b/>
          <w:color w:val="FF0000"/>
          <w:sz w:val="22"/>
          <w:szCs w:val="22"/>
        </w:rPr>
      </w:pPr>
      <w:r w:rsidRPr="005922F1">
        <w:rPr>
          <w:b/>
          <w:color w:val="0000FF"/>
          <w:sz w:val="22"/>
          <w:szCs w:val="22"/>
        </w:rPr>
        <w:t xml:space="preserve">PREGÃO ELETRÔNICO N°. </w:t>
      </w:r>
      <w:r w:rsidRPr="00037682">
        <w:rPr>
          <w:b/>
          <w:color w:val="FF0000"/>
          <w:sz w:val="22"/>
          <w:szCs w:val="22"/>
        </w:rPr>
        <w:t>278</w:t>
      </w:r>
      <w:r w:rsidRPr="005922F1">
        <w:rPr>
          <w:b/>
          <w:color w:val="FF0000"/>
          <w:sz w:val="22"/>
          <w:szCs w:val="22"/>
        </w:rPr>
        <w:t>/2016/SUPEL/RO</w:t>
      </w:r>
    </w:p>
    <w:p w:rsidR="00AE17AC" w:rsidRPr="00F96112" w:rsidRDefault="00AE17AC" w:rsidP="00C6308C">
      <w:pPr>
        <w:ind w:left="5664" w:firstLine="708"/>
        <w:rPr>
          <w:b/>
          <w:color w:val="0000FF"/>
          <w:sz w:val="22"/>
          <w:szCs w:val="22"/>
        </w:rPr>
      </w:pPr>
      <w:r w:rsidRPr="004A4F59">
        <w:rPr>
          <w:b/>
          <w:color w:val="0000FF"/>
          <w:sz w:val="22"/>
          <w:szCs w:val="22"/>
        </w:rPr>
        <w:t>ANEXO II - DO EDITAL</w:t>
      </w:r>
    </w:p>
    <w:p w:rsidR="00AE17AC" w:rsidRPr="004C2770" w:rsidRDefault="00AE17AC" w:rsidP="00AE17AC">
      <w:pPr>
        <w:jc w:val="center"/>
        <w:rPr>
          <w:b/>
          <w:sz w:val="22"/>
          <w:szCs w:val="22"/>
        </w:rPr>
      </w:pPr>
      <w:r w:rsidRPr="004C2770">
        <w:rPr>
          <w:b/>
          <w:sz w:val="22"/>
          <w:szCs w:val="22"/>
        </w:rPr>
        <w:t xml:space="preserve"> </w:t>
      </w:r>
      <w:r w:rsidRPr="00606C45">
        <w:rPr>
          <w:b/>
          <w:sz w:val="22"/>
          <w:szCs w:val="22"/>
        </w:rPr>
        <w:t>ESTIMATIVA DE PREÇOS</w:t>
      </w:r>
    </w:p>
    <w:p w:rsidR="009C207E" w:rsidRDefault="009C207E" w:rsidP="00AE17AC">
      <w:pPr>
        <w:jc w:val="center"/>
        <w:rPr>
          <w:b/>
          <w:sz w:val="22"/>
          <w:szCs w:val="22"/>
        </w:rPr>
      </w:pPr>
    </w:p>
    <w:tbl>
      <w:tblPr>
        <w:tblStyle w:val="Tabelacomgrade"/>
        <w:tblW w:w="14709" w:type="dxa"/>
        <w:tblLayout w:type="fixed"/>
        <w:tblLook w:val="04A0"/>
      </w:tblPr>
      <w:tblGrid>
        <w:gridCol w:w="849"/>
        <w:gridCol w:w="8898"/>
        <w:gridCol w:w="993"/>
        <w:gridCol w:w="1417"/>
        <w:gridCol w:w="1276"/>
        <w:gridCol w:w="1276"/>
      </w:tblGrid>
      <w:tr w:rsidR="002D68D2" w:rsidTr="00C42B12">
        <w:tc>
          <w:tcPr>
            <w:tcW w:w="849" w:type="dxa"/>
            <w:shd w:val="clear" w:color="auto" w:fill="BFBFBF" w:themeFill="background1" w:themeFillShade="BF"/>
          </w:tcPr>
          <w:p w:rsidR="0014397E" w:rsidRDefault="0014397E" w:rsidP="00AE17AC">
            <w:pPr>
              <w:jc w:val="center"/>
              <w:rPr>
                <w:b/>
                <w:sz w:val="22"/>
                <w:szCs w:val="22"/>
              </w:rPr>
            </w:pPr>
            <w:r>
              <w:rPr>
                <w:b/>
                <w:sz w:val="22"/>
                <w:szCs w:val="22"/>
              </w:rPr>
              <w:t>ITEM</w:t>
            </w:r>
          </w:p>
        </w:tc>
        <w:tc>
          <w:tcPr>
            <w:tcW w:w="8898" w:type="dxa"/>
            <w:shd w:val="clear" w:color="auto" w:fill="BFBFBF" w:themeFill="background1" w:themeFillShade="BF"/>
          </w:tcPr>
          <w:p w:rsidR="0014397E" w:rsidRDefault="0014397E" w:rsidP="00AE17AC">
            <w:pPr>
              <w:jc w:val="center"/>
              <w:rPr>
                <w:b/>
                <w:sz w:val="22"/>
                <w:szCs w:val="22"/>
              </w:rPr>
            </w:pPr>
            <w:r>
              <w:rPr>
                <w:b/>
                <w:sz w:val="22"/>
                <w:szCs w:val="22"/>
              </w:rPr>
              <w:t>DESCRIÇÃO</w:t>
            </w:r>
          </w:p>
        </w:tc>
        <w:tc>
          <w:tcPr>
            <w:tcW w:w="993" w:type="dxa"/>
            <w:shd w:val="clear" w:color="auto" w:fill="BFBFBF" w:themeFill="background1" w:themeFillShade="BF"/>
          </w:tcPr>
          <w:p w:rsidR="0014397E" w:rsidRDefault="0014397E" w:rsidP="00AE17AC">
            <w:pPr>
              <w:jc w:val="center"/>
              <w:rPr>
                <w:b/>
                <w:sz w:val="22"/>
                <w:szCs w:val="22"/>
              </w:rPr>
            </w:pPr>
            <w:r>
              <w:rPr>
                <w:b/>
                <w:sz w:val="22"/>
                <w:szCs w:val="22"/>
              </w:rPr>
              <w:t>UND</w:t>
            </w:r>
          </w:p>
        </w:tc>
        <w:tc>
          <w:tcPr>
            <w:tcW w:w="1417" w:type="dxa"/>
            <w:shd w:val="clear" w:color="auto" w:fill="BFBFBF" w:themeFill="background1" w:themeFillShade="BF"/>
          </w:tcPr>
          <w:p w:rsidR="0014397E" w:rsidRDefault="0014397E" w:rsidP="00AE17AC">
            <w:pPr>
              <w:jc w:val="center"/>
              <w:rPr>
                <w:b/>
                <w:sz w:val="22"/>
                <w:szCs w:val="22"/>
              </w:rPr>
            </w:pPr>
            <w:r>
              <w:rPr>
                <w:b/>
                <w:sz w:val="22"/>
                <w:szCs w:val="22"/>
              </w:rPr>
              <w:t>CONSUMO ESTIMADO</w:t>
            </w:r>
          </w:p>
        </w:tc>
        <w:tc>
          <w:tcPr>
            <w:tcW w:w="1276" w:type="dxa"/>
            <w:shd w:val="clear" w:color="auto" w:fill="BFBFBF" w:themeFill="background1" w:themeFillShade="BF"/>
          </w:tcPr>
          <w:p w:rsidR="0014397E" w:rsidRDefault="0014397E" w:rsidP="00AE17AC">
            <w:pPr>
              <w:jc w:val="center"/>
              <w:rPr>
                <w:b/>
                <w:sz w:val="22"/>
                <w:szCs w:val="22"/>
              </w:rPr>
            </w:pPr>
            <w:r>
              <w:rPr>
                <w:b/>
                <w:sz w:val="22"/>
                <w:szCs w:val="22"/>
              </w:rPr>
              <w:t>PREÇO</w:t>
            </w:r>
          </w:p>
          <w:p w:rsidR="0014397E" w:rsidRDefault="0014397E" w:rsidP="00AE17AC">
            <w:pPr>
              <w:jc w:val="center"/>
              <w:rPr>
                <w:b/>
                <w:sz w:val="22"/>
                <w:szCs w:val="22"/>
              </w:rPr>
            </w:pPr>
            <w:r>
              <w:rPr>
                <w:b/>
                <w:sz w:val="22"/>
                <w:szCs w:val="22"/>
              </w:rPr>
              <w:t>MÉDIO</w:t>
            </w:r>
          </w:p>
        </w:tc>
        <w:tc>
          <w:tcPr>
            <w:tcW w:w="1276" w:type="dxa"/>
            <w:shd w:val="clear" w:color="auto" w:fill="BFBFBF" w:themeFill="background1" w:themeFillShade="BF"/>
          </w:tcPr>
          <w:p w:rsidR="0014397E" w:rsidRDefault="0014397E" w:rsidP="00AE17AC">
            <w:pPr>
              <w:jc w:val="center"/>
              <w:rPr>
                <w:b/>
                <w:sz w:val="22"/>
                <w:szCs w:val="22"/>
              </w:rPr>
            </w:pPr>
            <w:r>
              <w:rPr>
                <w:b/>
                <w:sz w:val="22"/>
                <w:szCs w:val="22"/>
              </w:rPr>
              <w:t>TOTAL</w:t>
            </w:r>
          </w:p>
        </w:tc>
      </w:tr>
      <w:tr w:rsidR="0014397E" w:rsidTr="00C42B12">
        <w:tc>
          <w:tcPr>
            <w:tcW w:w="849" w:type="dxa"/>
            <w:vAlign w:val="center"/>
          </w:tcPr>
          <w:p w:rsidR="0014397E" w:rsidRPr="004A4F59" w:rsidRDefault="0014397E" w:rsidP="00B77A65">
            <w:pPr>
              <w:jc w:val="center"/>
              <w:rPr>
                <w:b/>
                <w:sz w:val="22"/>
                <w:szCs w:val="22"/>
              </w:rPr>
            </w:pPr>
            <w:proofErr w:type="gramStart"/>
            <w:r w:rsidRPr="004A4F59">
              <w:rPr>
                <w:b/>
                <w:sz w:val="22"/>
                <w:szCs w:val="22"/>
              </w:rPr>
              <w:t>1</w:t>
            </w:r>
            <w:proofErr w:type="gramEnd"/>
          </w:p>
        </w:tc>
        <w:tc>
          <w:tcPr>
            <w:tcW w:w="8898" w:type="dxa"/>
            <w:vAlign w:val="center"/>
          </w:tcPr>
          <w:p w:rsidR="0014397E" w:rsidRPr="00D233F7" w:rsidRDefault="000D4FD3" w:rsidP="00B77A65">
            <w:pPr>
              <w:spacing w:line="360" w:lineRule="auto"/>
              <w:jc w:val="both"/>
              <w:rPr>
                <w:b/>
                <w:sz w:val="22"/>
                <w:szCs w:val="22"/>
              </w:rPr>
            </w:pPr>
            <w:r>
              <w:rPr>
                <w:b/>
                <w:sz w:val="22"/>
                <w:szCs w:val="22"/>
              </w:rPr>
              <w:t>V</w:t>
            </w:r>
            <w:r w:rsidRPr="000D4FD3">
              <w:rPr>
                <w:b/>
                <w:sz w:val="22"/>
                <w:szCs w:val="22"/>
              </w:rPr>
              <w:t xml:space="preserve">eículos tipo </w:t>
            </w:r>
            <w:proofErr w:type="spellStart"/>
            <w:proofErr w:type="gramStart"/>
            <w:r w:rsidRPr="000D4FD3">
              <w:rPr>
                <w:b/>
                <w:sz w:val="22"/>
                <w:szCs w:val="22"/>
              </w:rPr>
              <w:t>pick</w:t>
            </w:r>
            <w:proofErr w:type="spellEnd"/>
            <w:r w:rsidRPr="000D4FD3">
              <w:rPr>
                <w:b/>
                <w:sz w:val="22"/>
                <w:szCs w:val="22"/>
              </w:rPr>
              <w:t xml:space="preserve"> -</w:t>
            </w:r>
            <w:proofErr w:type="spellStart"/>
            <w:r w:rsidRPr="000D4FD3">
              <w:rPr>
                <w:b/>
                <w:sz w:val="22"/>
                <w:szCs w:val="22"/>
              </w:rPr>
              <w:t>up</w:t>
            </w:r>
            <w:proofErr w:type="spellEnd"/>
            <w:proofErr w:type="gramEnd"/>
            <w:r w:rsidRPr="000D4FD3">
              <w:rPr>
                <w:b/>
                <w:sz w:val="22"/>
                <w:szCs w:val="22"/>
              </w:rPr>
              <w:t xml:space="preserve">, </w:t>
            </w:r>
            <w:proofErr w:type="spellStart"/>
            <w:r w:rsidRPr="000D4FD3">
              <w:rPr>
                <w:b/>
                <w:sz w:val="22"/>
                <w:szCs w:val="22"/>
              </w:rPr>
              <w:t>fabric</w:t>
            </w:r>
            <w:proofErr w:type="spellEnd"/>
            <w:r w:rsidRPr="000D4FD3">
              <w:rPr>
                <w:b/>
                <w:sz w:val="22"/>
                <w:szCs w:val="22"/>
              </w:rPr>
              <w:t xml:space="preserve">. Nacional zero km, </w:t>
            </w:r>
            <w:proofErr w:type="spellStart"/>
            <w:r w:rsidRPr="000D4FD3">
              <w:rPr>
                <w:b/>
                <w:sz w:val="22"/>
                <w:szCs w:val="22"/>
              </w:rPr>
              <w:t>flex</w:t>
            </w:r>
            <w:proofErr w:type="spellEnd"/>
            <w:r w:rsidRPr="000D4FD3">
              <w:rPr>
                <w:b/>
                <w:sz w:val="22"/>
                <w:szCs w:val="22"/>
              </w:rPr>
              <w:t>, motor c/</w:t>
            </w:r>
            <w:proofErr w:type="spellStart"/>
            <w:proofErr w:type="gramStart"/>
            <w:r w:rsidRPr="000D4FD3">
              <w:rPr>
                <w:b/>
                <w:sz w:val="22"/>
                <w:szCs w:val="22"/>
              </w:rPr>
              <w:t>cilind</w:t>
            </w:r>
            <w:proofErr w:type="spellEnd"/>
            <w:r w:rsidRPr="000D4FD3">
              <w:rPr>
                <w:b/>
                <w:sz w:val="22"/>
                <w:szCs w:val="22"/>
              </w:rPr>
              <w:t>.</w:t>
            </w:r>
            <w:proofErr w:type="gramEnd"/>
            <w:r w:rsidRPr="000D4FD3">
              <w:rPr>
                <w:b/>
                <w:sz w:val="22"/>
                <w:szCs w:val="22"/>
              </w:rPr>
              <w:t xml:space="preserve">mínima de 1.4, 8 válvulas, </w:t>
            </w:r>
            <w:proofErr w:type="spellStart"/>
            <w:r w:rsidRPr="000D4FD3">
              <w:rPr>
                <w:b/>
                <w:sz w:val="22"/>
                <w:szCs w:val="22"/>
              </w:rPr>
              <w:t>pot</w:t>
            </w:r>
            <w:proofErr w:type="spellEnd"/>
            <w:r w:rsidRPr="000D4FD3">
              <w:rPr>
                <w:b/>
                <w:sz w:val="22"/>
                <w:szCs w:val="22"/>
              </w:rPr>
              <w:t xml:space="preserve">.mín. de 80/81 cv, </w:t>
            </w:r>
            <w:proofErr w:type="spellStart"/>
            <w:r w:rsidRPr="000D4FD3">
              <w:rPr>
                <w:b/>
                <w:sz w:val="22"/>
                <w:szCs w:val="22"/>
              </w:rPr>
              <w:t>capac</w:t>
            </w:r>
            <w:proofErr w:type="spellEnd"/>
            <w:r w:rsidRPr="000D4FD3">
              <w:rPr>
                <w:b/>
                <w:sz w:val="22"/>
                <w:szCs w:val="22"/>
              </w:rPr>
              <w:t xml:space="preserve">. </w:t>
            </w:r>
            <w:proofErr w:type="gramStart"/>
            <w:r w:rsidRPr="000D4FD3">
              <w:rPr>
                <w:b/>
                <w:sz w:val="22"/>
                <w:szCs w:val="22"/>
              </w:rPr>
              <w:t>carga</w:t>
            </w:r>
            <w:proofErr w:type="gramEnd"/>
            <w:r w:rsidRPr="000D4FD3">
              <w:rPr>
                <w:b/>
                <w:sz w:val="22"/>
                <w:szCs w:val="22"/>
              </w:rPr>
              <w:t xml:space="preserve"> mín. de 650 kg, tanque de combustível </w:t>
            </w:r>
            <w:proofErr w:type="spellStart"/>
            <w:r w:rsidRPr="000D4FD3">
              <w:rPr>
                <w:b/>
                <w:sz w:val="22"/>
                <w:szCs w:val="22"/>
              </w:rPr>
              <w:t>mín.de</w:t>
            </w:r>
            <w:proofErr w:type="spellEnd"/>
            <w:r w:rsidRPr="000D4FD3">
              <w:rPr>
                <w:b/>
                <w:sz w:val="22"/>
                <w:szCs w:val="22"/>
              </w:rPr>
              <w:t xml:space="preserve"> 58l, sistema de alimentação por injeção eletrônica multiponto, sistema de direção hidráulica, garantia de 1 ano sem limite de quilometragem, jogo de tapete, protetor de </w:t>
            </w:r>
            <w:proofErr w:type="spellStart"/>
            <w:r w:rsidRPr="000D4FD3">
              <w:rPr>
                <w:b/>
                <w:sz w:val="22"/>
                <w:szCs w:val="22"/>
              </w:rPr>
              <w:t>carter</w:t>
            </w:r>
            <w:proofErr w:type="spellEnd"/>
            <w:r w:rsidRPr="000D4FD3">
              <w:rPr>
                <w:b/>
                <w:sz w:val="22"/>
                <w:szCs w:val="22"/>
              </w:rPr>
              <w:t xml:space="preserve"> e todos equipamentos obrigatórios exigidos pelo CTB, ano/modelo novo.</w:t>
            </w:r>
          </w:p>
        </w:tc>
        <w:tc>
          <w:tcPr>
            <w:tcW w:w="993" w:type="dxa"/>
            <w:vAlign w:val="center"/>
          </w:tcPr>
          <w:p w:rsidR="0014397E" w:rsidRPr="004A4F59" w:rsidRDefault="00706F69" w:rsidP="00B77A65">
            <w:pPr>
              <w:jc w:val="center"/>
              <w:rPr>
                <w:b/>
                <w:sz w:val="22"/>
                <w:szCs w:val="22"/>
              </w:rPr>
            </w:pPr>
            <w:r w:rsidRPr="004A4F59">
              <w:rPr>
                <w:b/>
                <w:sz w:val="22"/>
                <w:szCs w:val="22"/>
              </w:rPr>
              <w:t>UND</w:t>
            </w:r>
          </w:p>
        </w:tc>
        <w:tc>
          <w:tcPr>
            <w:tcW w:w="1417" w:type="dxa"/>
            <w:vAlign w:val="center"/>
          </w:tcPr>
          <w:p w:rsidR="0014397E" w:rsidRPr="004A4F59" w:rsidRDefault="000D4FD3" w:rsidP="00B77A65">
            <w:pPr>
              <w:jc w:val="center"/>
              <w:rPr>
                <w:b/>
                <w:sz w:val="22"/>
                <w:szCs w:val="22"/>
              </w:rPr>
            </w:pPr>
            <w:r>
              <w:rPr>
                <w:b/>
                <w:sz w:val="22"/>
                <w:szCs w:val="22"/>
              </w:rPr>
              <w:t>10</w:t>
            </w:r>
          </w:p>
        </w:tc>
        <w:tc>
          <w:tcPr>
            <w:tcW w:w="1276" w:type="dxa"/>
            <w:vAlign w:val="center"/>
          </w:tcPr>
          <w:p w:rsidR="0014397E" w:rsidRPr="004A4F59" w:rsidRDefault="000D4FD3" w:rsidP="00B77A65">
            <w:pPr>
              <w:jc w:val="center"/>
              <w:rPr>
                <w:b/>
                <w:sz w:val="22"/>
                <w:szCs w:val="22"/>
              </w:rPr>
            </w:pPr>
            <w:r>
              <w:rPr>
                <w:b/>
                <w:sz w:val="22"/>
                <w:szCs w:val="22"/>
              </w:rPr>
              <w:t>48.374,50</w:t>
            </w:r>
          </w:p>
        </w:tc>
        <w:tc>
          <w:tcPr>
            <w:tcW w:w="1276" w:type="dxa"/>
            <w:vAlign w:val="center"/>
          </w:tcPr>
          <w:p w:rsidR="0014397E" w:rsidRPr="004A4F59" w:rsidRDefault="000D4FD3" w:rsidP="00706F69">
            <w:pPr>
              <w:jc w:val="center"/>
              <w:rPr>
                <w:b/>
                <w:sz w:val="22"/>
                <w:szCs w:val="22"/>
              </w:rPr>
            </w:pPr>
            <w:r>
              <w:rPr>
                <w:b/>
                <w:sz w:val="22"/>
                <w:szCs w:val="22"/>
              </w:rPr>
              <w:t>483.745,00</w:t>
            </w:r>
          </w:p>
        </w:tc>
      </w:tr>
      <w:tr w:rsidR="00706F69" w:rsidTr="00C42B12">
        <w:trPr>
          <w:trHeight w:val="435"/>
        </w:trPr>
        <w:tc>
          <w:tcPr>
            <w:tcW w:w="14709" w:type="dxa"/>
            <w:gridSpan w:val="6"/>
            <w:vAlign w:val="center"/>
          </w:tcPr>
          <w:p w:rsidR="00706F69" w:rsidRDefault="00706F69" w:rsidP="000D4FD3">
            <w:pPr>
              <w:jc w:val="right"/>
              <w:rPr>
                <w:b/>
                <w:sz w:val="22"/>
                <w:szCs w:val="22"/>
              </w:rPr>
            </w:pPr>
            <w:r>
              <w:rPr>
                <w:b/>
                <w:sz w:val="22"/>
                <w:szCs w:val="22"/>
              </w:rPr>
              <w:t xml:space="preserve">VALOR TOTAL: R$ </w:t>
            </w:r>
            <w:r w:rsidR="000D4FD3">
              <w:rPr>
                <w:b/>
                <w:sz w:val="22"/>
                <w:szCs w:val="22"/>
              </w:rPr>
              <w:t>483.745,00</w:t>
            </w:r>
          </w:p>
        </w:tc>
      </w:tr>
    </w:tbl>
    <w:p w:rsidR="009C207E" w:rsidRPr="004C2770" w:rsidRDefault="009C207E" w:rsidP="00AE17AC">
      <w:pPr>
        <w:jc w:val="center"/>
        <w:rPr>
          <w:b/>
          <w:sz w:val="22"/>
          <w:szCs w:val="22"/>
        </w:rPr>
        <w:sectPr w:rsidR="009C207E" w:rsidRPr="004C2770" w:rsidSect="002D68D2">
          <w:headerReference w:type="default" r:id="rId26"/>
          <w:footerReference w:type="default" r:id="rId27"/>
          <w:headerReference w:type="first" r:id="rId28"/>
          <w:footerReference w:type="first" r:id="rId29"/>
          <w:pgSz w:w="16840" w:h="11907" w:orient="landscape" w:code="9"/>
          <w:pgMar w:top="851" w:right="851" w:bottom="851" w:left="851" w:header="0" w:footer="306" w:gutter="567"/>
          <w:pgNumType w:start="0"/>
          <w:cols w:space="720"/>
          <w:titlePg/>
          <w:docGrid w:linePitch="272"/>
        </w:sectPr>
      </w:pPr>
    </w:p>
    <w:p w:rsidR="006A4502" w:rsidRPr="005922F1" w:rsidRDefault="006A4502" w:rsidP="006A4502">
      <w:pPr>
        <w:ind w:right="-1"/>
        <w:jc w:val="center"/>
        <w:rPr>
          <w:b/>
          <w:color w:val="FF0000"/>
          <w:sz w:val="22"/>
          <w:szCs w:val="22"/>
        </w:rPr>
      </w:pPr>
      <w:r w:rsidRPr="005922F1">
        <w:rPr>
          <w:b/>
          <w:color w:val="0000FF"/>
          <w:sz w:val="22"/>
          <w:szCs w:val="22"/>
        </w:rPr>
        <w:lastRenderedPageBreak/>
        <w:t xml:space="preserve">PREGÃO ELETRÔNICO N°. </w:t>
      </w:r>
      <w:r w:rsidRPr="00037682">
        <w:rPr>
          <w:b/>
          <w:color w:val="FF0000"/>
          <w:sz w:val="22"/>
          <w:szCs w:val="22"/>
        </w:rPr>
        <w:t>278</w:t>
      </w:r>
      <w:r w:rsidRPr="005922F1">
        <w:rPr>
          <w:b/>
          <w:color w:val="FF0000"/>
          <w:sz w:val="22"/>
          <w:szCs w:val="22"/>
        </w:rPr>
        <w:t>/2016/SUPEL/RO</w:t>
      </w:r>
    </w:p>
    <w:p w:rsidR="006A4502" w:rsidRDefault="006A4502" w:rsidP="00CA7522">
      <w:pPr>
        <w:pStyle w:val="Ttulo1"/>
        <w:ind w:left="-142"/>
        <w:jc w:val="center"/>
        <w:rPr>
          <w:i w:val="0"/>
          <w:color w:val="0000FF"/>
          <w:sz w:val="22"/>
          <w:szCs w:val="22"/>
        </w:rPr>
      </w:pPr>
    </w:p>
    <w:p w:rsidR="00CA7522" w:rsidRPr="00F96112" w:rsidRDefault="00CA7522" w:rsidP="00CA7522">
      <w:pPr>
        <w:pStyle w:val="Ttulo1"/>
        <w:ind w:left="-142"/>
        <w:jc w:val="center"/>
        <w:rPr>
          <w:i w:val="0"/>
          <w:color w:val="0000FF"/>
          <w:sz w:val="22"/>
          <w:szCs w:val="22"/>
        </w:rPr>
      </w:pPr>
      <w:r w:rsidRPr="00F96112">
        <w:rPr>
          <w:i w:val="0"/>
          <w:color w:val="0000FF"/>
          <w:sz w:val="22"/>
          <w:szCs w:val="22"/>
        </w:rPr>
        <w:t>ANEXO III DO EDITAL</w:t>
      </w:r>
    </w:p>
    <w:p w:rsidR="00CA7522" w:rsidRPr="00CF73FB" w:rsidRDefault="00CA7522" w:rsidP="00CA7522">
      <w:pPr>
        <w:pStyle w:val="Ttulo1"/>
        <w:jc w:val="center"/>
        <w:rPr>
          <w:i w:val="0"/>
          <w:sz w:val="22"/>
          <w:szCs w:val="22"/>
        </w:rPr>
      </w:pPr>
      <w:r w:rsidRPr="00CF73FB">
        <w:rPr>
          <w:i w:val="0"/>
          <w:sz w:val="22"/>
          <w:szCs w:val="22"/>
        </w:rPr>
        <w:t>MINUTA DO CONTRATO</w:t>
      </w:r>
    </w:p>
    <w:p w:rsidR="00CA7522" w:rsidRPr="00CF73FB" w:rsidRDefault="00CA7522" w:rsidP="00CA7522">
      <w:pPr>
        <w:rPr>
          <w:sz w:val="22"/>
          <w:szCs w:val="22"/>
        </w:rPr>
      </w:pPr>
    </w:p>
    <w:p w:rsidR="00CA7522" w:rsidRPr="00CF73FB" w:rsidRDefault="00CA7522" w:rsidP="00CA7522">
      <w:pPr>
        <w:spacing w:after="100"/>
        <w:ind w:left="3969"/>
        <w:jc w:val="both"/>
        <w:rPr>
          <w:b/>
          <w:sz w:val="22"/>
          <w:szCs w:val="22"/>
        </w:rPr>
      </w:pPr>
    </w:p>
    <w:p w:rsidR="00CA7522" w:rsidRPr="00CF73FB" w:rsidRDefault="00CA7522" w:rsidP="00CE1D57">
      <w:pPr>
        <w:spacing w:after="100"/>
        <w:jc w:val="both"/>
        <w:rPr>
          <w:b/>
          <w:sz w:val="22"/>
          <w:szCs w:val="22"/>
        </w:rPr>
      </w:pPr>
      <w:r w:rsidRPr="00CF73FB">
        <w:rPr>
          <w:b/>
          <w:sz w:val="22"/>
          <w:szCs w:val="22"/>
        </w:rPr>
        <w:t xml:space="preserve">CONTRATO DE PRESTAÇÃO DE SERVIÇOS, N.º </w:t>
      </w:r>
      <w:r w:rsidRPr="00CF73FB">
        <w:rPr>
          <w:b/>
          <w:color w:val="FF0000"/>
          <w:sz w:val="22"/>
          <w:szCs w:val="22"/>
        </w:rPr>
        <w:t>________________</w:t>
      </w:r>
      <w:r w:rsidRPr="00CF73FB">
        <w:rPr>
          <w:b/>
          <w:sz w:val="22"/>
          <w:szCs w:val="22"/>
        </w:rPr>
        <w:t xml:space="preserve"> QUE ENTRE SI CELEBRAM, a </w:t>
      </w:r>
      <w:r w:rsidR="00E42613">
        <w:rPr>
          <w:b/>
          <w:color w:val="FF0000"/>
          <w:sz w:val="22"/>
          <w:szCs w:val="22"/>
        </w:rPr>
        <w:t>SECRETARIA DE ESTADO DA AGRICULTURA - SEAGRI/RO</w:t>
      </w:r>
      <w:r w:rsidR="00BB55F2" w:rsidRPr="006B1707">
        <w:rPr>
          <w:b/>
          <w:color w:val="FF0000"/>
          <w:sz w:val="22"/>
          <w:szCs w:val="22"/>
        </w:rPr>
        <w:t>,</w:t>
      </w:r>
      <w:r w:rsidRPr="00CF73FB">
        <w:rPr>
          <w:color w:val="FF0000"/>
          <w:sz w:val="22"/>
          <w:szCs w:val="22"/>
        </w:rPr>
        <w:t xml:space="preserve"> </w:t>
      </w:r>
      <w:r w:rsidRPr="00CF73FB">
        <w:rPr>
          <w:b/>
          <w:sz w:val="22"/>
          <w:szCs w:val="22"/>
        </w:rPr>
        <w:t>e a EMPRESA ___</w:t>
      </w:r>
      <w:proofErr w:type="gramStart"/>
      <w:r w:rsidRPr="00CF73FB">
        <w:rPr>
          <w:b/>
          <w:sz w:val="22"/>
          <w:szCs w:val="22"/>
        </w:rPr>
        <w:t>(</w:t>
      </w:r>
      <w:proofErr w:type="gramEnd"/>
      <w:r w:rsidRPr="00CF73FB">
        <w:rPr>
          <w:b/>
          <w:i/>
          <w:sz w:val="22"/>
          <w:szCs w:val="22"/>
        </w:rPr>
        <w:t>nome</w:t>
      </w:r>
      <w:r w:rsidRPr="00CF73FB">
        <w:rPr>
          <w:b/>
          <w:sz w:val="22"/>
          <w:szCs w:val="22"/>
        </w:rPr>
        <w:t>)___</w:t>
      </w:r>
    </w:p>
    <w:p w:rsidR="00CA7522" w:rsidRDefault="00CA7522" w:rsidP="00CA7522">
      <w:pPr>
        <w:ind w:firstLine="1134"/>
        <w:contextualSpacing/>
        <w:jc w:val="both"/>
        <w:rPr>
          <w:sz w:val="22"/>
          <w:szCs w:val="22"/>
        </w:rPr>
      </w:pPr>
      <w:r w:rsidRPr="00CF73FB">
        <w:rPr>
          <w:sz w:val="22"/>
          <w:szCs w:val="22"/>
        </w:rPr>
        <w:t xml:space="preserve">Aos ___ dias do mês de ___ do ano de </w:t>
      </w:r>
      <w:r w:rsidRPr="00CF73FB">
        <w:rPr>
          <w:b/>
          <w:sz w:val="22"/>
          <w:szCs w:val="22"/>
        </w:rPr>
        <w:t>201</w:t>
      </w:r>
      <w:r w:rsidR="00164DC4">
        <w:rPr>
          <w:b/>
          <w:sz w:val="22"/>
          <w:szCs w:val="22"/>
        </w:rPr>
        <w:t>6</w:t>
      </w:r>
      <w:r w:rsidRPr="00CF73FB">
        <w:rPr>
          <w:sz w:val="22"/>
          <w:szCs w:val="22"/>
        </w:rPr>
        <w:t xml:space="preserve">, a </w:t>
      </w:r>
      <w:r w:rsidR="00E42613">
        <w:rPr>
          <w:b/>
          <w:color w:val="FF0000"/>
          <w:sz w:val="22"/>
          <w:szCs w:val="22"/>
        </w:rPr>
        <w:t>SECRETARIA DE ESTADO DA AGRICULTURA - SEAGRI/RO</w:t>
      </w:r>
      <w:r w:rsidRPr="00CF73FB">
        <w:rPr>
          <w:b/>
          <w:sz w:val="22"/>
          <w:szCs w:val="22"/>
        </w:rPr>
        <w:t>, sediad</w:t>
      </w:r>
      <w:r w:rsidR="00164DC4">
        <w:rPr>
          <w:b/>
          <w:sz w:val="22"/>
          <w:szCs w:val="22"/>
        </w:rPr>
        <w:t>a</w:t>
      </w:r>
      <w:r w:rsidRPr="00CF73FB">
        <w:rPr>
          <w:b/>
          <w:sz w:val="22"/>
          <w:szCs w:val="22"/>
        </w:rPr>
        <w:t xml:space="preserve"> a Rua ____________________________ n.º ___, ______________________________, </w:t>
      </w:r>
      <w:r w:rsidRPr="00CF73FB">
        <w:rPr>
          <w:sz w:val="22"/>
          <w:szCs w:val="22"/>
        </w:rPr>
        <w:t>doravante denominada apenas CONTRATANTE, neste ato representado pelo Senhor ________________________</w:t>
      </w:r>
      <w:r w:rsidRPr="00CF73FB">
        <w:rPr>
          <w:i/>
          <w:sz w:val="22"/>
          <w:szCs w:val="22"/>
        </w:rPr>
        <w:t xml:space="preserve">, </w:t>
      </w:r>
      <w:r w:rsidRPr="00CF73FB">
        <w:rPr>
          <w:sz w:val="22"/>
          <w:szCs w:val="22"/>
        </w:rPr>
        <w:t>RG n.º ___</w:t>
      </w:r>
      <w:r w:rsidRPr="00CF73FB">
        <w:rPr>
          <w:i/>
          <w:sz w:val="22"/>
          <w:szCs w:val="22"/>
        </w:rPr>
        <w:t xml:space="preserve">, </w:t>
      </w:r>
      <w:r w:rsidRPr="00CF73FB">
        <w:rPr>
          <w:sz w:val="22"/>
          <w:szCs w:val="22"/>
        </w:rPr>
        <w:t xml:space="preserve">CPF ___, e a firma ___, CNPJ/MF n.º ___, estabelecida no ___, em ___, doravante denominada </w:t>
      </w:r>
      <w:r w:rsidRPr="00CF73FB">
        <w:rPr>
          <w:b/>
          <w:sz w:val="22"/>
          <w:szCs w:val="22"/>
        </w:rPr>
        <w:t>CONTRATADA</w:t>
      </w:r>
      <w:r w:rsidRPr="00CF73FB">
        <w:rPr>
          <w:sz w:val="22"/>
          <w:szCs w:val="22"/>
        </w:rPr>
        <w:t xml:space="preserve">, neste ato representada pelo </w:t>
      </w:r>
      <w:proofErr w:type="gramStart"/>
      <w:r w:rsidRPr="00CF73FB">
        <w:rPr>
          <w:sz w:val="22"/>
          <w:szCs w:val="22"/>
        </w:rPr>
        <w:t>Sr.</w:t>
      </w:r>
      <w:proofErr w:type="gramEnd"/>
      <w:r w:rsidRPr="00CF73FB">
        <w:rPr>
          <w:sz w:val="22"/>
          <w:szCs w:val="22"/>
        </w:rPr>
        <w:t xml:space="preserve"> ______________, (</w:t>
      </w:r>
      <w:r w:rsidRPr="00CF73FB">
        <w:rPr>
          <w:b/>
          <w:i/>
          <w:sz w:val="22"/>
          <w:szCs w:val="22"/>
        </w:rPr>
        <w:t>nacionalidade</w:t>
      </w:r>
      <w:r w:rsidRPr="00CF73FB">
        <w:rPr>
          <w:sz w:val="22"/>
          <w:szCs w:val="22"/>
        </w:rPr>
        <w:t xml:space="preserve">), RG ___, CPF ___, residente e domiciliado na ___, celebram o presente Contrato, decorrente do </w:t>
      </w:r>
      <w:r w:rsidRPr="00CF73FB">
        <w:rPr>
          <w:b/>
          <w:sz w:val="22"/>
          <w:szCs w:val="22"/>
        </w:rPr>
        <w:t xml:space="preserve">PROCESSO ADMINISTRATIVO </w:t>
      </w:r>
      <w:r w:rsidR="00FD41BB" w:rsidRPr="00CF73FB">
        <w:rPr>
          <w:noProof/>
          <w:sz w:val="22"/>
          <w:szCs w:val="22"/>
        </w:rPr>
        <w:t>__________________</w:t>
      </w:r>
      <w:r w:rsidRPr="00CF73FB">
        <w:rPr>
          <w:sz w:val="22"/>
          <w:szCs w:val="22"/>
        </w:rPr>
        <w:t xml:space="preserve"> que deu origem ao </w:t>
      </w:r>
      <w:r w:rsidRPr="00CF73FB">
        <w:rPr>
          <w:b/>
          <w:sz w:val="22"/>
          <w:szCs w:val="22"/>
        </w:rPr>
        <w:t xml:space="preserve">PREGÃO, </w:t>
      </w:r>
      <w:r w:rsidRPr="00CF73FB">
        <w:rPr>
          <w:sz w:val="22"/>
          <w:szCs w:val="22"/>
        </w:rPr>
        <w:t xml:space="preserve">na forma </w:t>
      </w:r>
      <w:r w:rsidR="00FD41BB" w:rsidRPr="00CF73FB">
        <w:rPr>
          <w:b/>
          <w:sz w:val="22"/>
          <w:szCs w:val="22"/>
        </w:rPr>
        <w:t>________________</w:t>
      </w:r>
      <w:r w:rsidRPr="00CF73FB">
        <w:rPr>
          <w:b/>
          <w:sz w:val="22"/>
          <w:szCs w:val="22"/>
        </w:rPr>
        <w:t xml:space="preserve">, </w:t>
      </w:r>
      <w:r w:rsidRPr="00CF73FB">
        <w:rPr>
          <w:sz w:val="22"/>
          <w:szCs w:val="22"/>
        </w:rPr>
        <w:t>de nº.</w:t>
      </w:r>
      <w:r w:rsidRPr="00CF73FB">
        <w:rPr>
          <w:b/>
          <w:sz w:val="22"/>
          <w:szCs w:val="22"/>
        </w:rPr>
        <w:t xml:space="preserve"> </w:t>
      </w:r>
      <w:r w:rsidR="00FD41BB" w:rsidRPr="00CF73FB">
        <w:rPr>
          <w:b/>
          <w:sz w:val="22"/>
          <w:szCs w:val="22"/>
        </w:rPr>
        <w:t>__________</w:t>
      </w:r>
      <w:r w:rsidRPr="00CF73FB">
        <w:rPr>
          <w:b/>
          <w:sz w:val="22"/>
          <w:szCs w:val="22"/>
        </w:rPr>
        <w:t>/SUPEL/RO</w:t>
      </w:r>
      <w:r w:rsidRPr="00CF73FB">
        <w:rPr>
          <w:sz w:val="22"/>
          <w:szCs w:val="22"/>
        </w:rPr>
        <w:t xml:space="preserve"> do tipo </w:t>
      </w:r>
      <w:r w:rsidR="00FD41BB" w:rsidRPr="00CF73FB">
        <w:rPr>
          <w:b/>
          <w:noProof/>
          <w:sz w:val="22"/>
          <w:szCs w:val="22"/>
        </w:rPr>
        <w:t>________________</w:t>
      </w:r>
      <w:r w:rsidRPr="00CF73FB">
        <w:rPr>
          <w:b/>
          <w:sz w:val="22"/>
          <w:szCs w:val="22"/>
        </w:rPr>
        <w:t xml:space="preserve"> </w:t>
      </w:r>
      <w:r w:rsidRPr="00CF73FB">
        <w:rPr>
          <w:sz w:val="22"/>
          <w:szCs w:val="22"/>
        </w:rPr>
        <w:t xml:space="preserve">homologado pela Autoridade Competente, regido pela Lei Federal nº. </w:t>
      </w:r>
      <w:proofErr w:type="gramStart"/>
      <w:r w:rsidRPr="00CF73FB">
        <w:rPr>
          <w:sz w:val="22"/>
          <w:szCs w:val="22"/>
        </w:rPr>
        <w:t>10.520/2002, Decreto</w:t>
      </w:r>
      <w:proofErr w:type="gramEnd"/>
      <w:r w:rsidRPr="00CF73FB">
        <w:rPr>
          <w:sz w:val="22"/>
          <w:szCs w:val="22"/>
        </w:rPr>
        <w:t xml:space="preserve"> Estadual nº. 12.205, de 02/06/2006,</w:t>
      </w:r>
      <w:r w:rsidR="00F36C84" w:rsidRPr="00F36C84">
        <w:rPr>
          <w:sz w:val="22"/>
          <w:szCs w:val="22"/>
        </w:rPr>
        <w:t xml:space="preserve"> </w:t>
      </w:r>
      <w:r w:rsidR="00F36C84">
        <w:rPr>
          <w:sz w:val="22"/>
          <w:szCs w:val="22"/>
        </w:rPr>
        <w:t xml:space="preserve">com o </w:t>
      </w:r>
      <w:r w:rsidR="00F36C84" w:rsidRPr="003B46A2">
        <w:rPr>
          <w:sz w:val="22"/>
          <w:szCs w:val="22"/>
        </w:rPr>
        <w:t xml:space="preserve">Decreto Federal </w:t>
      </w:r>
      <w:r w:rsidR="00F36C84" w:rsidRPr="003B46A2">
        <w:rPr>
          <w:b/>
          <w:szCs w:val="22"/>
        </w:rPr>
        <w:t>n° 5.450/05,</w:t>
      </w:r>
      <w:r w:rsidR="00661708">
        <w:rPr>
          <w:b/>
          <w:szCs w:val="22"/>
        </w:rPr>
        <w:t xml:space="preserve"> </w:t>
      </w:r>
      <w:r w:rsidRPr="00CF73FB">
        <w:rPr>
          <w:sz w:val="22"/>
          <w:szCs w:val="22"/>
        </w:rPr>
        <w:t>aplicando-se, subsidiariamente, no que couber, a Lei Federal nº. 8.666/93, com suas alterações e legislação correlata, sujeitando-se às normas dos supramencionados diplomas legais, mediante as cláusulas e condições a seguir estabelecidas:</w:t>
      </w:r>
    </w:p>
    <w:p w:rsidR="00CA7522" w:rsidRPr="00CF73FB" w:rsidRDefault="00CA7522" w:rsidP="00CA7522">
      <w:pPr>
        <w:pStyle w:val="Cabealho"/>
        <w:tabs>
          <w:tab w:val="clear" w:pos="4419"/>
          <w:tab w:val="clear" w:pos="8838"/>
        </w:tabs>
        <w:contextualSpacing/>
        <w:jc w:val="both"/>
        <w:rPr>
          <w:sz w:val="22"/>
          <w:szCs w:val="22"/>
        </w:rPr>
      </w:pPr>
    </w:p>
    <w:p w:rsidR="00CA7522" w:rsidRPr="00CF73FB" w:rsidRDefault="00CA7522" w:rsidP="001571EF">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color w:val="0000FF"/>
          <w:sz w:val="22"/>
          <w:szCs w:val="22"/>
        </w:rPr>
      </w:pPr>
      <w:r w:rsidRPr="00CF73FB">
        <w:rPr>
          <w:i w:val="0"/>
          <w:color w:val="0000FF"/>
          <w:sz w:val="22"/>
          <w:szCs w:val="22"/>
        </w:rPr>
        <w:t>CLÁUSULA PRIMEIRA – DO OBJETO</w:t>
      </w:r>
    </w:p>
    <w:p w:rsidR="00CA7522" w:rsidRPr="00AD5525" w:rsidRDefault="00CA7522" w:rsidP="009C207E">
      <w:pPr>
        <w:rPr>
          <w:b/>
          <w:sz w:val="22"/>
          <w:szCs w:val="22"/>
        </w:rPr>
      </w:pPr>
    </w:p>
    <w:p w:rsidR="00CE1D57" w:rsidRPr="00CE1D57" w:rsidRDefault="007E07E1" w:rsidP="00CE1D57">
      <w:pPr>
        <w:jc w:val="both"/>
        <w:rPr>
          <w:b/>
          <w:color w:val="FF0000"/>
          <w:sz w:val="22"/>
          <w:szCs w:val="22"/>
        </w:rPr>
      </w:pPr>
      <w:r>
        <w:rPr>
          <w:b/>
          <w:color w:val="0000FF"/>
          <w:sz w:val="22"/>
          <w:szCs w:val="22"/>
        </w:rPr>
        <w:t>PARÁ</w:t>
      </w:r>
      <w:r w:rsidR="00AD5525" w:rsidRPr="00AD5525">
        <w:rPr>
          <w:b/>
          <w:color w:val="0000FF"/>
          <w:sz w:val="22"/>
          <w:szCs w:val="22"/>
        </w:rPr>
        <w:t xml:space="preserve">GRAFO PRIMEIRO: </w:t>
      </w:r>
      <w:r w:rsidR="00CE1D57" w:rsidRPr="00CE1D57">
        <w:rPr>
          <w:b/>
          <w:color w:val="FF0000"/>
          <w:sz w:val="22"/>
          <w:szCs w:val="22"/>
        </w:rPr>
        <w:t>Aquisição de material permanente (veículo tipo pick-up) para apoio de serviço de extensão rural do Estado de Rondônia.</w:t>
      </w:r>
    </w:p>
    <w:p w:rsidR="007E07E1" w:rsidRDefault="007E07E1" w:rsidP="007E07E1">
      <w:pPr>
        <w:jc w:val="both"/>
        <w:rPr>
          <w:sz w:val="22"/>
          <w:szCs w:val="22"/>
        </w:rPr>
      </w:pPr>
    </w:p>
    <w:p w:rsidR="00C4555D" w:rsidRPr="00CF73FB" w:rsidRDefault="00661708" w:rsidP="00C4555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Pr>
          <w:b/>
          <w:color w:val="0000FF"/>
          <w:sz w:val="22"/>
          <w:szCs w:val="22"/>
        </w:rPr>
        <w:t xml:space="preserve">CLÁUSULA SEGUNDA </w:t>
      </w:r>
      <w:r w:rsidRPr="00CF73FB">
        <w:rPr>
          <w:b/>
          <w:color w:val="0000FF"/>
          <w:sz w:val="22"/>
          <w:szCs w:val="22"/>
        </w:rPr>
        <w:t>- DO</w:t>
      </w:r>
      <w:r w:rsidR="00C4555D" w:rsidRPr="00CF73FB">
        <w:rPr>
          <w:b/>
          <w:color w:val="0000FF"/>
          <w:sz w:val="22"/>
          <w:szCs w:val="22"/>
        </w:rPr>
        <w:t xml:space="preserve"> </w:t>
      </w:r>
      <w:r w:rsidR="00C4555D" w:rsidRPr="00CF73FB">
        <w:rPr>
          <w:b/>
          <w:bCs/>
          <w:color w:val="0000FF"/>
          <w:sz w:val="22"/>
          <w:szCs w:val="22"/>
        </w:rPr>
        <w:t>LOCAL DE ENTREGA,</w:t>
      </w:r>
      <w:r w:rsidR="00C4555D" w:rsidRPr="00CF73FB">
        <w:rPr>
          <w:b/>
          <w:color w:val="0000FF"/>
          <w:sz w:val="22"/>
          <w:szCs w:val="22"/>
        </w:rPr>
        <w:t xml:space="preserve"> DO </w:t>
      </w:r>
      <w:r w:rsidR="00C4555D" w:rsidRPr="00CF73FB">
        <w:rPr>
          <w:b/>
          <w:bCs/>
          <w:color w:val="0000FF"/>
          <w:sz w:val="22"/>
          <w:szCs w:val="22"/>
        </w:rPr>
        <w:t xml:space="preserve">PRAZO, </w:t>
      </w:r>
      <w:r w:rsidR="00CE1D57">
        <w:rPr>
          <w:b/>
          <w:bCs/>
          <w:color w:val="0000FF"/>
          <w:sz w:val="22"/>
          <w:szCs w:val="22"/>
        </w:rPr>
        <w:t xml:space="preserve">DA FORMA DE ENTREGA, </w:t>
      </w:r>
      <w:r w:rsidR="00C4555D" w:rsidRPr="00CF73FB">
        <w:rPr>
          <w:b/>
          <w:bCs/>
          <w:color w:val="0000FF"/>
          <w:sz w:val="22"/>
          <w:szCs w:val="22"/>
        </w:rPr>
        <w:t xml:space="preserve">DA </w:t>
      </w:r>
      <w:r>
        <w:rPr>
          <w:b/>
          <w:bCs/>
          <w:color w:val="0000FF"/>
          <w:sz w:val="22"/>
          <w:szCs w:val="22"/>
        </w:rPr>
        <w:t>GARANTIA, ASSIST</w:t>
      </w:r>
      <w:r w:rsidR="00CE1D57">
        <w:rPr>
          <w:b/>
          <w:bCs/>
          <w:color w:val="0000FF"/>
          <w:sz w:val="22"/>
          <w:szCs w:val="22"/>
        </w:rPr>
        <w:t>ÊNCIA TÉ</w:t>
      </w:r>
      <w:r>
        <w:rPr>
          <w:b/>
          <w:bCs/>
          <w:color w:val="0000FF"/>
          <w:sz w:val="22"/>
          <w:szCs w:val="22"/>
        </w:rPr>
        <w:t xml:space="preserve">CNICA E </w:t>
      </w:r>
      <w:r w:rsidR="00C4555D" w:rsidRPr="00CF73FB">
        <w:rPr>
          <w:b/>
          <w:color w:val="0000FF"/>
          <w:sz w:val="22"/>
          <w:szCs w:val="22"/>
        </w:rPr>
        <w:t>CONDIÇÕES/</w:t>
      </w:r>
      <w:proofErr w:type="gramStart"/>
      <w:r w:rsidR="00C4555D" w:rsidRPr="00CF73FB">
        <w:rPr>
          <w:b/>
          <w:color w:val="0000FF"/>
          <w:sz w:val="22"/>
          <w:szCs w:val="22"/>
        </w:rPr>
        <w:t>RECEBIMENTO</w:t>
      </w:r>
      <w:proofErr w:type="gramEnd"/>
    </w:p>
    <w:p w:rsidR="00C4555D" w:rsidRPr="00CF73FB" w:rsidRDefault="00C4555D" w:rsidP="00C4555D">
      <w:pPr>
        <w:jc w:val="both"/>
        <w:rPr>
          <w:b/>
          <w:sz w:val="22"/>
          <w:szCs w:val="22"/>
        </w:rPr>
      </w:pPr>
    </w:p>
    <w:p w:rsidR="00CE1D57" w:rsidRPr="00CE1D57" w:rsidRDefault="00C4555D" w:rsidP="00CE1D57">
      <w:pPr>
        <w:jc w:val="both"/>
        <w:rPr>
          <w:color w:val="FF0000"/>
          <w:kern w:val="28"/>
          <w:sz w:val="22"/>
          <w:szCs w:val="22"/>
        </w:rPr>
      </w:pPr>
      <w:r w:rsidRPr="00CF73FB">
        <w:rPr>
          <w:b/>
          <w:color w:val="0000FF"/>
          <w:sz w:val="22"/>
          <w:szCs w:val="22"/>
        </w:rPr>
        <w:t xml:space="preserve">PARÁGRAFO PRIMEIRO: DO LOCAL DA ENTREGA: </w:t>
      </w:r>
      <w:r w:rsidR="00CE1D57" w:rsidRPr="00CE1D57">
        <w:rPr>
          <w:color w:val="FF0000"/>
          <w:kern w:val="28"/>
          <w:sz w:val="22"/>
          <w:szCs w:val="22"/>
        </w:rPr>
        <w:t>Os veículos</w:t>
      </w:r>
      <w:r w:rsidR="00CE1D57" w:rsidRPr="00CE1D57">
        <w:rPr>
          <w:b/>
          <w:color w:val="FF0000"/>
          <w:kern w:val="28"/>
          <w:sz w:val="22"/>
          <w:szCs w:val="22"/>
        </w:rPr>
        <w:t xml:space="preserve"> </w:t>
      </w:r>
      <w:r w:rsidR="00CE1D57" w:rsidRPr="00CE1D57">
        <w:rPr>
          <w:bCs/>
          <w:color w:val="FF0000"/>
          <w:kern w:val="28"/>
          <w:sz w:val="22"/>
          <w:szCs w:val="22"/>
        </w:rPr>
        <w:t>serão</w:t>
      </w:r>
      <w:r w:rsidR="00CE1D57" w:rsidRPr="00CE1D57">
        <w:rPr>
          <w:color w:val="FF0000"/>
          <w:kern w:val="28"/>
          <w:sz w:val="22"/>
          <w:szCs w:val="22"/>
        </w:rPr>
        <w:t xml:space="preserve"> entregues à Comissão Estadual de Recebimento,</w:t>
      </w:r>
      <w:proofErr w:type="gramStart"/>
      <w:r w:rsidR="00CE1D57" w:rsidRPr="00CE1D57">
        <w:rPr>
          <w:color w:val="FF0000"/>
          <w:kern w:val="28"/>
          <w:sz w:val="22"/>
          <w:szCs w:val="22"/>
        </w:rPr>
        <w:t xml:space="preserve">  </w:t>
      </w:r>
      <w:proofErr w:type="gramEnd"/>
      <w:r w:rsidR="00CE1D57" w:rsidRPr="00CE1D57">
        <w:rPr>
          <w:color w:val="FF0000"/>
          <w:kern w:val="28"/>
          <w:sz w:val="22"/>
          <w:szCs w:val="22"/>
        </w:rPr>
        <w:t xml:space="preserve">que os receberá no Almoxarifado Central do estado de Rondônia localizado na Rua Antônio Lacerda nº 4138, bairro Embratel, Setor Industrial, CEP 76.821-038, na cidade de Porto Velho, Rondônia, no horário de 07h30min as 13h30minho de segunda a sexta-feira. Os </w:t>
      </w:r>
      <w:r w:rsidR="00CE1D57" w:rsidRPr="00CE1D57">
        <w:rPr>
          <w:bCs/>
          <w:color w:val="FF0000"/>
          <w:kern w:val="28"/>
          <w:sz w:val="22"/>
          <w:szCs w:val="22"/>
        </w:rPr>
        <w:t xml:space="preserve">veículos </w:t>
      </w:r>
      <w:r w:rsidR="00CE1D57" w:rsidRPr="00CE1D57">
        <w:rPr>
          <w:color w:val="FF0000"/>
          <w:kern w:val="28"/>
          <w:sz w:val="22"/>
          <w:szCs w:val="22"/>
        </w:rPr>
        <w:t>originários da presente aquisição deverão ser executados e entregues conforme a Autorização de Fornecimento, emitido pela SEAGRI.</w:t>
      </w:r>
    </w:p>
    <w:p w:rsidR="00C4555D" w:rsidRPr="00CF73FB" w:rsidRDefault="00C4555D" w:rsidP="00CE1D57">
      <w:pPr>
        <w:jc w:val="both"/>
        <w:rPr>
          <w:bCs/>
          <w:sz w:val="22"/>
          <w:szCs w:val="22"/>
        </w:rPr>
      </w:pPr>
    </w:p>
    <w:p w:rsidR="00CE1D57" w:rsidRDefault="00C4555D" w:rsidP="00CE1D57">
      <w:pPr>
        <w:tabs>
          <w:tab w:val="left" w:pos="851"/>
        </w:tabs>
        <w:rPr>
          <w:color w:val="FF0000"/>
          <w:sz w:val="22"/>
          <w:szCs w:val="22"/>
        </w:rPr>
      </w:pPr>
      <w:r w:rsidRPr="00CF73FB">
        <w:rPr>
          <w:b/>
          <w:color w:val="0000FF"/>
          <w:sz w:val="22"/>
          <w:szCs w:val="22"/>
        </w:rPr>
        <w:t>PARÁGRAFO SEGUNDO: DO PRAZO</w:t>
      </w:r>
      <w:r w:rsidR="00CE1D57">
        <w:rPr>
          <w:b/>
          <w:color w:val="0000FF"/>
          <w:sz w:val="22"/>
          <w:szCs w:val="22"/>
        </w:rPr>
        <w:t xml:space="preserve"> E DA FORMA</w:t>
      </w:r>
      <w:r w:rsidRPr="00CF73FB">
        <w:rPr>
          <w:b/>
          <w:color w:val="0000FF"/>
          <w:sz w:val="22"/>
          <w:szCs w:val="22"/>
        </w:rPr>
        <w:t xml:space="preserve"> DE ENTREGA:</w:t>
      </w:r>
      <w:r w:rsidRPr="00CF73FB">
        <w:rPr>
          <w:b/>
          <w:color w:val="FF0000"/>
          <w:sz w:val="22"/>
          <w:szCs w:val="22"/>
        </w:rPr>
        <w:t xml:space="preserve"> </w:t>
      </w:r>
      <w:r w:rsidR="00CE1D57" w:rsidRPr="00690615">
        <w:rPr>
          <w:color w:val="FF0000"/>
          <w:sz w:val="22"/>
          <w:szCs w:val="22"/>
        </w:rPr>
        <w:t>Dar-se-á o prazo de 30 (trinta dias corrid</w:t>
      </w:r>
      <w:r w:rsidR="00CE1D57">
        <w:rPr>
          <w:color w:val="FF0000"/>
          <w:sz w:val="22"/>
          <w:szCs w:val="22"/>
        </w:rPr>
        <w:t xml:space="preserve">os) após a entrega da </w:t>
      </w:r>
      <w:r w:rsidR="00CE1D57" w:rsidRPr="00690615">
        <w:rPr>
          <w:color w:val="FF0000"/>
          <w:sz w:val="22"/>
          <w:szCs w:val="22"/>
        </w:rPr>
        <w:t>Autorização de Fornecimento ao detentor do certame.</w:t>
      </w:r>
    </w:p>
    <w:p w:rsidR="00CE1D57" w:rsidRDefault="00CE1D57" w:rsidP="00CE1D57">
      <w:pPr>
        <w:tabs>
          <w:tab w:val="left" w:pos="851"/>
        </w:tabs>
        <w:rPr>
          <w:color w:val="FF0000"/>
          <w:sz w:val="22"/>
          <w:szCs w:val="22"/>
        </w:rPr>
      </w:pPr>
      <w:r>
        <w:rPr>
          <w:color w:val="FF0000"/>
          <w:sz w:val="22"/>
          <w:szCs w:val="22"/>
        </w:rPr>
        <w:t xml:space="preserve"> </w:t>
      </w:r>
      <w:r w:rsidRPr="0028633F">
        <w:rPr>
          <w:color w:val="FF0000"/>
          <w:sz w:val="22"/>
          <w:szCs w:val="22"/>
        </w:rPr>
        <w:t>A detentora do certame se obriga, nos termos d</w:t>
      </w:r>
      <w:r>
        <w:rPr>
          <w:color w:val="FF0000"/>
          <w:sz w:val="22"/>
          <w:szCs w:val="22"/>
        </w:rPr>
        <w:t>este Edital, a:</w:t>
      </w:r>
    </w:p>
    <w:p w:rsidR="00CE1D57" w:rsidRPr="0028633F" w:rsidRDefault="00CE1D57" w:rsidP="00CE1D57">
      <w:pPr>
        <w:tabs>
          <w:tab w:val="left" w:pos="851"/>
        </w:tabs>
        <w:ind w:left="851"/>
        <w:rPr>
          <w:color w:val="FF0000"/>
          <w:sz w:val="22"/>
          <w:szCs w:val="22"/>
        </w:rPr>
      </w:pPr>
      <w:r>
        <w:rPr>
          <w:color w:val="FF0000"/>
          <w:sz w:val="22"/>
          <w:szCs w:val="22"/>
        </w:rPr>
        <w:t xml:space="preserve">a) </w:t>
      </w:r>
      <w:r w:rsidRPr="0028633F">
        <w:rPr>
          <w:color w:val="FF0000"/>
          <w:sz w:val="22"/>
          <w:szCs w:val="22"/>
        </w:rPr>
        <w:t>Retirar a Nota de Empenho junto ao órgão solicitante no prazo de até 05 (cinco) dias, contados da convocação;</w:t>
      </w:r>
    </w:p>
    <w:p w:rsidR="00CE1D57" w:rsidRDefault="00CE1D57" w:rsidP="00CE1D57">
      <w:pPr>
        <w:tabs>
          <w:tab w:val="left" w:pos="851"/>
        </w:tabs>
        <w:ind w:left="851"/>
        <w:rPr>
          <w:color w:val="FF0000"/>
          <w:sz w:val="22"/>
          <w:szCs w:val="22"/>
        </w:rPr>
      </w:pPr>
      <w:r>
        <w:rPr>
          <w:color w:val="FF0000"/>
          <w:sz w:val="22"/>
          <w:szCs w:val="22"/>
        </w:rPr>
        <w:t>b)</w:t>
      </w:r>
      <w:r w:rsidRPr="0028633F">
        <w:rPr>
          <w:rFonts w:ascii="Calibri" w:eastAsia="Calibri" w:hAnsi="Calibri" w:cs="Calibri"/>
          <w:sz w:val="22"/>
          <w:szCs w:val="22"/>
        </w:rPr>
        <w:t xml:space="preserve"> </w:t>
      </w:r>
      <w:r w:rsidRPr="0028633F">
        <w:rPr>
          <w:color w:val="FF0000"/>
          <w:sz w:val="22"/>
          <w:szCs w:val="22"/>
        </w:rPr>
        <w:t>Iniciar o fornecimento do objeto desse certame, conforme prazo estabelecido no Termo de Re</w:t>
      </w:r>
      <w:r>
        <w:rPr>
          <w:color w:val="FF0000"/>
          <w:sz w:val="22"/>
          <w:szCs w:val="22"/>
        </w:rPr>
        <w:t>ferência e edital de licitações;</w:t>
      </w:r>
    </w:p>
    <w:p w:rsidR="00CE1D57" w:rsidRDefault="00CE1D57" w:rsidP="00CE1D57">
      <w:pPr>
        <w:tabs>
          <w:tab w:val="left" w:pos="851"/>
        </w:tabs>
        <w:rPr>
          <w:color w:val="FF0000"/>
          <w:sz w:val="22"/>
          <w:szCs w:val="22"/>
        </w:rPr>
      </w:pPr>
      <w:r w:rsidRPr="0028633F">
        <w:rPr>
          <w:color w:val="FF0000"/>
          <w:sz w:val="22"/>
          <w:szCs w:val="22"/>
        </w:rPr>
        <w:t>Não será adm</w:t>
      </w:r>
      <w:r>
        <w:rPr>
          <w:color w:val="FF0000"/>
          <w:sz w:val="22"/>
          <w:szCs w:val="22"/>
        </w:rPr>
        <w:t xml:space="preserve">itida a entrega pela detentora </w:t>
      </w:r>
      <w:r w:rsidRPr="0028633F">
        <w:rPr>
          <w:color w:val="FF0000"/>
          <w:sz w:val="22"/>
          <w:szCs w:val="22"/>
        </w:rPr>
        <w:t xml:space="preserve">sem que esta esteja de posse da respectiva nota de empenho, liberação de fornecimento, ou documento equivalente. </w:t>
      </w:r>
    </w:p>
    <w:p w:rsidR="00193C45" w:rsidRDefault="00CE1D57" w:rsidP="00CE1D57">
      <w:pPr>
        <w:tabs>
          <w:tab w:val="left" w:pos="851"/>
        </w:tabs>
        <w:rPr>
          <w:color w:val="FF0000"/>
          <w:sz w:val="22"/>
          <w:szCs w:val="22"/>
        </w:rPr>
      </w:pPr>
      <w:r w:rsidRPr="0028633F">
        <w:rPr>
          <w:color w:val="FF0000"/>
          <w:sz w:val="22"/>
          <w:szCs w:val="22"/>
        </w:rPr>
        <w:t>O objeto e/ou serviço desta aquisição deverá ser fornecido parcialmente durante a vigência do contrato, de acordo com as necessidades dos órgãos requerentes, nas quantidades solicitadas pelos mesmos.</w:t>
      </w:r>
    </w:p>
    <w:p w:rsidR="00315CD2" w:rsidRDefault="00CE1D57" w:rsidP="00CE1D57">
      <w:pPr>
        <w:tabs>
          <w:tab w:val="left" w:pos="851"/>
        </w:tabs>
        <w:rPr>
          <w:color w:val="FF0000"/>
          <w:sz w:val="22"/>
          <w:szCs w:val="22"/>
        </w:rPr>
      </w:pPr>
      <w:r w:rsidRPr="0028633F">
        <w:rPr>
          <w:color w:val="FF0000"/>
          <w:sz w:val="22"/>
          <w:szCs w:val="22"/>
        </w:rPr>
        <w:t xml:space="preserve">Da entrega do objeto, o veículo deverá ser entregue com as taxas de emplacamentos, licenciamento e seguro </w:t>
      </w:r>
      <w:proofErr w:type="spellStart"/>
      <w:r w:rsidRPr="0028633F">
        <w:rPr>
          <w:color w:val="FF0000"/>
          <w:sz w:val="22"/>
          <w:szCs w:val="22"/>
        </w:rPr>
        <w:t>obrigatório-DPVAT</w:t>
      </w:r>
      <w:proofErr w:type="spellEnd"/>
      <w:r w:rsidRPr="0028633F">
        <w:rPr>
          <w:color w:val="FF0000"/>
          <w:sz w:val="22"/>
          <w:szCs w:val="22"/>
        </w:rPr>
        <w:t xml:space="preserve"> pagos, com os Certificados de Registro e Licenciamento </w:t>
      </w:r>
      <w:proofErr w:type="gramStart"/>
      <w:r w:rsidRPr="0028633F">
        <w:rPr>
          <w:color w:val="FF0000"/>
          <w:sz w:val="22"/>
          <w:szCs w:val="22"/>
        </w:rPr>
        <w:t>dos</w:t>
      </w:r>
      <w:proofErr w:type="gramEnd"/>
    </w:p>
    <w:p w:rsidR="00CE1D57" w:rsidRDefault="00CE1D57" w:rsidP="00CE1D57">
      <w:pPr>
        <w:tabs>
          <w:tab w:val="left" w:pos="851"/>
        </w:tabs>
        <w:rPr>
          <w:color w:val="FF0000"/>
          <w:sz w:val="22"/>
          <w:szCs w:val="22"/>
        </w:rPr>
      </w:pPr>
      <w:proofErr w:type="spellStart"/>
      <w:proofErr w:type="gramStart"/>
      <w:r w:rsidRPr="0028633F">
        <w:rPr>
          <w:color w:val="FF0000"/>
          <w:sz w:val="22"/>
          <w:szCs w:val="22"/>
        </w:rPr>
        <w:lastRenderedPageBreak/>
        <w:t>Véiculos</w:t>
      </w:r>
      <w:proofErr w:type="spellEnd"/>
      <w:r w:rsidRPr="0028633F">
        <w:rPr>
          <w:color w:val="FF0000"/>
          <w:sz w:val="22"/>
          <w:szCs w:val="22"/>
        </w:rPr>
        <w:t>(</w:t>
      </w:r>
      <w:proofErr w:type="gramEnd"/>
      <w:r w:rsidRPr="0028633F">
        <w:rPr>
          <w:color w:val="FF0000"/>
          <w:sz w:val="22"/>
          <w:szCs w:val="22"/>
        </w:rPr>
        <w:t>CRV/CRLV) e com o pagamento do frete, tributos, encargos sociais e quaisquer outras despesas que incidam ou venham a incidir no preço proposto.</w:t>
      </w:r>
    </w:p>
    <w:p w:rsidR="00193C45" w:rsidRDefault="00CE1D57" w:rsidP="00CE1D57">
      <w:pPr>
        <w:tabs>
          <w:tab w:val="left" w:pos="851"/>
        </w:tabs>
        <w:rPr>
          <w:color w:val="FF0000"/>
          <w:sz w:val="22"/>
          <w:szCs w:val="22"/>
        </w:rPr>
      </w:pPr>
      <w:r>
        <w:rPr>
          <w:color w:val="FF0000"/>
          <w:sz w:val="22"/>
          <w:szCs w:val="22"/>
        </w:rPr>
        <w:t xml:space="preserve"> </w:t>
      </w:r>
      <w:r w:rsidRPr="0028633F">
        <w:rPr>
          <w:color w:val="FF0000"/>
          <w:sz w:val="22"/>
          <w:szCs w:val="22"/>
        </w:rPr>
        <w:t>O veículo deverá ser entregue licenciado e emplacado no Estado de Rondônia, em nome do Governo do Estado de Rondônia.</w:t>
      </w:r>
    </w:p>
    <w:p w:rsidR="00CE1D57" w:rsidRPr="0028633F" w:rsidRDefault="00CE1D57" w:rsidP="00CE1D57">
      <w:pPr>
        <w:tabs>
          <w:tab w:val="left" w:pos="851"/>
        </w:tabs>
        <w:rPr>
          <w:color w:val="FF0000"/>
          <w:sz w:val="22"/>
          <w:szCs w:val="22"/>
        </w:rPr>
      </w:pPr>
      <w:r>
        <w:rPr>
          <w:color w:val="FF0000"/>
          <w:sz w:val="22"/>
          <w:szCs w:val="22"/>
        </w:rPr>
        <w:t xml:space="preserve"> </w:t>
      </w:r>
      <w:r w:rsidRPr="0028633F">
        <w:rPr>
          <w:color w:val="FF0000"/>
          <w:sz w:val="22"/>
          <w:szCs w:val="22"/>
        </w:rPr>
        <w:t>Os veículos deverão ser novos, de primeiro uso e, os mesmo deverão conter todos os</w:t>
      </w:r>
      <w:proofErr w:type="gramStart"/>
      <w:r w:rsidRPr="0028633F">
        <w:rPr>
          <w:color w:val="FF0000"/>
          <w:sz w:val="22"/>
          <w:szCs w:val="22"/>
        </w:rPr>
        <w:t xml:space="preserve">  </w:t>
      </w:r>
      <w:proofErr w:type="gramEnd"/>
      <w:r w:rsidRPr="0028633F">
        <w:rPr>
          <w:color w:val="FF0000"/>
          <w:sz w:val="22"/>
          <w:szCs w:val="22"/>
        </w:rPr>
        <w:t>equipamentos e acessórios que a legislação vigente exige.</w:t>
      </w:r>
    </w:p>
    <w:p w:rsidR="00785546" w:rsidRDefault="00785546" w:rsidP="00CE1D57">
      <w:pPr>
        <w:widowControl w:val="0"/>
        <w:autoSpaceDE w:val="0"/>
        <w:autoSpaceDN w:val="0"/>
        <w:adjustRightInd w:val="0"/>
        <w:jc w:val="both"/>
        <w:rPr>
          <w:b/>
          <w:color w:val="0000FF"/>
          <w:sz w:val="22"/>
          <w:szCs w:val="22"/>
        </w:rPr>
      </w:pPr>
    </w:p>
    <w:p w:rsidR="00315CD2" w:rsidRPr="00C00742" w:rsidRDefault="00C4555D" w:rsidP="00315CD2">
      <w:pPr>
        <w:shd w:val="clear" w:color="auto" w:fill="FFFFFF"/>
        <w:tabs>
          <w:tab w:val="left" w:pos="1272"/>
        </w:tabs>
        <w:spacing w:before="120" w:after="120"/>
        <w:jc w:val="both"/>
        <w:rPr>
          <w:color w:val="FF0000"/>
          <w:sz w:val="22"/>
          <w:szCs w:val="22"/>
        </w:rPr>
      </w:pPr>
      <w:r w:rsidRPr="00CF73FB">
        <w:rPr>
          <w:b/>
          <w:color w:val="0000FF"/>
          <w:sz w:val="22"/>
          <w:szCs w:val="22"/>
        </w:rPr>
        <w:t>PARÁGR</w:t>
      </w:r>
      <w:r w:rsidR="00944748">
        <w:rPr>
          <w:b/>
          <w:color w:val="0000FF"/>
          <w:sz w:val="22"/>
          <w:szCs w:val="22"/>
        </w:rPr>
        <w:t>AFO TERCEIRO</w:t>
      </w:r>
      <w:r w:rsidRPr="00CF73FB">
        <w:rPr>
          <w:b/>
          <w:color w:val="0000FF"/>
          <w:sz w:val="22"/>
          <w:szCs w:val="22"/>
        </w:rPr>
        <w:t>:</w:t>
      </w:r>
      <w:r w:rsidRPr="00CF73FB">
        <w:rPr>
          <w:color w:val="0000FF"/>
          <w:sz w:val="22"/>
          <w:szCs w:val="22"/>
        </w:rPr>
        <w:t xml:space="preserve"> </w:t>
      </w:r>
      <w:r w:rsidRPr="00CF73FB">
        <w:rPr>
          <w:b/>
          <w:color w:val="0000FF"/>
          <w:sz w:val="22"/>
          <w:szCs w:val="22"/>
        </w:rPr>
        <w:t>DA GARANTIA</w:t>
      </w:r>
      <w:r w:rsidR="00164DC4">
        <w:rPr>
          <w:b/>
          <w:color w:val="0000FF"/>
          <w:sz w:val="22"/>
          <w:szCs w:val="22"/>
        </w:rPr>
        <w:t xml:space="preserve"> E ASSISTÊNCIA TÉCNICA</w:t>
      </w:r>
      <w:r w:rsidRPr="00CF73FB">
        <w:rPr>
          <w:b/>
          <w:color w:val="0000FF"/>
          <w:sz w:val="22"/>
          <w:szCs w:val="22"/>
        </w:rPr>
        <w:t>:</w:t>
      </w:r>
      <w:r w:rsidRPr="00CF73FB">
        <w:rPr>
          <w:color w:val="FF0000"/>
          <w:sz w:val="22"/>
          <w:szCs w:val="22"/>
        </w:rPr>
        <w:t xml:space="preserve"> </w:t>
      </w:r>
      <w:r w:rsidR="00315CD2" w:rsidRPr="00C00742">
        <w:rPr>
          <w:color w:val="FF0000"/>
          <w:sz w:val="22"/>
          <w:szCs w:val="22"/>
        </w:rPr>
        <w:t>A garantia do Objeto (PICK UP) deverá ser do Fabricante, com garantia mínima exigida do fornecedor no período de 12 (doze) meses, conforme solicitação, e a manutenção deverão ser executadas pela fornecedora/fabricante no município, dentro do Estado de Rondônia, onde se encontrarem os bens, e apresentar pelo menos 03 (três) assistências técnicas em três regiões dentro do Estado de Rondônia distribuídos da seguinte forma: Uma na Capital, uma na região central, e outra no Cone sul. Havendo necessidade</w:t>
      </w:r>
      <w:r w:rsidR="00315CD2">
        <w:rPr>
          <w:color w:val="FF0000"/>
          <w:sz w:val="22"/>
          <w:szCs w:val="22"/>
        </w:rPr>
        <w:t xml:space="preserve"> de locomoção do Objeto PICK UP</w:t>
      </w:r>
      <w:r w:rsidR="00315CD2" w:rsidRPr="00C00742">
        <w:rPr>
          <w:color w:val="FF0000"/>
          <w:sz w:val="22"/>
          <w:szCs w:val="22"/>
        </w:rPr>
        <w:t xml:space="preserve"> até a empresa autorizada pelo fabricante no período de garantia, por qualquer motivo, as despesas correrão por conta do fornecedor.</w:t>
      </w:r>
    </w:p>
    <w:p w:rsidR="001B7A29" w:rsidRDefault="00944748" w:rsidP="006D3D75">
      <w:pPr>
        <w:jc w:val="both"/>
        <w:rPr>
          <w:color w:val="FF0000"/>
          <w:sz w:val="22"/>
          <w:szCs w:val="22"/>
        </w:rPr>
      </w:pPr>
      <w:r w:rsidRPr="00CF73FB">
        <w:rPr>
          <w:b/>
          <w:color w:val="0000FF"/>
          <w:sz w:val="22"/>
          <w:szCs w:val="22"/>
        </w:rPr>
        <w:t>PARÁGRAFO QUARTO</w:t>
      </w:r>
      <w:r>
        <w:rPr>
          <w:b/>
          <w:color w:val="0000FF"/>
          <w:sz w:val="22"/>
          <w:szCs w:val="22"/>
        </w:rPr>
        <w:t xml:space="preserve">: </w:t>
      </w:r>
      <w:r w:rsidR="001B7A29" w:rsidRPr="00C00742">
        <w:rPr>
          <w:color w:val="FF0000"/>
          <w:sz w:val="22"/>
          <w:szCs w:val="22"/>
        </w:rPr>
        <w:t xml:space="preserve">Aplica-se no que couber, o Código de Proteção e Defesa do Consumidor quanto à oferta de reposição do produto, ainda que cessada </w:t>
      </w:r>
      <w:r w:rsidR="001B7A29">
        <w:rPr>
          <w:color w:val="FF0000"/>
          <w:sz w:val="22"/>
          <w:szCs w:val="22"/>
        </w:rPr>
        <w:t>a sua fabricação ou importação.</w:t>
      </w:r>
    </w:p>
    <w:p w:rsidR="00D2130B" w:rsidRPr="001B7A29" w:rsidRDefault="006B1707" w:rsidP="001B7A29">
      <w:pPr>
        <w:tabs>
          <w:tab w:val="left" w:pos="1272"/>
        </w:tabs>
        <w:spacing w:before="120" w:after="120"/>
        <w:jc w:val="both"/>
        <w:rPr>
          <w:bCs/>
          <w:color w:val="FF0000"/>
          <w:sz w:val="22"/>
          <w:szCs w:val="22"/>
        </w:rPr>
      </w:pPr>
      <w:r w:rsidRPr="00CF73FB">
        <w:rPr>
          <w:b/>
          <w:color w:val="0000FF"/>
          <w:sz w:val="22"/>
          <w:szCs w:val="22"/>
        </w:rPr>
        <w:t>PARÁGRAFO QU</w:t>
      </w:r>
      <w:r>
        <w:rPr>
          <w:b/>
          <w:color w:val="0000FF"/>
          <w:sz w:val="22"/>
          <w:szCs w:val="22"/>
        </w:rPr>
        <w:t xml:space="preserve">INTO: </w:t>
      </w:r>
      <w:r w:rsidRPr="00846112">
        <w:rPr>
          <w:color w:val="FF0000"/>
          <w:sz w:val="22"/>
          <w:szCs w:val="22"/>
        </w:rPr>
        <w:t xml:space="preserve">O </w:t>
      </w:r>
      <w:r w:rsidR="001B7A29" w:rsidRPr="00C00742">
        <w:rPr>
          <w:bCs/>
          <w:color w:val="FF0000"/>
          <w:sz w:val="22"/>
          <w:szCs w:val="22"/>
        </w:rPr>
        <w:t>Os produtos deverão ser de primeira qualidade e de primeiro uso, não serão aceitos materiais ou produtos que foram remanufaturados, ou que tenham sido objeto de quaisquer processos de reciclagem e ou recondicionamento no todo ou em parte.</w:t>
      </w:r>
    </w:p>
    <w:p w:rsidR="006B1707" w:rsidRPr="001B7A29" w:rsidRDefault="006B1707" w:rsidP="001B7A29">
      <w:pPr>
        <w:shd w:val="clear" w:color="auto" w:fill="FFFFFF"/>
        <w:tabs>
          <w:tab w:val="left" w:pos="1272"/>
        </w:tabs>
        <w:spacing w:before="120" w:after="120"/>
        <w:jc w:val="both"/>
        <w:rPr>
          <w:color w:val="FF0000"/>
          <w:sz w:val="22"/>
          <w:szCs w:val="22"/>
        </w:rPr>
      </w:pPr>
      <w:r w:rsidRPr="00CF73FB">
        <w:rPr>
          <w:b/>
          <w:color w:val="0000FF"/>
          <w:sz w:val="22"/>
          <w:szCs w:val="22"/>
        </w:rPr>
        <w:t xml:space="preserve">PARÁGRAFO </w:t>
      </w:r>
      <w:r>
        <w:rPr>
          <w:b/>
          <w:color w:val="0000FF"/>
          <w:sz w:val="22"/>
          <w:szCs w:val="22"/>
        </w:rPr>
        <w:t xml:space="preserve">SEXTO: </w:t>
      </w:r>
      <w:r w:rsidR="001B7A29" w:rsidRPr="00C00742">
        <w:rPr>
          <w:color w:val="FF0000"/>
          <w:sz w:val="22"/>
          <w:szCs w:val="22"/>
        </w:rPr>
        <w:t>No caso de vícios ou de quaisquer outras irregularidades constatadas, a administração d</w:t>
      </w:r>
      <w:r w:rsidR="001B7A29">
        <w:rPr>
          <w:color w:val="FF0000"/>
          <w:sz w:val="22"/>
          <w:szCs w:val="22"/>
        </w:rPr>
        <w:t>a</w:t>
      </w:r>
      <w:r w:rsidR="001B7A29" w:rsidRPr="00C00742">
        <w:rPr>
          <w:color w:val="FF0000"/>
          <w:sz w:val="22"/>
          <w:szCs w:val="22"/>
        </w:rPr>
        <w:t xml:space="preserve"> SEAGRI fornecerá à (s) Contratada (s) relatório concernente a essas ocorrências, expondo seus motivos, a fim de que as mesmas sejam corrigidas.</w:t>
      </w:r>
    </w:p>
    <w:p w:rsidR="006B1707" w:rsidRDefault="006B1707" w:rsidP="001B7A29">
      <w:pPr>
        <w:shd w:val="clear" w:color="auto" w:fill="FFFFFF"/>
        <w:tabs>
          <w:tab w:val="left" w:pos="1272"/>
        </w:tabs>
        <w:spacing w:before="120" w:after="120"/>
        <w:jc w:val="both"/>
        <w:rPr>
          <w:color w:val="FF0000"/>
          <w:sz w:val="22"/>
          <w:szCs w:val="22"/>
        </w:rPr>
      </w:pPr>
      <w:r w:rsidRPr="00CF73FB">
        <w:rPr>
          <w:b/>
          <w:color w:val="0000FF"/>
          <w:sz w:val="22"/>
          <w:szCs w:val="22"/>
        </w:rPr>
        <w:t xml:space="preserve">PARÁGRAFO </w:t>
      </w:r>
      <w:r>
        <w:rPr>
          <w:b/>
          <w:color w:val="0000FF"/>
          <w:sz w:val="22"/>
          <w:szCs w:val="22"/>
        </w:rPr>
        <w:t xml:space="preserve">SÉTIMO: </w:t>
      </w:r>
      <w:r w:rsidR="001B7A29" w:rsidRPr="00C00742">
        <w:rPr>
          <w:color w:val="FF0000"/>
          <w:sz w:val="22"/>
          <w:szCs w:val="22"/>
        </w:rPr>
        <w:t>O (s) licitante (s) deverá (ao) descrever, em sua proposta, os termos da validade adici</w:t>
      </w:r>
      <w:r w:rsidR="001B7A29">
        <w:rPr>
          <w:color w:val="FF0000"/>
          <w:sz w:val="22"/>
          <w:szCs w:val="22"/>
        </w:rPr>
        <w:t>onal oferecida pelo fabricante.</w:t>
      </w:r>
    </w:p>
    <w:p w:rsidR="006B1707" w:rsidRDefault="006B1707" w:rsidP="006D3D75">
      <w:pPr>
        <w:jc w:val="both"/>
        <w:rPr>
          <w:color w:val="FF0000"/>
          <w:sz w:val="22"/>
          <w:szCs w:val="22"/>
        </w:rPr>
      </w:pPr>
      <w:r>
        <w:rPr>
          <w:b/>
          <w:color w:val="0000FF"/>
          <w:sz w:val="22"/>
          <w:szCs w:val="22"/>
        </w:rPr>
        <w:t xml:space="preserve">PARÁGRAFO OITAVO: </w:t>
      </w:r>
      <w:r w:rsidR="001B7A29" w:rsidRPr="00C00742">
        <w:rPr>
          <w:color w:val="FF0000"/>
          <w:sz w:val="22"/>
          <w:szCs w:val="22"/>
        </w:rPr>
        <w:t>Deverá ser efetuada a substituição imediata dos materiais, em caso de defeito de fabricação, composição, defeitos em virtude do transporte e/ou má acomodação</w:t>
      </w:r>
      <w:r w:rsidR="001B7A29">
        <w:rPr>
          <w:color w:val="FF0000"/>
          <w:sz w:val="22"/>
          <w:szCs w:val="22"/>
        </w:rPr>
        <w:t>.</w:t>
      </w:r>
    </w:p>
    <w:p w:rsidR="001B7A29" w:rsidRDefault="006B1707" w:rsidP="001B7A29">
      <w:pPr>
        <w:shd w:val="clear" w:color="auto" w:fill="FFFFFF"/>
        <w:tabs>
          <w:tab w:val="left" w:pos="1272"/>
        </w:tabs>
        <w:spacing w:before="120" w:after="120"/>
        <w:jc w:val="both"/>
        <w:rPr>
          <w:color w:val="FF0000"/>
          <w:sz w:val="22"/>
          <w:szCs w:val="22"/>
        </w:rPr>
      </w:pPr>
      <w:r>
        <w:rPr>
          <w:b/>
          <w:color w:val="0000FF"/>
          <w:sz w:val="22"/>
          <w:szCs w:val="22"/>
        </w:rPr>
        <w:t xml:space="preserve">PARÁGRAFO NONO: </w:t>
      </w:r>
      <w:r w:rsidR="001B7A29" w:rsidRPr="00C00742">
        <w:rPr>
          <w:color w:val="FF0000"/>
          <w:sz w:val="22"/>
          <w:szCs w:val="22"/>
        </w:rPr>
        <w:t>Os custos referentes a todos os encargos e obrigações previstos na legislação decorrentes a venda dos bens (fretes, impostos, taxas, etc.) serão de responsabilidade da licitante.</w:t>
      </w:r>
      <w:r w:rsidR="001B7A29" w:rsidRPr="001B7A29">
        <w:rPr>
          <w:color w:val="FF0000"/>
          <w:sz w:val="22"/>
          <w:szCs w:val="22"/>
        </w:rPr>
        <w:t xml:space="preserve"> </w:t>
      </w:r>
    </w:p>
    <w:p w:rsidR="005B2936" w:rsidRPr="001B7A29" w:rsidRDefault="001B7A29" w:rsidP="001B7A29">
      <w:pPr>
        <w:shd w:val="clear" w:color="auto" w:fill="FFFFFF"/>
        <w:tabs>
          <w:tab w:val="left" w:pos="1272"/>
        </w:tabs>
        <w:spacing w:before="120" w:after="120"/>
        <w:jc w:val="both"/>
        <w:rPr>
          <w:color w:val="FF0000"/>
          <w:sz w:val="22"/>
          <w:szCs w:val="22"/>
        </w:rPr>
      </w:pPr>
      <w:r w:rsidRPr="001B7A29">
        <w:rPr>
          <w:b/>
          <w:color w:val="0000FF"/>
          <w:sz w:val="22"/>
          <w:szCs w:val="22"/>
        </w:rPr>
        <w:t>PARÁGRAFO DÉCIMO:</w:t>
      </w:r>
      <w:r>
        <w:rPr>
          <w:color w:val="FF0000"/>
          <w:sz w:val="22"/>
          <w:szCs w:val="22"/>
        </w:rPr>
        <w:t xml:space="preserve"> </w:t>
      </w:r>
      <w:r w:rsidRPr="00C00742">
        <w:rPr>
          <w:color w:val="FF0000"/>
          <w:sz w:val="22"/>
          <w:szCs w:val="22"/>
        </w:rPr>
        <w:t>Faz-se necessário que a assistência seja prestada no prazo máximo de 12 horas, após o comunicado</w:t>
      </w:r>
      <w:r>
        <w:rPr>
          <w:color w:val="FF0000"/>
          <w:sz w:val="22"/>
          <w:szCs w:val="22"/>
        </w:rPr>
        <w:t>.</w:t>
      </w:r>
    </w:p>
    <w:p w:rsidR="001B7A29" w:rsidRPr="001B7A29" w:rsidRDefault="00E263EB" w:rsidP="001B7A29">
      <w:pPr>
        <w:widowControl w:val="0"/>
        <w:tabs>
          <w:tab w:val="left" w:pos="0"/>
        </w:tabs>
        <w:overflowPunct w:val="0"/>
        <w:autoSpaceDE w:val="0"/>
        <w:autoSpaceDN w:val="0"/>
        <w:adjustRightInd w:val="0"/>
        <w:jc w:val="both"/>
        <w:rPr>
          <w:color w:val="FF0000"/>
          <w:kern w:val="28"/>
          <w:sz w:val="22"/>
          <w:szCs w:val="22"/>
        </w:rPr>
      </w:pPr>
      <w:r>
        <w:rPr>
          <w:b/>
          <w:color w:val="0000FF"/>
          <w:sz w:val="22"/>
          <w:szCs w:val="22"/>
        </w:rPr>
        <w:t xml:space="preserve">PARÁGRAFO DÉCIMO PRIMEIRO: </w:t>
      </w:r>
      <w:r w:rsidR="006D3D75">
        <w:rPr>
          <w:b/>
          <w:color w:val="0000FF"/>
          <w:sz w:val="22"/>
          <w:szCs w:val="22"/>
        </w:rPr>
        <w:t>CONDIÇÕES</w:t>
      </w:r>
      <w:r>
        <w:rPr>
          <w:b/>
          <w:color w:val="0000FF"/>
          <w:sz w:val="22"/>
          <w:szCs w:val="22"/>
        </w:rPr>
        <w:t xml:space="preserve"> </w:t>
      </w:r>
      <w:r w:rsidR="006D3D75">
        <w:rPr>
          <w:b/>
          <w:color w:val="0000FF"/>
          <w:sz w:val="22"/>
          <w:szCs w:val="22"/>
        </w:rPr>
        <w:t>/ RECEBIMENTO</w:t>
      </w:r>
      <w:r w:rsidR="00F4739F">
        <w:rPr>
          <w:b/>
          <w:color w:val="0000FF"/>
          <w:sz w:val="22"/>
          <w:szCs w:val="22"/>
        </w:rPr>
        <w:t>:</w:t>
      </w:r>
      <w:r w:rsidR="00AD5525" w:rsidRPr="008B18AE">
        <w:rPr>
          <w:color w:val="FF0000"/>
          <w:kern w:val="28"/>
          <w:sz w:val="22"/>
          <w:szCs w:val="22"/>
        </w:rPr>
        <w:t xml:space="preserve"> </w:t>
      </w:r>
      <w:r w:rsidR="001B7A29" w:rsidRPr="008B18AE">
        <w:rPr>
          <w:kern w:val="28"/>
          <w:sz w:val="22"/>
          <w:szCs w:val="22"/>
        </w:rPr>
        <w:t>No recebimento e aceitação dos materiais, serão observadas rigorosamente as especificações técnicas em acordo com o Termo de Referência.</w:t>
      </w:r>
      <w:r w:rsidR="001B7A29">
        <w:rPr>
          <w:kern w:val="28"/>
          <w:sz w:val="22"/>
          <w:szCs w:val="22"/>
        </w:rPr>
        <w:t xml:space="preserve"> </w:t>
      </w:r>
      <w:r w:rsidR="001B7A29" w:rsidRPr="00A92E7F">
        <w:rPr>
          <w:sz w:val="22"/>
          <w:szCs w:val="22"/>
        </w:rPr>
        <w:t xml:space="preserve">Executado o Contrato, o seu objeto será recebido pela Comissão de Recebimento de Materiais, conforme art. 73, inciso II, letras ‘a’ e ‘b’, e ainda, § 2º da Lei Federal nº. 8.666/93, a qual se aplica subsidiariamente a modalidade Pregão: </w:t>
      </w:r>
    </w:p>
    <w:p w:rsidR="001B7A29" w:rsidRPr="00A92E7F" w:rsidRDefault="001B7A29" w:rsidP="001B7A29">
      <w:pPr>
        <w:jc w:val="both"/>
        <w:rPr>
          <w:sz w:val="22"/>
          <w:szCs w:val="22"/>
        </w:rPr>
      </w:pPr>
    </w:p>
    <w:p w:rsidR="001B7A29" w:rsidRPr="00A92E7F" w:rsidRDefault="001B7A29" w:rsidP="0090396F">
      <w:pPr>
        <w:ind w:left="540"/>
        <w:jc w:val="both"/>
        <w:rPr>
          <w:sz w:val="22"/>
          <w:szCs w:val="22"/>
        </w:rPr>
      </w:pPr>
      <w:r w:rsidRPr="00A92E7F">
        <w:rPr>
          <w:sz w:val="22"/>
          <w:szCs w:val="22"/>
        </w:rPr>
        <w:t xml:space="preserve">a) provisoriamente, para efeito de posterior verificação da conformidade do material com a especificação, no prazo máximo de até </w:t>
      </w:r>
      <w:r>
        <w:rPr>
          <w:b/>
          <w:color w:val="FF0000"/>
          <w:sz w:val="22"/>
          <w:szCs w:val="22"/>
        </w:rPr>
        <w:t>05</w:t>
      </w:r>
      <w:r w:rsidRPr="00A92E7F">
        <w:rPr>
          <w:sz w:val="22"/>
          <w:szCs w:val="22"/>
        </w:rPr>
        <w:t xml:space="preserve"> </w:t>
      </w:r>
      <w:r w:rsidRPr="00A92E7F">
        <w:rPr>
          <w:b/>
          <w:color w:val="FF0000"/>
          <w:sz w:val="22"/>
          <w:szCs w:val="22"/>
        </w:rPr>
        <w:t>(</w:t>
      </w:r>
      <w:r>
        <w:rPr>
          <w:b/>
          <w:color w:val="FF0000"/>
          <w:sz w:val="22"/>
          <w:szCs w:val="22"/>
        </w:rPr>
        <w:t>cinco</w:t>
      </w:r>
      <w:r w:rsidRPr="00A92E7F">
        <w:rPr>
          <w:b/>
          <w:color w:val="FF0000"/>
          <w:sz w:val="22"/>
          <w:szCs w:val="22"/>
        </w:rPr>
        <w:t>)</w:t>
      </w:r>
      <w:r w:rsidRPr="00A92E7F">
        <w:rPr>
          <w:b/>
          <w:sz w:val="22"/>
          <w:szCs w:val="22"/>
        </w:rPr>
        <w:t xml:space="preserve"> </w:t>
      </w:r>
      <w:r w:rsidRPr="00A92E7F">
        <w:rPr>
          <w:sz w:val="22"/>
          <w:szCs w:val="22"/>
        </w:rPr>
        <w:t>dias após a sua entrega;</w:t>
      </w:r>
    </w:p>
    <w:p w:rsidR="001B7A29" w:rsidRPr="00A92E7F" w:rsidRDefault="001B7A29" w:rsidP="001B7A29">
      <w:pPr>
        <w:jc w:val="both"/>
        <w:rPr>
          <w:sz w:val="22"/>
          <w:szCs w:val="22"/>
        </w:rPr>
      </w:pPr>
    </w:p>
    <w:p w:rsidR="001B7A29" w:rsidRPr="001B7A29" w:rsidRDefault="001B7A29" w:rsidP="001B7A29">
      <w:pPr>
        <w:pStyle w:val="PargrafodaLista"/>
        <w:numPr>
          <w:ilvl w:val="0"/>
          <w:numId w:val="6"/>
        </w:numPr>
        <w:jc w:val="both"/>
        <w:rPr>
          <w:sz w:val="22"/>
          <w:szCs w:val="22"/>
        </w:rPr>
      </w:pPr>
      <w:proofErr w:type="gramStart"/>
      <w:r w:rsidRPr="001B7A29">
        <w:rPr>
          <w:sz w:val="22"/>
          <w:szCs w:val="22"/>
        </w:rPr>
        <w:t>definitivamente</w:t>
      </w:r>
      <w:proofErr w:type="gramEnd"/>
      <w:r w:rsidRPr="001B7A29">
        <w:rPr>
          <w:sz w:val="22"/>
          <w:szCs w:val="22"/>
        </w:rPr>
        <w:t xml:space="preserve">, após a verificação da qualidade e quantidade do material e </w:t>
      </w:r>
      <w:proofErr w:type="spellStart"/>
      <w:r w:rsidRPr="001B7A29">
        <w:rPr>
          <w:sz w:val="22"/>
          <w:szCs w:val="22"/>
        </w:rPr>
        <w:t>conseqüente</w:t>
      </w:r>
      <w:proofErr w:type="spellEnd"/>
      <w:r w:rsidRPr="001B7A29">
        <w:rPr>
          <w:sz w:val="22"/>
          <w:szCs w:val="22"/>
        </w:rPr>
        <w:t xml:space="preserve"> aceitação, no prazo máximo de até </w:t>
      </w:r>
      <w:r w:rsidRPr="001B7A29">
        <w:rPr>
          <w:b/>
          <w:color w:val="FF0000"/>
          <w:sz w:val="22"/>
          <w:szCs w:val="22"/>
        </w:rPr>
        <w:t xml:space="preserve">10 (dez ) </w:t>
      </w:r>
      <w:r w:rsidRPr="001B7A29">
        <w:rPr>
          <w:sz w:val="22"/>
          <w:szCs w:val="22"/>
        </w:rPr>
        <w:t>dias após o recebimento provisório.</w:t>
      </w:r>
    </w:p>
    <w:p w:rsidR="001B7A29" w:rsidRPr="001B7A29" w:rsidRDefault="001B7A29" w:rsidP="001B7A29">
      <w:pPr>
        <w:jc w:val="both"/>
        <w:rPr>
          <w:sz w:val="22"/>
          <w:szCs w:val="22"/>
        </w:rPr>
      </w:pPr>
      <w:r w:rsidRPr="001B7A29">
        <w:rPr>
          <w:sz w:val="22"/>
          <w:szCs w:val="22"/>
        </w:rPr>
        <w:t xml:space="preserve"> O recebimento provisório ou definitivo não exclui a responsabilidade civil pela solidez e segurança do material, nem ético-profissional pela perfeita execução do contrato, dentro dos limites estabelecidos pela lei ou pelo Instrumento Contratual.</w:t>
      </w:r>
    </w:p>
    <w:p w:rsidR="001B7A29" w:rsidRPr="00A92E7F" w:rsidRDefault="001B7A29" w:rsidP="001B7A29">
      <w:pPr>
        <w:ind w:left="1080"/>
        <w:jc w:val="both"/>
        <w:rPr>
          <w:sz w:val="22"/>
          <w:szCs w:val="22"/>
        </w:rPr>
      </w:pPr>
    </w:p>
    <w:p w:rsidR="001B7A29" w:rsidRPr="00986BA8" w:rsidRDefault="001B7A29" w:rsidP="001B7A29">
      <w:pPr>
        <w:pStyle w:val="Cabealho"/>
        <w:tabs>
          <w:tab w:val="center" w:pos="360"/>
        </w:tabs>
        <w:jc w:val="both"/>
        <w:rPr>
          <w:sz w:val="22"/>
          <w:szCs w:val="22"/>
        </w:rPr>
      </w:pPr>
      <w:r w:rsidRPr="00A92E7F">
        <w:rPr>
          <w:sz w:val="22"/>
          <w:szCs w:val="22"/>
        </w:rPr>
        <w:lastRenderedPageBreak/>
        <w:t xml:space="preserve">Não aceito o(s) bem(s) entregue(s), será comunicado à empresa adjudicatária, para que proceda a respectiva e imediata substituição, em um prazo </w:t>
      </w:r>
      <w:r w:rsidRPr="00A92E7F">
        <w:rPr>
          <w:b/>
          <w:sz w:val="22"/>
          <w:szCs w:val="22"/>
        </w:rPr>
        <w:t>não superior a 05 (cinco) dias úteis,</w:t>
      </w:r>
      <w:r w:rsidRPr="00A92E7F">
        <w:rPr>
          <w:sz w:val="22"/>
          <w:szCs w:val="22"/>
        </w:rPr>
        <w:t xml:space="preserve"> para que se possa adequar o efetivamente entregue com aquele que efetivamente se pretende adquirir.</w:t>
      </w:r>
    </w:p>
    <w:p w:rsidR="00AD5525" w:rsidRPr="008B18AE" w:rsidRDefault="00AD5525" w:rsidP="001B7A29">
      <w:pPr>
        <w:jc w:val="both"/>
        <w:rPr>
          <w:b/>
          <w:color w:val="FF0000"/>
          <w:kern w:val="28"/>
          <w:sz w:val="22"/>
          <w:szCs w:val="22"/>
        </w:rPr>
      </w:pPr>
    </w:p>
    <w:p w:rsidR="001E59D4" w:rsidRPr="00292717" w:rsidRDefault="00AD5525" w:rsidP="001E59D4">
      <w:pPr>
        <w:jc w:val="both"/>
        <w:rPr>
          <w:color w:val="FF0000"/>
          <w:sz w:val="22"/>
          <w:szCs w:val="22"/>
        </w:rPr>
      </w:pPr>
      <w:r>
        <w:rPr>
          <w:b/>
          <w:color w:val="0000FF"/>
          <w:sz w:val="22"/>
          <w:szCs w:val="22"/>
        </w:rPr>
        <w:t xml:space="preserve">PARÁGRAFO </w:t>
      </w:r>
      <w:r w:rsidR="006B1707">
        <w:rPr>
          <w:b/>
          <w:color w:val="0000FF"/>
          <w:sz w:val="22"/>
          <w:szCs w:val="22"/>
        </w:rPr>
        <w:t xml:space="preserve">DÉCIMO </w:t>
      </w:r>
      <w:r w:rsidR="00E263EB">
        <w:rPr>
          <w:b/>
          <w:color w:val="0000FF"/>
          <w:sz w:val="22"/>
          <w:szCs w:val="22"/>
        </w:rPr>
        <w:t>SEGUNDO</w:t>
      </w:r>
      <w:r>
        <w:rPr>
          <w:b/>
          <w:color w:val="0000FF"/>
          <w:sz w:val="22"/>
          <w:szCs w:val="22"/>
        </w:rPr>
        <w:t xml:space="preserve">: </w:t>
      </w:r>
      <w:r w:rsidR="001E59D4" w:rsidRPr="00AA2A0B">
        <w:rPr>
          <w:rFonts w:eastAsia="Arial Unicode MS"/>
          <w:bCs/>
          <w:color w:val="FF0000"/>
          <w:sz w:val="22"/>
          <w:szCs w:val="22"/>
        </w:rPr>
        <w:t>Caso o veículo não atendam as exigências, lavrar-se-á Termo de Recusa, no qual se consignarão as desconformidades com as especificações. Nesta hipótese, o veículo em desacordo será rejeitado, devendo ser entregue no prazo de até 15 (quinze) dias, quando se realizarão novamente as verificações constante</w:t>
      </w:r>
      <w:r w:rsidR="001E59D4">
        <w:rPr>
          <w:rFonts w:eastAsia="Arial Unicode MS"/>
          <w:bCs/>
          <w:color w:val="FF0000"/>
          <w:sz w:val="22"/>
          <w:szCs w:val="22"/>
        </w:rPr>
        <w:t>s</w:t>
      </w:r>
      <w:r w:rsidR="001E59D4" w:rsidRPr="00AA2A0B">
        <w:rPr>
          <w:rFonts w:eastAsia="Arial Unicode MS"/>
          <w:bCs/>
          <w:color w:val="FF0000"/>
          <w:sz w:val="22"/>
          <w:szCs w:val="22"/>
        </w:rPr>
        <w:t xml:space="preserve"> nos ite</w:t>
      </w:r>
      <w:r w:rsidR="001E59D4">
        <w:rPr>
          <w:rFonts w:eastAsia="Arial Unicode MS"/>
          <w:bCs/>
          <w:color w:val="FF0000"/>
          <w:sz w:val="22"/>
          <w:szCs w:val="22"/>
        </w:rPr>
        <w:t>ns</w:t>
      </w:r>
      <w:r w:rsidR="001E59D4" w:rsidRPr="00AA2A0B">
        <w:rPr>
          <w:rFonts w:eastAsia="Arial Unicode MS"/>
          <w:bCs/>
          <w:color w:val="FF0000"/>
          <w:sz w:val="22"/>
          <w:szCs w:val="22"/>
        </w:rPr>
        <w:t xml:space="preserve"> referenciado</w:t>
      </w:r>
      <w:r w:rsidR="001E59D4">
        <w:rPr>
          <w:rFonts w:eastAsia="Arial Unicode MS"/>
          <w:bCs/>
          <w:color w:val="FF0000"/>
          <w:sz w:val="22"/>
          <w:szCs w:val="22"/>
        </w:rPr>
        <w:t>s</w:t>
      </w:r>
      <w:r w:rsidR="001E59D4" w:rsidRPr="00AA2A0B">
        <w:rPr>
          <w:rFonts w:eastAsia="Arial Unicode MS"/>
          <w:bCs/>
          <w:color w:val="FF0000"/>
          <w:sz w:val="22"/>
          <w:szCs w:val="22"/>
        </w:rPr>
        <w:t>, ficando suspenso o pagamento da nota fiscal/fatura, até a execução das correções necessárias, sem prejuízo da aplicação das sanções previstas neste termo, em virtude do decorrente atraso de entrega que será verificado para a hipótese.</w:t>
      </w:r>
    </w:p>
    <w:p w:rsidR="00AD5525" w:rsidRPr="008B18AE" w:rsidRDefault="00AD5525" w:rsidP="001E59D4">
      <w:pPr>
        <w:jc w:val="both"/>
        <w:rPr>
          <w:b/>
          <w:color w:val="FF0000"/>
          <w:kern w:val="28"/>
          <w:sz w:val="22"/>
          <w:szCs w:val="22"/>
        </w:rPr>
      </w:pPr>
    </w:p>
    <w:p w:rsidR="00CA7522" w:rsidRPr="00CF73FB" w:rsidRDefault="00CA7522" w:rsidP="001571EF">
      <w:pPr>
        <w:pStyle w:val="Ttulo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jc w:val="both"/>
        <w:rPr>
          <w:rFonts w:ascii="Times New Roman" w:hAnsi="Times New Roman" w:cs="Times New Roman"/>
          <w:b/>
          <w:color w:val="0000FF"/>
        </w:rPr>
      </w:pPr>
      <w:r w:rsidRPr="00CF73FB">
        <w:rPr>
          <w:rFonts w:ascii="Times New Roman" w:hAnsi="Times New Roman" w:cs="Times New Roman"/>
          <w:b/>
          <w:color w:val="0000FF"/>
        </w:rPr>
        <w:t>CLÁUSULA TERCEIRA – DAS OBRIGAÇÕES DA CONTRATA</w:t>
      </w:r>
      <w:r w:rsidR="005907CF">
        <w:rPr>
          <w:rFonts w:ascii="Times New Roman" w:hAnsi="Times New Roman" w:cs="Times New Roman"/>
          <w:b/>
          <w:color w:val="0000FF"/>
        </w:rPr>
        <w:t>DA</w:t>
      </w:r>
    </w:p>
    <w:p w:rsidR="00CA7522" w:rsidRPr="00CF73FB" w:rsidRDefault="00CA7522" w:rsidP="00CA7522">
      <w:pPr>
        <w:rPr>
          <w:sz w:val="22"/>
          <w:szCs w:val="22"/>
        </w:rPr>
      </w:pPr>
    </w:p>
    <w:p w:rsidR="005907CF" w:rsidRPr="00377C3B" w:rsidRDefault="00AD65EF" w:rsidP="00377C3B">
      <w:pPr>
        <w:tabs>
          <w:tab w:val="num" w:pos="0"/>
          <w:tab w:val="left" w:pos="709"/>
        </w:tabs>
        <w:autoSpaceDE w:val="0"/>
        <w:autoSpaceDN w:val="0"/>
        <w:adjustRightInd w:val="0"/>
        <w:jc w:val="both"/>
        <w:rPr>
          <w:color w:val="000000"/>
          <w:sz w:val="22"/>
          <w:szCs w:val="22"/>
        </w:rPr>
      </w:pPr>
      <w:r w:rsidRPr="00377C3B">
        <w:rPr>
          <w:b/>
          <w:color w:val="0000FF"/>
          <w:sz w:val="22"/>
          <w:szCs w:val="22"/>
        </w:rPr>
        <w:t>PARÁGRAFO PRIMEIRO:</w:t>
      </w:r>
      <w:r w:rsidR="005907CF" w:rsidRPr="00377C3B">
        <w:rPr>
          <w:color w:val="000000"/>
          <w:sz w:val="22"/>
          <w:szCs w:val="22"/>
        </w:rPr>
        <w:t xml:space="preserve"> </w:t>
      </w:r>
      <w:r w:rsidR="005907CF" w:rsidRPr="00377C3B">
        <w:rPr>
          <w:sz w:val="22"/>
          <w:szCs w:val="22"/>
        </w:rPr>
        <w:t>Além daquelas determinadas por leis, decretos, regulamentos e demais dispositivos legais, nas obrigações da futura Contratada, também se incluem os dispositivos a seguir:</w:t>
      </w:r>
    </w:p>
    <w:p w:rsidR="00F520C3" w:rsidRPr="00283E4B" w:rsidRDefault="00F520C3" w:rsidP="00F520C3">
      <w:pPr>
        <w:spacing w:before="120" w:after="120"/>
        <w:jc w:val="both"/>
        <w:rPr>
          <w:sz w:val="22"/>
          <w:szCs w:val="22"/>
        </w:rPr>
      </w:pPr>
      <w:r>
        <w:rPr>
          <w:b/>
          <w:color w:val="000000"/>
          <w:sz w:val="22"/>
          <w:szCs w:val="22"/>
        </w:rPr>
        <w:t xml:space="preserve">a) </w:t>
      </w:r>
      <w:r w:rsidRPr="00283E4B">
        <w:rPr>
          <w:sz w:val="22"/>
          <w:szCs w:val="22"/>
        </w:rPr>
        <w:t xml:space="preserve">Substituir em qualquer tempo e sem qualquer Ônus para o Órgão/Entidade toda ou parte da remessa devolvida pela mesma, no prazo de </w:t>
      </w:r>
      <w:r w:rsidRPr="00283E4B">
        <w:rPr>
          <w:b/>
          <w:bCs/>
          <w:sz w:val="22"/>
          <w:szCs w:val="22"/>
        </w:rPr>
        <w:t>05 (cinco) dias úteis</w:t>
      </w:r>
      <w:r w:rsidRPr="00283E4B">
        <w:rPr>
          <w:sz w:val="22"/>
          <w:szCs w:val="22"/>
        </w:rPr>
        <w:t>, caso constatada divergência na especificação;</w:t>
      </w:r>
    </w:p>
    <w:p w:rsidR="00F520C3" w:rsidRPr="001F33B7" w:rsidRDefault="00F520C3" w:rsidP="00F520C3">
      <w:pPr>
        <w:spacing w:before="120" w:after="120"/>
        <w:ind w:right="62"/>
        <w:jc w:val="both"/>
        <w:rPr>
          <w:color w:val="FF0000"/>
          <w:sz w:val="22"/>
          <w:szCs w:val="22"/>
          <w:lang w:val="pt-PT"/>
        </w:rPr>
      </w:pPr>
      <w:r>
        <w:rPr>
          <w:bCs/>
          <w:color w:val="FF0000"/>
          <w:sz w:val="22"/>
          <w:szCs w:val="22"/>
        </w:rPr>
        <w:t>b)</w:t>
      </w:r>
      <w:r w:rsidRPr="001F33B7">
        <w:rPr>
          <w:bCs/>
          <w:color w:val="FF0000"/>
          <w:sz w:val="22"/>
          <w:szCs w:val="22"/>
        </w:rPr>
        <w:t xml:space="preserve"> </w:t>
      </w:r>
      <w:r w:rsidRPr="001F33B7">
        <w:rPr>
          <w:color w:val="FF0000"/>
          <w:sz w:val="22"/>
          <w:szCs w:val="22"/>
          <w:lang w:val="pt-PT"/>
        </w:rPr>
        <w:t>Dispor-se a toda e qualquer fiscalização, no tocante ao fornecimento do produto, assim como ao cumprimento das obrigações previstas na licitação;</w:t>
      </w:r>
    </w:p>
    <w:p w:rsidR="00F520C3" w:rsidRPr="001F33B7" w:rsidRDefault="00F520C3" w:rsidP="00F520C3">
      <w:pPr>
        <w:spacing w:before="120" w:after="120"/>
        <w:ind w:right="62"/>
        <w:jc w:val="both"/>
        <w:rPr>
          <w:color w:val="FF0000"/>
          <w:sz w:val="22"/>
          <w:szCs w:val="22"/>
          <w:lang w:val="pt-PT"/>
        </w:rPr>
      </w:pPr>
      <w:r>
        <w:rPr>
          <w:bCs/>
          <w:color w:val="FF0000"/>
          <w:sz w:val="22"/>
          <w:szCs w:val="22"/>
          <w:lang w:val="pt-PT"/>
        </w:rPr>
        <w:t>c)</w:t>
      </w:r>
      <w:r w:rsidRPr="001F33B7">
        <w:rPr>
          <w:color w:val="FF0000"/>
          <w:sz w:val="22"/>
          <w:szCs w:val="22"/>
          <w:lang w:val="pt-PT"/>
        </w:rPr>
        <w:t xml:space="preserve"> Prover todos os meios necessários à garantia da plena operacionalidade do fornecimento, inclusive considerados os casos de greve ou paralisação de qualquer natureza;</w:t>
      </w:r>
    </w:p>
    <w:p w:rsidR="00F520C3" w:rsidRPr="001F33B7" w:rsidRDefault="00F520C3" w:rsidP="00F520C3">
      <w:pPr>
        <w:spacing w:before="120" w:after="120"/>
        <w:ind w:right="62"/>
        <w:jc w:val="both"/>
        <w:rPr>
          <w:color w:val="FF0000"/>
          <w:sz w:val="22"/>
          <w:szCs w:val="22"/>
        </w:rPr>
      </w:pPr>
      <w:r>
        <w:rPr>
          <w:bCs/>
          <w:color w:val="FF0000"/>
          <w:sz w:val="22"/>
          <w:szCs w:val="22"/>
          <w:lang w:val="pt-PT"/>
        </w:rPr>
        <w:t xml:space="preserve">d) </w:t>
      </w:r>
      <w:r w:rsidRPr="001F33B7">
        <w:rPr>
          <w:color w:val="FF0000"/>
          <w:sz w:val="22"/>
          <w:szCs w:val="22"/>
        </w:rPr>
        <w:t>A falta do produto cujo fornecimento incumbe ao detentor do certame, não poderá ser alegada como motivo de força maior para o atraso, má execução ou inexecução dos serviços objeto deste contrato e não a eximirá das penalidades a que está sujeita pelo não cumprimento dos prazos e demais condições estabelecidas;</w:t>
      </w:r>
    </w:p>
    <w:p w:rsidR="00F520C3" w:rsidRPr="001F33B7" w:rsidRDefault="00F520C3" w:rsidP="00F520C3">
      <w:pPr>
        <w:spacing w:before="120" w:after="120"/>
        <w:ind w:right="62"/>
        <w:jc w:val="both"/>
        <w:rPr>
          <w:color w:val="FF0000"/>
          <w:sz w:val="22"/>
          <w:szCs w:val="22"/>
          <w:lang w:val="pt-PT"/>
        </w:rPr>
      </w:pPr>
      <w:r>
        <w:rPr>
          <w:bCs/>
          <w:color w:val="FF0000"/>
          <w:sz w:val="22"/>
          <w:szCs w:val="22"/>
        </w:rPr>
        <w:t>e)</w:t>
      </w:r>
      <w:r w:rsidRPr="001F33B7">
        <w:rPr>
          <w:bCs/>
          <w:color w:val="FF0000"/>
          <w:sz w:val="22"/>
          <w:szCs w:val="22"/>
        </w:rPr>
        <w:t xml:space="preserve"> </w:t>
      </w:r>
      <w:r w:rsidRPr="001F33B7">
        <w:rPr>
          <w:color w:val="FF0000"/>
          <w:sz w:val="22"/>
          <w:szCs w:val="22"/>
          <w:lang w:val="pt-PT"/>
        </w:rPr>
        <w:t>Comunicar imediatamente à Administração Pública qualquer alteração ocorrida no endereço, conta bancária e outros</w:t>
      </w:r>
      <w:r>
        <w:rPr>
          <w:color w:val="FF0000"/>
          <w:sz w:val="22"/>
          <w:szCs w:val="22"/>
          <w:lang w:val="pt-PT"/>
        </w:rPr>
        <w:t xml:space="preserve">, </w:t>
      </w:r>
      <w:r w:rsidRPr="001F33B7">
        <w:rPr>
          <w:color w:val="FF0000"/>
          <w:sz w:val="22"/>
          <w:szCs w:val="22"/>
          <w:lang w:val="pt-PT"/>
        </w:rPr>
        <w:t>julgáveis necessários para recebimento de correspondência;</w:t>
      </w:r>
    </w:p>
    <w:p w:rsidR="00F520C3" w:rsidRPr="001F33B7" w:rsidRDefault="00F520C3" w:rsidP="00F520C3">
      <w:pPr>
        <w:spacing w:before="120" w:after="120"/>
        <w:ind w:right="62"/>
        <w:jc w:val="both"/>
        <w:rPr>
          <w:color w:val="FF0000"/>
          <w:sz w:val="22"/>
          <w:szCs w:val="22"/>
        </w:rPr>
      </w:pPr>
      <w:r>
        <w:rPr>
          <w:bCs/>
          <w:color w:val="FF0000"/>
          <w:sz w:val="22"/>
          <w:szCs w:val="22"/>
          <w:lang w:val="pt-PT"/>
        </w:rPr>
        <w:t>f)</w:t>
      </w:r>
      <w:r w:rsidRPr="001F33B7">
        <w:rPr>
          <w:color w:val="FF0000"/>
          <w:sz w:val="22"/>
          <w:szCs w:val="22"/>
          <w:lang w:val="pt-PT"/>
        </w:rPr>
        <w:t xml:space="preserve"> </w:t>
      </w:r>
      <w:r w:rsidRPr="001F33B7">
        <w:rPr>
          <w:color w:val="FF0000"/>
          <w:sz w:val="22"/>
          <w:szCs w:val="22"/>
        </w:rPr>
        <w:t>Respeitar e fazer cumprir a legislação de segurança e saúde no trabalho, previstas nas normas regulamentadoras pertinentes;</w:t>
      </w:r>
    </w:p>
    <w:p w:rsidR="00F520C3" w:rsidRPr="001F33B7" w:rsidRDefault="00F520C3" w:rsidP="00F520C3">
      <w:pPr>
        <w:spacing w:before="120" w:after="120"/>
        <w:ind w:right="62"/>
        <w:jc w:val="both"/>
        <w:rPr>
          <w:color w:val="FF0000"/>
          <w:sz w:val="22"/>
          <w:szCs w:val="22"/>
          <w:lang w:val="pt-PT"/>
        </w:rPr>
      </w:pPr>
      <w:r>
        <w:rPr>
          <w:bCs/>
          <w:color w:val="FF0000"/>
          <w:sz w:val="22"/>
          <w:szCs w:val="22"/>
        </w:rPr>
        <w:t xml:space="preserve">g) </w:t>
      </w:r>
      <w:r w:rsidRPr="001F33B7">
        <w:rPr>
          <w:color w:val="FF0000"/>
          <w:sz w:val="22"/>
          <w:szCs w:val="22"/>
          <w:lang w:val="pt-PT"/>
        </w:rPr>
        <w:t>Fiscalizar o perfeito cumprimento do fornecimento a que se obrigou, cabendo-lhe, integralmente, os ônus decorrentes. Tal fiscalização dar-se-á independentemente da que será exercida pela Administração Pública.</w:t>
      </w:r>
    </w:p>
    <w:p w:rsidR="00F520C3" w:rsidRPr="001F33B7" w:rsidRDefault="00F520C3" w:rsidP="00F520C3">
      <w:pPr>
        <w:spacing w:before="120" w:after="120"/>
        <w:ind w:right="62"/>
        <w:jc w:val="both"/>
        <w:rPr>
          <w:color w:val="FF0000"/>
          <w:sz w:val="22"/>
          <w:szCs w:val="22"/>
          <w:lang w:val="pt-PT"/>
        </w:rPr>
      </w:pPr>
      <w:r>
        <w:rPr>
          <w:bCs/>
          <w:color w:val="FF0000"/>
          <w:sz w:val="22"/>
          <w:szCs w:val="22"/>
          <w:lang w:val="pt-PT"/>
        </w:rPr>
        <w:t>h)</w:t>
      </w:r>
      <w:r w:rsidRPr="001F33B7">
        <w:rPr>
          <w:bCs/>
          <w:color w:val="FF0000"/>
          <w:sz w:val="22"/>
          <w:szCs w:val="22"/>
          <w:lang w:val="pt-PT"/>
        </w:rPr>
        <w:t xml:space="preserve"> </w:t>
      </w:r>
      <w:r w:rsidRPr="001F33B7">
        <w:rPr>
          <w:color w:val="FF0000"/>
          <w:sz w:val="22"/>
          <w:szCs w:val="22"/>
          <w:lang w:val="pt-PT"/>
        </w:rPr>
        <w:t>Indenizar terceiros e/ou ao 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F520C3" w:rsidRPr="001F33B7" w:rsidRDefault="00F520C3" w:rsidP="00F520C3">
      <w:pPr>
        <w:spacing w:before="120" w:after="120"/>
        <w:ind w:right="62"/>
        <w:jc w:val="both"/>
        <w:rPr>
          <w:color w:val="FF0000"/>
          <w:sz w:val="22"/>
          <w:szCs w:val="22"/>
        </w:rPr>
      </w:pPr>
      <w:r>
        <w:rPr>
          <w:bCs/>
          <w:color w:val="FF0000"/>
          <w:sz w:val="22"/>
          <w:szCs w:val="22"/>
          <w:lang w:val="pt-PT"/>
        </w:rPr>
        <w:t>i)</w:t>
      </w:r>
      <w:r w:rsidRPr="001F33B7">
        <w:rPr>
          <w:bCs/>
          <w:color w:val="FF0000"/>
          <w:sz w:val="22"/>
          <w:szCs w:val="22"/>
        </w:rPr>
        <w:t xml:space="preserve"> </w:t>
      </w:r>
      <w:r w:rsidRPr="001F33B7">
        <w:rPr>
          <w:color w:val="FF0000"/>
          <w:sz w:val="22"/>
          <w:szCs w:val="22"/>
        </w:rPr>
        <w:t>Toda e qualquer tipo de autuação ou ação que venha a sofre em decorrência do fornecimento em questão, bem como pelos contratos de trabalho de seus empregados, mesmo nos casos que envolvam eventuais decisões judiciais, eximindo o Órgão/Entidade de qualquer solidariedade ou responsabilidade;</w:t>
      </w:r>
    </w:p>
    <w:p w:rsidR="00F520C3" w:rsidRPr="001F33B7" w:rsidRDefault="00F520C3" w:rsidP="00F520C3">
      <w:pPr>
        <w:spacing w:before="120" w:after="120"/>
        <w:ind w:right="62"/>
        <w:jc w:val="both"/>
        <w:rPr>
          <w:color w:val="FF0000"/>
          <w:sz w:val="22"/>
          <w:szCs w:val="22"/>
        </w:rPr>
      </w:pPr>
      <w:r>
        <w:rPr>
          <w:bCs/>
          <w:color w:val="FF0000"/>
          <w:sz w:val="22"/>
          <w:szCs w:val="22"/>
        </w:rPr>
        <w:t>j)</w:t>
      </w:r>
      <w:r w:rsidRPr="001F33B7">
        <w:rPr>
          <w:bCs/>
          <w:color w:val="FF0000"/>
          <w:sz w:val="22"/>
          <w:szCs w:val="22"/>
        </w:rPr>
        <w:t xml:space="preserve"> </w:t>
      </w:r>
      <w:r w:rsidRPr="001F33B7">
        <w:rPr>
          <w:color w:val="FF0000"/>
          <w:sz w:val="22"/>
          <w:szCs w:val="22"/>
        </w:rPr>
        <w:t>Todos os impostos e taxas que forem devidos em decorrência das contratações do objeto d</w:t>
      </w:r>
      <w:r>
        <w:rPr>
          <w:color w:val="FF0000"/>
          <w:sz w:val="22"/>
          <w:szCs w:val="22"/>
        </w:rPr>
        <w:t>este</w:t>
      </w:r>
      <w:r w:rsidRPr="001F33B7">
        <w:rPr>
          <w:color w:val="FF0000"/>
          <w:sz w:val="22"/>
          <w:szCs w:val="22"/>
        </w:rPr>
        <w:t xml:space="preserve"> Edital correrão por conta </w:t>
      </w:r>
      <w:proofErr w:type="gramStart"/>
      <w:r w:rsidRPr="001F33B7">
        <w:rPr>
          <w:color w:val="FF0000"/>
          <w:sz w:val="22"/>
          <w:szCs w:val="22"/>
        </w:rPr>
        <w:t>exclusiva</w:t>
      </w:r>
      <w:proofErr w:type="gramEnd"/>
      <w:r w:rsidRPr="001F33B7">
        <w:rPr>
          <w:color w:val="FF0000"/>
          <w:sz w:val="22"/>
          <w:szCs w:val="22"/>
        </w:rPr>
        <w:t xml:space="preserve"> da contratada;</w:t>
      </w:r>
    </w:p>
    <w:p w:rsidR="00F520C3" w:rsidRPr="001F33B7" w:rsidRDefault="00F520C3" w:rsidP="00F520C3">
      <w:pPr>
        <w:spacing w:before="120" w:after="120"/>
        <w:ind w:right="62"/>
        <w:jc w:val="both"/>
        <w:rPr>
          <w:color w:val="FF0000"/>
          <w:sz w:val="22"/>
          <w:szCs w:val="22"/>
        </w:rPr>
      </w:pPr>
      <w:r>
        <w:rPr>
          <w:color w:val="FF0000"/>
          <w:sz w:val="22"/>
          <w:szCs w:val="22"/>
        </w:rPr>
        <w:t>k)</w:t>
      </w:r>
      <w:r w:rsidRPr="001F33B7">
        <w:rPr>
          <w:color w:val="FF0000"/>
          <w:sz w:val="22"/>
          <w:szCs w:val="22"/>
        </w:rPr>
        <w:t xml:space="preserve"> O veículo deverá ser entregue licenciado e emplacado no Estado de Rondônia, em nome do Governo do Estado de Rondônia, com todas as taxas e despesas necessárias quitadas (IPVA, primeiro emplacamento, jogo de placas, despachante, etc.</w:t>
      </w:r>
      <w:proofErr w:type="gramStart"/>
      <w:r w:rsidRPr="001F33B7">
        <w:rPr>
          <w:color w:val="FF0000"/>
          <w:sz w:val="22"/>
          <w:szCs w:val="22"/>
        </w:rPr>
        <w:t>)</w:t>
      </w:r>
      <w:proofErr w:type="gramEnd"/>
    </w:p>
    <w:p w:rsidR="00F520C3" w:rsidRDefault="00F520C3" w:rsidP="00F520C3">
      <w:pPr>
        <w:spacing w:before="120" w:after="120"/>
        <w:ind w:right="62"/>
        <w:jc w:val="both"/>
        <w:rPr>
          <w:color w:val="FF0000"/>
          <w:sz w:val="22"/>
          <w:szCs w:val="22"/>
        </w:rPr>
      </w:pPr>
      <w:r>
        <w:rPr>
          <w:color w:val="FF0000"/>
          <w:sz w:val="22"/>
          <w:szCs w:val="22"/>
        </w:rPr>
        <w:lastRenderedPageBreak/>
        <w:t>l)</w:t>
      </w:r>
      <w:r w:rsidRPr="001F33B7">
        <w:rPr>
          <w:color w:val="FF0000"/>
          <w:sz w:val="22"/>
          <w:szCs w:val="22"/>
        </w:rPr>
        <w:t xml:space="preserve"> Fica vedada a subcontratação total ou parcial do objeto, pela contratada à outra Empresa, cessão ou transferência total ou parcial do objeto licitado.</w:t>
      </w:r>
    </w:p>
    <w:p w:rsidR="00F520C3" w:rsidRDefault="00F520C3" w:rsidP="00F520C3">
      <w:pPr>
        <w:spacing w:before="120" w:after="120"/>
        <w:ind w:right="62"/>
        <w:jc w:val="both"/>
        <w:rPr>
          <w:color w:val="FF0000"/>
          <w:sz w:val="22"/>
          <w:szCs w:val="22"/>
        </w:rPr>
      </w:pPr>
      <w:r>
        <w:rPr>
          <w:color w:val="FF0000"/>
          <w:sz w:val="22"/>
          <w:szCs w:val="22"/>
        </w:rPr>
        <w:t xml:space="preserve">m) O contratado deverá </w:t>
      </w:r>
      <w:r w:rsidRPr="001F33B7">
        <w:rPr>
          <w:color w:val="FF0000"/>
          <w:sz w:val="22"/>
          <w:szCs w:val="22"/>
        </w:rPr>
        <w:t>manter, durante toda a execução do contrato, em compatibilidade com as obrigações por ele assumidas, todas as condições de habilitação e qualificação exigidas na licitação, conforme art.55, inciso XIII, Lei 8.666/93.</w:t>
      </w:r>
    </w:p>
    <w:p w:rsidR="00CA7522" w:rsidRPr="00CF73FB" w:rsidRDefault="00CA7522" w:rsidP="00D0103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b/>
          <w:color w:val="0000FF"/>
          <w:sz w:val="22"/>
          <w:szCs w:val="22"/>
        </w:rPr>
      </w:pPr>
      <w:r w:rsidRPr="00CF73FB">
        <w:rPr>
          <w:b/>
          <w:color w:val="0000FF"/>
          <w:sz w:val="22"/>
          <w:szCs w:val="22"/>
        </w:rPr>
        <w:t>CLÁUSULA QUART</w:t>
      </w:r>
      <w:r w:rsidR="005907CF">
        <w:rPr>
          <w:b/>
          <w:color w:val="0000FF"/>
          <w:sz w:val="22"/>
          <w:szCs w:val="22"/>
        </w:rPr>
        <w:t>A – DAS OBRIGAÇÕES DA CONTRATANTE</w:t>
      </w:r>
    </w:p>
    <w:p w:rsidR="00AD65EF" w:rsidRPr="00CF73FB" w:rsidRDefault="00AD65EF" w:rsidP="00CA7522">
      <w:pPr>
        <w:tabs>
          <w:tab w:val="left" w:pos="284"/>
        </w:tabs>
        <w:jc w:val="both"/>
        <w:rPr>
          <w:b/>
          <w:color w:val="0000FF"/>
          <w:sz w:val="22"/>
          <w:szCs w:val="22"/>
        </w:rPr>
      </w:pPr>
    </w:p>
    <w:p w:rsidR="005907CF" w:rsidRDefault="00D01033" w:rsidP="00D72353">
      <w:pPr>
        <w:pStyle w:val="Estilo7"/>
        <w:spacing w:before="120" w:after="120"/>
        <w:ind w:left="0"/>
        <w:rPr>
          <w:b/>
          <w:color w:val="000000" w:themeColor="text1"/>
          <w:sz w:val="22"/>
          <w:szCs w:val="22"/>
        </w:rPr>
      </w:pPr>
      <w:r w:rsidRPr="00CF73FB">
        <w:rPr>
          <w:b/>
          <w:color w:val="0000FF"/>
          <w:sz w:val="22"/>
          <w:szCs w:val="22"/>
        </w:rPr>
        <w:t>PARÁGRAFO PRIMEIRO</w:t>
      </w:r>
      <w:r w:rsidR="005907CF">
        <w:rPr>
          <w:b/>
          <w:color w:val="0000FF"/>
          <w:sz w:val="22"/>
          <w:szCs w:val="22"/>
        </w:rPr>
        <w:t xml:space="preserve">: </w:t>
      </w:r>
      <w:r w:rsidR="005907CF">
        <w:rPr>
          <w:b/>
          <w:color w:val="000000" w:themeColor="text1"/>
          <w:sz w:val="22"/>
          <w:szCs w:val="22"/>
        </w:rPr>
        <w:t>A contratante deverá:</w:t>
      </w:r>
    </w:p>
    <w:p w:rsidR="00FC14B9" w:rsidRPr="00C94705" w:rsidRDefault="000F70A7" w:rsidP="00FC14B9">
      <w:pPr>
        <w:pStyle w:val="Estilo7"/>
        <w:spacing w:before="120" w:after="120"/>
        <w:ind w:left="0"/>
        <w:rPr>
          <w:color w:val="FF0000"/>
          <w:sz w:val="22"/>
          <w:szCs w:val="22"/>
        </w:rPr>
      </w:pPr>
      <w:r w:rsidRPr="002D6B37">
        <w:rPr>
          <w:b/>
          <w:color w:val="FF0000"/>
          <w:sz w:val="22"/>
          <w:szCs w:val="22"/>
        </w:rPr>
        <w:t>a)</w:t>
      </w:r>
      <w:r w:rsidRPr="002D6B37">
        <w:rPr>
          <w:color w:val="FF0000"/>
          <w:sz w:val="22"/>
          <w:szCs w:val="22"/>
        </w:rPr>
        <w:t xml:space="preserve"> </w:t>
      </w:r>
      <w:r w:rsidR="00FC14B9" w:rsidRPr="00C94705">
        <w:rPr>
          <w:color w:val="FF0000"/>
          <w:sz w:val="22"/>
          <w:szCs w:val="22"/>
        </w:rPr>
        <w:t xml:space="preserve">Proporcionar todas as facilidades indispensáveis à boa execução das obrigações contratuais; </w:t>
      </w:r>
    </w:p>
    <w:p w:rsidR="00FC14B9" w:rsidRPr="00C94705" w:rsidRDefault="00630631" w:rsidP="00FC14B9">
      <w:pPr>
        <w:pStyle w:val="Estilo7"/>
        <w:spacing w:before="120" w:after="120"/>
        <w:ind w:left="0"/>
        <w:rPr>
          <w:color w:val="FF0000"/>
          <w:sz w:val="22"/>
          <w:szCs w:val="22"/>
        </w:rPr>
      </w:pPr>
      <w:r>
        <w:rPr>
          <w:color w:val="FF0000"/>
          <w:sz w:val="22"/>
          <w:szCs w:val="22"/>
        </w:rPr>
        <w:t>b)</w:t>
      </w:r>
      <w:r w:rsidR="00FC14B9" w:rsidRPr="00C94705">
        <w:rPr>
          <w:color w:val="FF0000"/>
          <w:sz w:val="22"/>
          <w:szCs w:val="22"/>
        </w:rPr>
        <w:t xml:space="preserve"> Rejeitar, no todo ou em parte, os objetos desta licitação entregues em desacordo com as obrigações assumidas pelo fornecedor;</w:t>
      </w:r>
    </w:p>
    <w:p w:rsidR="00FC14B9" w:rsidRPr="00C94705" w:rsidRDefault="00630631" w:rsidP="00FC14B9">
      <w:pPr>
        <w:pStyle w:val="Estilo7"/>
        <w:spacing w:before="120" w:after="120"/>
        <w:ind w:left="0"/>
        <w:rPr>
          <w:color w:val="FF0000"/>
          <w:sz w:val="22"/>
          <w:szCs w:val="22"/>
        </w:rPr>
      </w:pPr>
      <w:r>
        <w:rPr>
          <w:color w:val="FF0000"/>
          <w:sz w:val="22"/>
          <w:szCs w:val="22"/>
        </w:rPr>
        <w:t>c)</w:t>
      </w:r>
      <w:r w:rsidR="00FC14B9" w:rsidRPr="00C94705">
        <w:rPr>
          <w:color w:val="FF0000"/>
          <w:sz w:val="22"/>
          <w:szCs w:val="22"/>
        </w:rPr>
        <w:t xml:space="preserve"> Notificar a CONTRATADA de qualquer irregularidade encontrada no fornecimento dos objetos do certame;</w:t>
      </w:r>
    </w:p>
    <w:p w:rsidR="00FC14B9" w:rsidRPr="00C94705" w:rsidRDefault="00630631" w:rsidP="00FC14B9">
      <w:pPr>
        <w:pStyle w:val="Estilo7"/>
        <w:spacing w:before="120" w:after="120"/>
        <w:ind w:left="0"/>
        <w:rPr>
          <w:color w:val="FF0000"/>
          <w:sz w:val="22"/>
          <w:szCs w:val="22"/>
        </w:rPr>
      </w:pPr>
      <w:r>
        <w:rPr>
          <w:color w:val="FF0000"/>
          <w:sz w:val="22"/>
          <w:szCs w:val="22"/>
        </w:rPr>
        <w:t>d)</w:t>
      </w:r>
      <w:r w:rsidR="00FC14B9" w:rsidRPr="00C94705">
        <w:rPr>
          <w:color w:val="FF0000"/>
          <w:sz w:val="22"/>
          <w:szCs w:val="22"/>
        </w:rPr>
        <w:t xml:space="preserve"> Efetuar o pagamento à</w:t>
      </w:r>
      <w:r w:rsidR="00966250">
        <w:rPr>
          <w:color w:val="FF0000"/>
          <w:sz w:val="22"/>
          <w:szCs w:val="22"/>
        </w:rPr>
        <w:t xml:space="preserve"> </w:t>
      </w:r>
      <w:r w:rsidR="00FC14B9" w:rsidRPr="00C94705">
        <w:rPr>
          <w:color w:val="FF0000"/>
          <w:sz w:val="22"/>
          <w:szCs w:val="22"/>
        </w:rPr>
        <w:t xml:space="preserve">(s) </w:t>
      </w:r>
      <w:proofErr w:type="gramStart"/>
      <w:r w:rsidR="00FC14B9" w:rsidRPr="00C94705">
        <w:rPr>
          <w:color w:val="FF0000"/>
          <w:sz w:val="22"/>
          <w:szCs w:val="22"/>
        </w:rPr>
        <w:t>contratada(</w:t>
      </w:r>
      <w:proofErr w:type="gramEnd"/>
      <w:r w:rsidR="00FC14B9" w:rsidRPr="00C94705">
        <w:rPr>
          <w:color w:val="FF0000"/>
          <w:sz w:val="22"/>
          <w:szCs w:val="22"/>
        </w:rPr>
        <w:t>s) de acordo com as condições de preços e prazos estabelecidos neste edital.</w:t>
      </w:r>
    </w:p>
    <w:p w:rsidR="00FC14B9" w:rsidRPr="00C94705" w:rsidRDefault="00630631" w:rsidP="00FC14B9">
      <w:pPr>
        <w:pStyle w:val="Estilo7"/>
        <w:spacing w:before="120" w:after="120"/>
        <w:ind w:left="0"/>
        <w:rPr>
          <w:color w:val="FF0000"/>
          <w:sz w:val="22"/>
          <w:szCs w:val="22"/>
        </w:rPr>
      </w:pPr>
      <w:r>
        <w:rPr>
          <w:color w:val="FF0000"/>
          <w:sz w:val="22"/>
          <w:szCs w:val="22"/>
        </w:rPr>
        <w:t>e)</w:t>
      </w:r>
      <w:r w:rsidR="00FC14B9" w:rsidRPr="00C94705">
        <w:rPr>
          <w:color w:val="FF0000"/>
          <w:sz w:val="22"/>
          <w:szCs w:val="22"/>
        </w:rPr>
        <w:t xml:space="preserve"> Nenhum pagamento será efetuado à empresa adjudicatária, enquanto pendente de liquidação qualquer obrigação. Esse fato não será gerador de direito a reajustamento de preços ou a atualização monetária.</w:t>
      </w:r>
    </w:p>
    <w:p w:rsidR="00FC14B9" w:rsidRPr="00C94705" w:rsidRDefault="00630631" w:rsidP="00FC14B9">
      <w:pPr>
        <w:pStyle w:val="Estilo7"/>
        <w:spacing w:before="120" w:after="120"/>
        <w:ind w:left="0"/>
        <w:rPr>
          <w:color w:val="FF0000"/>
          <w:sz w:val="22"/>
          <w:szCs w:val="22"/>
        </w:rPr>
      </w:pPr>
      <w:r>
        <w:rPr>
          <w:color w:val="FF0000"/>
          <w:sz w:val="22"/>
          <w:szCs w:val="22"/>
        </w:rPr>
        <w:t>f)</w:t>
      </w:r>
      <w:r w:rsidR="00FC14B9" w:rsidRPr="00C94705">
        <w:rPr>
          <w:color w:val="FF0000"/>
          <w:sz w:val="22"/>
          <w:szCs w:val="22"/>
        </w:rPr>
        <w:t xml:space="preserve"> Não haverá, </w:t>
      </w:r>
      <w:proofErr w:type="gramStart"/>
      <w:r w:rsidR="00FC14B9" w:rsidRPr="00C94705">
        <w:rPr>
          <w:color w:val="FF0000"/>
          <w:sz w:val="22"/>
          <w:szCs w:val="22"/>
        </w:rPr>
        <w:t>sob hipótese</w:t>
      </w:r>
      <w:proofErr w:type="gramEnd"/>
      <w:r w:rsidR="00FC14B9" w:rsidRPr="00C94705">
        <w:rPr>
          <w:color w:val="FF0000"/>
          <w:sz w:val="22"/>
          <w:szCs w:val="22"/>
        </w:rPr>
        <w:t xml:space="preserve"> alguma, pagamento antecipado.</w:t>
      </w:r>
    </w:p>
    <w:p w:rsidR="005907CF" w:rsidRPr="005907CF" w:rsidRDefault="005907CF" w:rsidP="00FC14B9">
      <w:pPr>
        <w:autoSpaceDE w:val="0"/>
        <w:autoSpaceDN w:val="0"/>
        <w:adjustRightInd w:val="0"/>
        <w:spacing w:before="120" w:after="120"/>
        <w:jc w:val="both"/>
        <w:rPr>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CLÁUSULA QUINTA – DOS PREÇOS E DOS CRÉDITOS ORÇAMENTÁRIOS</w:t>
      </w:r>
    </w:p>
    <w:p w:rsidR="001571EF" w:rsidRPr="00CF73FB" w:rsidRDefault="001571EF" w:rsidP="00CA7522">
      <w:pPr>
        <w:jc w:val="both"/>
        <w:rPr>
          <w:b/>
          <w:color w:val="0000FF"/>
          <w:sz w:val="22"/>
          <w:szCs w:val="22"/>
        </w:rPr>
      </w:pPr>
    </w:p>
    <w:p w:rsidR="00966250" w:rsidRPr="00966250" w:rsidRDefault="00CA7522" w:rsidP="00966250">
      <w:pPr>
        <w:jc w:val="both"/>
        <w:rPr>
          <w:sz w:val="22"/>
          <w:szCs w:val="22"/>
        </w:rPr>
      </w:pPr>
      <w:r w:rsidRPr="00CF73FB">
        <w:rPr>
          <w:b/>
          <w:color w:val="0000FF"/>
          <w:sz w:val="22"/>
          <w:szCs w:val="22"/>
        </w:rPr>
        <w:t xml:space="preserve">PARÁGRAFO PRIMEIRO: </w:t>
      </w:r>
      <w:r w:rsidR="00966250" w:rsidRPr="00966250">
        <w:rPr>
          <w:sz w:val="22"/>
          <w:szCs w:val="22"/>
        </w:rPr>
        <w:t xml:space="preserve">As despesas com a aquisição dos materiais correrão por conta </w:t>
      </w:r>
      <w:r w:rsidR="00303B88">
        <w:rPr>
          <w:sz w:val="22"/>
          <w:szCs w:val="22"/>
        </w:rPr>
        <w:t>do convênio nº. 732323/2010 e</w:t>
      </w:r>
      <w:proofErr w:type="gramStart"/>
      <w:r w:rsidR="00303B88">
        <w:rPr>
          <w:sz w:val="22"/>
          <w:szCs w:val="22"/>
        </w:rPr>
        <w:t xml:space="preserve">  </w:t>
      </w:r>
      <w:proofErr w:type="gramEnd"/>
      <w:r w:rsidR="00966250" w:rsidRPr="00966250">
        <w:rPr>
          <w:sz w:val="22"/>
          <w:szCs w:val="22"/>
        </w:rPr>
        <w:t>Contrato de Repasse n.º 321.815-37/2010/MDA, neste exercício previsto no PPA 2012-2015 por conta da seguinte programação orçamentária:</w:t>
      </w:r>
    </w:p>
    <w:p w:rsidR="00966250" w:rsidRPr="00966250" w:rsidRDefault="00966250" w:rsidP="00966250">
      <w:pPr>
        <w:pStyle w:val="PargrafodaLista"/>
        <w:numPr>
          <w:ilvl w:val="0"/>
          <w:numId w:val="43"/>
        </w:numPr>
        <w:jc w:val="both"/>
        <w:rPr>
          <w:sz w:val="22"/>
          <w:szCs w:val="22"/>
        </w:rPr>
      </w:pPr>
      <w:r w:rsidRPr="00966250">
        <w:rPr>
          <w:sz w:val="22"/>
          <w:szCs w:val="22"/>
        </w:rPr>
        <w:t>Fonte de Recurso: 116;</w:t>
      </w:r>
    </w:p>
    <w:p w:rsidR="00966250" w:rsidRPr="00966250" w:rsidRDefault="00966250" w:rsidP="00966250">
      <w:pPr>
        <w:pStyle w:val="PargrafodaLista"/>
        <w:numPr>
          <w:ilvl w:val="0"/>
          <w:numId w:val="43"/>
        </w:numPr>
        <w:jc w:val="both"/>
        <w:rPr>
          <w:sz w:val="22"/>
          <w:szCs w:val="22"/>
        </w:rPr>
      </w:pPr>
      <w:r w:rsidRPr="00966250">
        <w:rPr>
          <w:sz w:val="22"/>
          <w:szCs w:val="22"/>
        </w:rPr>
        <w:t>Projeto Atividade: 1901.2001.2054.1081;</w:t>
      </w:r>
    </w:p>
    <w:p w:rsidR="00966250" w:rsidRDefault="00966250" w:rsidP="00966250">
      <w:pPr>
        <w:pStyle w:val="PargrafodaLista"/>
        <w:numPr>
          <w:ilvl w:val="0"/>
          <w:numId w:val="43"/>
        </w:numPr>
        <w:jc w:val="both"/>
        <w:rPr>
          <w:sz w:val="22"/>
          <w:szCs w:val="22"/>
        </w:rPr>
      </w:pPr>
      <w:r w:rsidRPr="00966250">
        <w:rPr>
          <w:sz w:val="22"/>
          <w:szCs w:val="22"/>
        </w:rPr>
        <w:t>Elemento de Despesas: 449052</w:t>
      </w:r>
      <w:r w:rsidR="00B10B08">
        <w:rPr>
          <w:sz w:val="22"/>
          <w:szCs w:val="22"/>
        </w:rPr>
        <w:t>.</w:t>
      </w:r>
    </w:p>
    <w:p w:rsidR="00966250" w:rsidRPr="00966250" w:rsidRDefault="00966250" w:rsidP="00966250">
      <w:pPr>
        <w:pStyle w:val="PargrafodaLista"/>
        <w:jc w:val="both"/>
        <w:rPr>
          <w:sz w:val="22"/>
          <w:szCs w:val="22"/>
        </w:rPr>
      </w:pPr>
    </w:p>
    <w:p w:rsidR="00CA7522" w:rsidRPr="00CF73FB" w:rsidRDefault="00CA7522" w:rsidP="00C4555D">
      <w:pPr>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b/>
          <w:color w:val="0000FF"/>
          <w:sz w:val="22"/>
          <w:szCs w:val="22"/>
        </w:rPr>
      </w:pPr>
      <w:r w:rsidRPr="00CF73FB">
        <w:rPr>
          <w:b/>
          <w:color w:val="0000FF"/>
          <w:sz w:val="22"/>
          <w:szCs w:val="22"/>
        </w:rPr>
        <w:t>CLÁUSULA SEXTA – DO PAGAMENTO</w:t>
      </w:r>
    </w:p>
    <w:p w:rsidR="00CA19BE" w:rsidRPr="00C36B94" w:rsidRDefault="00CA19BE" w:rsidP="00CA19BE">
      <w:pPr>
        <w:widowControl w:val="0"/>
        <w:autoSpaceDE w:val="0"/>
        <w:autoSpaceDN w:val="0"/>
        <w:adjustRightInd w:val="0"/>
        <w:jc w:val="both"/>
        <w:rPr>
          <w:sz w:val="22"/>
          <w:szCs w:val="22"/>
        </w:rPr>
      </w:pPr>
    </w:p>
    <w:p w:rsidR="00CA7522" w:rsidRPr="002D39A5" w:rsidRDefault="00CA7522" w:rsidP="002D39A5">
      <w:pPr>
        <w:autoSpaceDE w:val="0"/>
        <w:autoSpaceDN w:val="0"/>
        <w:adjustRightInd w:val="0"/>
        <w:spacing w:before="120" w:after="120"/>
        <w:jc w:val="both"/>
        <w:rPr>
          <w:color w:val="FF0000"/>
          <w:sz w:val="22"/>
          <w:szCs w:val="22"/>
        </w:rPr>
      </w:pPr>
      <w:r w:rsidRPr="00341FB5">
        <w:rPr>
          <w:b/>
          <w:color w:val="0000FF"/>
          <w:sz w:val="22"/>
          <w:szCs w:val="22"/>
        </w:rPr>
        <w:t>PARÁGRAFO PRIMEIRO</w:t>
      </w:r>
      <w:r w:rsidRPr="00341FB5">
        <w:rPr>
          <w:b/>
          <w:color w:val="000000" w:themeColor="text1"/>
          <w:sz w:val="22"/>
          <w:szCs w:val="22"/>
        </w:rPr>
        <w:t xml:space="preserve">: </w:t>
      </w:r>
      <w:r w:rsidR="002D39A5" w:rsidRPr="005845D8">
        <w:rPr>
          <w:color w:val="FF0000"/>
          <w:sz w:val="22"/>
          <w:szCs w:val="22"/>
        </w:rPr>
        <w:t>A empresa detentora do certame apresentará a Gerência Financei</w:t>
      </w:r>
      <w:r w:rsidR="002D39A5">
        <w:rPr>
          <w:color w:val="FF0000"/>
          <w:sz w:val="22"/>
          <w:szCs w:val="22"/>
        </w:rPr>
        <w:t xml:space="preserve">ra do Órgão requisitante </w:t>
      </w:r>
      <w:proofErr w:type="gramStart"/>
      <w:r w:rsidR="002D39A5">
        <w:rPr>
          <w:color w:val="FF0000"/>
          <w:sz w:val="22"/>
          <w:szCs w:val="22"/>
        </w:rPr>
        <w:t>a</w:t>
      </w:r>
      <w:proofErr w:type="gramEnd"/>
      <w:r w:rsidR="002D39A5">
        <w:rPr>
          <w:color w:val="FF0000"/>
          <w:sz w:val="22"/>
          <w:szCs w:val="22"/>
        </w:rPr>
        <w:t xml:space="preserve"> nota </w:t>
      </w:r>
      <w:r w:rsidR="002D39A5" w:rsidRPr="005845D8">
        <w:rPr>
          <w:color w:val="FF0000"/>
          <w:sz w:val="22"/>
          <w:szCs w:val="22"/>
        </w:rPr>
        <w:t>fiscal</w:t>
      </w:r>
      <w:r w:rsidR="002D39A5" w:rsidRPr="005845D8">
        <w:rPr>
          <w:b/>
          <w:bCs/>
          <w:color w:val="FF0000"/>
          <w:sz w:val="22"/>
          <w:szCs w:val="22"/>
        </w:rPr>
        <w:t xml:space="preserve"> referente ao fornecimento efetuado</w:t>
      </w:r>
      <w:r w:rsidR="002D39A5" w:rsidRPr="005845D8">
        <w:rPr>
          <w:color w:val="FF0000"/>
          <w:sz w:val="22"/>
          <w:szCs w:val="22"/>
        </w:rPr>
        <w:t>.</w:t>
      </w:r>
    </w:p>
    <w:p w:rsidR="003C47C5" w:rsidRPr="002D39A5" w:rsidRDefault="00CA7522" w:rsidP="002D39A5">
      <w:pPr>
        <w:shd w:val="clear" w:color="auto" w:fill="FFFFFF"/>
        <w:spacing w:before="120" w:after="120"/>
        <w:jc w:val="both"/>
        <w:rPr>
          <w:color w:val="FF0000"/>
          <w:sz w:val="22"/>
          <w:szCs w:val="22"/>
        </w:rPr>
      </w:pPr>
      <w:r w:rsidRPr="00341FB5">
        <w:rPr>
          <w:b/>
          <w:color w:val="0000FF"/>
          <w:sz w:val="22"/>
          <w:szCs w:val="22"/>
        </w:rPr>
        <w:t>PARÁGRAFO SEGUNDO</w:t>
      </w:r>
      <w:r w:rsidRPr="00341FB5">
        <w:rPr>
          <w:b/>
          <w:color w:val="000000" w:themeColor="text1"/>
          <w:sz w:val="22"/>
          <w:szCs w:val="22"/>
        </w:rPr>
        <w:t xml:space="preserve">: </w:t>
      </w:r>
      <w:r w:rsidR="002D39A5" w:rsidRPr="005845D8">
        <w:rPr>
          <w:color w:val="FF0000"/>
          <w:sz w:val="22"/>
          <w:szCs w:val="22"/>
        </w:rPr>
        <w:t>O respectivo Órgão terá o prazo de 10</w:t>
      </w:r>
      <w:r w:rsidR="002D39A5" w:rsidRPr="005845D8">
        <w:rPr>
          <w:b/>
          <w:bCs/>
          <w:color w:val="FF0000"/>
          <w:sz w:val="22"/>
          <w:szCs w:val="22"/>
        </w:rPr>
        <w:t xml:space="preserve"> (dez) dias úteis</w:t>
      </w:r>
      <w:r w:rsidR="002D39A5" w:rsidRPr="005845D8">
        <w:rPr>
          <w:color w:val="FF0000"/>
          <w:sz w:val="22"/>
          <w:szCs w:val="22"/>
        </w:rPr>
        <w:t xml:space="preserve">, a contar da apresentação da nota fiscal para </w:t>
      </w:r>
      <w:r w:rsidR="002D39A5" w:rsidRPr="005845D8">
        <w:rPr>
          <w:b/>
          <w:bCs/>
          <w:color w:val="FF0000"/>
          <w:sz w:val="22"/>
          <w:szCs w:val="22"/>
        </w:rPr>
        <w:t>aceitá-la ou rejeitá-la</w:t>
      </w:r>
      <w:r w:rsidR="002D39A5" w:rsidRPr="005845D8">
        <w:rPr>
          <w:color w:val="FF0000"/>
          <w:sz w:val="22"/>
          <w:szCs w:val="22"/>
        </w:rPr>
        <w:t>.</w:t>
      </w:r>
    </w:p>
    <w:p w:rsidR="00C36B94" w:rsidRPr="002D39A5" w:rsidRDefault="00CA7522" w:rsidP="002D39A5">
      <w:pPr>
        <w:shd w:val="clear" w:color="auto" w:fill="FFFFFF"/>
        <w:spacing w:before="120" w:after="120"/>
        <w:jc w:val="both"/>
        <w:rPr>
          <w:color w:val="FF0000"/>
          <w:sz w:val="22"/>
          <w:szCs w:val="22"/>
        </w:rPr>
      </w:pPr>
      <w:r w:rsidRPr="00341FB5">
        <w:rPr>
          <w:b/>
          <w:color w:val="0000FF"/>
          <w:sz w:val="22"/>
          <w:szCs w:val="22"/>
        </w:rPr>
        <w:t>PARÁGRAFO TERCEIRO</w:t>
      </w:r>
      <w:r w:rsidRPr="00341FB5">
        <w:rPr>
          <w:b/>
          <w:color w:val="000000" w:themeColor="text1"/>
          <w:sz w:val="22"/>
          <w:szCs w:val="22"/>
        </w:rPr>
        <w:t>:</w:t>
      </w:r>
      <w:r w:rsidR="0073124D" w:rsidRPr="00341FB5">
        <w:rPr>
          <w:color w:val="000000" w:themeColor="text1"/>
          <w:kern w:val="28"/>
          <w:sz w:val="22"/>
          <w:szCs w:val="22"/>
        </w:rPr>
        <w:t xml:space="preserve"> </w:t>
      </w:r>
      <w:r w:rsidR="002D39A5" w:rsidRPr="005845D8">
        <w:rPr>
          <w:color w:val="FF0000"/>
          <w:sz w:val="22"/>
          <w:szCs w:val="22"/>
        </w:rPr>
        <w:t>A nota fiscal</w:t>
      </w:r>
      <w:r w:rsidR="002D39A5" w:rsidRPr="005845D8">
        <w:rPr>
          <w:b/>
          <w:bCs/>
          <w:color w:val="FF0000"/>
          <w:sz w:val="22"/>
          <w:szCs w:val="22"/>
        </w:rPr>
        <w:t xml:space="preserve"> não aprovada será devolvida à empresa </w:t>
      </w:r>
      <w:r w:rsidR="002D39A5" w:rsidRPr="005845D8">
        <w:rPr>
          <w:color w:val="FF0000"/>
          <w:sz w:val="22"/>
          <w:szCs w:val="22"/>
        </w:rPr>
        <w:t xml:space="preserve">detentora </w:t>
      </w:r>
      <w:r w:rsidR="002D39A5" w:rsidRPr="005845D8">
        <w:rPr>
          <w:b/>
          <w:bCs/>
          <w:color w:val="FF0000"/>
          <w:sz w:val="22"/>
          <w:szCs w:val="22"/>
        </w:rPr>
        <w:t>para as necessárias correções</w:t>
      </w:r>
      <w:r w:rsidR="002D39A5" w:rsidRPr="005845D8">
        <w:rPr>
          <w:color w:val="FF0000"/>
          <w:sz w:val="22"/>
          <w:szCs w:val="22"/>
        </w:rPr>
        <w:t>, com as informações que motivaram sua rejeição, contando-se o prazo estabelecido no subitem 9.2.</w:t>
      </w:r>
      <w:r w:rsidR="002D39A5">
        <w:rPr>
          <w:color w:val="FF0000"/>
          <w:sz w:val="22"/>
          <w:szCs w:val="22"/>
        </w:rPr>
        <w:t xml:space="preserve"> </w:t>
      </w:r>
      <w:proofErr w:type="gramStart"/>
      <w:r w:rsidR="002D39A5">
        <w:rPr>
          <w:color w:val="FF0000"/>
          <w:sz w:val="22"/>
          <w:szCs w:val="22"/>
        </w:rPr>
        <w:t>do</w:t>
      </w:r>
      <w:proofErr w:type="gramEnd"/>
      <w:r w:rsidR="002D39A5">
        <w:rPr>
          <w:color w:val="FF0000"/>
          <w:sz w:val="22"/>
          <w:szCs w:val="22"/>
        </w:rPr>
        <w:t xml:space="preserve"> Termo de Referência</w:t>
      </w:r>
      <w:r w:rsidR="002D39A5" w:rsidRPr="005845D8">
        <w:rPr>
          <w:color w:val="FF0000"/>
          <w:sz w:val="22"/>
          <w:szCs w:val="22"/>
        </w:rPr>
        <w:t xml:space="preserve"> a partir da data de sua reapresentação.</w:t>
      </w:r>
    </w:p>
    <w:p w:rsidR="002D39A5" w:rsidRPr="00726299" w:rsidRDefault="00CA7522" w:rsidP="002D39A5">
      <w:pPr>
        <w:shd w:val="clear" w:color="auto" w:fill="FFFFFF"/>
        <w:spacing w:before="120" w:after="120"/>
        <w:jc w:val="both"/>
        <w:rPr>
          <w:color w:val="FF0000"/>
          <w:sz w:val="22"/>
          <w:szCs w:val="22"/>
        </w:rPr>
      </w:pPr>
      <w:r w:rsidRPr="00341FB5">
        <w:rPr>
          <w:b/>
          <w:color w:val="0000FF"/>
          <w:sz w:val="22"/>
          <w:szCs w:val="22"/>
        </w:rPr>
        <w:t>PARÁGRAFO QUARTO</w:t>
      </w:r>
      <w:r w:rsidR="00C36B94" w:rsidRPr="00341FB5">
        <w:rPr>
          <w:b/>
          <w:color w:val="0000FF"/>
          <w:sz w:val="22"/>
          <w:szCs w:val="22"/>
        </w:rPr>
        <w:t xml:space="preserve">: </w:t>
      </w:r>
      <w:r w:rsidR="002D39A5" w:rsidRPr="005845D8">
        <w:rPr>
          <w:color w:val="FF0000"/>
          <w:sz w:val="22"/>
          <w:szCs w:val="22"/>
        </w:rPr>
        <w:t>A devolução da nota fiscal não aprovada, em hipótese alguma, servirá de pretexto para que a empresa detentora suspenda quaisquer fornecimentos.</w:t>
      </w:r>
    </w:p>
    <w:p w:rsidR="002D39A5" w:rsidRPr="005845D8" w:rsidRDefault="00C36B94" w:rsidP="002D39A5">
      <w:pPr>
        <w:shd w:val="clear" w:color="auto" w:fill="FFFFFF"/>
        <w:spacing w:before="120" w:after="120"/>
        <w:jc w:val="both"/>
        <w:rPr>
          <w:color w:val="FF0000"/>
          <w:sz w:val="22"/>
          <w:szCs w:val="22"/>
        </w:rPr>
      </w:pPr>
      <w:r w:rsidRPr="00341FB5">
        <w:rPr>
          <w:b/>
          <w:color w:val="0000FF"/>
          <w:sz w:val="22"/>
          <w:szCs w:val="22"/>
        </w:rPr>
        <w:t xml:space="preserve">PARÁGRAFO QUINTO: </w:t>
      </w:r>
      <w:r w:rsidR="002D39A5" w:rsidRPr="005845D8">
        <w:rPr>
          <w:color w:val="FF0000"/>
          <w:sz w:val="22"/>
          <w:szCs w:val="22"/>
        </w:rPr>
        <w:t>O Estado de Rondônia, através dos órgãos requisitantes, providenciará o pagamento no prazo de até 30</w:t>
      </w:r>
      <w:r w:rsidR="002D39A5" w:rsidRPr="005845D8">
        <w:rPr>
          <w:b/>
          <w:bCs/>
          <w:color w:val="FF0000"/>
          <w:sz w:val="22"/>
          <w:szCs w:val="22"/>
        </w:rPr>
        <w:t xml:space="preserve"> (trinta) dias corridos</w:t>
      </w:r>
      <w:r w:rsidR="002D39A5" w:rsidRPr="005845D8">
        <w:rPr>
          <w:color w:val="FF0000"/>
          <w:sz w:val="22"/>
          <w:szCs w:val="22"/>
        </w:rPr>
        <w:t>, contada da data do aceite da nota fiscal.</w:t>
      </w:r>
    </w:p>
    <w:p w:rsidR="002D39A5" w:rsidRPr="00D9343B" w:rsidRDefault="000F70A7" w:rsidP="002D39A5">
      <w:pPr>
        <w:shd w:val="clear" w:color="auto" w:fill="FFFFFF"/>
        <w:spacing w:before="120" w:after="120"/>
        <w:jc w:val="both"/>
        <w:rPr>
          <w:color w:val="FF0000"/>
          <w:sz w:val="22"/>
          <w:szCs w:val="22"/>
        </w:rPr>
      </w:pPr>
      <w:r w:rsidRPr="00341FB5">
        <w:rPr>
          <w:b/>
          <w:color w:val="0000FF"/>
          <w:sz w:val="22"/>
          <w:szCs w:val="22"/>
        </w:rPr>
        <w:lastRenderedPageBreak/>
        <w:t>PARÁGRAF</w:t>
      </w:r>
      <w:r>
        <w:rPr>
          <w:b/>
          <w:color w:val="0000FF"/>
          <w:sz w:val="22"/>
          <w:szCs w:val="22"/>
        </w:rPr>
        <w:t>O SEXTO:</w:t>
      </w:r>
      <w:r w:rsidR="002D39A5" w:rsidRPr="00726299">
        <w:rPr>
          <w:color w:val="FF0000"/>
          <w:sz w:val="22"/>
          <w:szCs w:val="22"/>
        </w:rPr>
        <w:t xml:space="preserve"> </w:t>
      </w:r>
      <w:r w:rsidR="002D39A5" w:rsidRPr="00D9343B">
        <w:rPr>
          <w:color w:val="FF0000"/>
          <w:sz w:val="22"/>
          <w:szCs w:val="22"/>
        </w:rPr>
        <w:t>A obrigação do contratado de manter, durante toda a execução do contrato, em compatibilidade com as obrigações por ele assumidas, todas as condições de habilitação e qualificação exigidas na licitação.</w:t>
      </w:r>
    </w:p>
    <w:p w:rsidR="00C36B94" w:rsidRPr="00341FB5" w:rsidRDefault="00C36B94" w:rsidP="00C36B94">
      <w:pPr>
        <w:widowControl w:val="0"/>
        <w:autoSpaceDE w:val="0"/>
        <w:autoSpaceDN w:val="0"/>
        <w:adjustRightInd w:val="0"/>
        <w:jc w:val="both"/>
        <w:rPr>
          <w:b/>
          <w:color w:val="0000FF"/>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CLÁUSULA SÉTIMA – DA VIGÊNCIA</w:t>
      </w:r>
    </w:p>
    <w:p w:rsidR="001571EF" w:rsidRDefault="001571EF" w:rsidP="00CA7522">
      <w:pPr>
        <w:jc w:val="both"/>
        <w:rPr>
          <w:b/>
          <w:color w:val="0000FF"/>
          <w:sz w:val="22"/>
          <w:szCs w:val="22"/>
        </w:rPr>
      </w:pPr>
    </w:p>
    <w:p w:rsidR="00082C3D" w:rsidRDefault="00CA7522" w:rsidP="00CA7522">
      <w:pPr>
        <w:jc w:val="both"/>
        <w:rPr>
          <w:b/>
          <w:color w:val="FF0000"/>
          <w:sz w:val="22"/>
          <w:szCs w:val="22"/>
        </w:rPr>
      </w:pPr>
      <w:r w:rsidRPr="00CF73FB">
        <w:rPr>
          <w:b/>
          <w:color w:val="0000FF"/>
          <w:sz w:val="22"/>
          <w:szCs w:val="22"/>
        </w:rPr>
        <w:t>PARÁGRAFO PRIMEIRO</w:t>
      </w:r>
      <w:r w:rsidRPr="00CF73FB">
        <w:rPr>
          <w:b/>
          <w:color w:val="000000" w:themeColor="text1"/>
          <w:sz w:val="22"/>
          <w:szCs w:val="22"/>
        </w:rPr>
        <w:t>:</w:t>
      </w:r>
      <w:r w:rsidRPr="00CF73FB">
        <w:rPr>
          <w:color w:val="000000" w:themeColor="text1"/>
          <w:sz w:val="22"/>
          <w:szCs w:val="22"/>
        </w:rPr>
        <w:t xml:space="preserve"> </w:t>
      </w:r>
      <w:r w:rsidR="00661708" w:rsidRPr="004C2770">
        <w:rPr>
          <w:sz w:val="22"/>
          <w:szCs w:val="22"/>
        </w:rPr>
        <w:t xml:space="preserve">Homologada a licitação pela Autoridade Competente, será firmado, com a empresa adjudicatária, </w:t>
      </w:r>
      <w:r w:rsidR="00661708">
        <w:rPr>
          <w:b/>
          <w:color w:val="FF0000"/>
          <w:sz w:val="22"/>
          <w:szCs w:val="22"/>
        </w:rPr>
        <w:t>instrumento contratual</w:t>
      </w:r>
      <w:r w:rsidR="00F3168E">
        <w:rPr>
          <w:b/>
          <w:color w:val="FF0000"/>
          <w:sz w:val="22"/>
          <w:szCs w:val="22"/>
        </w:rPr>
        <w:t xml:space="preserve"> </w:t>
      </w:r>
      <w:r w:rsidR="00F3168E" w:rsidRPr="004C2770">
        <w:rPr>
          <w:b/>
          <w:color w:val="FF0000"/>
          <w:sz w:val="22"/>
          <w:szCs w:val="22"/>
        </w:rPr>
        <w:t>com vigência de 01 (um) ano</w:t>
      </w:r>
      <w:r w:rsidR="00F3168E" w:rsidRPr="004C2770">
        <w:rPr>
          <w:sz w:val="22"/>
          <w:szCs w:val="22"/>
        </w:rPr>
        <w:t>, a contar da data de sua assinatura</w:t>
      </w:r>
      <w:r w:rsidR="00F3168E">
        <w:rPr>
          <w:sz w:val="22"/>
          <w:szCs w:val="22"/>
        </w:rPr>
        <w:t>.</w:t>
      </w:r>
    </w:p>
    <w:p w:rsidR="00F3168E" w:rsidRDefault="00F3168E" w:rsidP="00CA7522">
      <w:pPr>
        <w:jc w:val="both"/>
        <w:rPr>
          <w:color w:val="000000" w:themeColor="text1"/>
          <w:sz w:val="22"/>
          <w:szCs w:val="22"/>
        </w:rPr>
      </w:pPr>
    </w:p>
    <w:p w:rsidR="00CA7522" w:rsidRPr="00CF73FB" w:rsidRDefault="00CA7522" w:rsidP="00B20D9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contextualSpacing/>
        <w:jc w:val="both"/>
        <w:rPr>
          <w:b/>
          <w:color w:val="0000FF"/>
          <w:sz w:val="22"/>
          <w:szCs w:val="22"/>
        </w:rPr>
      </w:pPr>
      <w:r w:rsidRPr="00CF73FB">
        <w:rPr>
          <w:b/>
          <w:color w:val="0000FF"/>
          <w:sz w:val="22"/>
          <w:szCs w:val="22"/>
        </w:rPr>
        <w:t>CLÁUSULA OITAVA – DAS SANÇÕES ADMINISTRATIVAS</w:t>
      </w:r>
    </w:p>
    <w:p w:rsidR="00082C3D" w:rsidRDefault="00082C3D" w:rsidP="00B20D99">
      <w:pPr>
        <w:shd w:val="clear" w:color="auto" w:fill="FFFFFF"/>
        <w:spacing w:before="120" w:after="120"/>
        <w:rPr>
          <w:b/>
          <w:color w:val="0000FF"/>
          <w:sz w:val="22"/>
          <w:szCs w:val="22"/>
        </w:rPr>
      </w:pPr>
    </w:p>
    <w:p w:rsidR="002863C9" w:rsidRPr="00C94705" w:rsidRDefault="00C340AD" w:rsidP="002863C9">
      <w:pPr>
        <w:pStyle w:val="PargrafodaLista"/>
        <w:spacing w:before="120" w:after="120"/>
        <w:ind w:left="0"/>
        <w:jc w:val="both"/>
        <w:rPr>
          <w:bCs/>
          <w:color w:val="FF0000"/>
          <w:sz w:val="22"/>
          <w:szCs w:val="22"/>
        </w:rPr>
      </w:pPr>
      <w:r w:rsidRPr="00CF73FB">
        <w:rPr>
          <w:b/>
          <w:color w:val="0000FF"/>
          <w:sz w:val="22"/>
          <w:szCs w:val="22"/>
        </w:rPr>
        <w:t>PARÁGRAFO PRIMEIRO:</w:t>
      </w:r>
      <w:r w:rsidR="002863C9">
        <w:rPr>
          <w:sz w:val="22"/>
          <w:szCs w:val="22"/>
        </w:rPr>
        <w:t xml:space="preserve"> </w:t>
      </w:r>
      <w:r w:rsidR="002863C9" w:rsidRPr="00C94705">
        <w:rPr>
          <w:bCs/>
          <w:color w:val="FF0000"/>
          <w:sz w:val="22"/>
          <w:szCs w:val="22"/>
        </w:rPr>
        <w:t>Cobrança pelo Estado, por via administrativa ou judicial, de multa equivalente a 1% (um por cento) do valor estimado pelo item ofertado.</w:t>
      </w:r>
    </w:p>
    <w:p w:rsidR="002863C9" w:rsidRPr="00C94705" w:rsidRDefault="002863C9" w:rsidP="002863C9">
      <w:pPr>
        <w:pStyle w:val="PargrafodaLista"/>
        <w:spacing w:before="120" w:after="120"/>
        <w:ind w:left="708" w:firstLine="708"/>
        <w:jc w:val="both"/>
        <w:rPr>
          <w:rFonts w:ascii="Arial" w:hAnsi="Arial" w:cs="Arial"/>
          <w:sz w:val="22"/>
          <w:szCs w:val="22"/>
        </w:rPr>
      </w:pPr>
    </w:p>
    <w:p w:rsidR="002863C9" w:rsidRPr="00C94705" w:rsidRDefault="00C340AD" w:rsidP="002863C9">
      <w:pPr>
        <w:spacing w:before="120" w:after="120"/>
        <w:jc w:val="both"/>
        <w:rPr>
          <w:bCs/>
          <w:color w:val="FF0000"/>
          <w:sz w:val="22"/>
          <w:szCs w:val="22"/>
        </w:rPr>
      </w:pPr>
      <w:r w:rsidRPr="00CF73FB">
        <w:rPr>
          <w:b/>
          <w:color w:val="0000FF"/>
          <w:sz w:val="22"/>
          <w:szCs w:val="22"/>
        </w:rPr>
        <w:t>PARÁGRAFO SEGUNDO:</w:t>
      </w:r>
      <w:r w:rsidRPr="00CF73FB">
        <w:rPr>
          <w:sz w:val="22"/>
          <w:szCs w:val="22"/>
        </w:rPr>
        <w:t xml:space="preserve"> </w:t>
      </w:r>
      <w:r w:rsidR="002863C9" w:rsidRPr="00C94705">
        <w:rPr>
          <w:bCs/>
          <w:color w:val="FF0000"/>
          <w:sz w:val="22"/>
          <w:szCs w:val="22"/>
        </w:rPr>
        <w:t xml:space="preserve">Salvo ocorrência de caso fortuito ou de força maior, devidamente justificada e comprovada, o não cumprimento, por parte da empresa detentora do certame, das obrigações assumidas, ou a </w:t>
      </w:r>
      <w:proofErr w:type="spellStart"/>
      <w:r w:rsidR="002863C9" w:rsidRPr="00C94705">
        <w:rPr>
          <w:bCs/>
          <w:color w:val="FF0000"/>
          <w:sz w:val="22"/>
          <w:szCs w:val="22"/>
        </w:rPr>
        <w:t>infringência</w:t>
      </w:r>
      <w:proofErr w:type="spellEnd"/>
      <w:r w:rsidR="002863C9" w:rsidRPr="00C94705">
        <w:rPr>
          <w:bCs/>
          <w:color w:val="FF0000"/>
          <w:sz w:val="22"/>
          <w:szCs w:val="22"/>
        </w:rPr>
        <w:t xml:space="preserve"> de preceitos legais pertinentes, ensejará a aplicação, segundo a gravidade da falta, das seguintes penalidades:</w:t>
      </w:r>
    </w:p>
    <w:p w:rsidR="002863C9" w:rsidRPr="00C94705" w:rsidRDefault="002863C9" w:rsidP="002863C9">
      <w:pPr>
        <w:spacing w:before="120" w:after="120"/>
        <w:ind w:left="708"/>
        <w:jc w:val="both"/>
        <w:rPr>
          <w:bCs/>
          <w:color w:val="FF0000"/>
          <w:sz w:val="22"/>
          <w:szCs w:val="22"/>
        </w:rPr>
      </w:pPr>
      <w:r>
        <w:rPr>
          <w:bCs/>
          <w:color w:val="FF0000"/>
          <w:sz w:val="22"/>
          <w:szCs w:val="22"/>
        </w:rPr>
        <w:t xml:space="preserve">a) </w:t>
      </w:r>
      <w:r w:rsidRPr="00C94705">
        <w:rPr>
          <w:bCs/>
          <w:color w:val="FF0000"/>
          <w:sz w:val="22"/>
          <w:szCs w:val="22"/>
        </w:rPr>
        <w:t>Advertência, sempre que for constatada irregularidade de pouca gravidade, para as quais tenha a Contratada concorrida diretamente, ocorrência que será registrada no Cadastro de Fornecedores do Estado de Rondônia;</w:t>
      </w:r>
    </w:p>
    <w:p w:rsidR="002863C9" w:rsidRPr="00C94705" w:rsidRDefault="002863C9" w:rsidP="002863C9">
      <w:pPr>
        <w:pStyle w:val="PargrafodaLista"/>
        <w:spacing w:before="120" w:after="120"/>
        <w:jc w:val="both"/>
        <w:rPr>
          <w:bCs/>
          <w:color w:val="FF0000"/>
          <w:sz w:val="22"/>
          <w:szCs w:val="22"/>
        </w:rPr>
      </w:pPr>
      <w:r>
        <w:rPr>
          <w:bCs/>
          <w:color w:val="FF0000"/>
          <w:sz w:val="22"/>
          <w:szCs w:val="22"/>
        </w:rPr>
        <w:t xml:space="preserve">b) </w:t>
      </w:r>
      <w:r w:rsidRPr="00C94705">
        <w:rPr>
          <w:bCs/>
          <w:color w:val="FF0000"/>
          <w:sz w:val="22"/>
          <w:szCs w:val="22"/>
        </w:rPr>
        <w:t>Multa de 0,2% (dois décimos por cento) ao dia, por atraso no fornecimento e por entrega</w:t>
      </w:r>
      <w:proofErr w:type="gramStart"/>
      <w:r w:rsidRPr="00C94705">
        <w:rPr>
          <w:bCs/>
          <w:color w:val="FF0000"/>
          <w:sz w:val="22"/>
          <w:szCs w:val="22"/>
        </w:rPr>
        <w:t xml:space="preserve">  </w:t>
      </w:r>
      <w:proofErr w:type="gramEnd"/>
      <w:r w:rsidRPr="00C94705">
        <w:rPr>
          <w:bCs/>
          <w:color w:val="FF0000"/>
          <w:sz w:val="22"/>
          <w:szCs w:val="22"/>
        </w:rPr>
        <w:t xml:space="preserve">em desacordo com as especificações estabelecidas neste Edital, até o décimo dia corrido; </w:t>
      </w:r>
    </w:p>
    <w:p w:rsidR="002863C9" w:rsidRPr="00C94705" w:rsidRDefault="002863C9" w:rsidP="002863C9">
      <w:pPr>
        <w:pStyle w:val="PargrafodaLista"/>
        <w:spacing w:before="120" w:after="120"/>
        <w:jc w:val="both"/>
        <w:rPr>
          <w:bCs/>
          <w:color w:val="FF0000"/>
          <w:sz w:val="22"/>
          <w:szCs w:val="22"/>
        </w:rPr>
      </w:pPr>
      <w:r>
        <w:rPr>
          <w:bCs/>
          <w:color w:val="FF0000"/>
          <w:sz w:val="22"/>
          <w:szCs w:val="22"/>
        </w:rPr>
        <w:t>c)</w:t>
      </w:r>
      <w:r w:rsidRPr="00C94705">
        <w:rPr>
          <w:bCs/>
          <w:color w:val="FF0000"/>
          <w:sz w:val="22"/>
          <w:szCs w:val="22"/>
        </w:rPr>
        <w:t xml:space="preserve"> Multa de 10% (dez por cento), na hipótese de inexecução parcial ou total de cada Nota de Empenho, calculada sobre o valor total da inadimplência ou na hipótese do não cumprimento de qualquer das obrigações assumidas;</w:t>
      </w:r>
    </w:p>
    <w:p w:rsidR="002863C9" w:rsidRPr="00C94705" w:rsidRDefault="00C340AD" w:rsidP="002863C9">
      <w:pPr>
        <w:spacing w:before="120" w:after="120"/>
        <w:jc w:val="both"/>
        <w:rPr>
          <w:bCs/>
          <w:color w:val="FF0000"/>
          <w:sz w:val="22"/>
          <w:szCs w:val="22"/>
        </w:rPr>
      </w:pPr>
      <w:r w:rsidRPr="00CF73FB">
        <w:rPr>
          <w:b/>
          <w:color w:val="0000FF"/>
          <w:sz w:val="22"/>
          <w:szCs w:val="22"/>
        </w:rPr>
        <w:t>PARÁGRAFO TERCEIRO</w:t>
      </w:r>
      <w:r w:rsidR="00C36B94">
        <w:rPr>
          <w:b/>
          <w:color w:val="0000FF"/>
          <w:sz w:val="22"/>
          <w:szCs w:val="22"/>
        </w:rPr>
        <w:t>:</w:t>
      </w:r>
      <w:r w:rsidR="002863C9" w:rsidRPr="00C94705">
        <w:rPr>
          <w:bCs/>
          <w:color w:val="FF0000"/>
          <w:sz w:val="22"/>
          <w:szCs w:val="22"/>
        </w:rPr>
        <w:t xml:space="preserve"> As multas serão, após regular processo administrativo, descontadas dos créditos da empresa detentora ou, se for o caso, cobrada administrativa ou judicialmente. </w:t>
      </w:r>
    </w:p>
    <w:p w:rsidR="00C36B94" w:rsidRPr="00E345AC" w:rsidRDefault="00C36B94" w:rsidP="002863C9">
      <w:pPr>
        <w:shd w:val="clear" w:color="auto" w:fill="FFFFFF"/>
        <w:spacing w:before="120"/>
        <w:ind w:right="-1"/>
        <w:jc w:val="both"/>
        <w:rPr>
          <w:color w:val="222222"/>
          <w:sz w:val="22"/>
          <w:szCs w:val="22"/>
        </w:rPr>
      </w:pPr>
    </w:p>
    <w:p w:rsidR="002863C9" w:rsidRPr="00C94705" w:rsidRDefault="00C340AD" w:rsidP="002863C9">
      <w:pPr>
        <w:spacing w:before="120" w:after="120"/>
        <w:jc w:val="both"/>
        <w:rPr>
          <w:bCs/>
          <w:color w:val="FF0000"/>
          <w:sz w:val="22"/>
          <w:szCs w:val="22"/>
        </w:rPr>
      </w:pPr>
      <w:r w:rsidRPr="00CF73FB">
        <w:rPr>
          <w:b/>
          <w:color w:val="0000FF"/>
          <w:sz w:val="22"/>
          <w:szCs w:val="22"/>
        </w:rPr>
        <w:t>PARÁGRAFO QUARTO</w:t>
      </w:r>
      <w:r w:rsidR="00C36B94">
        <w:rPr>
          <w:b/>
          <w:color w:val="0000FF"/>
          <w:sz w:val="22"/>
          <w:szCs w:val="22"/>
        </w:rPr>
        <w:t xml:space="preserve">: </w:t>
      </w:r>
      <w:r w:rsidR="002863C9" w:rsidRPr="00C94705">
        <w:rPr>
          <w:bCs/>
          <w:color w:val="FF0000"/>
          <w:sz w:val="22"/>
          <w:szCs w:val="22"/>
        </w:rPr>
        <w:t xml:space="preserve">As penalidades previstas neste item têm caráter de sanção administrativa, </w:t>
      </w:r>
      <w:proofErr w:type="spellStart"/>
      <w:r w:rsidR="002863C9" w:rsidRPr="00C94705">
        <w:rPr>
          <w:bCs/>
          <w:color w:val="FF0000"/>
          <w:sz w:val="22"/>
          <w:szCs w:val="22"/>
        </w:rPr>
        <w:t>conseqüentemente</w:t>
      </w:r>
      <w:proofErr w:type="spellEnd"/>
      <w:r w:rsidR="002863C9" w:rsidRPr="00C94705">
        <w:rPr>
          <w:bCs/>
          <w:color w:val="FF0000"/>
          <w:sz w:val="22"/>
          <w:szCs w:val="22"/>
        </w:rPr>
        <w:t>, a sua aplicação não exime a empresa detentora da reparação das eventuais perdas e danos que seu ato venha acarretar ao Estado de Rondônia.</w:t>
      </w:r>
    </w:p>
    <w:p w:rsidR="002863C9" w:rsidRPr="00C94705" w:rsidRDefault="00CF73FB" w:rsidP="002863C9">
      <w:pPr>
        <w:spacing w:before="120" w:after="120"/>
        <w:jc w:val="both"/>
        <w:rPr>
          <w:bCs/>
          <w:color w:val="FF0000"/>
          <w:sz w:val="22"/>
          <w:szCs w:val="22"/>
        </w:rPr>
      </w:pPr>
      <w:r w:rsidRPr="00CF73FB">
        <w:rPr>
          <w:b/>
          <w:color w:val="0000FF"/>
          <w:sz w:val="22"/>
          <w:szCs w:val="22"/>
        </w:rPr>
        <w:t>PARÁGRAFO QUINTO</w:t>
      </w:r>
      <w:r w:rsidR="00C36B94">
        <w:rPr>
          <w:b/>
          <w:color w:val="0000FF"/>
          <w:sz w:val="22"/>
          <w:szCs w:val="22"/>
        </w:rPr>
        <w:t xml:space="preserve">: </w:t>
      </w:r>
      <w:r w:rsidR="002863C9" w:rsidRPr="00C94705">
        <w:rPr>
          <w:bCs/>
          <w:color w:val="FF0000"/>
          <w:sz w:val="22"/>
          <w:szCs w:val="22"/>
        </w:rPr>
        <w:t>As penalidades são independentes e a aplicação de uma não exclui a das demais, quando cabíveis.</w:t>
      </w:r>
    </w:p>
    <w:p w:rsidR="00C36B94" w:rsidRPr="00E345AC" w:rsidRDefault="00C36B94" w:rsidP="00B20D99">
      <w:pPr>
        <w:shd w:val="clear" w:color="auto" w:fill="FFFFFF"/>
        <w:spacing w:before="120" w:after="120"/>
        <w:jc w:val="both"/>
        <w:rPr>
          <w:color w:val="222222"/>
          <w:sz w:val="22"/>
          <w:szCs w:val="22"/>
        </w:rPr>
      </w:pPr>
    </w:p>
    <w:p w:rsidR="002863C9" w:rsidRPr="00C94705" w:rsidRDefault="00CF73FB" w:rsidP="002863C9">
      <w:pPr>
        <w:spacing w:before="120" w:after="120"/>
        <w:jc w:val="both"/>
        <w:rPr>
          <w:bCs/>
          <w:color w:val="FF0000"/>
          <w:sz w:val="22"/>
          <w:szCs w:val="22"/>
        </w:rPr>
      </w:pPr>
      <w:r w:rsidRPr="00CF73FB">
        <w:rPr>
          <w:b/>
          <w:color w:val="0000FF"/>
          <w:sz w:val="22"/>
          <w:szCs w:val="22"/>
        </w:rPr>
        <w:t xml:space="preserve">PARÁGRAFO SEXTO: </w:t>
      </w:r>
      <w:r w:rsidR="002863C9" w:rsidRPr="00C94705">
        <w:rPr>
          <w:bCs/>
          <w:color w:val="FF0000"/>
          <w:sz w:val="22"/>
          <w:szCs w:val="22"/>
        </w:rPr>
        <w:t>Na hipótese de apresentar documentação inverossímil ou de cometer fraude, o licitante poderá sofrer, sem prejuízo da comunicação do ocorrido ao Ministério Público, quaisquer das sanções adiante previstas, que poderão ser aplicadas cumulativamente:</w:t>
      </w:r>
    </w:p>
    <w:p w:rsidR="002863C9" w:rsidRPr="00C94705" w:rsidRDefault="0044321B" w:rsidP="0044321B">
      <w:pPr>
        <w:spacing w:before="120" w:after="120"/>
        <w:ind w:firstLine="708"/>
        <w:jc w:val="both"/>
        <w:rPr>
          <w:bCs/>
          <w:color w:val="FF0000"/>
          <w:sz w:val="22"/>
          <w:szCs w:val="22"/>
        </w:rPr>
      </w:pPr>
      <w:r>
        <w:rPr>
          <w:bCs/>
          <w:color w:val="FF0000"/>
          <w:sz w:val="22"/>
          <w:szCs w:val="22"/>
        </w:rPr>
        <w:t xml:space="preserve">a) </w:t>
      </w:r>
      <w:r w:rsidR="002863C9" w:rsidRPr="00C94705">
        <w:rPr>
          <w:bCs/>
          <w:color w:val="FF0000"/>
          <w:sz w:val="22"/>
          <w:szCs w:val="22"/>
        </w:rPr>
        <w:t>Desclassificação, se a seleção se encontrar em fase de julgamento;</w:t>
      </w:r>
    </w:p>
    <w:p w:rsidR="002863C9" w:rsidRPr="00C94705" w:rsidRDefault="0044321B" w:rsidP="0044321B">
      <w:pPr>
        <w:spacing w:before="120" w:after="120"/>
        <w:ind w:firstLine="708"/>
        <w:jc w:val="both"/>
        <w:rPr>
          <w:bCs/>
          <w:color w:val="FF0000"/>
          <w:sz w:val="22"/>
          <w:szCs w:val="22"/>
        </w:rPr>
      </w:pPr>
      <w:r>
        <w:rPr>
          <w:bCs/>
          <w:color w:val="FF0000"/>
          <w:sz w:val="22"/>
          <w:szCs w:val="22"/>
        </w:rPr>
        <w:t>b)</w:t>
      </w:r>
      <w:r w:rsidR="002863C9" w:rsidRPr="00C94705">
        <w:rPr>
          <w:bCs/>
          <w:color w:val="FF0000"/>
          <w:sz w:val="22"/>
          <w:szCs w:val="22"/>
        </w:rPr>
        <w:t xml:space="preserve"> Cancelamento do preço registrado, procedendo-se à paralisação do fornecimento.</w:t>
      </w:r>
    </w:p>
    <w:p w:rsidR="002863C9" w:rsidRPr="00C94705" w:rsidRDefault="00CF73FB" w:rsidP="002863C9">
      <w:pPr>
        <w:spacing w:before="120" w:after="120"/>
        <w:jc w:val="both"/>
        <w:rPr>
          <w:bCs/>
          <w:color w:val="FF0000"/>
          <w:sz w:val="22"/>
          <w:szCs w:val="22"/>
        </w:rPr>
      </w:pPr>
      <w:r w:rsidRPr="00CF73FB">
        <w:rPr>
          <w:b/>
          <w:color w:val="0000FF"/>
          <w:sz w:val="22"/>
          <w:szCs w:val="22"/>
        </w:rPr>
        <w:t>PARÁGRAFO SETIMO</w:t>
      </w:r>
      <w:r w:rsidR="00C36B94">
        <w:rPr>
          <w:b/>
          <w:color w:val="0000FF"/>
          <w:sz w:val="22"/>
          <w:szCs w:val="22"/>
        </w:rPr>
        <w:t>:</w:t>
      </w:r>
      <w:r w:rsidR="002863C9" w:rsidRPr="00C94705">
        <w:rPr>
          <w:bCs/>
          <w:color w:val="FF0000"/>
          <w:sz w:val="22"/>
          <w:szCs w:val="22"/>
        </w:rPr>
        <w:t xml:space="preserve"> Desclassificação, se a seleção se encontrar em fase de julgamento;</w:t>
      </w:r>
    </w:p>
    <w:p w:rsidR="002863C9" w:rsidRPr="00C94705" w:rsidRDefault="00B20D99" w:rsidP="002863C9">
      <w:pPr>
        <w:spacing w:before="120" w:after="120"/>
        <w:jc w:val="both"/>
        <w:rPr>
          <w:bCs/>
          <w:color w:val="FF0000"/>
          <w:sz w:val="22"/>
          <w:szCs w:val="22"/>
        </w:rPr>
      </w:pPr>
      <w:r w:rsidRPr="00CF73FB">
        <w:rPr>
          <w:b/>
          <w:color w:val="0000FF"/>
          <w:sz w:val="22"/>
          <w:szCs w:val="22"/>
        </w:rPr>
        <w:lastRenderedPageBreak/>
        <w:t xml:space="preserve">PARÁGRAFO </w:t>
      </w:r>
      <w:r>
        <w:rPr>
          <w:b/>
          <w:color w:val="0000FF"/>
          <w:sz w:val="22"/>
          <w:szCs w:val="22"/>
        </w:rPr>
        <w:t xml:space="preserve">OITAVO: </w:t>
      </w:r>
      <w:r w:rsidR="002863C9" w:rsidRPr="00C94705">
        <w:rPr>
          <w:bCs/>
          <w:color w:val="FF0000"/>
          <w:sz w:val="22"/>
          <w:szCs w:val="22"/>
        </w:rPr>
        <w:t>Cancelamento do preço registrado, procedendo-se à paralisação do fornecimento.</w:t>
      </w:r>
    </w:p>
    <w:p w:rsidR="002863C9" w:rsidRPr="00C94705" w:rsidRDefault="000645C7" w:rsidP="002863C9">
      <w:pPr>
        <w:spacing w:before="120" w:after="120"/>
        <w:jc w:val="both"/>
        <w:rPr>
          <w:bCs/>
          <w:color w:val="FF0000"/>
          <w:sz w:val="22"/>
          <w:szCs w:val="22"/>
        </w:rPr>
      </w:pPr>
      <w:r w:rsidRPr="00CF73FB">
        <w:rPr>
          <w:b/>
          <w:color w:val="0000FF"/>
          <w:sz w:val="22"/>
          <w:szCs w:val="22"/>
        </w:rPr>
        <w:t>PARÁGRAFO</w:t>
      </w:r>
      <w:r>
        <w:rPr>
          <w:b/>
          <w:color w:val="0000FF"/>
          <w:sz w:val="22"/>
          <w:szCs w:val="22"/>
        </w:rPr>
        <w:t xml:space="preserve"> NONO: </w:t>
      </w:r>
      <w:r w:rsidR="002863C9" w:rsidRPr="00C94705">
        <w:rPr>
          <w:bCs/>
          <w:color w:val="FF0000"/>
          <w:sz w:val="22"/>
          <w:szCs w:val="22"/>
        </w:rPr>
        <w:t>O preço registrado poderá ser cancelado pela Administração Pública, nos termos do Artigo 24 e 25 do Decreto 18.340/13, quando:</w:t>
      </w:r>
    </w:p>
    <w:p w:rsidR="002863C9" w:rsidRPr="00C94705" w:rsidRDefault="0044321B" w:rsidP="002863C9">
      <w:pPr>
        <w:pStyle w:val="PargrafodaLista"/>
        <w:spacing w:before="120" w:after="120"/>
        <w:jc w:val="both"/>
        <w:rPr>
          <w:bCs/>
          <w:color w:val="FF0000"/>
          <w:sz w:val="22"/>
          <w:szCs w:val="22"/>
        </w:rPr>
      </w:pPr>
      <w:r>
        <w:rPr>
          <w:bCs/>
          <w:color w:val="FF0000"/>
          <w:sz w:val="22"/>
          <w:szCs w:val="22"/>
        </w:rPr>
        <w:t>a)</w:t>
      </w:r>
      <w:r w:rsidR="002863C9" w:rsidRPr="00C94705">
        <w:rPr>
          <w:bCs/>
          <w:color w:val="FF0000"/>
          <w:sz w:val="22"/>
          <w:szCs w:val="22"/>
        </w:rPr>
        <w:t xml:space="preserve"> A Detentora </w:t>
      </w:r>
      <w:proofErr w:type="gramStart"/>
      <w:r w:rsidR="002863C9" w:rsidRPr="00C94705">
        <w:rPr>
          <w:bCs/>
          <w:color w:val="FF0000"/>
          <w:sz w:val="22"/>
          <w:szCs w:val="22"/>
        </w:rPr>
        <w:t>do certame deixar</w:t>
      </w:r>
      <w:proofErr w:type="gramEnd"/>
      <w:r w:rsidR="002863C9" w:rsidRPr="00C94705">
        <w:rPr>
          <w:bCs/>
          <w:color w:val="FF0000"/>
          <w:sz w:val="22"/>
          <w:szCs w:val="22"/>
        </w:rPr>
        <w:t xml:space="preserve"> de cumprir total ou parcial as condições da licitação </w:t>
      </w:r>
    </w:p>
    <w:p w:rsidR="002863C9" w:rsidRPr="00C94705" w:rsidRDefault="0044321B" w:rsidP="002863C9">
      <w:pPr>
        <w:pStyle w:val="PargrafodaLista"/>
        <w:spacing w:before="120" w:after="120"/>
        <w:jc w:val="both"/>
        <w:rPr>
          <w:bCs/>
          <w:color w:val="FF0000"/>
          <w:sz w:val="22"/>
          <w:szCs w:val="22"/>
        </w:rPr>
      </w:pPr>
      <w:r>
        <w:rPr>
          <w:bCs/>
          <w:color w:val="FF0000"/>
          <w:sz w:val="22"/>
          <w:szCs w:val="22"/>
        </w:rPr>
        <w:t xml:space="preserve">b) A Detentora do certame </w:t>
      </w:r>
      <w:r w:rsidR="002863C9" w:rsidRPr="00C94705">
        <w:rPr>
          <w:bCs/>
          <w:color w:val="FF0000"/>
          <w:sz w:val="22"/>
          <w:szCs w:val="22"/>
        </w:rPr>
        <w:t>não retirar a nota de empenho ou</w:t>
      </w:r>
      <w:proofErr w:type="gramStart"/>
      <w:r w:rsidR="002863C9" w:rsidRPr="00C94705">
        <w:rPr>
          <w:bCs/>
          <w:color w:val="FF0000"/>
          <w:sz w:val="22"/>
          <w:szCs w:val="22"/>
        </w:rPr>
        <w:t xml:space="preserve">  </w:t>
      </w:r>
      <w:proofErr w:type="gramEnd"/>
      <w:r w:rsidR="002863C9" w:rsidRPr="00C94705">
        <w:rPr>
          <w:bCs/>
          <w:color w:val="FF0000"/>
          <w:sz w:val="22"/>
          <w:szCs w:val="22"/>
        </w:rPr>
        <w:t>instrumento equivalente no prazo estabelecido, sem justificativa aceita pela Administração;</w:t>
      </w:r>
    </w:p>
    <w:p w:rsidR="002863C9" w:rsidRPr="00C94705" w:rsidRDefault="0044321B" w:rsidP="002863C9">
      <w:pPr>
        <w:pStyle w:val="PargrafodaLista"/>
        <w:spacing w:before="120" w:after="120"/>
        <w:jc w:val="both"/>
        <w:rPr>
          <w:bCs/>
          <w:color w:val="FF0000"/>
          <w:sz w:val="22"/>
          <w:szCs w:val="22"/>
        </w:rPr>
      </w:pPr>
      <w:r>
        <w:rPr>
          <w:bCs/>
          <w:color w:val="FF0000"/>
          <w:sz w:val="22"/>
          <w:szCs w:val="22"/>
        </w:rPr>
        <w:t>c)</w:t>
      </w:r>
      <w:r w:rsidR="002863C9" w:rsidRPr="00C94705">
        <w:rPr>
          <w:bCs/>
          <w:color w:val="FF0000"/>
          <w:sz w:val="22"/>
          <w:szCs w:val="22"/>
        </w:rPr>
        <w:t xml:space="preserve"> A detentora incorrer reiteradamente em infrações previstas no Edital;</w:t>
      </w:r>
    </w:p>
    <w:p w:rsidR="002863C9" w:rsidRPr="00C94705" w:rsidRDefault="0044321B" w:rsidP="002863C9">
      <w:pPr>
        <w:pStyle w:val="PargrafodaLista"/>
        <w:spacing w:before="120" w:after="120"/>
        <w:jc w:val="both"/>
        <w:rPr>
          <w:bCs/>
          <w:color w:val="FF0000"/>
          <w:sz w:val="22"/>
          <w:szCs w:val="22"/>
        </w:rPr>
      </w:pPr>
      <w:r>
        <w:rPr>
          <w:bCs/>
          <w:color w:val="FF0000"/>
          <w:sz w:val="22"/>
          <w:szCs w:val="22"/>
        </w:rPr>
        <w:t>d)</w:t>
      </w:r>
      <w:r w:rsidR="002863C9" w:rsidRPr="00C94705">
        <w:rPr>
          <w:bCs/>
          <w:color w:val="FF0000"/>
          <w:sz w:val="22"/>
          <w:szCs w:val="22"/>
        </w:rPr>
        <w:t xml:space="preserve"> A Detentora </w:t>
      </w:r>
      <w:proofErr w:type="gramStart"/>
      <w:r w:rsidR="002863C9" w:rsidRPr="00C94705">
        <w:rPr>
          <w:bCs/>
          <w:color w:val="FF0000"/>
          <w:sz w:val="22"/>
          <w:szCs w:val="22"/>
        </w:rPr>
        <w:t>do certame praticar</w:t>
      </w:r>
      <w:proofErr w:type="gramEnd"/>
      <w:r w:rsidR="002863C9" w:rsidRPr="00C94705">
        <w:rPr>
          <w:bCs/>
          <w:color w:val="FF0000"/>
          <w:sz w:val="22"/>
          <w:szCs w:val="22"/>
        </w:rPr>
        <w:t xml:space="preserve"> atos fraudulentos no intuito de auferir vantagem ilícita;</w:t>
      </w:r>
    </w:p>
    <w:p w:rsidR="002863C9" w:rsidRPr="00C94705" w:rsidRDefault="0044321B" w:rsidP="002863C9">
      <w:pPr>
        <w:pStyle w:val="PargrafodaLista"/>
        <w:spacing w:before="120" w:after="120"/>
        <w:jc w:val="both"/>
        <w:rPr>
          <w:bCs/>
          <w:color w:val="FF0000"/>
          <w:sz w:val="22"/>
          <w:szCs w:val="22"/>
        </w:rPr>
      </w:pPr>
      <w:r>
        <w:rPr>
          <w:bCs/>
          <w:color w:val="FF0000"/>
          <w:sz w:val="22"/>
          <w:szCs w:val="22"/>
        </w:rPr>
        <w:t>e)</w:t>
      </w:r>
      <w:r w:rsidR="002863C9" w:rsidRPr="00C94705">
        <w:rPr>
          <w:bCs/>
          <w:color w:val="FF0000"/>
          <w:sz w:val="22"/>
          <w:szCs w:val="22"/>
        </w:rPr>
        <w:t xml:space="preserve"> Não aceitar reduzir o seu preço registrado, na hipótese deste se tornar superior </w:t>
      </w:r>
      <w:proofErr w:type="gramStart"/>
      <w:r w:rsidR="002863C9" w:rsidRPr="00C94705">
        <w:rPr>
          <w:bCs/>
          <w:color w:val="FF0000"/>
          <w:sz w:val="22"/>
          <w:szCs w:val="22"/>
        </w:rPr>
        <w:t>aqueles</w:t>
      </w:r>
      <w:proofErr w:type="gramEnd"/>
      <w:r w:rsidR="002863C9" w:rsidRPr="00C94705">
        <w:rPr>
          <w:bCs/>
          <w:color w:val="FF0000"/>
          <w:sz w:val="22"/>
          <w:szCs w:val="22"/>
        </w:rPr>
        <w:t xml:space="preserve"> praticados no mercador ou sofrer sanção prevista nos incisos III ou IV do </w:t>
      </w:r>
      <w:r w:rsidR="002863C9" w:rsidRPr="00C94705">
        <w:rPr>
          <w:bCs/>
          <w:i/>
          <w:color w:val="FF0000"/>
          <w:sz w:val="22"/>
          <w:szCs w:val="22"/>
        </w:rPr>
        <w:t xml:space="preserve">caput </w:t>
      </w:r>
      <w:r w:rsidR="002863C9" w:rsidRPr="00C94705">
        <w:rPr>
          <w:bCs/>
          <w:color w:val="FF0000"/>
          <w:sz w:val="22"/>
          <w:szCs w:val="22"/>
        </w:rPr>
        <w:t>do artigo 87 da Lei 8.666/93 ou no artigo 7º da Lei 10.520/02.</w:t>
      </w:r>
    </w:p>
    <w:p w:rsidR="002863C9" w:rsidRPr="00C94705" w:rsidRDefault="0044321B" w:rsidP="002863C9">
      <w:pPr>
        <w:pStyle w:val="PargrafodaLista"/>
        <w:spacing w:before="120" w:after="120"/>
        <w:jc w:val="both"/>
        <w:rPr>
          <w:bCs/>
          <w:color w:val="FF0000"/>
          <w:sz w:val="22"/>
          <w:szCs w:val="22"/>
        </w:rPr>
      </w:pPr>
      <w:r>
        <w:rPr>
          <w:bCs/>
          <w:color w:val="FF0000"/>
          <w:sz w:val="22"/>
          <w:szCs w:val="22"/>
        </w:rPr>
        <w:t>f)</w:t>
      </w:r>
      <w:r w:rsidR="002863C9" w:rsidRPr="00C94705">
        <w:rPr>
          <w:bCs/>
          <w:color w:val="FF0000"/>
          <w:sz w:val="22"/>
          <w:szCs w:val="22"/>
        </w:rPr>
        <w:t xml:space="preserve"> Por razões de interesse público, mediante despacho motivado, devidamente justificado.</w:t>
      </w:r>
    </w:p>
    <w:p w:rsidR="002863C9" w:rsidRPr="00C94705" w:rsidRDefault="0044321B" w:rsidP="002863C9">
      <w:pPr>
        <w:pStyle w:val="PargrafodaLista"/>
        <w:spacing w:before="120" w:after="120"/>
        <w:jc w:val="both"/>
        <w:rPr>
          <w:bCs/>
          <w:color w:val="FF0000"/>
          <w:sz w:val="22"/>
          <w:szCs w:val="22"/>
        </w:rPr>
      </w:pPr>
      <w:r>
        <w:rPr>
          <w:bCs/>
          <w:color w:val="FF0000"/>
          <w:sz w:val="22"/>
          <w:szCs w:val="22"/>
        </w:rPr>
        <w:t>g)</w:t>
      </w:r>
      <w:r w:rsidR="002863C9" w:rsidRPr="00C94705">
        <w:rPr>
          <w:bCs/>
          <w:color w:val="FF0000"/>
          <w:sz w:val="22"/>
          <w:szCs w:val="22"/>
        </w:rPr>
        <w:t xml:space="preserve"> O cancelamento do certame</w:t>
      </w:r>
      <w:proofErr w:type="gramStart"/>
      <w:r w:rsidR="002863C9" w:rsidRPr="00C94705">
        <w:rPr>
          <w:bCs/>
          <w:color w:val="FF0000"/>
          <w:sz w:val="22"/>
          <w:szCs w:val="22"/>
        </w:rPr>
        <w:t xml:space="preserve">  </w:t>
      </w:r>
      <w:proofErr w:type="gramEnd"/>
      <w:r w:rsidR="002863C9" w:rsidRPr="00C94705">
        <w:rPr>
          <w:bCs/>
          <w:color w:val="FF0000"/>
          <w:sz w:val="22"/>
          <w:szCs w:val="22"/>
        </w:rPr>
        <w:t>poderá ocorrer por fato superveniente, decorrente de caso fortuito ou força maior, que prejudique o cumprimento da licitação, devidamente comprovados e justificados:</w:t>
      </w:r>
    </w:p>
    <w:p w:rsidR="002863C9" w:rsidRPr="00C94705" w:rsidRDefault="0044321B" w:rsidP="002863C9">
      <w:pPr>
        <w:pStyle w:val="PargrafodaLista"/>
        <w:spacing w:before="120" w:after="120"/>
        <w:ind w:firstLine="696"/>
        <w:jc w:val="both"/>
        <w:rPr>
          <w:bCs/>
          <w:color w:val="FF0000"/>
          <w:sz w:val="22"/>
          <w:szCs w:val="22"/>
        </w:rPr>
      </w:pPr>
      <w:proofErr w:type="gramStart"/>
      <w:r>
        <w:rPr>
          <w:bCs/>
          <w:color w:val="FF0000"/>
          <w:sz w:val="22"/>
          <w:szCs w:val="22"/>
        </w:rPr>
        <w:t>g.</w:t>
      </w:r>
      <w:proofErr w:type="gramEnd"/>
      <w:r>
        <w:rPr>
          <w:bCs/>
          <w:color w:val="FF0000"/>
          <w:sz w:val="22"/>
          <w:szCs w:val="22"/>
        </w:rPr>
        <w:t>1)</w:t>
      </w:r>
      <w:r w:rsidR="002863C9" w:rsidRPr="00C94705">
        <w:rPr>
          <w:bCs/>
          <w:color w:val="FF0000"/>
          <w:sz w:val="22"/>
          <w:szCs w:val="22"/>
        </w:rPr>
        <w:t xml:space="preserve"> por razões de interesse público ou</w:t>
      </w:r>
    </w:p>
    <w:p w:rsidR="002863C9" w:rsidRPr="00C94705" w:rsidRDefault="0044321B" w:rsidP="002863C9">
      <w:pPr>
        <w:pStyle w:val="PargrafodaLista"/>
        <w:spacing w:before="120" w:after="120"/>
        <w:ind w:left="708" w:firstLine="708"/>
        <w:jc w:val="both"/>
        <w:rPr>
          <w:rFonts w:ascii="Arial" w:hAnsi="Arial" w:cs="Arial"/>
          <w:sz w:val="22"/>
          <w:szCs w:val="22"/>
        </w:rPr>
      </w:pPr>
      <w:proofErr w:type="gramStart"/>
      <w:r>
        <w:rPr>
          <w:bCs/>
          <w:color w:val="FF0000"/>
          <w:sz w:val="22"/>
          <w:szCs w:val="22"/>
        </w:rPr>
        <w:t>g.</w:t>
      </w:r>
      <w:proofErr w:type="gramEnd"/>
      <w:r>
        <w:rPr>
          <w:bCs/>
          <w:color w:val="FF0000"/>
          <w:sz w:val="22"/>
          <w:szCs w:val="22"/>
        </w:rPr>
        <w:t>2)</w:t>
      </w:r>
      <w:r w:rsidR="002863C9" w:rsidRPr="00C94705">
        <w:rPr>
          <w:bCs/>
          <w:color w:val="FF0000"/>
          <w:sz w:val="22"/>
          <w:szCs w:val="22"/>
        </w:rPr>
        <w:t xml:space="preserve"> a pedido do fornecedor.</w:t>
      </w:r>
    </w:p>
    <w:p w:rsidR="00C36B94" w:rsidRPr="00CF73FB" w:rsidRDefault="00C36B94" w:rsidP="00C36B94">
      <w:pPr>
        <w:jc w:val="both"/>
        <w:rPr>
          <w:b/>
          <w:color w:val="0000FF"/>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 xml:space="preserve">CLÁUSULA </w:t>
      </w:r>
      <w:r w:rsidR="00CF73FB" w:rsidRPr="00CF73FB">
        <w:rPr>
          <w:b/>
          <w:color w:val="0000FF"/>
          <w:sz w:val="22"/>
          <w:szCs w:val="22"/>
        </w:rPr>
        <w:t>NONA</w:t>
      </w:r>
      <w:r w:rsidRPr="00CF73FB">
        <w:rPr>
          <w:b/>
          <w:color w:val="0000FF"/>
          <w:sz w:val="22"/>
          <w:szCs w:val="22"/>
        </w:rPr>
        <w:t xml:space="preserve"> – DA PUBLICAÇÃO</w:t>
      </w:r>
    </w:p>
    <w:p w:rsidR="00FA207D" w:rsidRDefault="00FA207D" w:rsidP="00CA7522">
      <w:pPr>
        <w:jc w:val="both"/>
        <w:rPr>
          <w:b/>
          <w:color w:val="0000FF"/>
          <w:sz w:val="22"/>
          <w:szCs w:val="22"/>
        </w:rPr>
      </w:pPr>
    </w:p>
    <w:p w:rsidR="00CA7522" w:rsidRPr="00CF73FB" w:rsidRDefault="00CA7522" w:rsidP="00CA7522">
      <w:pPr>
        <w:jc w:val="both"/>
        <w:rPr>
          <w:sz w:val="22"/>
          <w:szCs w:val="22"/>
        </w:rPr>
      </w:pPr>
      <w:r w:rsidRPr="00CF73FB">
        <w:rPr>
          <w:b/>
          <w:color w:val="0000FF"/>
          <w:sz w:val="22"/>
          <w:szCs w:val="22"/>
        </w:rPr>
        <w:t>PARÁGRAFO ÚNICO:</w:t>
      </w:r>
      <w:r w:rsidRPr="00CF73FB">
        <w:rPr>
          <w:color w:val="000000"/>
          <w:sz w:val="22"/>
          <w:szCs w:val="22"/>
        </w:rPr>
        <w:t xml:space="preserve"> </w:t>
      </w:r>
      <w:r w:rsidRPr="00CF73FB">
        <w:rPr>
          <w:sz w:val="22"/>
          <w:szCs w:val="22"/>
        </w:rPr>
        <w:t xml:space="preserve">A publicação do presente Contrato no Diário Oficial, por extrato, será providenciada até o 5° (quinto) dia útil do mês seguinte ao de sua assinatura, para ocorrer no </w:t>
      </w:r>
      <w:r w:rsidRPr="00CF73FB">
        <w:rPr>
          <w:b/>
          <w:sz w:val="22"/>
          <w:szCs w:val="22"/>
        </w:rPr>
        <w:t xml:space="preserve">prazo de 20 (vinte) dias corridos, </w:t>
      </w:r>
      <w:r w:rsidRPr="00CF73FB">
        <w:rPr>
          <w:sz w:val="22"/>
          <w:szCs w:val="22"/>
        </w:rPr>
        <w:t xml:space="preserve">daquela data, correndo as despesas </w:t>
      </w:r>
      <w:r w:rsidR="00A90230" w:rsidRPr="00CF73FB">
        <w:rPr>
          <w:sz w:val="22"/>
          <w:szCs w:val="22"/>
        </w:rPr>
        <w:t>a expensas da</w:t>
      </w:r>
      <w:r w:rsidRPr="00CF73FB">
        <w:rPr>
          <w:sz w:val="22"/>
          <w:szCs w:val="22"/>
        </w:rPr>
        <w:t xml:space="preserve"> </w:t>
      </w:r>
      <w:r w:rsidRPr="00CF73FB">
        <w:rPr>
          <w:b/>
          <w:sz w:val="22"/>
          <w:szCs w:val="22"/>
        </w:rPr>
        <w:t>CONTRATANTE</w:t>
      </w:r>
      <w:r w:rsidRPr="00CF73FB">
        <w:rPr>
          <w:sz w:val="22"/>
          <w:szCs w:val="22"/>
        </w:rPr>
        <w:t>.</w:t>
      </w:r>
    </w:p>
    <w:p w:rsidR="00CA7522" w:rsidRPr="00CF73FB" w:rsidRDefault="00CA7522" w:rsidP="00CA7522">
      <w:pPr>
        <w:jc w:val="both"/>
        <w:rPr>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CLÁUSULA DÉCIMA – DA FRAUDE E DA CORRUPÇÃO</w:t>
      </w:r>
    </w:p>
    <w:p w:rsidR="00FA207D" w:rsidRDefault="00FA207D" w:rsidP="00CA7522">
      <w:pPr>
        <w:jc w:val="both"/>
        <w:rPr>
          <w:b/>
          <w:color w:val="0000FF"/>
          <w:sz w:val="22"/>
          <w:szCs w:val="22"/>
        </w:rPr>
      </w:pPr>
    </w:p>
    <w:p w:rsidR="00CA7522" w:rsidRDefault="00CA7522" w:rsidP="00CA7522">
      <w:pPr>
        <w:jc w:val="both"/>
        <w:rPr>
          <w:sz w:val="22"/>
          <w:szCs w:val="22"/>
        </w:rPr>
      </w:pPr>
      <w:r w:rsidRPr="00CF73FB">
        <w:rPr>
          <w:b/>
          <w:color w:val="0000FF"/>
          <w:sz w:val="22"/>
          <w:szCs w:val="22"/>
        </w:rPr>
        <w:t>PARÁGRAFO ÚNICO:</w:t>
      </w:r>
      <w:r w:rsidRPr="00CF73FB">
        <w:rPr>
          <w:color w:val="000000"/>
          <w:sz w:val="22"/>
          <w:szCs w:val="22"/>
        </w:rPr>
        <w:t xml:space="preserve"> </w:t>
      </w:r>
      <w:r w:rsidRPr="00CF73FB">
        <w:rPr>
          <w:sz w:val="22"/>
          <w:szCs w:val="22"/>
        </w:rPr>
        <w:t xml:space="preserve">A </w:t>
      </w:r>
      <w:r w:rsidRPr="00CF73FB">
        <w:rPr>
          <w:b/>
          <w:sz w:val="22"/>
          <w:szCs w:val="22"/>
        </w:rPr>
        <w:t>CONTRATADA</w:t>
      </w:r>
      <w:r w:rsidRPr="00CF73FB">
        <w:rPr>
          <w:sz w:val="22"/>
          <w:szCs w:val="22"/>
        </w:rPr>
        <w:t xml:space="preserve"> deverá observar os mais altos padrões éticos durante a execução do Contrato, estando sujeitas às sanções previstas na legislação em caso de inobservância.</w:t>
      </w:r>
    </w:p>
    <w:p w:rsidR="00CA7522" w:rsidRPr="00CF73FB" w:rsidRDefault="00CA7522" w:rsidP="00CA7522">
      <w:pPr>
        <w:jc w:val="both"/>
        <w:rPr>
          <w:b/>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 xml:space="preserve">CLÁUSULA DÉCIMA </w:t>
      </w:r>
      <w:r w:rsidR="00CF73FB" w:rsidRPr="00CF73FB">
        <w:rPr>
          <w:b/>
          <w:color w:val="0000FF"/>
          <w:sz w:val="22"/>
          <w:szCs w:val="22"/>
        </w:rPr>
        <w:t xml:space="preserve">PRIMEIRA </w:t>
      </w:r>
      <w:r w:rsidRPr="00CF73FB">
        <w:rPr>
          <w:b/>
          <w:color w:val="0000FF"/>
          <w:sz w:val="22"/>
          <w:szCs w:val="22"/>
        </w:rPr>
        <w:t xml:space="preserve">– DOS CASOS OMISSOS </w:t>
      </w:r>
    </w:p>
    <w:p w:rsidR="00E03211" w:rsidRDefault="00E03211" w:rsidP="00CA7522">
      <w:pPr>
        <w:jc w:val="both"/>
        <w:rPr>
          <w:b/>
          <w:color w:val="0000FF"/>
          <w:sz w:val="22"/>
          <w:szCs w:val="22"/>
        </w:rPr>
      </w:pPr>
    </w:p>
    <w:p w:rsidR="00CA7522" w:rsidRDefault="00CA7522" w:rsidP="00CA7522">
      <w:pPr>
        <w:jc w:val="both"/>
        <w:rPr>
          <w:sz w:val="22"/>
          <w:szCs w:val="22"/>
        </w:rPr>
      </w:pPr>
      <w:r w:rsidRPr="00CF73FB">
        <w:rPr>
          <w:b/>
          <w:color w:val="0000FF"/>
          <w:sz w:val="22"/>
          <w:szCs w:val="22"/>
        </w:rPr>
        <w:t xml:space="preserve">PARÁGRAFO ÚNICO: </w:t>
      </w:r>
      <w:r w:rsidRPr="00CF73FB">
        <w:rPr>
          <w:sz w:val="22"/>
          <w:szCs w:val="22"/>
        </w:rPr>
        <w:t xml:space="preserve">Os casos omissos serão resolvidos </w:t>
      </w:r>
      <w:proofErr w:type="gramStart"/>
      <w:r w:rsidRPr="00CF73FB">
        <w:rPr>
          <w:sz w:val="22"/>
          <w:szCs w:val="22"/>
        </w:rPr>
        <w:t>a</w:t>
      </w:r>
      <w:proofErr w:type="gramEnd"/>
      <w:r w:rsidRPr="00CF73FB">
        <w:rPr>
          <w:sz w:val="22"/>
          <w:szCs w:val="22"/>
        </w:rPr>
        <w:t xml:space="preserve"> luz da Lei Federal nº 8.666/93 dos princípios gerais do direito e demais legislação aplicada, conforme, art.55, XII.</w:t>
      </w:r>
    </w:p>
    <w:p w:rsidR="00D2130B" w:rsidRPr="00CF73FB" w:rsidRDefault="00D2130B" w:rsidP="00CA7522">
      <w:pPr>
        <w:jc w:val="both"/>
        <w:rPr>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 xml:space="preserve">CLÁUSULA DÉCIMA </w:t>
      </w:r>
      <w:r w:rsidR="00CF73FB" w:rsidRPr="00CF73FB">
        <w:rPr>
          <w:b/>
          <w:color w:val="0000FF"/>
          <w:sz w:val="22"/>
          <w:szCs w:val="22"/>
        </w:rPr>
        <w:t xml:space="preserve">SEGUNDA </w:t>
      </w:r>
      <w:r w:rsidRPr="00CF73FB">
        <w:rPr>
          <w:b/>
          <w:color w:val="0000FF"/>
          <w:sz w:val="22"/>
          <w:szCs w:val="22"/>
        </w:rPr>
        <w:t>– DAS DISPOSIÇÕES FINAIS</w:t>
      </w:r>
    </w:p>
    <w:p w:rsidR="001571EF" w:rsidRPr="00CF73FB" w:rsidRDefault="001571EF" w:rsidP="00CA7522">
      <w:pPr>
        <w:jc w:val="both"/>
        <w:rPr>
          <w:b/>
          <w:color w:val="0000FF"/>
          <w:sz w:val="22"/>
          <w:szCs w:val="22"/>
        </w:rPr>
      </w:pPr>
    </w:p>
    <w:p w:rsidR="00CA7522" w:rsidRDefault="00CA7522" w:rsidP="005A3457">
      <w:pPr>
        <w:jc w:val="both"/>
        <w:rPr>
          <w:sz w:val="22"/>
          <w:szCs w:val="22"/>
        </w:rPr>
      </w:pPr>
      <w:r w:rsidRPr="00CF73FB">
        <w:rPr>
          <w:b/>
          <w:color w:val="0000FF"/>
          <w:sz w:val="22"/>
          <w:szCs w:val="22"/>
        </w:rPr>
        <w:t xml:space="preserve">PARÁGRAFO </w:t>
      </w:r>
      <w:r w:rsidR="005A3457">
        <w:rPr>
          <w:b/>
          <w:color w:val="0000FF"/>
          <w:sz w:val="22"/>
          <w:szCs w:val="22"/>
        </w:rPr>
        <w:t>PRIMEIRO</w:t>
      </w:r>
      <w:r w:rsidRPr="00CF73FB">
        <w:rPr>
          <w:b/>
          <w:color w:val="0000FF"/>
          <w:sz w:val="22"/>
          <w:szCs w:val="22"/>
        </w:rPr>
        <w:t>:</w:t>
      </w:r>
      <w:r w:rsidRPr="00CF73FB">
        <w:rPr>
          <w:color w:val="000000"/>
          <w:sz w:val="22"/>
          <w:szCs w:val="22"/>
        </w:rPr>
        <w:t xml:space="preserve"> </w:t>
      </w:r>
      <w:r w:rsidRPr="00CF73FB">
        <w:rPr>
          <w:sz w:val="22"/>
          <w:szCs w:val="22"/>
        </w:rPr>
        <w:t>Declaram as partes que este Contrato corresponde à manifestação final, completa e exclusiva do acordo entre elas celebrado.</w:t>
      </w:r>
    </w:p>
    <w:p w:rsidR="005A3457" w:rsidRDefault="005A3457" w:rsidP="005A3457">
      <w:pPr>
        <w:jc w:val="both"/>
        <w:rPr>
          <w:sz w:val="22"/>
          <w:szCs w:val="22"/>
        </w:rPr>
      </w:pPr>
    </w:p>
    <w:p w:rsidR="005A3457" w:rsidRDefault="005A3457" w:rsidP="005A3457">
      <w:pPr>
        <w:suppressAutoHyphens/>
        <w:spacing w:line="276" w:lineRule="auto"/>
        <w:contextualSpacing/>
        <w:jc w:val="both"/>
        <w:rPr>
          <w:b/>
          <w:sz w:val="22"/>
          <w:szCs w:val="22"/>
        </w:rPr>
      </w:pPr>
      <w:r w:rsidRPr="00CF73FB">
        <w:rPr>
          <w:b/>
          <w:color w:val="0000FF"/>
          <w:sz w:val="22"/>
          <w:szCs w:val="22"/>
        </w:rPr>
        <w:t>PARÁGRAFO</w:t>
      </w:r>
      <w:r>
        <w:rPr>
          <w:b/>
          <w:color w:val="0000FF"/>
          <w:sz w:val="22"/>
          <w:szCs w:val="22"/>
        </w:rPr>
        <w:t xml:space="preserve"> SEGUNDO:</w:t>
      </w:r>
      <w:r w:rsidRPr="004777B9">
        <w:rPr>
          <w:b/>
          <w:sz w:val="22"/>
          <w:szCs w:val="22"/>
        </w:rPr>
        <w:t xml:space="preserve"> </w:t>
      </w:r>
      <w:r w:rsidRPr="005A3457">
        <w:rPr>
          <w:sz w:val="22"/>
          <w:szCs w:val="22"/>
        </w:rPr>
        <w:t>Os preços serão fixos e irreajustáveis durante a vigência do contrato;</w:t>
      </w:r>
    </w:p>
    <w:p w:rsidR="005A3457" w:rsidRDefault="005A3457" w:rsidP="005A3457">
      <w:pPr>
        <w:jc w:val="both"/>
        <w:rPr>
          <w:b/>
          <w:color w:val="0000FF"/>
          <w:sz w:val="22"/>
          <w:szCs w:val="22"/>
        </w:rPr>
      </w:pPr>
    </w:p>
    <w:p w:rsidR="005A3457" w:rsidRPr="00CF73FB" w:rsidRDefault="005A3457" w:rsidP="005A3457">
      <w:pPr>
        <w:jc w:val="both"/>
        <w:rPr>
          <w:sz w:val="22"/>
          <w:szCs w:val="22"/>
        </w:rPr>
      </w:pPr>
      <w:r w:rsidRPr="00CF73FB">
        <w:rPr>
          <w:b/>
          <w:color w:val="0000FF"/>
          <w:sz w:val="22"/>
          <w:szCs w:val="22"/>
        </w:rPr>
        <w:t>PARÁGRAF</w:t>
      </w:r>
      <w:r>
        <w:rPr>
          <w:b/>
          <w:color w:val="0000FF"/>
          <w:sz w:val="22"/>
          <w:szCs w:val="22"/>
        </w:rPr>
        <w:t xml:space="preserve">O TERCEIRO: </w:t>
      </w:r>
      <w:r w:rsidRPr="005A3457">
        <w:rPr>
          <w:b/>
          <w:bCs/>
          <w:sz w:val="22"/>
          <w:szCs w:val="22"/>
        </w:rPr>
        <w:t xml:space="preserve">O contrato será executado </w:t>
      </w:r>
      <w:r w:rsidRPr="005A3457">
        <w:rPr>
          <w:b/>
          <w:sz w:val="22"/>
          <w:szCs w:val="22"/>
        </w:rPr>
        <w:t>diretamente pela CONTRATADA, sendo terminantemente vedada a subcontratação, cessão, transferência e/ou terceirização deste, permitida somente em caso de força maior e com anuência da CONTRATANTE.</w:t>
      </w:r>
    </w:p>
    <w:p w:rsidR="00CA7522" w:rsidRPr="00CF73FB" w:rsidRDefault="00CA7522" w:rsidP="00CA7522">
      <w:pPr>
        <w:jc w:val="both"/>
        <w:rPr>
          <w:b/>
          <w:color w:val="0000FF"/>
          <w:sz w:val="22"/>
          <w:szCs w:val="22"/>
        </w:rPr>
      </w:pPr>
    </w:p>
    <w:p w:rsidR="00CA7522" w:rsidRPr="00CF73FB" w:rsidRDefault="00CA7522" w:rsidP="001571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CF73FB">
        <w:rPr>
          <w:b/>
          <w:color w:val="0000FF"/>
          <w:sz w:val="22"/>
          <w:szCs w:val="22"/>
        </w:rPr>
        <w:t xml:space="preserve">CLÁUSULA DÉCIMA </w:t>
      </w:r>
      <w:r w:rsidR="00CF73FB" w:rsidRPr="00CF73FB">
        <w:rPr>
          <w:b/>
          <w:color w:val="0000FF"/>
          <w:sz w:val="22"/>
          <w:szCs w:val="22"/>
        </w:rPr>
        <w:t xml:space="preserve">TERCEIRA </w:t>
      </w:r>
      <w:r w:rsidRPr="00CF73FB">
        <w:rPr>
          <w:b/>
          <w:color w:val="0000FF"/>
          <w:sz w:val="22"/>
          <w:szCs w:val="22"/>
        </w:rPr>
        <w:t>– DO FORO</w:t>
      </w:r>
    </w:p>
    <w:p w:rsidR="001571EF" w:rsidRPr="00CF73FB" w:rsidRDefault="001571EF" w:rsidP="00CA7522">
      <w:pPr>
        <w:jc w:val="both"/>
        <w:rPr>
          <w:b/>
          <w:color w:val="0000FF"/>
          <w:sz w:val="22"/>
          <w:szCs w:val="22"/>
        </w:rPr>
      </w:pPr>
    </w:p>
    <w:p w:rsidR="00CA7522" w:rsidRPr="00CF73FB" w:rsidRDefault="00CA7522" w:rsidP="00CA7522">
      <w:pPr>
        <w:jc w:val="both"/>
        <w:rPr>
          <w:color w:val="000000"/>
          <w:sz w:val="22"/>
          <w:szCs w:val="22"/>
        </w:rPr>
      </w:pPr>
      <w:r w:rsidRPr="00CF73FB">
        <w:rPr>
          <w:b/>
          <w:color w:val="0000FF"/>
          <w:sz w:val="22"/>
          <w:szCs w:val="22"/>
        </w:rPr>
        <w:lastRenderedPageBreak/>
        <w:t>PARÁGRAFO PRIMEIRO:</w:t>
      </w:r>
      <w:r w:rsidRPr="00CF73FB">
        <w:rPr>
          <w:color w:val="000000"/>
          <w:sz w:val="22"/>
          <w:szCs w:val="22"/>
        </w:rPr>
        <w:t xml:space="preserve"> Fica eleito pelas partes o Foro da Comarca de Porto Velho, Capital do Estado de Rondônia, para dirimir todas e quaisquer questões oriundas do presente ajuste, inclusive às questões entre a empresa </w:t>
      </w:r>
      <w:r w:rsidRPr="00CF73FB">
        <w:rPr>
          <w:b/>
          <w:color w:val="0000FF"/>
          <w:sz w:val="22"/>
          <w:szCs w:val="22"/>
        </w:rPr>
        <w:t>CONTRATADA</w:t>
      </w:r>
      <w:r w:rsidRPr="00CF73FB">
        <w:rPr>
          <w:b/>
          <w:color w:val="000000"/>
          <w:sz w:val="22"/>
          <w:szCs w:val="22"/>
        </w:rPr>
        <w:t xml:space="preserve"> </w:t>
      </w:r>
      <w:r w:rsidRPr="00CF73FB">
        <w:rPr>
          <w:color w:val="000000"/>
          <w:sz w:val="22"/>
          <w:szCs w:val="22"/>
        </w:rPr>
        <w:t xml:space="preserve">e a </w:t>
      </w:r>
      <w:r w:rsidRPr="00CF73FB">
        <w:rPr>
          <w:b/>
          <w:noProof/>
          <w:color w:val="0000FF"/>
          <w:sz w:val="22"/>
          <w:szCs w:val="22"/>
        </w:rPr>
        <w:t>CONTRATANTE</w:t>
      </w:r>
      <w:r w:rsidRPr="00CF73FB">
        <w:rPr>
          <w:b/>
          <w:noProof/>
          <w:color w:val="000000"/>
          <w:sz w:val="22"/>
          <w:szCs w:val="22"/>
        </w:rPr>
        <w:t xml:space="preserve">, </w:t>
      </w:r>
      <w:r w:rsidRPr="00CF73FB">
        <w:rPr>
          <w:noProof/>
          <w:color w:val="000000"/>
          <w:sz w:val="22"/>
          <w:szCs w:val="22"/>
        </w:rPr>
        <w:t xml:space="preserve">decorrentes da execução deste </w:t>
      </w:r>
      <w:r w:rsidRPr="00CF73FB">
        <w:rPr>
          <w:b/>
          <w:noProof/>
          <w:color w:val="0000FF"/>
          <w:sz w:val="22"/>
          <w:szCs w:val="22"/>
        </w:rPr>
        <w:t>CONTRATO</w:t>
      </w:r>
      <w:r w:rsidRPr="00CF73FB">
        <w:rPr>
          <w:noProof/>
          <w:color w:val="000000"/>
          <w:sz w:val="22"/>
          <w:szCs w:val="22"/>
        </w:rPr>
        <w:t>, com renúncia expressa de qualquer outro, por mais privilegiado que seja</w:t>
      </w:r>
      <w:r w:rsidRPr="00CF73FB">
        <w:rPr>
          <w:b/>
          <w:color w:val="000000"/>
          <w:sz w:val="22"/>
          <w:szCs w:val="22"/>
        </w:rPr>
        <w:t>.</w:t>
      </w:r>
    </w:p>
    <w:p w:rsidR="00FA207D" w:rsidRDefault="00FA207D" w:rsidP="00CA7522">
      <w:pPr>
        <w:jc w:val="both"/>
        <w:rPr>
          <w:b/>
          <w:color w:val="0000FF"/>
          <w:sz w:val="22"/>
          <w:szCs w:val="22"/>
        </w:rPr>
      </w:pPr>
    </w:p>
    <w:p w:rsidR="00CA7522" w:rsidRPr="00CF73FB" w:rsidRDefault="00CA7522" w:rsidP="00CA7522">
      <w:pPr>
        <w:jc w:val="both"/>
        <w:rPr>
          <w:b/>
          <w:color w:val="FF0000"/>
          <w:sz w:val="22"/>
          <w:szCs w:val="22"/>
          <w:u w:val="single"/>
        </w:rPr>
      </w:pPr>
      <w:r w:rsidRPr="00CF73FB">
        <w:rPr>
          <w:b/>
          <w:color w:val="0000FF"/>
          <w:sz w:val="22"/>
          <w:szCs w:val="22"/>
        </w:rPr>
        <w:t>PARÁGRAFO SEGUNDO:</w:t>
      </w:r>
      <w:r w:rsidRPr="00CF73FB">
        <w:rPr>
          <w:color w:val="000000"/>
          <w:sz w:val="22"/>
          <w:szCs w:val="22"/>
        </w:rPr>
        <w:t xml:space="preserve"> Para firmeza e como prova do acordado, é lavrado o presente </w:t>
      </w:r>
      <w:r w:rsidRPr="00CF73FB">
        <w:rPr>
          <w:b/>
          <w:color w:val="0000FF"/>
          <w:sz w:val="22"/>
          <w:szCs w:val="22"/>
        </w:rPr>
        <w:t>TERMO DE CONTRATO</w:t>
      </w:r>
      <w:r w:rsidRPr="00CF73FB">
        <w:rPr>
          <w:b/>
          <w:color w:val="000000"/>
          <w:sz w:val="22"/>
          <w:szCs w:val="22"/>
        </w:rPr>
        <w:t xml:space="preserve">, </w:t>
      </w:r>
      <w:r w:rsidRPr="00CF73FB">
        <w:rPr>
          <w:color w:val="000000"/>
          <w:sz w:val="22"/>
          <w:szCs w:val="22"/>
        </w:rPr>
        <w:t xml:space="preserve">as </w:t>
      </w:r>
      <w:proofErr w:type="gramStart"/>
      <w:r w:rsidRPr="00CF73FB">
        <w:rPr>
          <w:color w:val="000000"/>
          <w:sz w:val="22"/>
          <w:szCs w:val="22"/>
        </w:rPr>
        <w:t>fls...</w:t>
      </w:r>
      <w:proofErr w:type="gramEnd"/>
      <w:r w:rsidRPr="00CF73FB">
        <w:rPr>
          <w:color w:val="000000"/>
          <w:sz w:val="22"/>
          <w:szCs w:val="22"/>
        </w:rPr>
        <w:t xml:space="preserve">à..., do Livro Especial de </w:t>
      </w:r>
      <w:r w:rsidRPr="00CF73FB">
        <w:rPr>
          <w:b/>
          <w:color w:val="0000FF"/>
          <w:sz w:val="22"/>
          <w:szCs w:val="22"/>
        </w:rPr>
        <w:t>CONTRATOS</w:t>
      </w:r>
      <w:r w:rsidRPr="00CF73FB">
        <w:rPr>
          <w:color w:val="000000"/>
          <w:sz w:val="22"/>
          <w:szCs w:val="22"/>
        </w:rPr>
        <w:t xml:space="preserve"> de N°..... </w:t>
      </w:r>
      <w:proofErr w:type="gramStart"/>
      <w:r w:rsidRPr="00CF73FB">
        <w:rPr>
          <w:color w:val="000000"/>
          <w:sz w:val="22"/>
          <w:szCs w:val="22"/>
        </w:rPr>
        <w:t>que</w:t>
      </w:r>
      <w:proofErr w:type="gramEnd"/>
      <w:r w:rsidRPr="00CF73FB">
        <w:rPr>
          <w:color w:val="000000"/>
          <w:sz w:val="22"/>
          <w:szCs w:val="22"/>
        </w:rPr>
        <w:t xml:space="preserve"> depois de lido e achado conforme, é assinado pelas partes, dele sendo extraídas as cópias que se fizerem necessárias para sua publicação e execução, por meio de processo xerográfico, devidamente certificadas pela </w:t>
      </w:r>
      <w:r w:rsidRPr="00CF73FB">
        <w:rPr>
          <w:b/>
          <w:color w:val="FF0000"/>
          <w:sz w:val="22"/>
          <w:szCs w:val="22"/>
          <w:u w:val="single"/>
        </w:rPr>
        <w:t>Procuradoria Geral do Estado - PGE.</w:t>
      </w:r>
    </w:p>
    <w:p w:rsidR="00CA7522" w:rsidRDefault="00CA7522" w:rsidP="00CA7522">
      <w:pPr>
        <w:jc w:val="both"/>
        <w:rPr>
          <w:color w:val="000000"/>
          <w:sz w:val="22"/>
          <w:szCs w:val="22"/>
        </w:rPr>
      </w:pPr>
    </w:p>
    <w:p w:rsidR="00CA7522" w:rsidRPr="00CF73FB" w:rsidRDefault="00CA7522" w:rsidP="00CA7522">
      <w:pPr>
        <w:jc w:val="right"/>
        <w:rPr>
          <w:color w:val="000000"/>
          <w:sz w:val="22"/>
          <w:szCs w:val="22"/>
        </w:rPr>
      </w:pPr>
      <w:r w:rsidRPr="00CF73FB">
        <w:rPr>
          <w:color w:val="000000"/>
          <w:sz w:val="22"/>
          <w:szCs w:val="22"/>
        </w:rPr>
        <w:t>Porto Velho/RO</w:t>
      </w:r>
      <w:proofErr w:type="gramStart"/>
      <w:r w:rsidRPr="00CF73FB">
        <w:rPr>
          <w:color w:val="000000"/>
          <w:sz w:val="22"/>
          <w:szCs w:val="22"/>
        </w:rPr>
        <w:t>, ...</w:t>
      </w:r>
      <w:proofErr w:type="gramEnd"/>
      <w:r w:rsidRPr="00CF73FB">
        <w:rPr>
          <w:color w:val="000000"/>
          <w:sz w:val="22"/>
          <w:szCs w:val="22"/>
        </w:rPr>
        <w:t>....de .................de 201</w:t>
      </w:r>
      <w:r w:rsidR="0058216A">
        <w:rPr>
          <w:color w:val="000000"/>
          <w:sz w:val="22"/>
          <w:szCs w:val="22"/>
        </w:rPr>
        <w:t>6</w:t>
      </w:r>
      <w:r w:rsidRPr="00CF73FB">
        <w:rPr>
          <w:color w:val="000000"/>
          <w:sz w:val="22"/>
          <w:szCs w:val="22"/>
        </w:rPr>
        <w:t>.</w:t>
      </w:r>
    </w:p>
    <w:p w:rsidR="00CA7522" w:rsidRPr="00CF73FB" w:rsidRDefault="00CA7522" w:rsidP="00CA7522">
      <w:pPr>
        <w:jc w:val="center"/>
        <w:rPr>
          <w:b/>
          <w:color w:val="000000"/>
          <w:sz w:val="22"/>
          <w:szCs w:val="22"/>
        </w:rPr>
      </w:pPr>
    </w:p>
    <w:p w:rsidR="00CA7522" w:rsidRPr="00CF73FB" w:rsidRDefault="00CA7522" w:rsidP="00CA7522">
      <w:pPr>
        <w:jc w:val="center"/>
        <w:rPr>
          <w:b/>
          <w:color w:val="000000"/>
          <w:sz w:val="22"/>
          <w:szCs w:val="22"/>
        </w:rPr>
      </w:pPr>
      <w:r w:rsidRPr="00CF73FB">
        <w:rPr>
          <w:b/>
          <w:color w:val="000000"/>
          <w:sz w:val="22"/>
          <w:szCs w:val="22"/>
        </w:rPr>
        <w:t xml:space="preserve">Titular da CONTRATANTE            </w:t>
      </w:r>
      <w:r w:rsidRPr="00CF73FB">
        <w:rPr>
          <w:b/>
          <w:color w:val="000000"/>
          <w:sz w:val="22"/>
          <w:szCs w:val="22"/>
        </w:rPr>
        <w:tab/>
        <w:t xml:space="preserve">              Titular da CONTRATADA</w:t>
      </w:r>
    </w:p>
    <w:p w:rsidR="00CA7522" w:rsidRPr="00CF73FB" w:rsidRDefault="00CA7522" w:rsidP="00CA7522">
      <w:pPr>
        <w:jc w:val="center"/>
        <w:rPr>
          <w:b/>
          <w:color w:val="000000"/>
          <w:sz w:val="22"/>
          <w:szCs w:val="22"/>
        </w:rPr>
      </w:pPr>
    </w:p>
    <w:p w:rsidR="00CA7522" w:rsidRPr="006E6566" w:rsidRDefault="00CA7522" w:rsidP="00CA7522">
      <w:pPr>
        <w:jc w:val="center"/>
        <w:rPr>
          <w:b/>
          <w:color w:val="000000"/>
          <w:sz w:val="22"/>
          <w:szCs w:val="22"/>
          <w:highlight w:val="yellow"/>
        </w:rPr>
      </w:pPr>
    </w:p>
    <w:p w:rsidR="00CA7522" w:rsidRPr="00661708" w:rsidRDefault="00CA7522" w:rsidP="00CA7522">
      <w:pPr>
        <w:jc w:val="center"/>
        <w:rPr>
          <w:b/>
          <w:color w:val="000000"/>
          <w:sz w:val="22"/>
          <w:szCs w:val="22"/>
        </w:rPr>
      </w:pPr>
      <w:r w:rsidRPr="00661708">
        <w:rPr>
          <w:b/>
          <w:color w:val="000000"/>
          <w:sz w:val="22"/>
          <w:szCs w:val="22"/>
        </w:rPr>
        <w:t>______________________________</w:t>
      </w:r>
    </w:p>
    <w:p w:rsidR="001A2875" w:rsidRPr="00661708" w:rsidRDefault="00CA7522" w:rsidP="00585BE7">
      <w:pPr>
        <w:jc w:val="center"/>
        <w:rPr>
          <w:b/>
          <w:sz w:val="22"/>
          <w:szCs w:val="22"/>
          <w:u w:val="single"/>
        </w:rPr>
      </w:pPr>
      <w:r w:rsidRPr="00661708">
        <w:rPr>
          <w:b/>
          <w:sz w:val="22"/>
          <w:szCs w:val="22"/>
          <w:u w:val="single"/>
        </w:rPr>
        <w:t>Procuradoria Geral do Estado - PGE</w:t>
      </w:r>
    </w:p>
    <w:p w:rsidR="00661708" w:rsidRDefault="00661708" w:rsidP="00A01E95">
      <w:pPr>
        <w:pStyle w:val="Ttulo"/>
        <w:rPr>
          <w:rFonts w:ascii="Times New Roman" w:hAnsi="Times New Roman"/>
          <w:sz w:val="22"/>
          <w:szCs w:val="22"/>
        </w:rPr>
      </w:pPr>
    </w:p>
    <w:p w:rsidR="00661708" w:rsidRDefault="00661708" w:rsidP="00A01E95">
      <w:pPr>
        <w:pStyle w:val="Ttulo"/>
        <w:rPr>
          <w:rFonts w:ascii="Times New Roman" w:hAnsi="Times New Roman"/>
          <w:sz w:val="22"/>
          <w:szCs w:val="22"/>
        </w:rPr>
      </w:pPr>
    </w:p>
    <w:p w:rsidR="00727F27" w:rsidRDefault="00727F27" w:rsidP="00A01E95">
      <w:pPr>
        <w:pStyle w:val="Ttulo"/>
        <w:rPr>
          <w:rFonts w:ascii="Times New Roman" w:hAnsi="Times New Roman"/>
          <w:sz w:val="22"/>
          <w:szCs w:val="22"/>
        </w:rPr>
      </w:pPr>
    </w:p>
    <w:p w:rsidR="00727F27" w:rsidRDefault="00727F27" w:rsidP="00A01E95">
      <w:pPr>
        <w:pStyle w:val="Ttulo"/>
        <w:rPr>
          <w:rFonts w:ascii="Times New Roman" w:hAnsi="Times New Roman"/>
          <w:sz w:val="22"/>
          <w:szCs w:val="22"/>
        </w:rPr>
      </w:pPr>
    </w:p>
    <w:p w:rsidR="00727F27" w:rsidRDefault="00727F27" w:rsidP="00A01E95">
      <w:pPr>
        <w:pStyle w:val="Ttulo"/>
        <w:rPr>
          <w:rFonts w:ascii="Times New Roman" w:hAnsi="Times New Roman"/>
          <w:sz w:val="22"/>
          <w:szCs w:val="22"/>
        </w:rPr>
      </w:pPr>
    </w:p>
    <w:p w:rsidR="00727F27" w:rsidRDefault="00727F27"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C97F89" w:rsidRDefault="00C97F89" w:rsidP="00A01E95">
      <w:pPr>
        <w:pStyle w:val="Ttulo"/>
        <w:rPr>
          <w:rFonts w:ascii="Times New Roman" w:hAnsi="Times New Roman"/>
          <w:sz w:val="22"/>
          <w:szCs w:val="22"/>
        </w:rPr>
      </w:pPr>
    </w:p>
    <w:p w:rsidR="00727F27" w:rsidRDefault="00727F27" w:rsidP="006A4502">
      <w:pPr>
        <w:pStyle w:val="Ttulo"/>
        <w:jc w:val="left"/>
        <w:rPr>
          <w:rFonts w:ascii="Times New Roman" w:hAnsi="Times New Roman"/>
          <w:sz w:val="22"/>
          <w:szCs w:val="22"/>
        </w:rPr>
      </w:pPr>
    </w:p>
    <w:p w:rsidR="00727F27" w:rsidRDefault="00727F27" w:rsidP="00A01E95">
      <w:pPr>
        <w:pStyle w:val="Ttulo"/>
        <w:rPr>
          <w:rFonts w:ascii="Times New Roman" w:hAnsi="Times New Roman"/>
          <w:sz w:val="22"/>
          <w:szCs w:val="22"/>
        </w:rPr>
      </w:pPr>
    </w:p>
    <w:p w:rsidR="00A01E95" w:rsidRDefault="00A01E95" w:rsidP="00A01E95">
      <w:pPr>
        <w:pStyle w:val="Ttulo"/>
        <w:rPr>
          <w:rFonts w:ascii="Times New Roman" w:hAnsi="Times New Roman"/>
          <w:sz w:val="22"/>
          <w:szCs w:val="22"/>
        </w:rPr>
      </w:pPr>
      <w:r w:rsidRPr="004C2770">
        <w:rPr>
          <w:rFonts w:ascii="Times New Roman" w:hAnsi="Times New Roman"/>
          <w:sz w:val="22"/>
          <w:szCs w:val="22"/>
        </w:rPr>
        <w:t>AVISO DE LICITAÇÃO</w:t>
      </w:r>
    </w:p>
    <w:p w:rsidR="00A01E95" w:rsidRPr="004C2770" w:rsidRDefault="00A01E95" w:rsidP="00A01E95">
      <w:pPr>
        <w:jc w:val="center"/>
        <w:rPr>
          <w:b/>
          <w:color w:val="FF0000"/>
          <w:sz w:val="22"/>
          <w:szCs w:val="22"/>
        </w:rPr>
      </w:pPr>
      <w:r w:rsidRPr="004C2770">
        <w:rPr>
          <w:b/>
          <w:color w:val="FF0000"/>
          <w:sz w:val="22"/>
          <w:szCs w:val="22"/>
        </w:rPr>
        <w:t xml:space="preserve">PREGÃO ELETRÔNICO Nº. </w:t>
      </w:r>
      <w:r w:rsidR="00E42613">
        <w:rPr>
          <w:b/>
          <w:color w:val="FF0000"/>
          <w:sz w:val="22"/>
          <w:szCs w:val="22"/>
        </w:rPr>
        <w:t xml:space="preserve">278/2016/GAMA/SUPEL/RO </w:t>
      </w:r>
    </w:p>
    <w:p w:rsidR="00A01E95" w:rsidRPr="004C2770" w:rsidRDefault="00A01E95" w:rsidP="00A01E95">
      <w:pPr>
        <w:jc w:val="both"/>
        <w:rPr>
          <w:b/>
          <w:sz w:val="22"/>
          <w:szCs w:val="22"/>
        </w:rPr>
      </w:pPr>
    </w:p>
    <w:p w:rsidR="00A01E95" w:rsidRPr="004D53FC" w:rsidRDefault="00A01E95" w:rsidP="00A01E95">
      <w:pPr>
        <w:pBdr>
          <w:bottom w:val="single" w:sz="6" w:space="1" w:color="auto"/>
        </w:pBdr>
        <w:jc w:val="both"/>
        <w:rPr>
          <w:b/>
          <w:color w:val="FF0000"/>
          <w:sz w:val="22"/>
          <w:szCs w:val="22"/>
        </w:rPr>
      </w:pPr>
      <w:r w:rsidRPr="004C2770">
        <w:rPr>
          <w:sz w:val="22"/>
          <w:szCs w:val="22"/>
        </w:rPr>
        <w:t>A Superintendência Estadual de Compras e Licitaçõe</w:t>
      </w:r>
      <w:r w:rsidR="00341FB5">
        <w:rPr>
          <w:sz w:val="22"/>
          <w:szCs w:val="22"/>
        </w:rPr>
        <w:t>s - SUPEL, por intermédio de seu Pregoeiro</w:t>
      </w:r>
      <w:r w:rsidRPr="004C2770">
        <w:rPr>
          <w:sz w:val="22"/>
          <w:szCs w:val="22"/>
        </w:rPr>
        <w:t xml:space="preserve"> e Equipe de Apoio, nomeada por força das disposições contidas na </w:t>
      </w:r>
      <w:r w:rsidR="003B46A2" w:rsidRPr="003B46A2">
        <w:rPr>
          <w:b/>
          <w:color w:val="FF0000"/>
          <w:sz w:val="22"/>
          <w:szCs w:val="22"/>
        </w:rPr>
        <w:t>Portaria N.º 0</w:t>
      </w:r>
      <w:r w:rsidR="00C97F89">
        <w:rPr>
          <w:b/>
          <w:color w:val="FF0000"/>
          <w:sz w:val="22"/>
          <w:szCs w:val="22"/>
        </w:rPr>
        <w:t>12</w:t>
      </w:r>
      <w:r w:rsidR="003B46A2" w:rsidRPr="003B46A2">
        <w:rPr>
          <w:b/>
          <w:color w:val="FF0000"/>
          <w:sz w:val="22"/>
          <w:szCs w:val="22"/>
        </w:rPr>
        <w:t xml:space="preserve">/GAB/SUPEL, de </w:t>
      </w:r>
      <w:r w:rsidR="00C97F89">
        <w:rPr>
          <w:b/>
          <w:color w:val="FF0000"/>
          <w:sz w:val="22"/>
          <w:szCs w:val="22"/>
        </w:rPr>
        <w:t>29</w:t>
      </w:r>
      <w:r w:rsidR="003B46A2" w:rsidRPr="003B46A2">
        <w:rPr>
          <w:b/>
          <w:color w:val="FF0000"/>
          <w:sz w:val="22"/>
          <w:szCs w:val="22"/>
        </w:rPr>
        <w:t xml:space="preserve"> de </w:t>
      </w:r>
      <w:r w:rsidR="00C97F89">
        <w:rPr>
          <w:b/>
          <w:color w:val="FF0000"/>
          <w:sz w:val="22"/>
          <w:szCs w:val="22"/>
        </w:rPr>
        <w:t>Março</w:t>
      </w:r>
      <w:r w:rsidR="003B46A2" w:rsidRPr="003B46A2">
        <w:rPr>
          <w:b/>
          <w:color w:val="FF0000"/>
          <w:sz w:val="22"/>
          <w:szCs w:val="22"/>
        </w:rPr>
        <w:t xml:space="preserve"> de 201</w:t>
      </w:r>
      <w:r w:rsidR="00C97F89">
        <w:rPr>
          <w:b/>
          <w:color w:val="FF0000"/>
          <w:sz w:val="22"/>
          <w:szCs w:val="22"/>
        </w:rPr>
        <w:t>6</w:t>
      </w:r>
      <w:r w:rsidR="003B46A2" w:rsidRPr="003B46A2">
        <w:rPr>
          <w:b/>
          <w:color w:val="FF0000"/>
          <w:sz w:val="22"/>
          <w:szCs w:val="22"/>
        </w:rPr>
        <w:t xml:space="preserve">, publicado no DOE do </w:t>
      </w:r>
      <w:r w:rsidR="008E6122" w:rsidRPr="00D23C2B">
        <w:rPr>
          <w:b/>
          <w:color w:val="FF0000"/>
          <w:sz w:val="22"/>
          <w:szCs w:val="22"/>
        </w:rPr>
        <w:t xml:space="preserve">dia </w:t>
      </w:r>
      <w:r w:rsidR="00C97F89">
        <w:rPr>
          <w:b/>
          <w:color w:val="FF0000"/>
          <w:sz w:val="22"/>
          <w:szCs w:val="22"/>
        </w:rPr>
        <w:t>30 de Março de 2016</w:t>
      </w:r>
      <w:r w:rsidRPr="004C2770">
        <w:rPr>
          <w:sz w:val="22"/>
          <w:szCs w:val="22"/>
        </w:rPr>
        <w:t xml:space="preserve">, torna pública que se encontra autorizada, a realização da licitação na modalidade </w:t>
      </w:r>
      <w:r w:rsidRPr="004C2770">
        <w:rPr>
          <w:b/>
          <w:sz w:val="22"/>
          <w:szCs w:val="22"/>
        </w:rPr>
        <w:t xml:space="preserve">PREGÃO, </w:t>
      </w:r>
      <w:r w:rsidRPr="004C2770">
        <w:rPr>
          <w:sz w:val="22"/>
          <w:szCs w:val="22"/>
        </w:rPr>
        <w:t xml:space="preserve">na forma </w:t>
      </w:r>
      <w:r w:rsidRPr="004C2770">
        <w:rPr>
          <w:b/>
          <w:sz w:val="22"/>
          <w:szCs w:val="22"/>
        </w:rPr>
        <w:t xml:space="preserve">ELETRÔNICA, </w:t>
      </w:r>
      <w:r w:rsidRPr="004C2770">
        <w:rPr>
          <w:sz w:val="22"/>
          <w:szCs w:val="22"/>
        </w:rPr>
        <w:t xml:space="preserve">sob o nº. </w:t>
      </w:r>
      <w:r w:rsidR="00E42613">
        <w:rPr>
          <w:b/>
          <w:color w:val="FF0000"/>
          <w:sz w:val="22"/>
          <w:szCs w:val="22"/>
        </w:rPr>
        <w:t>278/2016/GAMA/SUPEL/RO</w:t>
      </w:r>
      <w:r w:rsidRPr="004C2770">
        <w:rPr>
          <w:sz w:val="22"/>
          <w:szCs w:val="22"/>
        </w:rPr>
        <w:t xml:space="preserve">, do tipo </w:t>
      </w:r>
      <w:r w:rsidRPr="004C2770">
        <w:rPr>
          <w:b/>
          <w:noProof/>
          <w:sz w:val="22"/>
          <w:szCs w:val="22"/>
        </w:rPr>
        <w:t>MENOR PREÇO</w:t>
      </w:r>
      <w:r w:rsidRPr="004C2770">
        <w:rPr>
          <w:sz w:val="22"/>
          <w:szCs w:val="22"/>
        </w:rPr>
        <w:t xml:space="preserve">, tendo por finalidade a qualificação de empresas e a seleção da proposta mais vantajosa para a administração. Conforme disposições descritas neste edital e seus anexos, de acordo com a Lei Federal nº. </w:t>
      </w:r>
      <w:proofErr w:type="gramStart"/>
      <w:r w:rsidRPr="004C2770">
        <w:rPr>
          <w:sz w:val="22"/>
          <w:szCs w:val="22"/>
        </w:rPr>
        <w:t>10.520/02, com os Decretos Estaduais</w:t>
      </w:r>
      <w:r w:rsidRPr="004C2770">
        <w:rPr>
          <w:color w:val="FF0000"/>
          <w:sz w:val="22"/>
          <w:szCs w:val="22"/>
        </w:rPr>
        <w:t xml:space="preserve"> </w:t>
      </w:r>
      <w:r w:rsidRPr="004C2770">
        <w:rPr>
          <w:sz w:val="22"/>
          <w:szCs w:val="22"/>
        </w:rPr>
        <w:t>nº</w:t>
      </w:r>
      <w:proofErr w:type="gramEnd"/>
      <w:r w:rsidRPr="004C2770">
        <w:rPr>
          <w:sz w:val="22"/>
          <w:szCs w:val="22"/>
        </w:rPr>
        <w:t xml:space="preserve">. </w:t>
      </w:r>
      <w:proofErr w:type="gramStart"/>
      <w:r w:rsidRPr="004C2770">
        <w:rPr>
          <w:sz w:val="22"/>
          <w:szCs w:val="22"/>
        </w:rPr>
        <w:t>12.205/06, n°</w:t>
      </w:r>
      <w:proofErr w:type="gramEnd"/>
      <w:r w:rsidRPr="004C2770">
        <w:rPr>
          <w:sz w:val="22"/>
          <w:szCs w:val="22"/>
        </w:rPr>
        <w:t xml:space="preserve"> 16.089/2011 e n° 15.643/2011, </w:t>
      </w:r>
      <w:r w:rsidR="00F11C0D">
        <w:rPr>
          <w:sz w:val="22"/>
          <w:szCs w:val="22"/>
        </w:rPr>
        <w:t xml:space="preserve">com o </w:t>
      </w:r>
      <w:r w:rsidR="00F11C0D" w:rsidRPr="003B46A2">
        <w:rPr>
          <w:sz w:val="22"/>
          <w:szCs w:val="22"/>
        </w:rPr>
        <w:t xml:space="preserve">Decreto </w:t>
      </w:r>
      <w:r w:rsidR="00F11C0D" w:rsidRPr="007716B5">
        <w:rPr>
          <w:sz w:val="22"/>
          <w:szCs w:val="22"/>
        </w:rPr>
        <w:t xml:space="preserve">Federal </w:t>
      </w:r>
      <w:r w:rsidR="00F36C84" w:rsidRPr="007716B5">
        <w:rPr>
          <w:b/>
          <w:sz w:val="22"/>
          <w:szCs w:val="22"/>
        </w:rPr>
        <w:t>n° 5.450</w:t>
      </w:r>
      <w:r w:rsidR="00F11C0D" w:rsidRPr="007716B5">
        <w:rPr>
          <w:b/>
          <w:sz w:val="22"/>
          <w:szCs w:val="22"/>
        </w:rPr>
        <w:t>/05,</w:t>
      </w:r>
      <w:r w:rsidR="00F11C0D">
        <w:rPr>
          <w:b/>
          <w:szCs w:val="22"/>
        </w:rPr>
        <w:t xml:space="preserve"> </w:t>
      </w:r>
      <w:r w:rsidRPr="004C2770">
        <w:rPr>
          <w:sz w:val="22"/>
          <w:szCs w:val="22"/>
        </w:rPr>
        <w:t xml:space="preserve">com a Lei Federal nº. 8.666/93 e suas alterações, a qual se aplica subsidiariamente a modalidade de Pregão, com a Lei Estadual n° 2414/2011 e com a Lei Complementar nº 123/06 e suas alterações, e demais legislações vigentes, tendo como interessada </w:t>
      </w:r>
      <w:r w:rsidR="00FD41BB" w:rsidRPr="004C2770">
        <w:rPr>
          <w:sz w:val="22"/>
          <w:szCs w:val="22"/>
        </w:rPr>
        <w:t>o</w:t>
      </w:r>
      <w:r w:rsidRPr="004C2770">
        <w:rPr>
          <w:sz w:val="22"/>
          <w:szCs w:val="22"/>
        </w:rPr>
        <w:t xml:space="preserve"> </w:t>
      </w:r>
      <w:r w:rsidR="000275D9">
        <w:rPr>
          <w:b/>
          <w:color w:val="FF0000"/>
          <w:sz w:val="22"/>
          <w:szCs w:val="22"/>
        </w:rPr>
        <w:t xml:space="preserve">SECRETARIA DE ESTADO </w:t>
      </w:r>
      <w:r w:rsidR="00C97F89">
        <w:rPr>
          <w:b/>
          <w:color w:val="FF0000"/>
          <w:sz w:val="22"/>
          <w:szCs w:val="22"/>
        </w:rPr>
        <w:t>DA AGRICULTURA – SEAGRI.</w:t>
      </w:r>
    </w:p>
    <w:p w:rsidR="00C95B77" w:rsidRDefault="00C95B77" w:rsidP="00C95B77">
      <w:pPr>
        <w:jc w:val="both"/>
        <w:rPr>
          <w:b/>
          <w:noProof/>
          <w:color w:val="FF0000"/>
          <w:sz w:val="22"/>
          <w:szCs w:val="22"/>
        </w:rPr>
      </w:pPr>
      <w:r w:rsidRPr="004C2770">
        <w:rPr>
          <w:b/>
          <w:sz w:val="22"/>
          <w:szCs w:val="22"/>
        </w:rPr>
        <w:t>PROCESSO ADMINISTRATIVO Nº</w:t>
      </w:r>
      <w:proofErr w:type="gramStart"/>
      <w:r w:rsidRPr="004C2770">
        <w:rPr>
          <w:b/>
          <w:sz w:val="22"/>
          <w:szCs w:val="22"/>
        </w:rPr>
        <w:t>.:</w:t>
      </w:r>
      <w:proofErr w:type="gramEnd"/>
      <w:r w:rsidRPr="004C2770">
        <w:rPr>
          <w:b/>
          <w:sz w:val="22"/>
          <w:szCs w:val="22"/>
        </w:rPr>
        <w:t xml:space="preserve"> </w:t>
      </w:r>
      <w:r w:rsidR="00E42613">
        <w:rPr>
          <w:b/>
          <w:noProof/>
          <w:color w:val="FF0000"/>
          <w:sz w:val="22"/>
          <w:szCs w:val="22"/>
        </w:rPr>
        <w:t>01.1901.00006-00/2016/SEAGRI/RO</w:t>
      </w:r>
    </w:p>
    <w:p w:rsidR="0028463F" w:rsidRPr="00BB55F2" w:rsidRDefault="00A01E95" w:rsidP="00C95B77">
      <w:pPr>
        <w:jc w:val="both"/>
        <w:rPr>
          <w:b/>
          <w:color w:val="FF0000"/>
          <w:sz w:val="22"/>
          <w:szCs w:val="22"/>
        </w:rPr>
      </w:pPr>
      <w:r w:rsidRPr="003D07B4">
        <w:rPr>
          <w:b/>
          <w:sz w:val="22"/>
          <w:szCs w:val="22"/>
        </w:rPr>
        <w:t>OBJETO:</w:t>
      </w:r>
      <w:r w:rsidRPr="004C2770">
        <w:rPr>
          <w:sz w:val="22"/>
          <w:szCs w:val="22"/>
        </w:rPr>
        <w:t xml:space="preserve"> </w:t>
      </w:r>
      <w:r w:rsidR="00C97F89" w:rsidRPr="00D84E39">
        <w:rPr>
          <w:b/>
          <w:color w:val="FF0000"/>
          <w:sz w:val="22"/>
          <w:szCs w:val="22"/>
        </w:rPr>
        <w:t>Aquisição de material permanente (veículo tipo pick-up</w:t>
      </w:r>
      <w:r w:rsidR="00C97F89">
        <w:rPr>
          <w:b/>
          <w:color w:val="FF0000"/>
          <w:sz w:val="22"/>
          <w:szCs w:val="22"/>
        </w:rPr>
        <w:t>)</w:t>
      </w:r>
      <w:r w:rsidR="00C97F89" w:rsidRPr="00D84E39">
        <w:rPr>
          <w:b/>
          <w:color w:val="FF0000"/>
          <w:sz w:val="22"/>
          <w:szCs w:val="22"/>
        </w:rPr>
        <w:t xml:space="preserve"> para apoio de serviço de extensão ru</w:t>
      </w:r>
      <w:r w:rsidR="00C97F89">
        <w:rPr>
          <w:b/>
          <w:color w:val="FF0000"/>
          <w:sz w:val="22"/>
          <w:szCs w:val="22"/>
        </w:rPr>
        <w:t>r</w:t>
      </w:r>
      <w:r w:rsidR="00C97F89" w:rsidRPr="00D84E39">
        <w:rPr>
          <w:b/>
          <w:color w:val="FF0000"/>
          <w:sz w:val="22"/>
          <w:szCs w:val="22"/>
        </w:rPr>
        <w:t>al do Estado de Rondônia</w:t>
      </w:r>
      <w:r w:rsidR="00C97F89">
        <w:rPr>
          <w:b/>
          <w:color w:val="FF0000"/>
          <w:sz w:val="22"/>
          <w:szCs w:val="22"/>
        </w:rPr>
        <w:t>.</w:t>
      </w:r>
    </w:p>
    <w:p w:rsidR="00401DD7" w:rsidRPr="004C2770" w:rsidRDefault="00A01E95" w:rsidP="00C95B77">
      <w:pPr>
        <w:jc w:val="both"/>
        <w:rPr>
          <w:b/>
          <w:bCs/>
          <w:sz w:val="22"/>
          <w:szCs w:val="22"/>
        </w:rPr>
      </w:pPr>
      <w:r w:rsidRPr="004C2770">
        <w:rPr>
          <w:b/>
          <w:sz w:val="22"/>
          <w:szCs w:val="22"/>
        </w:rPr>
        <w:t xml:space="preserve">VALOR ESTIMADO PARA CONTRATAÇÃO: </w:t>
      </w:r>
      <w:r w:rsidRPr="004C2770">
        <w:rPr>
          <w:b/>
          <w:color w:val="FF0000"/>
          <w:sz w:val="22"/>
          <w:szCs w:val="22"/>
        </w:rPr>
        <w:t>R$:</w:t>
      </w:r>
      <w:r w:rsidR="000651D3">
        <w:rPr>
          <w:b/>
          <w:color w:val="FF0000"/>
          <w:sz w:val="22"/>
          <w:szCs w:val="22"/>
        </w:rPr>
        <w:t xml:space="preserve"> </w:t>
      </w:r>
      <w:r w:rsidR="00C97F89">
        <w:rPr>
          <w:b/>
          <w:color w:val="FF0000"/>
          <w:sz w:val="22"/>
          <w:szCs w:val="22"/>
        </w:rPr>
        <w:t>483.745,00</w:t>
      </w:r>
      <w:r w:rsidR="00A65EF9">
        <w:rPr>
          <w:b/>
          <w:color w:val="FF0000"/>
          <w:sz w:val="22"/>
          <w:szCs w:val="22"/>
        </w:rPr>
        <w:t xml:space="preserve"> (</w:t>
      </w:r>
      <w:r w:rsidR="00C97F89">
        <w:rPr>
          <w:b/>
          <w:color w:val="FF0000"/>
          <w:sz w:val="22"/>
          <w:szCs w:val="22"/>
        </w:rPr>
        <w:t>Quatrocentos e oitenta e três mil, setecentos e quarenta e cinco reais</w:t>
      </w:r>
      <w:r w:rsidR="00A65EF9">
        <w:rPr>
          <w:b/>
          <w:color w:val="FF0000"/>
          <w:sz w:val="22"/>
          <w:szCs w:val="22"/>
        </w:rPr>
        <w:t>).</w:t>
      </w:r>
    </w:p>
    <w:p w:rsidR="00A01E95" w:rsidRPr="00C97F89" w:rsidRDefault="00A01E95" w:rsidP="0071624C">
      <w:pPr>
        <w:jc w:val="both"/>
        <w:rPr>
          <w:b/>
          <w:color w:val="FF0000"/>
          <w:sz w:val="22"/>
          <w:szCs w:val="22"/>
        </w:rPr>
      </w:pPr>
      <w:r w:rsidRPr="00C95B77">
        <w:rPr>
          <w:b/>
          <w:sz w:val="22"/>
          <w:szCs w:val="22"/>
        </w:rPr>
        <w:t>FONTE DE RECURSO:</w:t>
      </w:r>
      <w:r w:rsidRPr="00551D28">
        <w:rPr>
          <w:b/>
          <w:color w:val="FF0000"/>
          <w:sz w:val="22"/>
          <w:szCs w:val="22"/>
        </w:rPr>
        <w:t xml:space="preserve"> </w:t>
      </w:r>
      <w:r w:rsidR="00C97F89" w:rsidRPr="00C97F89">
        <w:rPr>
          <w:b/>
          <w:color w:val="FF0000"/>
          <w:sz w:val="22"/>
          <w:szCs w:val="22"/>
        </w:rPr>
        <w:t>116;</w:t>
      </w:r>
    </w:p>
    <w:p w:rsidR="00A01E95" w:rsidRPr="00A65EF9" w:rsidRDefault="00A01E95" w:rsidP="0071624C">
      <w:pPr>
        <w:ind w:left="2410" w:hanging="2410"/>
        <w:jc w:val="both"/>
        <w:rPr>
          <w:b/>
          <w:color w:val="FF0000"/>
          <w:sz w:val="22"/>
          <w:szCs w:val="22"/>
        </w:rPr>
      </w:pPr>
      <w:r w:rsidRPr="00C95B77">
        <w:rPr>
          <w:b/>
          <w:sz w:val="22"/>
          <w:szCs w:val="22"/>
        </w:rPr>
        <w:t>PROJETO ATIVIDADE:</w:t>
      </w:r>
      <w:r w:rsidRPr="00A65EF9">
        <w:rPr>
          <w:b/>
          <w:color w:val="FF0000"/>
          <w:sz w:val="22"/>
          <w:szCs w:val="22"/>
        </w:rPr>
        <w:t xml:space="preserve"> </w:t>
      </w:r>
      <w:r w:rsidR="00C97F89" w:rsidRPr="00C97F89">
        <w:rPr>
          <w:b/>
          <w:color w:val="FF0000"/>
          <w:sz w:val="22"/>
          <w:szCs w:val="22"/>
        </w:rPr>
        <w:t>1901.2001.2054.1081;</w:t>
      </w:r>
    </w:p>
    <w:p w:rsidR="00A01E95" w:rsidRPr="00A65EF9" w:rsidRDefault="00A01E95" w:rsidP="0071624C">
      <w:pPr>
        <w:jc w:val="both"/>
        <w:rPr>
          <w:b/>
          <w:color w:val="FF0000"/>
          <w:sz w:val="22"/>
          <w:szCs w:val="22"/>
        </w:rPr>
      </w:pPr>
      <w:r w:rsidRPr="00C95B77">
        <w:rPr>
          <w:b/>
          <w:sz w:val="22"/>
          <w:szCs w:val="22"/>
        </w:rPr>
        <w:t>ELEMENTO DE DESPESA:</w:t>
      </w:r>
      <w:r w:rsidRPr="00A65EF9">
        <w:rPr>
          <w:b/>
          <w:color w:val="FF0000"/>
          <w:sz w:val="22"/>
          <w:szCs w:val="22"/>
        </w:rPr>
        <w:t xml:space="preserve"> </w:t>
      </w:r>
      <w:r w:rsidR="00C97F89" w:rsidRPr="00C97F89">
        <w:rPr>
          <w:b/>
          <w:color w:val="FF0000"/>
          <w:sz w:val="22"/>
          <w:szCs w:val="22"/>
        </w:rPr>
        <w:t>44</w:t>
      </w:r>
      <w:r w:rsidR="00C97F89">
        <w:rPr>
          <w:b/>
          <w:color w:val="FF0000"/>
          <w:sz w:val="22"/>
          <w:szCs w:val="22"/>
        </w:rPr>
        <w:t>.</w:t>
      </w:r>
      <w:r w:rsidR="00C97F89" w:rsidRPr="00C97F89">
        <w:rPr>
          <w:b/>
          <w:color w:val="FF0000"/>
          <w:sz w:val="22"/>
          <w:szCs w:val="22"/>
        </w:rPr>
        <w:t>90</w:t>
      </w:r>
      <w:r w:rsidR="00C97F89">
        <w:rPr>
          <w:b/>
          <w:color w:val="FF0000"/>
          <w:sz w:val="22"/>
          <w:szCs w:val="22"/>
        </w:rPr>
        <w:t>.</w:t>
      </w:r>
      <w:r w:rsidR="00C97F89" w:rsidRPr="00C97F89">
        <w:rPr>
          <w:b/>
          <w:color w:val="FF0000"/>
          <w:sz w:val="22"/>
          <w:szCs w:val="22"/>
        </w:rPr>
        <w:t>52</w:t>
      </w:r>
      <w:r w:rsidR="006D6BB8">
        <w:rPr>
          <w:b/>
          <w:color w:val="FF0000"/>
          <w:sz w:val="22"/>
          <w:szCs w:val="22"/>
        </w:rPr>
        <w:t>;</w:t>
      </w:r>
    </w:p>
    <w:p w:rsidR="00A01E95" w:rsidRPr="004C2770" w:rsidRDefault="00A01E95" w:rsidP="0071624C">
      <w:pPr>
        <w:pBdr>
          <w:bottom w:val="single" w:sz="6" w:space="2" w:color="auto"/>
        </w:pBdr>
        <w:jc w:val="both"/>
        <w:rPr>
          <w:sz w:val="22"/>
          <w:szCs w:val="22"/>
        </w:rPr>
      </w:pPr>
      <w:r w:rsidRPr="004C2770">
        <w:rPr>
          <w:b/>
          <w:sz w:val="22"/>
          <w:szCs w:val="22"/>
        </w:rPr>
        <w:t>DATA DE ABERTURA:</w:t>
      </w:r>
      <w:r w:rsidRPr="004C2770">
        <w:rPr>
          <w:b/>
          <w:bCs/>
          <w:sz w:val="22"/>
          <w:szCs w:val="22"/>
        </w:rPr>
        <w:t xml:space="preserve"> </w:t>
      </w:r>
      <w:r w:rsidR="006A4502" w:rsidRPr="006A4502">
        <w:rPr>
          <w:b/>
          <w:bCs/>
          <w:color w:val="FF0000"/>
          <w:sz w:val="22"/>
          <w:szCs w:val="22"/>
        </w:rPr>
        <w:t>31</w:t>
      </w:r>
      <w:r w:rsidR="0020055D">
        <w:rPr>
          <w:b/>
          <w:color w:val="FF0000"/>
          <w:sz w:val="22"/>
          <w:szCs w:val="22"/>
        </w:rPr>
        <w:t xml:space="preserve"> de Outubro</w:t>
      </w:r>
      <w:r w:rsidR="00AC719A">
        <w:rPr>
          <w:b/>
          <w:color w:val="FF0000"/>
          <w:sz w:val="22"/>
          <w:szCs w:val="22"/>
        </w:rPr>
        <w:t xml:space="preserve"> de </w:t>
      </w:r>
      <w:r w:rsidR="00741764" w:rsidRPr="004C2770">
        <w:rPr>
          <w:b/>
          <w:color w:val="FF0000"/>
          <w:sz w:val="22"/>
          <w:szCs w:val="22"/>
        </w:rPr>
        <w:t>201</w:t>
      </w:r>
      <w:r w:rsidR="00926384">
        <w:rPr>
          <w:b/>
          <w:color w:val="FF0000"/>
          <w:sz w:val="22"/>
          <w:szCs w:val="22"/>
        </w:rPr>
        <w:t>6</w:t>
      </w:r>
      <w:r w:rsidRPr="004C2770">
        <w:rPr>
          <w:b/>
          <w:bCs/>
          <w:color w:val="FF0000"/>
          <w:sz w:val="22"/>
          <w:szCs w:val="22"/>
        </w:rPr>
        <w:t xml:space="preserve">, às </w:t>
      </w:r>
      <w:r w:rsidR="00A65EF9">
        <w:rPr>
          <w:b/>
          <w:bCs/>
          <w:color w:val="FF0000"/>
          <w:sz w:val="22"/>
          <w:szCs w:val="22"/>
        </w:rPr>
        <w:t>1</w:t>
      </w:r>
      <w:r w:rsidR="00926384">
        <w:rPr>
          <w:b/>
          <w:bCs/>
          <w:color w:val="FF0000"/>
          <w:sz w:val="22"/>
          <w:szCs w:val="22"/>
        </w:rPr>
        <w:t>0</w:t>
      </w:r>
      <w:r w:rsidRPr="004C2770">
        <w:rPr>
          <w:b/>
          <w:bCs/>
          <w:color w:val="FF0000"/>
          <w:sz w:val="22"/>
          <w:szCs w:val="22"/>
        </w:rPr>
        <w:t>h00min</w:t>
      </w:r>
      <w:r w:rsidRPr="004C2770">
        <w:rPr>
          <w:bCs/>
          <w:color w:val="FF0000"/>
          <w:sz w:val="22"/>
          <w:szCs w:val="22"/>
        </w:rPr>
        <w:t>.</w:t>
      </w:r>
      <w:r w:rsidRPr="004C2770">
        <w:rPr>
          <w:sz w:val="22"/>
          <w:szCs w:val="22"/>
        </w:rPr>
        <w:t xml:space="preserve"> (HORÁRIO DE BRASÍLIA - DF)</w:t>
      </w:r>
    </w:p>
    <w:p w:rsidR="00A01E95" w:rsidRPr="004C2770" w:rsidRDefault="00A01E95" w:rsidP="0071624C">
      <w:pPr>
        <w:pBdr>
          <w:bottom w:val="single" w:sz="6" w:space="2" w:color="auto"/>
        </w:pBdr>
        <w:jc w:val="both"/>
        <w:rPr>
          <w:b/>
          <w:sz w:val="22"/>
          <w:szCs w:val="22"/>
        </w:rPr>
      </w:pPr>
      <w:r w:rsidRPr="004C2770">
        <w:rPr>
          <w:b/>
          <w:sz w:val="22"/>
          <w:szCs w:val="22"/>
        </w:rPr>
        <w:t xml:space="preserve">ENDEREÇO ELETRÔNICO: </w:t>
      </w:r>
      <w:hyperlink r:id="rId30" w:history="1">
        <w:r w:rsidRPr="004C2770">
          <w:rPr>
            <w:rStyle w:val="Hyperlink"/>
            <w:b/>
            <w:sz w:val="22"/>
            <w:szCs w:val="22"/>
          </w:rPr>
          <w:t>www.comprasnet.gov.br</w:t>
        </w:r>
      </w:hyperlink>
    </w:p>
    <w:p w:rsidR="00A01E95" w:rsidRPr="004C2770" w:rsidRDefault="00A01E95" w:rsidP="00A01E95">
      <w:pPr>
        <w:pBdr>
          <w:bottom w:val="single" w:sz="6" w:space="2" w:color="auto"/>
        </w:pBdr>
        <w:jc w:val="both"/>
        <w:rPr>
          <w:b/>
          <w:sz w:val="22"/>
          <w:szCs w:val="22"/>
        </w:rPr>
      </w:pPr>
      <w:r w:rsidRPr="004C2770">
        <w:rPr>
          <w:b/>
          <w:sz w:val="22"/>
          <w:szCs w:val="22"/>
        </w:rPr>
        <w:t>CÓDIGO DA UASG:</w:t>
      </w:r>
      <w:r w:rsidRPr="004C2770">
        <w:rPr>
          <w:sz w:val="22"/>
          <w:szCs w:val="22"/>
        </w:rPr>
        <w:t xml:space="preserve"> </w:t>
      </w:r>
      <w:r w:rsidR="00C95B77" w:rsidRPr="00D23C2B">
        <w:rPr>
          <w:b/>
          <w:color w:val="3333FF"/>
          <w:sz w:val="22"/>
          <w:szCs w:val="22"/>
        </w:rPr>
        <w:t>925373</w:t>
      </w:r>
    </w:p>
    <w:p w:rsidR="00C95B77" w:rsidRDefault="00C95B77" w:rsidP="00A01E95">
      <w:pPr>
        <w:jc w:val="both"/>
        <w:rPr>
          <w:b/>
          <w:sz w:val="22"/>
          <w:szCs w:val="22"/>
        </w:rPr>
      </w:pPr>
    </w:p>
    <w:p w:rsidR="00A01E95" w:rsidRPr="004C2770" w:rsidRDefault="00A01E95" w:rsidP="00A01E95">
      <w:pPr>
        <w:jc w:val="both"/>
        <w:rPr>
          <w:sz w:val="22"/>
          <w:szCs w:val="22"/>
        </w:rPr>
      </w:pPr>
      <w:r w:rsidRPr="004C2770">
        <w:rPr>
          <w:b/>
          <w:sz w:val="22"/>
          <w:szCs w:val="22"/>
        </w:rPr>
        <w:t xml:space="preserve">LOCAL: </w:t>
      </w:r>
      <w:r w:rsidRPr="004C2770">
        <w:rPr>
          <w:sz w:val="22"/>
          <w:szCs w:val="22"/>
        </w:rPr>
        <w:t xml:space="preserve">O Pregão Eletrônico será realizado por meio do endereço eletrônico acima </w:t>
      </w:r>
      <w:r w:rsidR="00341FB5">
        <w:rPr>
          <w:sz w:val="22"/>
          <w:szCs w:val="22"/>
        </w:rPr>
        <w:t>mencionado, por meio do Pregoeiro</w:t>
      </w:r>
      <w:r w:rsidRPr="004C2770">
        <w:rPr>
          <w:sz w:val="22"/>
          <w:szCs w:val="22"/>
        </w:rPr>
        <w:t xml:space="preserve"> e equipe de apoio.</w:t>
      </w:r>
    </w:p>
    <w:p w:rsidR="00A01E95" w:rsidRPr="004C2770" w:rsidRDefault="00A01E95" w:rsidP="00A01E95">
      <w:pPr>
        <w:jc w:val="both"/>
        <w:rPr>
          <w:b/>
          <w:bCs/>
          <w:sz w:val="22"/>
          <w:szCs w:val="22"/>
        </w:rPr>
      </w:pPr>
      <w:r w:rsidRPr="004C2770">
        <w:rPr>
          <w:b/>
          <w:sz w:val="22"/>
          <w:szCs w:val="22"/>
        </w:rPr>
        <w:t xml:space="preserve">EDITAL: </w:t>
      </w:r>
      <w:r w:rsidRPr="004C2770">
        <w:rPr>
          <w:sz w:val="22"/>
          <w:szCs w:val="22"/>
        </w:rPr>
        <w:t>O Instrumento Convocatório e todos os elementos integrantes encontram-se disponíveis para consulta e retirada no</w:t>
      </w:r>
      <w:proofErr w:type="gramStart"/>
      <w:r w:rsidRPr="004C2770">
        <w:rPr>
          <w:sz w:val="22"/>
          <w:szCs w:val="22"/>
        </w:rPr>
        <w:t xml:space="preserve"> </w:t>
      </w:r>
      <w:r w:rsidR="00132854">
        <w:rPr>
          <w:sz w:val="22"/>
          <w:szCs w:val="22"/>
        </w:rPr>
        <w:t xml:space="preserve"> </w:t>
      </w:r>
      <w:proofErr w:type="gramEnd"/>
      <w:r w:rsidRPr="004C2770">
        <w:rPr>
          <w:sz w:val="22"/>
          <w:szCs w:val="22"/>
        </w:rPr>
        <w:t xml:space="preserve">endereço eletrônico acima mencionado, e, ainda, no site </w:t>
      </w:r>
      <w:hyperlink r:id="rId31" w:history="1">
        <w:r w:rsidRPr="004C2770">
          <w:rPr>
            <w:rStyle w:val="Hyperlink"/>
            <w:b/>
            <w:sz w:val="22"/>
            <w:szCs w:val="22"/>
          </w:rPr>
          <w:t>www.supel.ro.gov.br</w:t>
        </w:r>
      </w:hyperlink>
      <w:r w:rsidRPr="004C2770">
        <w:rPr>
          <w:sz w:val="22"/>
          <w:szCs w:val="22"/>
        </w:rPr>
        <w:t>. Maiores informações e esclarecimentos sobre</w:t>
      </w:r>
      <w:r w:rsidR="00341FB5">
        <w:rPr>
          <w:sz w:val="22"/>
          <w:szCs w:val="22"/>
        </w:rPr>
        <w:t xml:space="preserve"> o certame</w:t>
      </w:r>
      <w:proofErr w:type="gramStart"/>
      <w:r w:rsidR="00341FB5">
        <w:rPr>
          <w:sz w:val="22"/>
          <w:szCs w:val="22"/>
        </w:rPr>
        <w:t>, serão</w:t>
      </w:r>
      <w:proofErr w:type="gramEnd"/>
      <w:r w:rsidR="00341FB5">
        <w:rPr>
          <w:sz w:val="22"/>
          <w:szCs w:val="22"/>
        </w:rPr>
        <w:t xml:space="preserve"> prestados pelo Pregoeiro</w:t>
      </w:r>
      <w:r w:rsidRPr="004C2770">
        <w:rPr>
          <w:sz w:val="22"/>
          <w:szCs w:val="22"/>
        </w:rPr>
        <w:t xml:space="preserve"> e Equipe de Apoio, na Superintendência Es</w:t>
      </w:r>
      <w:r w:rsidR="00D2130B">
        <w:rPr>
          <w:sz w:val="22"/>
          <w:szCs w:val="22"/>
        </w:rPr>
        <w:t xml:space="preserve">tadual de Compras e Licitações, </w:t>
      </w:r>
      <w:r w:rsidRPr="004C2770">
        <w:rPr>
          <w:sz w:val="22"/>
          <w:szCs w:val="22"/>
        </w:rPr>
        <w:t>no endereço sito a Av. Farquar, S/N, Bairro: Pedrinhas, Complexo Rio Madeira, Ed.</w:t>
      </w:r>
      <w:r w:rsidR="004E6B3B">
        <w:rPr>
          <w:sz w:val="22"/>
          <w:szCs w:val="22"/>
        </w:rPr>
        <w:t xml:space="preserve"> Central,</w:t>
      </w:r>
      <w:r w:rsidRPr="004C2770">
        <w:rPr>
          <w:sz w:val="22"/>
          <w:szCs w:val="22"/>
        </w:rPr>
        <w:t xml:space="preserve"> Rio </w:t>
      </w:r>
      <w:r w:rsidR="00D2130B">
        <w:rPr>
          <w:sz w:val="22"/>
          <w:szCs w:val="22"/>
        </w:rPr>
        <w:t>Pacaás Novos</w:t>
      </w:r>
      <w:r w:rsidRPr="004C2770">
        <w:rPr>
          <w:sz w:val="22"/>
          <w:szCs w:val="22"/>
        </w:rPr>
        <w:t xml:space="preserve">, </w:t>
      </w:r>
      <w:r w:rsidR="00D2130B">
        <w:rPr>
          <w:sz w:val="22"/>
          <w:szCs w:val="22"/>
        </w:rPr>
        <w:t>2</w:t>
      </w:r>
      <w:r w:rsidRPr="004C2770">
        <w:rPr>
          <w:sz w:val="22"/>
          <w:szCs w:val="22"/>
        </w:rPr>
        <w:t>º Andar, em Porto Velho/RO - CEP: 76.903-036</w:t>
      </w:r>
      <w:r w:rsidRPr="004C2770">
        <w:rPr>
          <w:bCs/>
          <w:sz w:val="22"/>
          <w:szCs w:val="22"/>
        </w:rPr>
        <w:t>.</w:t>
      </w:r>
      <w:r w:rsidRPr="004C2770">
        <w:rPr>
          <w:b/>
          <w:bCs/>
          <w:sz w:val="22"/>
          <w:szCs w:val="22"/>
        </w:rPr>
        <w:t xml:space="preserve"> </w:t>
      </w:r>
    </w:p>
    <w:p w:rsidR="00A01E95" w:rsidRPr="004C2770" w:rsidRDefault="00A01E95" w:rsidP="00A01E95">
      <w:pPr>
        <w:jc w:val="both"/>
        <w:rPr>
          <w:sz w:val="22"/>
          <w:szCs w:val="22"/>
        </w:rPr>
      </w:pPr>
      <w:r w:rsidRPr="004C2770">
        <w:rPr>
          <w:b/>
          <w:sz w:val="22"/>
          <w:szCs w:val="22"/>
        </w:rPr>
        <w:t>DA RETIRADA</w:t>
      </w:r>
      <w:r w:rsidRPr="004C2770">
        <w:rPr>
          <w:sz w:val="22"/>
          <w:szCs w:val="22"/>
        </w:rPr>
        <w:t xml:space="preserve">: O Instrumento Convocatório e seus anexos poderão ser retirados, </w:t>
      </w:r>
      <w:r w:rsidRPr="004C2770">
        <w:rPr>
          <w:sz w:val="22"/>
          <w:szCs w:val="22"/>
          <w:u w:val="single"/>
        </w:rPr>
        <w:t>até a hora marcada para a abertura da sessão</w:t>
      </w:r>
      <w:r w:rsidRPr="004C2770">
        <w:rPr>
          <w:sz w:val="22"/>
          <w:szCs w:val="22"/>
        </w:rPr>
        <w:t xml:space="preserve"> no endereço eletrônico acima mencionado.</w:t>
      </w:r>
    </w:p>
    <w:p w:rsidR="00155A5F" w:rsidRPr="004C2770" w:rsidRDefault="00155A5F" w:rsidP="00A01E95">
      <w:pPr>
        <w:jc w:val="both"/>
        <w:rPr>
          <w:sz w:val="22"/>
          <w:szCs w:val="22"/>
        </w:rPr>
      </w:pPr>
    </w:p>
    <w:p w:rsidR="00163D56" w:rsidRDefault="00163D56" w:rsidP="003A611D">
      <w:pPr>
        <w:jc w:val="right"/>
        <w:rPr>
          <w:b/>
          <w:color w:val="FF0000"/>
          <w:sz w:val="22"/>
          <w:szCs w:val="22"/>
        </w:rPr>
      </w:pPr>
    </w:p>
    <w:p w:rsidR="00155A5F" w:rsidRPr="004C2770" w:rsidRDefault="00A01E95" w:rsidP="003A611D">
      <w:pPr>
        <w:jc w:val="right"/>
        <w:rPr>
          <w:b/>
          <w:color w:val="FF0000"/>
          <w:sz w:val="22"/>
          <w:szCs w:val="22"/>
        </w:rPr>
      </w:pPr>
      <w:r w:rsidRPr="004C2770">
        <w:rPr>
          <w:b/>
          <w:color w:val="FF0000"/>
          <w:sz w:val="22"/>
          <w:szCs w:val="22"/>
        </w:rPr>
        <w:t xml:space="preserve">Porto Velho RO, </w:t>
      </w:r>
      <w:r w:rsidR="0020055D">
        <w:rPr>
          <w:b/>
          <w:color w:val="FF0000"/>
          <w:sz w:val="22"/>
          <w:szCs w:val="22"/>
        </w:rPr>
        <w:t>28 de Setembro</w:t>
      </w:r>
      <w:r w:rsidR="006D6BB8">
        <w:rPr>
          <w:b/>
          <w:color w:val="FF0000"/>
          <w:sz w:val="22"/>
          <w:szCs w:val="22"/>
        </w:rPr>
        <w:t xml:space="preserve"> </w:t>
      </w:r>
      <w:r w:rsidR="00551D28">
        <w:rPr>
          <w:b/>
          <w:color w:val="FF0000"/>
          <w:sz w:val="22"/>
          <w:szCs w:val="22"/>
        </w:rPr>
        <w:t xml:space="preserve">de </w:t>
      </w:r>
      <w:r w:rsidRPr="004C2770">
        <w:rPr>
          <w:b/>
          <w:color w:val="FF0000"/>
          <w:sz w:val="22"/>
          <w:szCs w:val="22"/>
        </w:rPr>
        <w:t>201</w:t>
      </w:r>
      <w:r w:rsidR="000275D9">
        <w:rPr>
          <w:b/>
          <w:color w:val="FF0000"/>
          <w:sz w:val="22"/>
          <w:szCs w:val="22"/>
        </w:rPr>
        <w:t>6</w:t>
      </w:r>
      <w:r w:rsidRPr="004C2770">
        <w:rPr>
          <w:b/>
          <w:color w:val="FF0000"/>
          <w:sz w:val="22"/>
          <w:szCs w:val="22"/>
        </w:rPr>
        <w:t>.</w:t>
      </w:r>
    </w:p>
    <w:p w:rsidR="00A65EF9" w:rsidRDefault="00A65EF9" w:rsidP="00F11C0D">
      <w:pPr>
        <w:pStyle w:val="Rodap"/>
        <w:rPr>
          <w:sz w:val="22"/>
          <w:szCs w:val="22"/>
        </w:rPr>
      </w:pPr>
    </w:p>
    <w:p w:rsidR="003D07B4" w:rsidRDefault="003D07B4" w:rsidP="00F11C0D">
      <w:pPr>
        <w:pStyle w:val="Rodap"/>
        <w:rPr>
          <w:sz w:val="22"/>
          <w:szCs w:val="22"/>
        </w:rPr>
      </w:pPr>
    </w:p>
    <w:p w:rsidR="00F96112" w:rsidRPr="00A65EF9" w:rsidRDefault="00F96112" w:rsidP="00F11C0D">
      <w:pPr>
        <w:pStyle w:val="Rodap"/>
        <w:rPr>
          <w:sz w:val="22"/>
          <w:szCs w:val="22"/>
        </w:rPr>
      </w:pPr>
    </w:p>
    <w:p w:rsidR="00BB55F2" w:rsidRPr="003D07B4" w:rsidRDefault="00BB55F2" w:rsidP="00BB55F2">
      <w:pPr>
        <w:pStyle w:val="Rodap"/>
        <w:tabs>
          <w:tab w:val="clear" w:pos="4419"/>
          <w:tab w:val="left" w:pos="7513"/>
        </w:tabs>
        <w:jc w:val="center"/>
        <w:rPr>
          <w:b/>
          <w:color w:val="FF0000"/>
          <w:sz w:val="22"/>
          <w:szCs w:val="22"/>
        </w:rPr>
      </w:pPr>
      <w:r w:rsidRPr="003D07B4">
        <w:rPr>
          <w:b/>
          <w:color w:val="FF0000"/>
          <w:sz w:val="22"/>
          <w:szCs w:val="22"/>
        </w:rPr>
        <w:t>ROGÉRIO PEREIRA SANTANA</w:t>
      </w:r>
    </w:p>
    <w:p w:rsidR="00BB55F2" w:rsidRPr="003D07B4" w:rsidRDefault="00BB55F2" w:rsidP="00BB55F2">
      <w:pPr>
        <w:pStyle w:val="Rodap"/>
        <w:tabs>
          <w:tab w:val="clear" w:pos="4419"/>
        </w:tabs>
        <w:jc w:val="center"/>
        <w:rPr>
          <w:b/>
          <w:sz w:val="22"/>
          <w:szCs w:val="22"/>
        </w:rPr>
      </w:pPr>
      <w:r w:rsidRPr="003D07B4">
        <w:rPr>
          <w:b/>
          <w:sz w:val="22"/>
          <w:szCs w:val="22"/>
        </w:rPr>
        <w:t>Pregoeiro GAMA/SUPEL/RO</w:t>
      </w:r>
    </w:p>
    <w:p w:rsidR="00A01E95" w:rsidRPr="003D07B4" w:rsidRDefault="00BB55F2" w:rsidP="00585BE7">
      <w:pPr>
        <w:jc w:val="center"/>
        <w:rPr>
          <w:b/>
          <w:sz w:val="22"/>
          <w:szCs w:val="22"/>
        </w:rPr>
      </w:pPr>
      <w:r w:rsidRPr="003D07B4">
        <w:rPr>
          <w:b/>
          <w:sz w:val="22"/>
          <w:szCs w:val="22"/>
        </w:rPr>
        <w:t>Mat. 300109135</w:t>
      </w:r>
      <w:bookmarkStart w:id="9" w:name="_GoBack"/>
      <w:bookmarkEnd w:id="9"/>
    </w:p>
    <w:sectPr w:rsidR="00A01E95" w:rsidRPr="003D07B4" w:rsidSect="00AE17AC">
      <w:pgSz w:w="11907" w:h="16840" w:code="9"/>
      <w:pgMar w:top="851" w:right="851" w:bottom="851" w:left="851" w:header="0" w:footer="306"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54" w:rsidRDefault="00132854">
      <w:r>
        <w:separator/>
      </w:r>
    </w:p>
  </w:endnote>
  <w:endnote w:type="continuationSeparator" w:id="0">
    <w:p w:rsidR="00132854" w:rsidRDefault="001328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54" w:rsidRDefault="00132854" w:rsidP="00F12C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2854" w:rsidRDefault="00132854" w:rsidP="00F12CC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54" w:rsidRPr="00F723A8" w:rsidRDefault="00132854">
    <w:pPr>
      <w:rPr>
        <w:sz w:val="13"/>
        <w:szCs w:val="13"/>
      </w:rPr>
    </w:pPr>
    <w:proofErr w:type="spellStart"/>
    <w:r>
      <w:rPr>
        <w:sz w:val="13"/>
        <w:szCs w:val="13"/>
      </w:rPr>
      <w:t>Lcm</w:t>
    </w:r>
    <w:proofErr w:type="spellEnd"/>
    <w:r>
      <w:rPr>
        <w:sz w:val="13"/>
        <w:szCs w:val="13"/>
      </w:rPr>
      <w:t>/</w:t>
    </w:r>
    <w:r w:rsidRPr="00F723A8">
      <w:rPr>
        <w:sz w:val="13"/>
        <w:szCs w:val="13"/>
      </w:rPr>
      <w:t>gama</w:t>
    </w:r>
  </w:p>
  <w:tbl>
    <w:tblPr>
      <w:tblW w:w="9561" w:type="dxa"/>
      <w:jc w:val="center"/>
      <w:tblInd w:w="16" w:type="dxa"/>
      <w:tblBorders>
        <w:top w:val="single" w:sz="4" w:space="0" w:color="auto"/>
      </w:tblBorders>
      <w:tblCellMar>
        <w:left w:w="70" w:type="dxa"/>
        <w:right w:w="70" w:type="dxa"/>
      </w:tblCellMar>
      <w:tblLook w:val="0000"/>
    </w:tblPr>
    <w:tblGrid>
      <w:gridCol w:w="9561"/>
    </w:tblGrid>
    <w:tr w:rsidR="00132854">
      <w:trPr>
        <w:trHeight w:val="230"/>
        <w:jc w:val="center"/>
      </w:trPr>
      <w:tc>
        <w:tcPr>
          <w:tcW w:w="9561" w:type="dxa"/>
        </w:tcPr>
        <w:p w:rsidR="00132854" w:rsidRDefault="00132854" w:rsidP="00F12CC1">
          <w:pPr>
            <w:pStyle w:val="Rodap"/>
            <w:tabs>
              <w:tab w:val="clear" w:pos="4419"/>
            </w:tabs>
            <w:jc w:val="center"/>
            <w:rPr>
              <w:sz w:val="14"/>
              <w:szCs w:val="14"/>
            </w:rPr>
          </w:pPr>
          <w:r>
            <w:rPr>
              <w:sz w:val="14"/>
              <w:szCs w:val="14"/>
            </w:rPr>
            <w:t xml:space="preserve">Complexo Rio Madeira – Ed. Central - Rio Pacaás Novos, no 2º piso, Avenida Farquar S/nº - Bairro </w:t>
          </w:r>
          <w:proofErr w:type="gramStart"/>
          <w:r>
            <w:rPr>
              <w:sz w:val="14"/>
              <w:szCs w:val="14"/>
            </w:rPr>
            <w:t>Pedrinhas</w:t>
          </w:r>
          <w:proofErr w:type="gramEnd"/>
        </w:p>
        <w:p w:rsidR="00132854" w:rsidRDefault="00132854" w:rsidP="00F12CC1">
          <w:pPr>
            <w:pStyle w:val="Rodap"/>
            <w:tabs>
              <w:tab w:val="clear" w:pos="4419"/>
            </w:tabs>
            <w:jc w:val="center"/>
            <w:rPr>
              <w:sz w:val="14"/>
              <w:szCs w:val="14"/>
            </w:rPr>
          </w:pPr>
          <w:r w:rsidRPr="001479C0">
            <w:rPr>
              <w:sz w:val="14"/>
              <w:szCs w:val="14"/>
            </w:rPr>
            <w:t xml:space="preserve">– CEP: </w:t>
          </w:r>
          <w:r w:rsidRPr="002953AC">
            <w:rPr>
              <w:rStyle w:val="st"/>
              <w:sz w:val="14"/>
              <w:szCs w:val="14"/>
            </w:rPr>
            <w:t>7</w:t>
          </w:r>
          <w:r>
            <w:rPr>
              <w:rStyle w:val="st"/>
              <w:sz w:val="14"/>
              <w:szCs w:val="14"/>
            </w:rPr>
            <w:t>6</w:t>
          </w:r>
          <w:r w:rsidRPr="002953AC">
            <w:rPr>
              <w:rStyle w:val="st"/>
              <w:sz w:val="14"/>
              <w:szCs w:val="14"/>
            </w:rPr>
            <w:t>.903-036</w:t>
          </w:r>
          <w:r>
            <w:rPr>
              <w:rStyle w:val="st"/>
              <w:sz w:val="14"/>
              <w:szCs w:val="14"/>
            </w:rPr>
            <w:t xml:space="preserve"> </w:t>
          </w:r>
          <w:r w:rsidRPr="001479C0">
            <w:rPr>
              <w:sz w:val="14"/>
              <w:szCs w:val="14"/>
            </w:rPr>
            <w:t xml:space="preserve">– Porto Velho </w:t>
          </w:r>
          <w:r>
            <w:rPr>
              <w:sz w:val="14"/>
              <w:szCs w:val="14"/>
            </w:rPr>
            <w:t>–</w:t>
          </w:r>
          <w:r w:rsidRPr="001479C0">
            <w:rPr>
              <w:sz w:val="14"/>
              <w:szCs w:val="14"/>
            </w:rPr>
            <w:t xml:space="preserve"> RO</w:t>
          </w:r>
          <w:r>
            <w:rPr>
              <w:sz w:val="14"/>
              <w:szCs w:val="14"/>
            </w:rPr>
            <w:t xml:space="preserve">                 </w:t>
          </w:r>
        </w:p>
        <w:p w:rsidR="00132854" w:rsidRPr="004104C3" w:rsidRDefault="00132854" w:rsidP="00BB55F2">
          <w:pPr>
            <w:pStyle w:val="Rodap"/>
            <w:tabs>
              <w:tab w:val="clear" w:pos="4419"/>
              <w:tab w:val="left" w:pos="7513"/>
            </w:tabs>
            <w:ind w:left="7371"/>
            <w:jc w:val="center"/>
            <w:rPr>
              <w:rFonts w:ascii="Arial" w:hAnsi="Arial" w:cs="Arial"/>
              <w:sz w:val="14"/>
              <w:szCs w:val="14"/>
            </w:rPr>
          </w:pPr>
          <w:r>
            <w:rPr>
              <w:sz w:val="14"/>
              <w:szCs w:val="14"/>
            </w:rPr>
            <w:t xml:space="preserve"> </w:t>
          </w:r>
          <w:r>
            <w:rPr>
              <w:rFonts w:ascii="Arial" w:hAnsi="Arial" w:cs="Arial"/>
              <w:sz w:val="14"/>
              <w:szCs w:val="14"/>
            </w:rPr>
            <w:t>ROGÉRIO PEREIRA SANTANA</w:t>
          </w:r>
        </w:p>
        <w:p w:rsidR="00132854" w:rsidRDefault="00132854" w:rsidP="00BB55F2">
          <w:pPr>
            <w:pStyle w:val="Rodap"/>
            <w:tabs>
              <w:tab w:val="clear" w:pos="4419"/>
            </w:tabs>
            <w:ind w:firstLine="7230"/>
            <w:jc w:val="center"/>
            <w:rPr>
              <w:rFonts w:ascii="Arial" w:hAnsi="Arial" w:cs="Arial"/>
              <w:sz w:val="14"/>
              <w:szCs w:val="14"/>
            </w:rPr>
          </w:pPr>
          <w:r w:rsidRPr="004104C3">
            <w:rPr>
              <w:rFonts w:ascii="Arial" w:hAnsi="Arial" w:cs="Arial"/>
              <w:sz w:val="14"/>
              <w:szCs w:val="14"/>
            </w:rPr>
            <w:t>Pregoeir</w:t>
          </w:r>
          <w:r>
            <w:rPr>
              <w:rFonts w:ascii="Arial" w:hAnsi="Arial" w:cs="Arial"/>
              <w:sz w:val="14"/>
              <w:szCs w:val="14"/>
            </w:rPr>
            <w:t>o</w:t>
          </w:r>
          <w:r w:rsidRPr="004104C3">
            <w:rPr>
              <w:rFonts w:ascii="Arial" w:hAnsi="Arial" w:cs="Arial"/>
              <w:sz w:val="14"/>
              <w:szCs w:val="14"/>
            </w:rPr>
            <w:t xml:space="preserve"> </w:t>
          </w:r>
          <w:r>
            <w:rPr>
              <w:rFonts w:ascii="Arial" w:hAnsi="Arial" w:cs="Arial"/>
              <w:sz w:val="14"/>
              <w:szCs w:val="14"/>
            </w:rPr>
            <w:t>GAMA</w:t>
          </w:r>
          <w:r w:rsidRPr="004104C3">
            <w:rPr>
              <w:rFonts w:ascii="Arial" w:hAnsi="Arial" w:cs="Arial"/>
              <w:sz w:val="14"/>
              <w:szCs w:val="14"/>
            </w:rPr>
            <w:t>/SUPEL/RO</w:t>
          </w:r>
        </w:p>
        <w:p w:rsidR="00132854" w:rsidRPr="00874DE7" w:rsidRDefault="00132854" w:rsidP="00BB55F2">
          <w:pPr>
            <w:ind w:left="7371" w:firstLine="8"/>
            <w:jc w:val="center"/>
            <w:rPr>
              <w:rFonts w:ascii="Arial" w:hAnsi="Arial" w:cs="Arial"/>
              <w:b/>
              <w:sz w:val="14"/>
              <w:szCs w:val="14"/>
            </w:rPr>
          </w:pPr>
          <w:r>
            <w:rPr>
              <w:rFonts w:ascii="Arial" w:hAnsi="Arial" w:cs="Arial"/>
              <w:b/>
              <w:sz w:val="14"/>
              <w:szCs w:val="14"/>
            </w:rPr>
            <w:t>Mat. 300109135</w:t>
          </w:r>
          <w:r>
            <w:rPr>
              <w:rFonts w:ascii="Arial" w:hAnsi="Arial" w:cs="Arial"/>
              <w:sz w:val="14"/>
              <w:szCs w:val="14"/>
            </w:rPr>
            <w:t xml:space="preserve">                                                                            </w:t>
          </w:r>
        </w:p>
        <w:p w:rsidR="00132854" w:rsidRPr="00D87CEF" w:rsidRDefault="00132854" w:rsidP="00F12CC1">
          <w:pPr>
            <w:pStyle w:val="Rodap"/>
            <w:tabs>
              <w:tab w:val="clear" w:pos="4419"/>
            </w:tabs>
            <w:jc w:val="right"/>
            <w:rPr>
              <w:sz w:val="14"/>
              <w:szCs w:val="14"/>
            </w:rPr>
          </w:pPr>
        </w:p>
      </w:tc>
    </w:tr>
  </w:tbl>
  <w:p w:rsidR="00132854" w:rsidRDefault="0013285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54" w:rsidRPr="009B7E0C" w:rsidRDefault="00132854" w:rsidP="00FA4350">
    <w:pPr>
      <w:pStyle w:val="Rodap"/>
      <w:rPr>
        <w:sz w:val="14"/>
        <w:szCs w:val="14"/>
      </w:rPr>
    </w:pPr>
  </w:p>
  <w:p w:rsidR="00132854" w:rsidRPr="00674D76" w:rsidRDefault="00132854" w:rsidP="00FA4350">
    <w:pPr>
      <w:pStyle w:val="Rodap"/>
      <w:jc w:val="center"/>
      <w:rPr>
        <w:sz w:val="16"/>
        <w:szCs w:val="16"/>
      </w:rPr>
    </w:pPr>
    <w:r w:rsidRPr="00674D76">
      <w:rPr>
        <w:sz w:val="16"/>
        <w:szCs w:val="16"/>
      </w:rPr>
      <w:t xml:space="preserve">Palácio Rio Madeira, Edifício Rio </w:t>
    </w:r>
    <w:proofErr w:type="spellStart"/>
    <w:r>
      <w:rPr>
        <w:sz w:val="16"/>
        <w:szCs w:val="16"/>
      </w:rPr>
      <w:t>Pacaas</w:t>
    </w:r>
    <w:proofErr w:type="spellEnd"/>
    <w:r>
      <w:rPr>
        <w:sz w:val="16"/>
        <w:szCs w:val="16"/>
      </w:rPr>
      <w:t xml:space="preserve"> Novos</w:t>
    </w:r>
    <w:r w:rsidRPr="00674D76">
      <w:rPr>
        <w:sz w:val="16"/>
        <w:szCs w:val="16"/>
      </w:rPr>
      <w:t>, A</w:t>
    </w:r>
    <w:r>
      <w:rPr>
        <w:sz w:val="16"/>
        <w:szCs w:val="16"/>
      </w:rPr>
      <w:t xml:space="preserve">v. </w:t>
    </w:r>
    <w:proofErr w:type="spellStart"/>
    <w:r>
      <w:rPr>
        <w:sz w:val="16"/>
        <w:szCs w:val="16"/>
      </w:rPr>
      <w:t>Farquar</w:t>
    </w:r>
    <w:proofErr w:type="spellEnd"/>
    <w:proofErr w:type="gramStart"/>
    <w:r>
      <w:rPr>
        <w:sz w:val="16"/>
        <w:szCs w:val="16"/>
      </w:rPr>
      <w:t>,,</w:t>
    </w:r>
    <w:proofErr w:type="gramEnd"/>
    <w:r>
      <w:rPr>
        <w:sz w:val="16"/>
        <w:szCs w:val="16"/>
      </w:rPr>
      <w:t xml:space="preserve">2º andar, </w:t>
    </w:r>
    <w:r w:rsidRPr="00674D76">
      <w:rPr>
        <w:sz w:val="16"/>
        <w:szCs w:val="16"/>
      </w:rPr>
      <w:t>Bairro Pedrinhas</w:t>
    </w:r>
  </w:p>
  <w:p w:rsidR="00132854" w:rsidRPr="00674D76" w:rsidRDefault="00132854" w:rsidP="00FA4350">
    <w:pPr>
      <w:pStyle w:val="Rodap"/>
      <w:jc w:val="center"/>
      <w:rPr>
        <w:sz w:val="16"/>
        <w:szCs w:val="16"/>
      </w:rPr>
    </w:pPr>
    <w:r w:rsidRPr="00674D76">
      <w:rPr>
        <w:sz w:val="16"/>
        <w:szCs w:val="16"/>
      </w:rPr>
      <w:t xml:space="preserve">CEP: 76.801-470 – Porto </w:t>
    </w:r>
    <w:r>
      <w:rPr>
        <w:sz w:val="16"/>
        <w:szCs w:val="16"/>
      </w:rPr>
      <w:t>Velho – RO – Fone: (69)3216-5366</w:t>
    </w:r>
  </w:p>
  <w:p w:rsidR="00132854" w:rsidRPr="007C47A2" w:rsidRDefault="00132854" w:rsidP="004D53FC">
    <w:pPr>
      <w:pStyle w:val="Rodap"/>
      <w:jc w:val="center"/>
      <w:rPr>
        <w:rFonts w:ascii="Arial" w:hAnsi="Arial" w:cs="Arial"/>
        <w:sz w:val="16"/>
        <w:szCs w:val="14"/>
      </w:rPr>
    </w:pPr>
  </w:p>
  <w:p w:rsidR="00132854" w:rsidRPr="007C47A2" w:rsidRDefault="00132854" w:rsidP="004D53FC">
    <w:pPr>
      <w:pStyle w:val="Rodap"/>
      <w:jc w:val="center"/>
      <w:rPr>
        <w:rFonts w:ascii="Arial" w:hAnsi="Arial" w:cs="Arial"/>
        <w:sz w:val="16"/>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54" w:rsidRPr="00723E78" w:rsidRDefault="00132854" w:rsidP="00723E78">
    <w:pPr>
      <w:pStyle w:val="Rodap"/>
      <w:jc w:val="center"/>
      <w:rPr>
        <w:b/>
        <w:sz w:val="14"/>
        <w:szCs w:val="14"/>
      </w:rPr>
    </w:pPr>
    <w:r w:rsidRPr="00723E78">
      <w:rPr>
        <w:b/>
        <w:sz w:val="14"/>
        <w:szCs w:val="14"/>
      </w:rPr>
      <w:t>___________________________________________________________________________________________________________________________</w:t>
    </w:r>
  </w:p>
  <w:p w:rsidR="00132854" w:rsidRDefault="00132854" w:rsidP="00D2130B">
    <w:pPr>
      <w:pStyle w:val="Rodap"/>
      <w:tabs>
        <w:tab w:val="clear" w:pos="4419"/>
      </w:tabs>
      <w:jc w:val="center"/>
      <w:rPr>
        <w:sz w:val="14"/>
        <w:szCs w:val="14"/>
      </w:rPr>
    </w:pPr>
    <w:r>
      <w:rPr>
        <w:sz w:val="14"/>
        <w:szCs w:val="14"/>
      </w:rPr>
      <w:t xml:space="preserve">Complexo Rio Madeira – Ed. Central - Rio Pacaás Novos, no 2º piso, Avenida Farquar S/nº - Bairro </w:t>
    </w:r>
    <w:proofErr w:type="gramStart"/>
    <w:r>
      <w:rPr>
        <w:sz w:val="14"/>
        <w:szCs w:val="14"/>
      </w:rPr>
      <w:t>Pedrinhas</w:t>
    </w:r>
    <w:proofErr w:type="gramEnd"/>
  </w:p>
  <w:p w:rsidR="00132854" w:rsidRPr="00723E78" w:rsidRDefault="00132854" w:rsidP="00D2130B">
    <w:pPr>
      <w:pStyle w:val="Rodap"/>
      <w:tabs>
        <w:tab w:val="left" w:pos="9638"/>
      </w:tabs>
      <w:ind w:left="-567" w:firstLine="567"/>
      <w:jc w:val="center"/>
      <w:rPr>
        <w:sz w:val="14"/>
        <w:szCs w:val="14"/>
      </w:rPr>
    </w:pPr>
    <w:r w:rsidRPr="001479C0">
      <w:rPr>
        <w:sz w:val="14"/>
        <w:szCs w:val="14"/>
      </w:rPr>
      <w:t xml:space="preserve">– CEP: </w:t>
    </w:r>
    <w:r w:rsidRPr="002953AC">
      <w:rPr>
        <w:rStyle w:val="st"/>
        <w:sz w:val="14"/>
        <w:szCs w:val="14"/>
      </w:rPr>
      <w:t>7</w:t>
    </w:r>
    <w:r>
      <w:rPr>
        <w:rStyle w:val="st"/>
        <w:sz w:val="14"/>
        <w:szCs w:val="14"/>
      </w:rPr>
      <w:t>6</w:t>
    </w:r>
    <w:r w:rsidRPr="002953AC">
      <w:rPr>
        <w:rStyle w:val="st"/>
        <w:sz w:val="14"/>
        <w:szCs w:val="14"/>
      </w:rPr>
      <w:t>.903-036</w:t>
    </w:r>
    <w:r>
      <w:rPr>
        <w:rStyle w:val="st"/>
        <w:sz w:val="14"/>
        <w:szCs w:val="14"/>
      </w:rPr>
      <w:t xml:space="preserve"> </w:t>
    </w:r>
    <w:r w:rsidRPr="001479C0">
      <w:rPr>
        <w:sz w:val="14"/>
        <w:szCs w:val="14"/>
      </w:rPr>
      <w:t xml:space="preserve">– Porto Velho </w:t>
    </w:r>
    <w:r>
      <w:rPr>
        <w:sz w:val="14"/>
        <w:szCs w:val="14"/>
      </w:rPr>
      <w:t>–</w:t>
    </w:r>
    <w:r w:rsidRPr="001479C0">
      <w:rPr>
        <w:sz w:val="14"/>
        <w:szCs w:val="14"/>
      </w:rPr>
      <w:t xml:space="preserve"> RO</w:t>
    </w:r>
  </w:p>
  <w:p w:rsidR="00132854" w:rsidRPr="008C6CC6" w:rsidRDefault="00132854" w:rsidP="00221037">
    <w:pPr>
      <w:pStyle w:val="Rodap"/>
      <w:rPr>
        <w:sz w:val="16"/>
        <w:szCs w:val="16"/>
      </w:rPr>
    </w:pPr>
  </w:p>
  <w:p w:rsidR="00132854" w:rsidRPr="004104C3" w:rsidRDefault="00132854" w:rsidP="00BB55F2">
    <w:pPr>
      <w:pStyle w:val="Rodap"/>
      <w:tabs>
        <w:tab w:val="clear" w:pos="4419"/>
        <w:tab w:val="left" w:pos="7513"/>
      </w:tabs>
      <w:ind w:left="7371"/>
      <w:jc w:val="center"/>
      <w:rPr>
        <w:rFonts w:ascii="Arial" w:hAnsi="Arial" w:cs="Arial"/>
        <w:sz w:val="14"/>
        <w:szCs w:val="14"/>
      </w:rPr>
    </w:pPr>
    <w:r w:rsidRPr="008C6CC6">
      <w:rPr>
        <w:sz w:val="16"/>
        <w:szCs w:val="16"/>
      </w:rPr>
      <w:tab/>
    </w:r>
    <w:r>
      <w:rPr>
        <w:rFonts w:ascii="Arial" w:hAnsi="Arial" w:cs="Arial"/>
        <w:sz w:val="14"/>
        <w:szCs w:val="14"/>
      </w:rPr>
      <w:t>ROGÉRIO PEREIRA SANTANA</w:t>
    </w:r>
  </w:p>
  <w:p w:rsidR="00132854" w:rsidRDefault="00132854" w:rsidP="00BB55F2">
    <w:pPr>
      <w:pStyle w:val="Rodap"/>
      <w:tabs>
        <w:tab w:val="clear" w:pos="4419"/>
      </w:tabs>
      <w:ind w:firstLine="7230"/>
      <w:jc w:val="center"/>
      <w:rPr>
        <w:rFonts w:ascii="Arial" w:hAnsi="Arial" w:cs="Arial"/>
        <w:sz w:val="14"/>
        <w:szCs w:val="14"/>
      </w:rPr>
    </w:pPr>
    <w:r w:rsidRPr="004104C3">
      <w:rPr>
        <w:rFonts w:ascii="Arial" w:hAnsi="Arial" w:cs="Arial"/>
        <w:sz w:val="14"/>
        <w:szCs w:val="14"/>
      </w:rPr>
      <w:t>Pregoeir</w:t>
    </w:r>
    <w:r>
      <w:rPr>
        <w:rFonts w:ascii="Arial" w:hAnsi="Arial" w:cs="Arial"/>
        <w:sz w:val="14"/>
        <w:szCs w:val="14"/>
      </w:rPr>
      <w:t>o</w:t>
    </w:r>
    <w:r w:rsidRPr="004104C3">
      <w:rPr>
        <w:rFonts w:ascii="Arial" w:hAnsi="Arial" w:cs="Arial"/>
        <w:sz w:val="14"/>
        <w:szCs w:val="14"/>
      </w:rPr>
      <w:t xml:space="preserve"> </w:t>
    </w:r>
    <w:r>
      <w:rPr>
        <w:rFonts w:ascii="Arial" w:hAnsi="Arial" w:cs="Arial"/>
        <w:sz w:val="14"/>
        <w:szCs w:val="14"/>
      </w:rPr>
      <w:t>GAMA</w:t>
    </w:r>
    <w:r w:rsidRPr="004104C3">
      <w:rPr>
        <w:rFonts w:ascii="Arial" w:hAnsi="Arial" w:cs="Arial"/>
        <w:sz w:val="14"/>
        <w:szCs w:val="14"/>
      </w:rPr>
      <w:t>/SUPEL/RO</w:t>
    </w:r>
  </w:p>
  <w:p w:rsidR="00132854" w:rsidRPr="00874DE7" w:rsidRDefault="00132854" w:rsidP="00BB55F2">
    <w:pPr>
      <w:ind w:left="7371" w:firstLine="8"/>
      <w:jc w:val="center"/>
      <w:rPr>
        <w:rFonts w:ascii="Arial" w:hAnsi="Arial" w:cs="Arial"/>
        <w:b/>
        <w:sz w:val="14"/>
        <w:szCs w:val="14"/>
      </w:rPr>
    </w:pPr>
    <w:r>
      <w:rPr>
        <w:rFonts w:ascii="Arial" w:hAnsi="Arial" w:cs="Arial"/>
        <w:b/>
        <w:sz w:val="14"/>
        <w:szCs w:val="14"/>
      </w:rPr>
      <w:t>Mat. 300109135</w:t>
    </w:r>
    <w:r>
      <w:rPr>
        <w:rFonts w:ascii="Arial" w:hAnsi="Arial" w:cs="Arial"/>
        <w:sz w:val="14"/>
        <w:szCs w:val="14"/>
      </w:rPr>
      <w:t xml:space="preserve">                                                                            </w:t>
    </w:r>
  </w:p>
  <w:p w:rsidR="00132854" w:rsidRPr="008C6CC6" w:rsidRDefault="00132854" w:rsidP="00BB55F2">
    <w:pPr>
      <w:pStyle w:val="Rodap"/>
      <w:tabs>
        <w:tab w:val="clear" w:pos="4419"/>
      </w:tabs>
      <w:rPr>
        <w:sz w:val="16"/>
        <w:szCs w:val="16"/>
      </w:rPr>
    </w:pPr>
    <w:proofErr w:type="spellStart"/>
    <w:r>
      <w:rPr>
        <w:sz w:val="16"/>
        <w:szCs w:val="16"/>
      </w:rPr>
      <w:t>Lcm</w:t>
    </w:r>
    <w:proofErr w:type="spellEnd"/>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54" w:rsidRPr="00723E78" w:rsidRDefault="00132854" w:rsidP="00723E78">
    <w:pPr>
      <w:pStyle w:val="Rodap"/>
      <w:jc w:val="center"/>
      <w:rPr>
        <w:b/>
        <w:sz w:val="14"/>
        <w:szCs w:val="14"/>
      </w:rPr>
    </w:pPr>
    <w:r w:rsidRPr="00723E78">
      <w:rPr>
        <w:b/>
        <w:sz w:val="14"/>
        <w:szCs w:val="14"/>
      </w:rPr>
      <w:t>________________________________________________________________________________________________________________________</w:t>
    </w:r>
  </w:p>
  <w:p w:rsidR="00132854" w:rsidRDefault="00132854" w:rsidP="00D2130B">
    <w:pPr>
      <w:pStyle w:val="Rodap"/>
      <w:tabs>
        <w:tab w:val="clear" w:pos="4419"/>
      </w:tabs>
      <w:jc w:val="center"/>
      <w:rPr>
        <w:sz w:val="14"/>
        <w:szCs w:val="14"/>
      </w:rPr>
    </w:pPr>
    <w:r>
      <w:rPr>
        <w:sz w:val="14"/>
        <w:szCs w:val="14"/>
      </w:rPr>
      <w:t xml:space="preserve">Complexo Rio Madeira – Ed. Central - Rio Pacaás Novos, no 2º piso, Avenida Farquar S/nº - Bairro </w:t>
    </w:r>
    <w:proofErr w:type="gramStart"/>
    <w:r>
      <w:rPr>
        <w:sz w:val="14"/>
        <w:szCs w:val="14"/>
      </w:rPr>
      <w:t>Pedrinhas</w:t>
    </w:r>
    <w:proofErr w:type="gramEnd"/>
  </w:p>
  <w:p w:rsidR="00132854" w:rsidRPr="00723E78" w:rsidRDefault="00132854" w:rsidP="00D2130B">
    <w:pPr>
      <w:pStyle w:val="Rodap"/>
      <w:tabs>
        <w:tab w:val="left" w:pos="9638"/>
      </w:tabs>
      <w:ind w:left="-567" w:firstLine="567"/>
      <w:jc w:val="center"/>
      <w:rPr>
        <w:sz w:val="14"/>
        <w:szCs w:val="14"/>
      </w:rPr>
    </w:pPr>
    <w:r w:rsidRPr="001479C0">
      <w:rPr>
        <w:sz w:val="14"/>
        <w:szCs w:val="14"/>
      </w:rPr>
      <w:t xml:space="preserve">– CEP: </w:t>
    </w:r>
    <w:r w:rsidRPr="002953AC">
      <w:rPr>
        <w:rStyle w:val="st"/>
        <w:sz w:val="14"/>
        <w:szCs w:val="14"/>
      </w:rPr>
      <w:t>7</w:t>
    </w:r>
    <w:r>
      <w:rPr>
        <w:rStyle w:val="st"/>
        <w:sz w:val="14"/>
        <w:szCs w:val="14"/>
      </w:rPr>
      <w:t>6</w:t>
    </w:r>
    <w:r w:rsidRPr="002953AC">
      <w:rPr>
        <w:rStyle w:val="st"/>
        <w:sz w:val="14"/>
        <w:szCs w:val="14"/>
      </w:rPr>
      <w:t>.903-036</w:t>
    </w:r>
    <w:r>
      <w:rPr>
        <w:rStyle w:val="st"/>
        <w:sz w:val="14"/>
        <w:szCs w:val="14"/>
      </w:rPr>
      <w:t xml:space="preserve"> </w:t>
    </w:r>
    <w:r w:rsidRPr="001479C0">
      <w:rPr>
        <w:sz w:val="14"/>
        <w:szCs w:val="14"/>
      </w:rPr>
      <w:t xml:space="preserve">– Porto Velho </w:t>
    </w:r>
    <w:r>
      <w:rPr>
        <w:sz w:val="14"/>
        <w:szCs w:val="14"/>
      </w:rPr>
      <w:t>–</w:t>
    </w:r>
    <w:r w:rsidRPr="001479C0">
      <w:rPr>
        <w:sz w:val="14"/>
        <w:szCs w:val="14"/>
      </w:rPr>
      <w:t xml:space="preserve"> RO</w:t>
    </w:r>
  </w:p>
  <w:p w:rsidR="00132854" w:rsidRDefault="00132854" w:rsidP="00221037">
    <w:pPr>
      <w:pStyle w:val="Rodap"/>
      <w:rPr>
        <w:sz w:val="16"/>
        <w:szCs w:val="16"/>
      </w:rPr>
    </w:pPr>
  </w:p>
  <w:p w:rsidR="00132854" w:rsidRPr="00A91046" w:rsidRDefault="00132854" w:rsidP="00221037">
    <w:pPr>
      <w:pStyle w:val="Rodap"/>
      <w:rPr>
        <w:sz w:val="16"/>
        <w:szCs w:val="16"/>
      </w:rPr>
    </w:pPr>
    <w:proofErr w:type="spellStart"/>
    <w:r>
      <w:rPr>
        <w:sz w:val="16"/>
        <w:szCs w:val="16"/>
      </w:rPr>
      <w:t>Lcm</w:t>
    </w:r>
    <w:proofErr w:type="spellEnd"/>
  </w:p>
  <w:p w:rsidR="00132854" w:rsidRPr="004104C3" w:rsidRDefault="00132854" w:rsidP="00BB55F2">
    <w:pPr>
      <w:pStyle w:val="Rodap"/>
      <w:tabs>
        <w:tab w:val="clear" w:pos="4419"/>
        <w:tab w:val="left" w:pos="7513"/>
      </w:tabs>
      <w:ind w:left="7371"/>
      <w:jc w:val="center"/>
      <w:rPr>
        <w:rFonts w:ascii="Arial" w:hAnsi="Arial" w:cs="Arial"/>
        <w:sz w:val="14"/>
        <w:szCs w:val="14"/>
      </w:rPr>
    </w:pPr>
    <w:r>
      <w:rPr>
        <w:rFonts w:ascii="Arial" w:hAnsi="Arial" w:cs="Arial"/>
        <w:sz w:val="14"/>
        <w:szCs w:val="14"/>
      </w:rPr>
      <w:t>ROGÉRIO PEREIRA SANTANA</w:t>
    </w:r>
  </w:p>
  <w:p w:rsidR="00132854" w:rsidRDefault="00132854" w:rsidP="00BB55F2">
    <w:pPr>
      <w:pStyle w:val="Rodap"/>
      <w:tabs>
        <w:tab w:val="clear" w:pos="4419"/>
      </w:tabs>
      <w:ind w:firstLine="7230"/>
      <w:jc w:val="center"/>
      <w:rPr>
        <w:rFonts w:ascii="Arial" w:hAnsi="Arial" w:cs="Arial"/>
        <w:sz w:val="14"/>
        <w:szCs w:val="14"/>
      </w:rPr>
    </w:pPr>
    <w:r w:rsidRPr="004104C3">
      <w:rPr>
        <w:rFonts w:ascii="Arial" w:hAnsi="Arial" w:cs="Arial"/>
        <w:sz w:val="14"/>
        <w:szCs w:val="14"/>
      </w:rPr>
      <w:t>Pregoeir</w:t>
    </w:r>
    <w:r>
      <w:rPr>
        <w:rFonts w:ascii="Arial" w:hAnsi="Arial" w:cs="Arial"/>
        <w:sz w:val="14"/>
        <w:szCs w:val="14"/>
      </w:rPr>
      <w:t>o</w:t>
    </w:r>
    <w:r w:rsidRPr="004104C3">
      <w:rPr>
        <w:rFonts w:ascii="Arial" w:hAnsi="Arial" w:cs="Arial"/>
        <w:sz w:val="14"/>
        <w:szCs w:val="14"/>
      </w:rPr>
      <w:t xml:space="preserve"> </w:t>
    </w:r>
    <w:r>
      <w:rPr>
        <w:rFonts w:ascii="Arial" w:hAnsi="Arial" w:cs="Arial"/>
        <w:sz w:val="14"/>
        <w:szCs w:val="14"/>
      </w:rPr>
      <w:t>GAMA</w:t>
    </w:r>
    <w:r w:rsidRPr="004104C3">
      <w:rPr>
        <w:rFonts w:ascii="Arial" w:hAnsi="Arial" w:cs="Arial"/>
        <w:sz w:val="14"/>
        <w:szCs w:val="14"/>
      </w:rPr>
      <w:t>/SUPEL/RO</w:t>
    </w:r>
  </w:p>
  <w:p w:rsidR="00132854" w:rsidRPr="00874DE7" w:rsidRDefault="00132854" w:rsidP="00BB55F2">
    <w:pPr>
      <w:ind w:left="7371" w:firstLine="8"/>
      <w:jc w:val="center"/>
      <w:rPr>
        <w:rFonts w:ascii="Arial" w:hAnsi="Arial" w:cs="Arial"/>
        <w:b/>
        <w:sz w:val="14"/>
        <w:szCs w:val="14"/>
      </w:rPr>
    </w:pPr>
    <w:r>
      <w:rPr>
        <w:rFonts w:ascii="Arial" w:hAnsi="Arial" w:cs="Arial"/>
        <w:b/>
        <w:sz w:val="14"/>
        <w:szCs w:val="14"/>
      </w:rPr>
      <w:t>Mat. 300109135</w:t>
    </w:r>
    <w:r>
      <w:rPr>
        <w:rFonts w:ascii="Arial" w:hAnsi="Arial" w:cs="Arial"/>
        <w:sz w:val="14"/>
        <w:szCs w:val="14"/>
      </w:rPr>
      <w:t xml:space="preserve">                                                                            </w:t>
    </w:r>
  </w:p>
  <w:p w:rsidR="00132854" w:rsidRPr="00723E78" w:rsidRDefault="00132854" w:rsidP="00F12CC1">
    <w:pPr>
      <w:pStyle w:val="Rodap"/>
      <w:tabs>
        <w:tab w:val="right" w:pos="9356"/>
      </w:tabs>
      <w:jc w:val="right"/>
      <w:rPr>
        <w:sz w:val="16"/>
        <w:szCs w:val="16"/>
      </w:rPr>
    </w:pPr>
  </w:p>
  <w:p w:rsidR="00132854" w:rsidRPr="00723E78" w:rsidRDefault="00132854" w:rsidP="00221037">
    <w:pPr>
      <w:pStyle w:val="Rodap"/>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54" w:rsidRDefault="00132854">
      <w:r>
        <w:separator/>
      </w:r>
    </w:p>
  </w:footnote>
  <w:footnote w:type="continuationSeparator" w:id="0">
    <w:p w:rsidR="00132854" w:rsidRDefault="00132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54" w:rsidRPr="00D87CEF" w:rsidRDefault="00132854" w:rsidP="00F12CC1">
    <w:pPr>
      <w:pStyle w:val="Rodap"/>
      <w:framePr w:w="674" w:wrap="around" w:vAnchor="text" w:hAnchor="page" w:x="10208" w:y="682"/>
      <w:jc w:val="right"/>
      <w:rPr>
        <w:rStyle w:val="Nmerodepgina"/>
        <w:sz w:val="16"/>
        <w:szCs w:val="16"/>
      </w:rPr>
    </w:pPr>
  </w:p>
  <w:p w:rsidR="00132854" w:rsidRPr="00825F61" w:rsidRDefault="00132854" w:rsidP="00F12CC1">
    <w:pPr>
      <w:pStyle w:val="Cabealho"/>
      <w:jc w:val="center"/>
      <w:rPr>
        <w:sz w:val="22"/>
        <w:szCs w:val="22"/>
      </w:rPr>
    </w:pPr>
    <w:r>
      <w:rPr>
        <w:noProof/>
        <w:sz w:val="22"/>
        <w:szCs w:val="22"/>
      </w:rPr>
      <w:drawing>
        <wp:inline distT="0" distB="0" distL="0" distR="0">
          <wp:extent cx="2001520" cy="845185"/>
          <wp:effectExtent l="0" t="0" r="0" b="0"/>
          <wp:docPr id="1" name="Imagem 1" descr="Marca-2015-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015-Horizonta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1520" cy="845185"/>
                  </a:xfrm>
                  <a:prstGeom prst="rect">
                    <a:avLst/>
                  </a:prstGeom>
                  <a:noFill/>
                  <a:ln>
                    <a:noFill/>
                  </a:ln>
                </pic:spPr>
              </pic:pic>
            </a:graphicData>
          </a:graphic>
        </wp:inline>
      </w:drawing>
    </w:r>
  </w:p>
  <w:p w:rsidR="00132854" w:rsidRPr="00825F61" w:rsidRDefault="00132854" w:rsidP="00F12CC1">
    <w:pPr>
      <w:pStyle w:val="Cabealho"/>
      <w:spacing w:before="100" w:after="100"/>
      <w:contextualSpacing/>
      <w:jc w:val="center"/>
      <w:rPr>
        <w:sz w:val="22"/>
        <w:szCs w:val="22"/>
      </w:rPr>
    </w:pPr>
    <w:r w:rsidRPr="00825F61">
      <w:rPr>
        <w:sz w:val="22"/>
        <w:szCs w:val="22"/>
      </w:rPr>
      <w:t>SUPERINTENDÊNCIA ESTADUAL DE LICITAÇÕES - SUPEL</w:t>
    </w:r>
  </w:p>
  <w:p w:rsidR="00132854" w:rsidRPr="00825F61" w:rsidRDefault="00132854" w:rsidP="00F12CC1">
    <w:pPr>
      <w:pStyle w:val="Cabealho"/>
      <w:spacing w:before="100" w:after="100"/>
      <w:contextualSpacing/>
      <w:jc w:val="center"/>
      <w:rPr>
        <w:sz w:val="22"/>
        <w:szCs w:val="22"/>
      </w:rPr>
    </w:pPr>
    <w:r w:rsidRPr="00825F61">
      <w:rPr>
        <w:sz w:val="22"/>
        <w:szCs w:val="22"/>
      </w:rPr>
      <w:t xml:space="preserve">Complexo Rio Madeira - Ed. </w:t>
    </w:r>
    <w:r>
      <w:rPr>
        <w:sz w:val="22"/>
        <w:szCs w:val="22"/>
      </w:rPr>
      <w:t xml:space="preserve">Central - </w:t>
    </w:r>
    <w:r w:rsidRPr="00825F61">
      <w:rPr>
        <w:sz w:val="22"/>
        <w:szCs w:val="22"/>
      </w:rPr>
      <w:t xml:space="preserve">Rio </w:t>
    </w:r>
    <w:r>
      <w:rPr>
        <w:sz w:val="22"/>
        <w:szCs w:val="22"/>
      </w:rPr>
      <w:t>Pacaás Novos</w:t>
    </w:r>
    <w:r w:rsidRPr="00825F61">
      <w:rPr>
        <w:sz w:val="22"/>
        <w:szCs w:val="22"/>
      </w:rPr>
      <w:t xml:space="preserve"> </w:t>
    </w:r>
    <w:r>
      <w:rPr>
        <w:sz w:val="22"/>
        <w:szCs w:val="22"/>
      </w:rPr>
      <w:t>2</w:t>
    </w:r>
    <w:r w:rsidRPr="00825F61">
      <w:rPr>
        <w:sz w:val="22"/>
        <w:szCs w:val="22"/>
      </w:rPr>
      <w:t>º Andar</w:t>
    </w:r>
  </w:p>
  <w:p w:rsidR="00132854" w:rsidRPr="00825F61" w:rsidRDefault="00132854" w:rsidP="00F12CC1">
    <w:pPr>
      <w:pStyle w:val="Cabealho"/>
      <w:spacing w:before="100" w:after="100"/>
      <w:contextualSpacing/>
      <w:jc w:val="center"/>
      <w:rPr>
        <w:sz w:val="22"/>
        <w:szCs w:val="22"/>
      </w:rPr>
    </w:pPr>
    <w:r w:rsidRPr="00825F61">
      <w:rPr>
        <w:sz w:val="22"/>
        <w:szCs w:val="22"/>
      </w:rPr>
      <w:t xml:space="preserve">Porto velho, Rondônia. </w:t>
    </w:r>
  </w:p>
  <w:p w:rsidR="00132854" w:rsidRPr="00225223" w:rsidRDefault="00132854" w:rsidP="00F12CC1">
    <w:pPr>
      <w:pStyle w:val="Cabealho"/>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54" w:rsidRDefault="00132854" w:rsidP="006A4502">
    <w:pPr>
      <w:pStyle w:val="Cabealho"/>
      <w:jc w:val="center"/>
    </w:pPr>
    <w:r w:rsidRPr="006A4502">
      <w:rPr>
        <w:noProof/>
      </w:rPr>
      <w:drawing>
        <wp:inline distT="0" distB="0" distL="0" distR="0">
          <wp:extent cx="2001520" cy="845185"/>
          <wp:effectExtent l="0" t="0" r="0" b="0"/>
          <wp:docPr id="2" name="Imagem 1" descr="Marca-2015-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015-Horizonta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1520" cy="845185"/>
                  </a:xfrm>
                  <a:prstGeom prst="rect">
                    <a:avLst/>
                  </a:prstGeom>
                  <a:noFill/>
                  <a:ln>
                    <a:noFill/>
                  </a:ln>
                </pic:spPr>
              </pic:pic>
            </a:graphicData>
          </a:graphic>
        </wp:inline>
      </w:drawing>
    </w:r>
  </w:p>
  <w:p w:rsidR="00132854" w:rsidRPr="00825F61" w:rsidRDefault="00132854" w:rsidP="006A4502">
    <w:pPr>
      <w:pStyle w:val="Cabealho"/>
      <w:spacing w:before="100" w:after="100"/>
      <w:contextualSpacing/>
      <w:jc w:val="center"/>
      <w:rPr>
        <w:sz w:val="22"/>
        <w:szCs w:val="22"/>
      </w:rPr>
    </w:pPr>
    <w:r w:rsidRPr="00825F61">
      <w:rPr>
        <w:sz w:val="22"/>
        <w:szCs w:val="22"/>
      </w:rPr>
      <w:t>SUPERINTENDÊNCIA ESTADUAL DE LICITAÇÕES - SUPEL</w:t>
    </w:r>
  </w:p>
  <w:p w:rsidR="00132854" w:rsidRPr="00825F61" w:rsidRDefault="00132854" w:rsidP="006A4502">
    <w:pPr>
      <w:pStyle w:val="Cabealho"/>
      <w:spacing w:before="100" w:after="100"/>
      <w:contextualSpacing/>
      <w:jc w:val="center"/>
      <w:rPr>
        <w:sz w:val="22"/>
        <w:szCs w:val="22"/>
      </w:rPr>
    </w:pPr>
    <w:r w:rsidRPr="00825F61">
      <w:rPr>
        <w:sz w:val="22"/>
        <w:szCs w:val="22"/>
      </w:rPr>
      <w:t xml:space="preserve">Complexo Rio Madeira - Ed. </w:t>
    </w:r>
    <w:r>
      <w:rPr>
        <w:sz w:val="22"/>
        <w:szCs w:val="22"/>
      </w:rPr>
      <w:t xml:space="preserve">Central - </w:t>
    </w:r>
    <w:r w:rsidRPr="00825F61">
      <w:rPr>
        <w:sz w:val="22"/>
        <w:szCs w:val="22"/>
      </w:rPr>
      <w:t xml:space="preserve">Rio </w:t>
    </w:r>
    <w:r>
      <w:rPr>
        <w:sz w:val="22"/>
        <w:szCs w:val="22"/>
      </w:rPr>
      <w:t>Pacaás Novos</w:t>
    </w:r>
    <w:r w:rsidRPr="00825F61">
      <w:rPr>
        <w:sz w:val="22"/>
        <w:szCs w:val="22"/>
      </w:rPr>
      <w:t xml:space="preserve"> </w:t>
    </w:r>
    <w:r>
      <w:rPr>
        <w:sz w:val="22"/>
        <w:szCs w:val="22"/>
      </w:rPr>
      <w:t>2</w:t>
    </w:r>
    <w:r w:rsidRPr="00825F61">
      <w:rPr>
        <w:sz w:val="22"/>
        <w:szCs w:val="22"/>
      </w:rPr>
      <w:t>º Andar</w:t>
    </w:r>
  </w:p>
  <w:p w:rsidR="00132854" w:rsidRPr="00B034A3" w:rsidRDefault="00132854" w:rsidP="00FA4350">
    <w:pPr>
      <w:pStyle w:val="Cabealho"/>
      <w:jc w:val="center"/>
    </w:pPr>
    <w:r w:rsidRPr="00825F61">
      <w:rPr>
        <w:sz w:val="22"/>
        <w:szCs w:val="22"/>
      </w:rPr>
      <w:t>Porto velho, Rondônia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54" w:rsidRPr="00825F61" w:rsidRDefault="00132854" w:rsidP="00CA1B85">
    <w:pPr>
      <w:pStyle w:val="Cabealho"/>
      <w:jc w:val="center"/>
      <w:rPr>
        <w:sz w:val="22"/>
        <w:szCs w:val="22"/>
      </w:rPr>
    </w:pPr>
    <w:r>
      <w:rPr>
        <w:noProof/>
        <w:sz w:val="22"/>
        <w:szCs w:val="22"/>
      </w:rPr>
      <w:drawing>
        <wp:inline distT="0" distB="0" distL="0" distR="0">
          <wp:extent cx="1995170" cy="843280"/>
          <wp:effectExtent l="19050" t="0" r="5080"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5170" cy="843280"/>
                  </a:xfrm>
                  <a:prstGeom prst="rect">
                    <a:avLst/>
                  </a:prstGeom>
                  <a:noFill/>
                  <a:ln w="9525">
                    <a:noFill/>
                    <a:miter lim="800000"/>
                    <a:headEnd/>
                    <a:tailEnd/>
                  </a:ln>
                </pic:spPr>
              </pic:pic>
            </a:graphicData>
          </a:graphic>
        </wp:inline>
      </w:drawing>
    </w:r>
  </w:p>
  <w:p w:rsidR="00132854" w:rsidRPr="00825F61" w:rsidRDefault="00132854" w:rsidP="00CA1B85">
    <w:pPr>
      <w:pStyle w:val="Cabealho"/>
      <w:spacing w:before="100" w:after="100"/>
      <w:contextualSpacing/>
      <w:jc w:val="center"/>
      <w:rPr>
        <w:sz w:val="22"/>
        <w:szCs w:val="22"/>
      </w:rPr>
    </w:pPr>
    <w:r w:rsidRPr="00825F61">
      <w:rPr>
        <w:sz w:val="22"/>
        <w:szCs w:val="22"/>
      </w:rPr>
      <w:t>SUPERINTENDÊNCIA ESTADUAL DE LICITAÇÕES - SUPEL</w:t>
    </w:r>
  </w:p>
  <w:p w:rsidR="00132854" w:rsidRPr="00825F61" w:rsidRDefault="00132854" w:rsidP="00CA1B85">
    <w:pPr>
      <w:pStyle w:val="Cabealho"/>
      <w:spacing w:before="100" w:after="100"/>
      <w:contextualSpacing/>
      <w:jc w:val="center"/>
      <w:rPr>
        <w:sz w:val="22"/>
        <w:szCs w:val="22"/>
      </w:rPr>
    </w:pPr>
    <w:r w:rsidRPr="00825F61">
      <w:rPr>
        <w:sz w:val="22"/>
        <w:szCs w:val="22"/>
      </w:rPr>
      <w:t xml:space="preserve">Complexo Rio Madeira - Ed. </w:t>
    </w:r>
    <w:r>
      <w:rPr>
        <w:sz w:val="22"/>
        <w:szCs w:val="22"/>
      </w:rPr>
      <w:t>Central</w:t>
    </w:r>
    <w:r w:rsidRPr="00825F61">
      <w:rPr>
        <w:sz w:val="22"/>
        <w:szCs w:val="22"/>
      </w:rPr>
      <w:t xml:space="preserve"> -</w:t>
    </w:r>
    <w:proofErr w:type="gramStart"/>
    <w:r w:rsidRPr="00825F61">
      <w:rPr>
        <w:sz w:val="22"/>
        <w:szCs w:val="22"/>
      </w:rPr>
      <w:t xml:space="preserve">  </w:t>
    </w:r>
    <w:proofErr w:type="gramEnd"/>
    <w:r w:rsidRPr="00825F61">
      <w:rPr>
        <w:sz w:val="22"/>
        <w:szCs w:val="22"/>
      </w:rPr>
      <w:t xml:space="preserve">Rio </w:t>
    </w:r>
    <w:r>
      <w:rPr>
        <w:sz w:val="22"/>
        <w:szCs w:val="22"/>
      </w:rPr>
      <w:t>Pacaás Novos</w:t>
    </w:r>
    <w:r w:rsidRPr="00825F61">
      <w:rPr>
        <w:sz w:val="22"/>
        <w:szCs w:val="22"/>
      </w:rPr>
      <w:t xml:space="preserve"> </w:t>
    </w:r>
    <w:r>
      <w:rPr>
        <w:sz w:val="22"/>
        <w:szCs w:val="22"/>
      </w:rPr>
      <w:t>2</w:t>
    </w:r>
    <w:r w:rsidRPr="00825F61">
      <w:rPr>
        <w:sz w:val="22"/>
        <w:szCs w:val="22"/>
      </w:rPr>
      <w:t>º Andar</w:t>
    </w:r>
  </w:p>
  <w:p w:rsidR="00132854" w:rsidRPr="00825F61" w:rsidRDefault="00132854" w:rsidP="00CA1B85">
    <w:pPr>
      <w:pStyle w:val="Cabealho"/>
      <w:spacing w:before="100" w:after="100"/>
      <w:contextualSpacing/>
      <w:jc w:val="center"/>
      <w:rPr>
        <w:sz w:val="22"/>
        <w:szCs w:val="22"/>
      </w:rPr>
    </w:pPr>
    <w:r w:rsidRPr="00825F61">
      <w:rPr>
        <w:sz w:val="22"/>
        <w:szCs w:val="22"/>
      </w:rPr>
      <w:t xml:space="preserve">Porto velho, Rondônia. </w:t>
    </w:r>
  </w:p>
  <w:p w:rsidR="00132854" w:rsidRPr="00FF5B7C" w:rsidRDefault="00132854" w:rsidP="004E3682">
    <w:pPr>
      <w:pStyle w:val="Corpodetexto3"/>
      <w:tabs>
        <w:tab w:val="center" w:pos="9360"/>
      </w:tabs>
      <w:rPr>
        <w:sz w:val="4"/>
        <w:szCs w:val="4"/>
      </w:rPr>
    </w:pPr>
    <w:r w:rsidRPr="00AD04E6">
      <w:rPr>
        <w:noProof/>
      </w:rPr>
      <w:pict>
        <v:shape id="Freeform 135" o:spid="_x0000_s1026" style="position:absolute;left:0;text-align:left;margin-left:-18.2pt;margin-top:66.25pt;width:38.8pt;height:4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54" w:rsidRPr="00825F61" w:rsidRDefault="00132854" w:rsidP="00F12CC1">
    <w:pPr>
      <w:pStyle w:val="Cabealho"/>
      <w:jc w:val="center"/>
      <w:rPr>
        <w:sz w:val="22"/>
        <w:szCs w:val="22"/>
      </w:rPr>
    </w:pPr>
    <w:r>
      <w:rPr>
        <w:noProof/>
        <w:sz w:val="22"/>
        <w:szCs w:val="22"/>
      </w:rPr>
      <w:drawing>
        <wp:inline distT="0" distB="0" distL="0" distR="0">
          <wp:extent cx="1995170" cy="843280"/>
          <wp:effectExtent l="19050" t="0" r="5080" b="0"/>
          <wp:docPr id="7"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5170" cy="843280"/>
                  </a:xfrm>
                  <a:prstGeom prst="rect">
                    <a:avLst/>
                  </a:prstGeom>
                  <a:noFill/>
                  <a:ln w="9525">
                    <a:noFill/>
                    <a:miter lim="800000"/>
                    <a:headEnd/>
                    <a:tailEnd/>
                  </a:ln>
                </pic:spPr>
              </pic:pic>
            </a:graphicData>
          </a:graphic>
        </wp:inline>
      </w:drawing>
    </w:r>
  </w:p>
  <w:p w:rsidR="00132854" w:rsidRPr="00825F61" w:rsidRDefault="00132854" w:rsidP="00F12CC1">
    <w:pPr>
      <w:pStyle w:val="Cabealho"/>
      <w:spacing w:before="100" w:after="100"/>
      <w:contextualSpacing/>
      <w:jc w:val="center"/>
      <w:rPr>
        <w:sz w:val="22"/>
        <w:szCs w:val="22"/>
      </w:rPr>
    </w:pPr>
    <w:r w:rsidRPr="00825F61">
      <w:rPr>
        <w:sz w:val="22"/>
        <w:szCs w:val="22"/>
      </w:rPr>
      <w:t>SUPERINTENDÊNCIA ESTADUAL DE LICITAÇÕES - SUPEL</w:t>
    </w:r>
  </w:p>
  <w:p w:rsidR="00132854" w:rsidRPr="00825F61" w:rsidRDefault="00132854" w:rsidP="00F12CC1">
    <w:pPr>
      <w:pStyle w:val="Cabealho"/>
      <w:spacing w:before="100" w:after="100"/>
      <w:contextualSpacing/>
      <w:jc w:val="center"/>
      <w:rPr>
        <w:sz w:val="22"/>
        <w:szCs w:val="22"/>
      </w:rPr>
    </w:pPr>
    <w:r w:rsidRPr="00825F61">
      <w:rPr>
        <w:sz w:val="22"/>
        <w:szCs w:val="22"/>
      </w:rPr>
      <w:t xml:space="preserve">Complexo Rio Madeira - Ed. </w:t>
    </w:r>
    <w:r>
      <w:rPr>
        <w:sz w:val="22"/>
        <w:szCs w:val="22"/>
      </w:rPr>
      <w:t>Central</w:t>
    </w:r>
    <w:r w:rsidRPr="00825F61">
      <w:rPr>
        <w:sz w:val="22"/>
        <w:szCs w:val="22"/>
      </w:rPr>
      <w:t xml:space="preserve"> -</w:t>
    </w:r>
    <w:proofErr w:type="gramStart"/>
    <w:r w:rsidRPr="00825F61">
      <w:rPr>
        <w:sz w:val="22"/>
        <w:szCs w:val="22"/>
      </w:rPr>
      <w:t xml:space="preserve">  </w:t>
    </w:r>
    <w:proofErr w:type="gramEnd"/>
    <w:r w:rsidRPr="00825F61">
      <w:rPr>
        <w:sz w:val="22"/>
        <w:szCs w:val="22"/>
      </w:rPr>
      <w:t xml:space="preserve">Rio </w:t>
    </w:r>
    <w:r>
      <w:rPr>
        <w:sz w:val="22"/>
        <w:szCs w:val="22"/>
      </w:rPr>
      <w:t>Pacaás Novos</w:t>
    </w:r>
    <w:r w:rsidRPr="00825F61">
      <w:rPr>
        <w:sz w:val="22"/>
        <w:szCs w:val="22"/>
      </w:rPr>
      <w:t xml:space="preserve"> </w:t>
    </w:r>
    <w:r>
      <w:rPr>
        <w:sz w:val="22"/>
        <w:szCs w:val="22"/>
      </w:rPr>
      <w:t>2</w:t>
    </w:r>
    <w:r w:rsidRPr="00825F61">
      <w:rPr>
        <w:sz w:val="22"/>
        <w:szCs w:val="22"/>
      </w:rPr>
      <w:t>º Andar</w:t>
    </w:r>
  </w:p>
  <w:p w:rsidR="00132854" w:rsidRPr="006E0CEC" w:rsidRDefault="00132854" w:rsidP="006E0CEC">
    <w:pPr>
      <w:pStyle w:val="Cabealho"/>
      <w:spacing w:before="100" w:after="100"/>
      <w:contextualSpacing/>
      <w:jc w:val="center"/>
      <w:rPr>
        <w:sz w:val="22"/>
        <w:szCs w:val="22"/>
      </w:rPr>
    </w:pPr>
    <w:r w:rsidRPr="00825F61">
      <w:rPr>
        <w:sz w:val="22"/>
        <w:szCs w:val="22"/>
      </w:rPr>
      <w:t xml:space="preserve">Porto velho, Rondônia. </w:t>
    </w:r>
    <w:r w:rsidRPr="00AD04E6">
      <w:rPr>
        <w:noProof/>
      </w:rPr>
      <w:pict>
        <v:shape id="Freeform 136" o:spid="_x0000_s1027" style="position:absolute;left:0;text-align:left;margin-left:-18.2pt;margin-top:66.25pt;width:38.8pt;height:4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4F5A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30694D"/>
    <w:multiLevelType w:val="multilevel"/>
    <w:tmpl w:val="F418F04C"/>
    <w:lvl w:ilvl="0">
      <w:start w:val="1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1681789"/>
    <w:multiLevelType w:val="multilevel"/>
    <w:tmpl w:val="2DA8EB5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1D56B23"/>
    <w:multiLevelType w:val="hybridMultilevel"/>
    <w:tmpl w:val="62223D5A"/>
    <w:name w:val="WW8Num3"/>
    <w:lvl w:ilvl="0" w:tplc="1AF0AE18">
      <w:start w:val="1"/>
      <w:numFmt w:val="bullet"/>
      <w:lvlText w:val=""/>
      <w:lvlJc w:val="left"/>
      <w:pPr>
        <w:ind w:left="1428" w:hanging="360"/>
      </w:pPr>
      <w:rPr>
        <w:rFonts w:ascii="Symbol" w:hAnsi="Symbol" w:hint="default"/>
      </w:rPr>
    </w:lvl>
    <w:lvl w:ilvl="1" w:tplc="44D654F4">
      <w:start w:val="1"/>
      <w:numFmt w:val="bullet"/>
      <w:lvlText w:val="o"/>
      <w:lvlJc w:val="left"/>
      <w:pPr>
        <w:ind w:left="2148" w:hanging="360"/>
      </w:pPr>
      <w:rPr>
        <w:rFonts w:ascii="Courier New" w:hAnsi="Courier New" w:cs="Courier New" w:hint="default"/>
      </w:rPr>
    </w:lvl>
    <w:lvl w:ilvl="2" w:tplc="A5149016" w:tentative="1">
      <w:start w:val="1"/>
      <w:numFmt w:val="bullet"/>
      <w:lvlText w:val=""/>
      <w:lvlJc w:val="left"/>
      <w:pPr>
        <w:ind w:left="2868" w:hanging="360"/>
      </w:pPr>
      <w:rPr>
        <w:rFonts w:ascii="Wingdings" w:hAnsi="Wingdings" w:hint="default"/>
      </w:rPr>
    </w:lvl>
    <w:lvl w:ilvl="3" w:tplc="05F026CA" w:tentative="1">
      <w:start w:val="1"/>
      <w:numFmt w:val="bullet"/>
      <w:lvlText w:val=""/>
      <w:lvlJc w:val="left"/>
      <w:pPr>
        <w:ind w:left="3588" w:hanging="360"/>
      </w:pPr>
      <w:rPr>
        <w:rFonts w:ascii="Symbol" w:hAnsi="Symbol" w:hint="default"/>
      </w:rPr>
    </w:lvl>
    <w:lvl w:ilvl="4" w:tplc="8C5E5254" w:tentative="1">
      <w:start w:val="1"/>
      <w:numFmt w:val="bullet"/>
      <w:lvlText w:val="o"/>
      <w:lvlJc w:val="left"/>
      <w:pPr>
        <w:ind w:left="4308" w:hanging="360"/>
      </w:pPr>
      <w:rPr>
        <w:rFonts w:ascii="Courier New" w:hAnsi="Courier New" w:cs="Courier New" w:hint="default"/>
      </w:rPr>
    </w:lvl>
    <w:lvl w:ilvl="5" w:tplc="EDB2873E" w:tentative="1">
      <w:start w:val="1"/>
      <w:numFmt w:val="bullet"/>
      <w:lvlText w:val=""/>
      <w:lvlJc w:val="left"/>
      <w:pPr>
        <w:ind w:left="5028" w:hanging="360"/>
      </w:pPr>
      <w:rPr>
        <w:rFonts w:ascii="Wingdings" w:hAnsi="Wingdings" w:hint="default"/>
      </w:rPr>
    </w:lvl>
    <w:lvl w:ilvl="6" w:tplc="DABE6878" w:tentative="1">
      <w:start w:val="1"/>
      <w:numFmt w:val="bullet"/>
      <w:lvlText w:val=""/>
      <w:lvlJc w:val="left"/>
      <w:pPr>
        <w:ind w:left="5748" w:hanging="360"/>
      </w:pPr>
      <w:rPr>
        <w:rFonts w:ascii="Symbol" w:hAnsi="Symbol" w:hint="default"/>
      </w:rPr>
    </w:lvl>
    <w:lvl w:ilvl="7" w:tplc="196EE456" w:tentative="1">
      <w:start w:val="1"/>
      <w:numFmt w:val="bullet"/>
      <w:lvlText w:val="o"/>
      <w:lvlJc w:val="left"/>
      <w:pPr>
        <w:ind w:left="6468" w:hanging="360"/>
      </w:pPr>
      <w:rPr>
        <w:rFonts w:ascii="Courier New" w:hAnsi="Courier New" w:cs="Courier New" w:hint="default"/>
      </w:rPr>
    </w:lvl>
    <w:lvl w:ilvl="8" w:tplc="5D725A72" w:tentative="1">
      <w:start w:val="1"/>
      <w:numFmt w:val="bullet"/>
      <w:lvlText w:val=""/>
      <w:lvlJc w:val="left"/>
      <w:pPr>
        <w:ind w:left="7188" w:hanging="360"/>
      </w:pPr>
      <w:rPr>
        <w:rFonts w:ascii="Wingdings" w:hAnsi="Wingdings" w:hint="default"/>
      </w:rPr>
    </w:lvl>
  </w:abstractNum>
  <w:abstractNum w:abstractNumId="4">
    <w:nsid w:val="025E03E5"/>
    <w:multiLevelType w:val="hybridMultilevel"/>
    <w:tmpl w:val="25D6E2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3645068"/>
    <w:multiLevelType w:val="multilevel"/>
    <w:tmpl w:val="B5AADE0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94D6E29"/>
    <w:multiLevelType w:val="hybridMultilevel"/>
    <w:tmpl w:val="7A8A5ECC"/>
    <w:lvl w:ilvl="0" w:tplc="04160001">
      <w:start w:val="1"/>
      <w:numFmt w:val="bullet"/>
      <w:pStyle w:val="ITEM3"/>
      <w:lvlText w:val=""/>
      <w:lvlJc w:val="left"/>
      <w:pPr>
        <w:ind w:left="1856" w:hanging="360"/>
      </w:pPr>
      <w:rPr>
        <w:rFonts w:ascii="Symbol" w:hAnsi="Symbol" w:hint="default"/>
      </w:rPr>
    </w:lvl>
    <w:lvl w:ilvl="1" w:tplc="04160003" w:tentative="1">
      <w:start w:val="1"/>
      <w:numFmt w:val="bullet"/>
      <w:lvlText w:val="o"/>
      <w:lvlJc w:val="left"/>
      <w:pPr>
        <w:ind w:left="2576" w:hanging="360"/>
      </w:pPr>
      <w:rPr>
        <w:rFonts w:ascii="Courier New" w:hAnsi="Courier New" w:hint="default"/>
      </w:rPr>
    </w:lvl>
    <w:lvl w:ilvl="2" w:tplc="04160005" w:tentative="1">
      <w:start w:val="1"/>
      <w:numFmt w:val="bullet"/>
      <w:lvlText w:val=""/>
      <w:lvlJc w:val="left"/>
      <w:pPr>
        <w:ind w:left="3296" w:hanging="360"/>
      </w:pPr>
      <w:rPr>
        <w:rFonts w:ascii="Wingdings" w:hAnsi="Wingdings" w:hint="default"/>
      </w:rPr>
    </w:lvl>
    <w:lvl w:ilvl="3" w:tplc="04160001" w:tentative="1">
      <w:start w:val="1"/>
      <w:numFmt w:val="bullet"/>
      <w:lvlText w:val=""/>
      <w:lvlJc w:val="left"/>
      <w:pPr>
        <w:ind w:left="4016" w:hanging="360"/>
      </w:pPr>
      <w:rPr>
        <w:rFonts w:ascii="Symbol" w:hAnsi="Symbol" w:hint="default"/>
      </w:rPr>
    </w:lvl>
    <w:lvl w:ilvl="4" w:tplc="04160003" w:tentative="1">
      <w:start w:val="1"/>
      <w:numFmt w:val="bullet"/>
      <w:lvlText w:val="o"/>
      <w:lvlJc w:val="left"/>
      <w:pPr>
        <w:ind w:left="4736" w:hanging="360"/>
      </w:pPr>
      <w:rPr>
        <w:rFonts w:ascii="Courier New" w:hAnsi="Courier New" w:hint="default"/>
      </w:rPr>
    </w:lvl>
    <w:lvl w:ilvl="5" w:tplc="04160005" w:tentative="1">
      <w:start w:val="1"/>
      <w:numFmt w:val="bullet"/>
      <w:lvlText w:val=""/>
      <w:lvlJc w:val="left"/>
      <w:pPr>
        <w:ind w:left="5456" w:hanging="360"/>
      </w:pPr>
      <w:rPr>
        <w:rFonts w:ascii="Wingdings" w:hAnsi="Wingdings" w:hint="default"/>
      </w:rPr>
    </w:lvl>
    <w:lvl w:ilvl="6" w:tplc="04160001" w:tentative="1">
      <w:start w:val="1"/>
      <w:numFmt w:val="bullet"/>
      <w:lvlText w:val=""/>
      <w:lvlJc w:val="left"/>
      <w:pPr>
        <w:ind w:left="6176" w:hanging="360"/>
      </w:pPr>
      <w:rPr>
        <w:rFonts w:ascii="Symbol" w:hAnsi="Symbol" w:hint="default"/>
      </w:rPr>
    </w:lvl>
    <w:lvl w:ilvl="7" w:tplc="04160003" w:tentative="1">
      <w:start w:val="1"/>
      <w:numFmt w:val="bullet"/>
      <w:lvlText w:val="o"/>
      <w:lvlJc w:val="left"/>
      <w:pPr>
        <w:ind w:left="6896" w:hanging="360"/>
      </w:pPr>
      <w:rPr>
        <w:rFonts w:ascii="Courier New" w:hAnsi="Courier New" w:hint="default"/>
      </w:rPr>
    </w:lvl>
    <w:lvl w:ilvl="8" w:tplc="04160005" w:tentative="1">
      <w:start w:val="1"/>
      <w:numFmt w:val="bullet"/>
      <w:lvlText w:val=""/>
      <w:lvlJc w:val="left"/>
      <w:pPr>
        <w:ind w:left="7616" w:hanging="360"/>
      </w:pPr>
      <w:rPr>
        <w:rFonts w:ascii="Wingdings" w:hAnsi="Wingdings" w:hint="default"/>
      </w:rPr>
    </w:lvl>
  </w:abstractNum>
  <w:abstractNum w:abstractNumId="7">
    <w:nsid w:val="0A867871"/>
    <w:multiLevelType w:val="hybridMultilevel"/>
    <w:tmpl w:val="1CB0D47E"/>
    <w:lvl w:ilvl="0" w:tplc="8F0EA6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CA3958"/>
    <w:multiLevelType w:val="multilevel"/>
    <w:tmpl w:val="619AD7E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0E6D1E11"/>
    <w:multiLevelType w:val="hybridMultilevel"/>
    <w:tmpl w:val="C37C03BC"/>
    <w:lvl w:ilvl="0" w:tplc="32D452AC">
      <w:start w:val="1"/>
      <w:numFmt w:val="lowerLetter"/>
      <w:lvlText w:val="%1)"/>
      <w:lvlJc w:val="left"/>
      <w:pPr>
        <w:tabs>
          <w:tab w:val="num" w:pos="720"/>
        </w:tabs>
        <w:ind w:left="720" w:hanging="360"/>
      </w:pPr>
      <w:rPr>
        <w:rFonts w:hint="default"/>
        <w:b/>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0">
    <w:nsid w:val="0F782DE9"/>
    <w:multiLevelType w:val="hybridMultilevel"/>
    <w:tmpl w:val="F0F69D0E"/>
    <w:lvl w:ilvl="0" w:tplc="D24ADE46">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1">
    <w:nsid w:val="12D05A53"/>
    <w:multiLevelType w:val="hybridMultilevel"/>
    <w:tmpl w:val="A19E99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E9473B"/>
    <w:multiLevelType w:val="hybridMultilevel"/>
    <w:tmpl w:val="A6C42640"/>
    <w:lvl w:ilvl="0" w:tplc="D2746DD0">
      <w:start w:val="1"/>
      <w:numFmt w:val="lowerLetter"/>
      <w:lvlText w:val="%1)"/>
      <w:lvlJc w:val="left"/>
      <w:pPr>
        <w:ind w:left="900" w:hanging="360"/>
      </w:pPr>
      <w:rPr>
        <w:rFonts w:hint="default"/>
        <w:b w:val="0"/>
      </w:rPr>
    </w:lvl>
    <w:lvl w:ilvl="1" w:tplc="4F0C15EE">
      <w:start w:val="1"/>
      <w:numFmt w:val="lowerLetter"/>
      <w:lvlText w:val="%2."/>
      <w:lvlJc w:val="left"/>
      <w:pPr>
        <w:ind w:left="1620" w:hanging="360"/>
      </w:pPr>
    </w:lvl>
    <w:lvl w:ilvl="2" w:tplc="AF8E8C6E" w:tentative="1">
      <w:start w:val="1"/>
      <w:numFmt w:val="lowerRoman"/>
      <w:lvlText w:val="%3."/>
      <w:lvlJc w:val="right"/>
      <w:pPr>
        <w:ind w:left="2340" w:hanging="180"/>
      </w:pPr>
    </w:lvl>
    <w:lvl w:ilvl="3" w:tplc="BF86EDDC" w:tentative="1">
      <w:start w:val="1"/>
      <w:numFmt w:val="decimal"/>
      <w:lvlText w:val="%4."/>
      <w:lvlJc w:val="left"/>
      <w:pPr>
        <w:ind w:left="3060" w:hanging="360"/>
      </w:pPr>
    </w:lvl>
    <w:lvl w:ilvl="4" w:tplc="B20A96BA" w:tentative="1">
      <w:start w:val="1"/>
      <w:numFmt w:val="lowerLetter"/>
      <w:lvlText w:val="%5."/>
      <w:lvlJc w:val="left"/>
      <w:pPr>
        <w:ind w:left="3780" w:hanging="360"/>
      </w:pPr>
    </w:lvl>
    <w:lvl w:ilvl="5" w:tplc="DBF278B4" w:tentative="1">
      <w:start w:val="1"/>
      <w:numFmt w:val="lowerRoman"/>
      <w:lvlText w:val="%6."/>
      <w:lvlJc w:val="right"/>
      <w:pPr>
        <w:ind w:left="4500" w:hanging="180"/>
      </w:pPr>
    </w:lvl>
    <w:lvl w:ilvl="6" w:tplc="2AA8F5EE" w:tentative="1">
      <w:start w:val="1"/>
      <w:numFmt w:val="decimal"/>
      <w:lvlText w:val="%7."/>
      <w:lvlJc w:val="left"/>
      <w:pPr>
        <w:ind w:left="5220" w:hanging="360"/>
      </w:pPr>
    </w:lvl>
    <w:lvl w:ilvl="7" w:tplc="66CAD5FC" w:tentative="1">
      <w:start w:val="1"/>
      <w:numFmt w:val="lowerLetter"/>
      <w:lvlText w:val="%8."/>
      <w:lvlJc w:val="left"/>
      <w:pPr>
        <w:ind w:left="5940" w:hanging="360"/>
      </w:pPr>
    </w:lvl>
    <w:lvl w:ilvl="8" w:tplc="BA164F26" w:tentative="1">
      <w:start w:val="1"/>
      <w:numFmt w:val="lowerRoman"/>
      <w:lvlText w:val="%9."/>
      <w:lvlJc w:val="right"/>
      <w:pPr>
        <w:ind w:left="6660" w:hanging="180"/>
      </w:pPr>
    </w:lvl>
  </w:abstractNum>
  <w:abstractNum w:abstractNumId="14">
    <w:nsid w:val="21B8575C"/>
    <w:multiLevelType w:val="hybridMultilevel"/>
    <w:tmpl w:val="7F4C23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8E46D6"/>
    <w:multiLevelType w:val="hybridMultilevel"/>
    <w:tmpl w:val="CC6284C6"/>
    <w:lvl w:ilvl="0" w:tplc="4282DD20">
      <w:start w:val="1"/>
      <w:numFmt w:val="lowerLetter"/>
      <w:lvlText w:val="%1)"/>
      <w:lvlJc w:val="left"/>
      <w:pPr>
        <w:ind w:left="502" w:hanging="360"/>
      </w:pPr>
      <w:rPr>
        <w:b w:val="0"/>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6">
    <w:nsid w:val="294910E8"/>
    <w:multiLevelType w:val="hybridMultilevel"/>
    <w:tmpl w:val="1CB0D47E"/>
    <w:lvl w:ilvl="0" w:tplc="8F0EA660">
      <w:start w:val="1"/>
      <w:numFmt w:val="lowerLetter"/>
      <w:lvlText w:val="%1)"/>
      <w:lvlJc w:val="left"/>
      <w:pPr>
        <w:ind w:left="502" w:hanging="360"/>
      </w:pPr>
      <w:rPr>
        <w:rFonts w:hint="default"/>
        <w:b/>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7">
    <w:nsid w:val="2A1D59F5"/>
    <w:multiLevelType w:val="hybridMultilevel"/>
    <w:tmpl w:val="A19E99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E4E30A1"/>
    <w:multiLevelType w:val="hybridMultilevel"/>
    <w:tmpl w:val="F048A470"/>
    <w:lvl w:ilvl="0" w:tplc="135C234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2E60643F"/>
    <w:multiLevelType w:val="multilevel"/>
    <w:tmpl w:val="5AACFDE2"/>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0DA6AD2"/>
    <w:multiLevelType w:val="hybridMultilevel"/>
    <w:tmpl w:val="47480F22"/>
    <w:lvl w:ilvl="0" w:tplc="DD662AE0">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5C46109"/>
    <w:multiLevelType w:val="multilevel"/>
    <w:tmpl w:val="D192672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2">
    <w:nsid w:val="3F3059CB"/>
    <w:multiLevelType w:val="hybridMultilevel"/>
    <w:tmpl w:val="90B4C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923394"/>
    <w:multiLevelType w:val="hybridMultilevel"/>
    <w:tmpl w:val="C7ACB9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AB323F"/>
    <w:multiLevelType w:val="hybridMultilevel"/>
    <w:tmpl w:val="25D6E2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9A91F97"/>
    <w:multiLevelType w:val="multilevel"/>
    <w:tmpl w:val="59D6EEE4"/>
    <w:lvl w:ilvl="0">
      <w:start w:val="1"/>
      <w:numFmt w:val="lowerLetter"/>
      <w:lvlText w:val="%1)"/>
      <w:lvlJc w:val="left"/>
      <w:pPr>
        <w:ind w:left="502" w:hanging="360"/>
      </w:pPr>
      <w:rPr>
        <w:b/>
      </w:rPr>
    </w:lvl>
    <w:lvl w:ilvl="1">
      <w:start w:val="1"/>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9E3431A"/>
    <w:multiLevelType w:val="multilevel"/>
    <w:tmpl w:val="4BE03930"/>
    <w:lvl w:ilvl="0">
      <w:start w:val="1"/>
      <w:numFmt w:val="decimal"/>
      <w:lvlText w:val="%1."/>
      <w:lvlJc w:val="left"/>
      <w:pPr>
        <w:ind w:left="502" w:hanging="360"/>
      </w:pPr>
      <w:rPr>
        <w:b/>
      </w:rPr>
    </w:lvl>
    <w:lvl w:ilvl="1">
      <w:start w:val="1"/>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9E8144A"/>
    <w:multiLevelType w:val="multilevel"/>
    <w:tmpl w:val="B5FCFA1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AC60DF"/>
    <w:multiLevelType w:val="multilevel"/>
    <w:tmpl w:val="19D207AE"/>
    <w:lvl w:ilvl="0">
      <w:start w:val="13"/>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4B1C2F"/>
    <w:multiLevelType w:val="hybridMultilevel"/>
    <w:tmpl w:val="2BB05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C04C61"/>
    <w:multiLevelType w:val="hybridMultilevel"/>
    <w:tmpl w:val="EA4852C4"/>
    <w:lvl w:ilvl="0" w:tplc="D0E20CC2">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2EA29E0"/>
    <w:multiLevelType w:val="hybridMultilevel"/>
    <w:tmpl w:val="C37C03BC"/>
    <w:lvl w:ilvl="0" w:tplc="DE586CC6">
      <w:start w:val="1"/>
      <w:numFmt w:val="lowerLetter"/>
      <w:lvlText w:val="%1)"/>
      <w:lvlJc w:val="left"/>
      <w:pPr>
        <w:tabs>
          <w:tab w:val="num" w:pos="720"/>
        </w:tabs>
        <w:ind w:left="720" w:hanging="360"/>
      </w:pPr>
      <w:rPr>
        <w:b/>
      </w:rPr>
    </w:lvl>
    <w:lvl w:ilvl="1" w:tplc="4B567CB4">
      <w:start w:val="1"/>
      <w:numFmt w:val="decimal"/>
      <w:lvlText w:val="%2."/>
      <w:lvlJc w:val="left"/>
      <w:pPr>
        <w:tabs>
          <w:tab w:val="num" w:pos="1440"/>
        </w:tabs>
        <w:ind w:left="1440" w:hanging="360"/>
      </w:pPr>
    </w:lvl>
    <w:lvl w:ilvl="2" w:tplc="61B2870A">
      <w:start w:val="1"/>
      <w:numFmt w:val="decimal"/>
      <w:lvlText w:val="%3."/>
      <w:lvlJc w:val="left"/>
      <w:pPr>
        <w:tabs>
          <w:tab w:val="num" w:pos="2160"/>
        </w:tabs>
        <w:ind w:left="2160" w:hanging="360"/>
      </w:pPr>
    </w:lvl>
    <w:lvl w:ilvl="3" w:tplc="F452A21A">
      <w:start w:val="1"/>
      <w:numFmt w:val="decimal"/>
      <w:lvlText w:val="%4."/>
      <w:lvlJc w:val="left"/>
      <w:pPr>
        <w:tabs>
          <w:tab w:val="num" w:pos="2880"/>
        </w:tabs>
        <w:ind w:left="2880" w:hanging="360"/>
      </w:pPr>
    </w:lvl>
    <w:lvl w:ilvl="4" w:tplc="577A5922">
      <w:start w:val="1"/>
      <w:numFmt w:val="decimal"/>
      <w:lvlText w:val="%5."/>
      <w:lvlJc w:val="left"/>
      <w:pPr>
        <w:tabs>
          <w:tab w:val="num" w:pos="3600"/>
        </w:tabs>
        <w:ind w:left="3600" w:hanging="360"/>
      </w:pPr>
    </w:lvl>
    <w:lvl w:ilvl="5" w:tplc="E2FEC560">
      <w:start w:val="1"/>
      <w:numFmt w:val="decimal"/>
      <w:lvlText w:val="%6."/>
      <w:lvlJc w:val="left"/>
      <w:pPr>
        <w:tabs>
          <w:tab w:val="num" w:pos="4320"/>
        </w:tabs>
        <w:ind w:left="4320" w:hanging="360"/>
      </w:pPr>
    </w:lvl>
    <w:lvl w:ilvl="6" w:tplc="A27AD3E6">
      <w:start w:val="1"/>
      <w:numFmt w:val="decimal"/>
      <w:lvlText w:val="%7."/>
      <w:lvlJc w:val="left"/>
      <w:pPr>
        <w:tabs>
          <w:tab w:val="num" w:pos="5040"/>
        </w:tabs>
        <w:ind w:left="5040" w:hanging="360"/>
      </w:pPr>
    </w:lvl>
    <w:lvl w:ilvl="7" w:tplc="CE1E098A">
      <w:start w:val="1"/>
      <w:numFmt w:val="decimal"/>
      <w:lvlText w:val="%8."/>
      <w:lvlJc w:val="left"/>
      <w:pPr>
        <w:tabs>
          <w:tab w:val="num" w:pos="5760"/>
        </w:tabs>
        <w:ind w:left="5760" w:hanging="360"/>
      </w:pPr>
    </w:lvl>
    <w:lvl w:ilvl="8" w:tplc="736C6F4A">
      <w:start w:val="1"/>
      <w:numFmt w:val="decimal"/>
      <w:lvlText w:val="%9."/>
      <w:lvlJc w:val="left"/>
      <w:pPr>
        <w:tabs>
          <w:tab w:val="num" w:pos="6480"/>
        </w:tabs>
        <w:ind w:left="6480" w:hanging="360"/>
      </w:pPr>
    </w:lvl>
  </w:abstractNum>
  <w:abstractNum w:abstractNumId="32">
    <w:nsid w:val="54131FBF"/>
    <w:multiLevelType w:val="hybridMultilevel"/>
    <w:tmpl w:val="624C702A"/>
    <w:lvl w:ilvl="0" w:tplc="7FD21BE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6E24FB"/>
    <w:multiLevelType w:val="hybridMultilevel"/>
    <w:tmpl w:val="B0B46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5">
    <w:nsid w:val="570823F1"/>
    <w:multiLevelType w:val="hybridMultilevel"/>
    <w:tmpl w:val="25D6E2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2A1101F"/>
    <w:multiLevelType w:val="hybridMultilevel"/>
    <w:tmpl w:val="6C9891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3B02897"/>
    <w:multiLevelType w:val="multilevel"/>
    <w:tmpl w:val="1FBA8CB4"/>
    <w:lvl w:ilvl="0">
      <w:start w:val="19"/>
      <w:numFmt w:val="decimal"/>
      <w:lvlText w:val="%1"/>
      <w:lvlJc w:val="left"/>
      <w:pPr>
        <w:ind w:left="360" w:hanging="360"/>
      </w:pPr>
      <w:rPr>
        <w:rFonts w:hint="default"/>
      </w:rPr>
    </w:lvl>
    <w:lvl w:ilvl="1">
      <w:start w:val="1"/>
      <w:numFmt w:val="decimal"/>
      <w:isLgl/>
      <w:lvlText w:val="%1.%2."/>
      <w:lvlJc w:val="left"/>
      <w:pPr>
        <w:ind w:left="1515" w:hanging="435"/>
      </w:pPr>
      <w:rPr>
        <w:rFonts w:hint="default"/>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8">
    <w:nsid w:val="6D9A0A53"/>
    <w:multiLevelType w:val="hybridMultilevel"/>
    <w:tmpl w:val="5EE4AF3A"/>
    <w:lvl w:ilvl="0" w:tplc="04160001">
      <w:start w:val="1"/>
      <w:numFmt w:val="lowerLetter"/>
      <w:lvlText w:val="%1)"/>
      <w:lvlJc w:val="left"/>
      <w:pPr>
        <w:tabs>
          <w:tab w:val="num" w:pos="1428"/>
        </w:tabs>
        <w:ind w:left="1428" w:hanging="360"/>
      </w:pPr>
      <w:rPr>
        <w:rFonts w:hint="default"/>
        <w:b/>
      </w:rPr>
    </w:lvl>
    <w:lvl w:ilvl="1" w:tplc="04160003" w:tentative="1">
      <w:start w:val="1"/>
      <w:numFmt w:val="lowerLetter"/>
      <w:lvlText w:val="%2."/>
      <w:lvlJc w:val="left"/>
      <w:pPr>
        <w:tabs>
          <w:tab w:val="num" w:pos="2148"/>
        </w:tabs>
        <w:ind w:left="2148" w:hanging="360"/>
      </w:pPr>
    </w:lvl>
    <w:lvl w:ilvl="2" w:tplc="04160005" w:tentative="1">
      <w:start w:val="1"/>
      <w:numFmt w:val="lowerRoman"/>
      <w:lvlText w:val="%3."/>
      <w:lvlJc w:val="right"/>
      <w:pPr>
        <w:tabs>
          <w:tab w:val="num" w:pos="2868"/>
        </w:tabs>
        <w:ind w:left="2868" w:hanging="180"/>
      </w:pPr>
    </w:lvl>
    <w:lvl w:ilvl="3" w:tplc="04160001" w:tentative="1">
      <w:start w:val="1"/>
      <w:numFmt w:val="decimal"/>
      <w:lvlText w:val="%4."/>
      <w:lvlJc w:val="left"/>
      <w:pPr>
        <w:tabs>
          <w:tab w:val="num" w:pos="3588"/>
        </w:tabs>
        <w:ind w:left="3588" w:hanging="360"/>
      </w:pPr>
    </w:lvl>
    <w:lvl w:ilvl="4" w:tplc="04160003" w:tentative="1">
      <w:start w:val="1"/>
      <w:numFmt w:val="lowerLetter"/>
      <w:lvlText w:val="%5."/>
      <w:lvlJc w:val="left"/>
      <w:pPr>
        <w:tabs>
          <w:tab w:val="num" w:pos="4308"/>
        </w:tabs>
        <w:ind w:left="4308" w:hanging="360"/>
      </w:pPr>
    </w:lvl>
    <w:lvl w:ilvl="5" w:tplc="04160005" w:tentative="1">
      <w:start w:val="1"/>
      <w:numFmt w:val="lowerRoman"/>
      <w:lvlText w:val="%6."/>
      <w:lvlJc w:val="right"/>
      <w:pPr>
        <w:tabs>
          <w:tab w:val="num" w:pos="5028"/>
        </w:tabs>
        <w:ind w:left="5028" w:hanging="180"/>
      </w:pPr>
    </w:lvl>
    <w:lvl w:ilvl="6" w:tplc="04160001" w:tentative="1">
      <w:start w:val="1"/>
      <w:numFmt w:val="decimal"/>
      <w:lvlText w:val="%7."/>
      <w:lvlJc w:val="left"/>
      <w:pPr>
        <w:tabs>
          <w:tab w:val="num" w:pos="5748"/>
        </w:tabs>
        <w:ind w:left="5748" w:hanging="360"/>
      </w:pPr>
    </w:lvl>
    <w:lvl w:ilvl="7" w:tplc="04160003" w:tentative="1">
      <w:start w:val="1"/>
      <w:numFmt w:val="lowerLetter"/>
      <w:lvlText w:val="%8."/>
      <w:lvlJc w:val="left"/>
      <w:pPr>
        <w:tabs>
          <w:tab w:val="num" w:pos="6468"/>
        </w:tabs>
        <w:ind w:left="6468" w:hanging="360"/>
      </w:pPr>
    </w:lvl>
    <w:lvl w:ilvl="8" w:tplc="04160005" w:tentative="1">
      <w:start w:val="1"/>
      <w:numFmt w:val="lowerRoman"/>
      <w:lvlText w:val="%9."/>
      <w:lvlJc w:val="right"/>
      <w:pPr>
        <w:tabs>
          <w:tab w:val="num" w:pos="7188"/>
        </w:tabs>
        <w:ind w:left="7188" w:hanging="180"/>
      </w:pPr>
    </w:lvl>
  </w:abstractNum>
  <w:abstractNum w:abstractNumId="39">
    <w:nsid w:val="6E9B73FC"/>
    <w:multiLevelType w:val="hybridMultilevel"/>
    <w:tmpl w:val="A19E99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1CE4619"/>
    <w:multiLevelType w:val="multilevel"/>
    <w:tmpl w:val="DCE6F64C"/>
    <w:lvl w:ilvl="0">
      <w:start w:val="10"/>
      <w:numFmt w:val="decimal"/>
      <w:lvlText w:val="%1."/>
      <w:lvlJc w:val="left"/>
      <w:pPr>
        <w:ind w:left="480" w:hanging="480"/>
      </w:pPr>
      <w:rPr>
        <w:rFonts w:hint="default"/>
        <w:color w:val="222222"/>
      </w:rPr>
    </w:lvl>
    <w:lvl w:ilvl="1">
      <w:start w:val="6"/>
      <w:numFmt w:val="decimal"/>
      <w:lvlText w:val="%1.%2."/>
      <w:lvlJc w:val="left"/>
      <w:pPr>
        <w:ind w:left="622" w:hanging="480"/>
      </w:pPr>
      <w:rPr>
        <w:rFonts w:hint="default"/>
        <w:color w:val="222222"/>
      </w:rPr>
    </w:lvl>
    <w:lvl w:ilvl="2">
      <w:start w:val="1"/>
      <w:numFmt w:val="upperLetter"/>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abstractNum w:abstractNumId="41">
    <w:nsid w:val="752569E6"/>
    <w:multiLevelType w:val="hybridMultilevel"/>
    <w:tmpl w:val="25D6E2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9714411"/>
    <w:multiLevelType w:val="multilevel"/>
    <w:tmpl w:val="272E63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7"/>
  </w:num>
  <w:num w:numId="3">
    <w:abstractNumId w:val="9"/>
  </w:num>
  <w:num w:numId="4">
    <w:abstractNumId w:val="1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8"/>
  </w:num>
  <w:num w:numId="8">
    <w:abstractNumId w:val="6"/>
  </w:num>
  <w:num w:numId="9">
    <w:abstractNumId w:val="19"/>
  </w:num>
  <w:num w:numId="10">
    <w:abstractNumId w:val="37"/>
  </w:num>
  <w:num w:numId="11">
    <w:abstractNumId w:val="0"/>
  </w:num>
  <w:num w:numId="12">
    <w:abstractNumId w:val="5"/>
  </w:num>
  <w:num w:numId="13">
    <w:abstractNumId w:val="28"/>
  </w:num>
  <w:num w:numId="14">
    <w:abstractNumId w:val="17"/>
  </w:num>
  <w:num w:numId="15">
    <w:abstractNumId w:val="8"/>
  </w:num>
  <w:num w:numId="16">
    <w:abstractNumId w:val="4"/>
  </w:num>
  <w:num w:numId="17">
    <w:abstractNumId w:val="16"/>
  </w:num>
  <w:num w:numId="18">
    <w:abstractNumId w:val="7"/>
  </w:num>
  <w:num w:numId="19">
    <w:abstractNumId w:val="20"/>
  </w:num>
  <w:num w:numId="20">
    <w:abstractNumId w:val="12"/>
  </w:num>
  <w:num w:numId="21">
    <w:abstractNumId w:val="26"/>
  </w:num>
  <w:num w:numId="22">
    <w:abstractNumId w:val="1"/>
  </w:num>
  <w:num w:numId="23">
    <w:abstractNumId w:val="15"/>
  </w:num>
  <w:num w:numId="24">
    <w:abstractNumId w:val="33"/>
  </w:num>
  <w:num w:numId="25">
    <w:abstractNumId w:val="30"/>
  </w:num>
  <w:num w:numId="26">
    <w:abstractNumId w:val="23"/>
  </w:num>
  <w:num w:numId="27">
    <w:abstractNumId w:val="36"/>
  </w:num>
  <w:num w:numId="28">
    <w:abstractNumId w:val="14"/>
  </w:num>
  <w:num w:numId="29">
    <w:abstractNumId w:val="32"/>
  </w:num>
  <w:num w:numId="30">
    <w:abstractNumId w:val="11"/>
  </w:num>
  <w:num w:numId="31">
    <w:abstractNumId w:val="24"/>
  </w:num>
  <w:num w:numId="32">
    <w:abstractNumId w:val="39"/>
  </w:num>
  <w:num w:numId="33">
    <w:abstractNumId w:val="35"/>
  </w:num>
  <w:num w:numId="34">
    <w:abstractNumId w:val="22"/>
  </w:num>
  <w:num w:numId="35">
    <w:abstractNumId w:val="25"/>
  </w:num>
  <w:num w:numId="36">
    <w:abstractNumId w:val="41"/>
  </w:num>
  <w:num w:numId="37">
    <w:abstractNumId w:val="21"/>
  </w:num>
  <w:num w:numId="38">
    <w:abstractNumId w:val="42"/>
  </w:num>
  <w:num w:numId="39">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9"/>
  </w:num>
  <w:num w:numId="44">
    <w:abstractNumId w:val="18"/>
  </w:num>
  <w:num w:numId="45">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09FF"/>
    <w:rsid w:val="00002871"/>
    <w:rsid w:val="0000456C"/>
    <w:rsid w:val="00006BD0"/>
    <w:rsid w:val="000102F8"/>
    <w:rsid w:val="00011176"/>
    <w:rsid w:val="0001295B"/>
    <w:rsid w:val="0001336A"/>
    <w:rsid w:val="00013396"/>
    <w:rsid w:val="00013769"/>
    <w:rsid w:val="00014449"/>
    <w:rsid w:val="000150F3"/>
    <w:rsid w:val="000151E8"/>
    <w:rsid w:val="00016AF2"/>
    <w:rsid w:val="0001762B"/>
    <w:rsid w:val="0002064C"/>
    <w:rsid w:val="00023060"/>
    <w:rsid w:val="0002362D"/>
    <w:rsid w:val="000239B3"/>
    <w:rsid w:val="00023E00"/>
    <w:rsid w:val="00023F81"/>
    <w:rsid w:val="000244CB"/>
    <w:rsid w:val="00024573"/>
    <w:rsid w:val="00024792"/>
    <w:rsid w:val="0002708B"/>
    <w:rsid w:val="000275D9"/>
    <w:rsid w:val="00027845"/>
    <w:rsid w:val="00027A21"/>
    <w:rsid w:val="000314F6"/>
    <w:rsid w:val="000320F1"/>
    <w:rsid w:val="00032364"/>
    <w:rsid w:val="00032433"/>
    <w:rsid w:val="000332F1"/>
    <w:rsid w:val="00035B08"/>
    <w:rsid w:val="0003629D"/>
    <w:rsid w:val="00036E17"/>
    <w:rsid w:val="00036EB6"/>
    <w:rsid w:val="00037682"/>
    <w:rsid w:val="00037905"/>
    <w:rsid w:val="000401AC"/>
    <w:rsid w:val="0004061B"/>
    <w:rsid w:val="00040989"/>
    <w:rsid w:val="0004115B"/>
    <w:rsid w:val="0004182F"/>
    <w:rsid w:val="00041A36"/>
    <w:rsid w:val="00041C61"/>
    <w:rsid w:val="00041D19"/>
    <w:rsid w:val="00042033"/>
    <w:rsid w:val="0004381E"/>
    <w:rsid w:val="00043C58"/>
    <w:rsid w:val="00043ECA"/>
    <w:rsid w:val="0004424F"/>
    <w:rsid w:val="000451A6"/>
    <w:rsid w:val="00045793"/>
    <w:rsid w:val="000478A7"/>
    <w:rsid w:val="000509CB"/>
    <w:rsid w:val="00052026"/>
    <w:rsid w:val="0005365A"/>
    <w:rsid w:val="000537A7"/>
    <w:rsid w:val="00053C65"/>
    <w:rsid w:val="0005456E"/>
    <w:rsid w:val="0005464E"/>
    <w:rsid w:val="00054AFE"/>
    <w:rsid w:val="00060EC6"/>
    <w:rsid w:val="00062AE7"/>
    <w:rsid w:val="00063868"/>
    <w:rsid w:val="00063884"/>
    <w:rsid w:val="00064413"/>
    <w:rsid w:val="000645C7"/>
    <w:rsid w:val="00064A4A"/>
    <w:rsid w:val="000651D3"/>
    <w:rsid w:val="00065897"/>
    <w:rsid w:val="00065919"/>
    <w:rsid w:val="00065D2D"/>
    <w:rsid w:val="000677FA"/>
    <w:rsid w:val="00070F3C"/>
    <w:rsid w:val="0007111D"/>
    <w:rsid w:val="000717D1"/>
    <w:rsid w:val="00071E7E"/>
    <w:rsid w:val="00073542"/>
    <w:rsid w:val="00073896"/>
    <w:rsid w:val="000740ED"/>
    <w:rsid w:val="0007550C"/>
    <w:rsid w:val="00075EF2"/>
    <w:rsid w:val="0007665A"/>
    <w:rsid w:val="000773DE"/>
    <w:rsid w:val="00081308"/>
    <w:rsid w:val="00081B9B"/>
    <w:rsid w:val="00081DB1"/>
    <w:rsid w:val="0008216C"/>
    <w:rsid w:val="0008250E"/>
    <w:rsid w:val="00082633"/>
    <w:rsid w:val="000826BD"/>
    <w:rsid w:val="00082C3D"/>
    <w:rsid w:val="00082D2B"/>
    <w:rsid w:val="00082E46"/>
    <w:rsid w:val="00084B58"/>
    <w:rsid w:val="00084C06"/>
    <w:rsid w:val="00085063"/>
    <w:rsid w:val="00085279"/>
    <w:rsid w:val="00085661"/>
    <w:rsid w:val="00086CCA"/>
    <w:rsid w:val="00087700"/>
    <w:rsid w:val="000907E3"/>
    <w:rsid w:val="00091135"/>
    <w:rsid w:val="000919EE"/>
    <w:rsid w:val="00091A01"/>
    <w:rsid w:val="00091EBB"/>
    <w:rsid w:val="0009217B"/>
    <w:rsid w:val="00092227"/>
    <w:rsid w:val="00092A3D"/>
    <w:rsid w:val="0009339F"/>
    <w:rsid w:val="0009488F"/>
    <w:rsid w:val="00095D54"/>
    <w:rsid w:val="00095D7D"/>
    <w:rsid w:val="00096C8E"/>
    <w:rsid w:val="000A188D"/>
    <w:rsid w:val="000A342D"/>
    <w:rsid w:val="000A4C9E"/>
    <w:rsid w:val="000A7AFA"/>
    <w:rsid w:val="000B1CAD"/>
    <w:rsid w:val="000B3979"/>
    <w:rsid w:val="000B55D2"/>
    <w:rsid w:val="000C1427"/>
    <w:rsid w:val="000C1968"/>
    <w:rsid w:val="000C4FCE"/>
    <w:rsid w:val="000C54B4"/>
    <w:rsid w:val="000C6ABC"/>
    <w:rsid w:val="000C77C5"/>
    <w:rsid w:val="000D0D5F"/>
    <w:rsid w:val="000D115F"/>
    <w:rsid w:val="000D24AC"/>
    <w:rsid w:val="000D3E0F"/>
    <w:rsid w:val="000D4DF3"/>
    <w:rsid w:val="000D4FD3"/>
    <w:rsid w:val="000D5A36"/>
    <w:rsid w:val="000D6554"/>
    <w:rsid w:val="000D72EB"/>
    <w:rsid w:val="000E22CF"/>
    <w:rsid w:val="000E4238"/>
    <w:rsid w:val="000E6CD0"/>
    <w:rsid w:val="000F0B29"/>
    <w:rsid w:val="000F2874"/>
    <w:rsid w:val="000F2AA6"/>
    <w:rsid w:val="000F544B"/>
    <w:rsid w:val="000F5B87"/>
    <w:rsid w:val="000F70A7"/>
    <w:rsid w:val="00100318"/>
    <w:rsid w:val="00102A10"/>
    <w:rsid w:val="0010355A"/>
    <w:rsid w:val="0010423C"/>
    <w:rsid w:val="00105075"/>
    <w:rsid w:val="00107745"/>
    <w:rsid w:val="00107FED"/>
    <w:rsid w:val="001114B6"/>
    <w:rsid w:val="00111A0C"/>
    <w:rsid w:val="00113801"/>
    <w:rsid w:val="00114734"/>
    <w:rsid w:val="001153F9"/>
    <w:rsid w:val="00115404"/>
    <w:rsid w:val="00115CBC"/>
    <w:rsid w:val="00115F5F"/>
    <w:rsid w:val="00116EC4"/>
    <w:rsid w:val="00117EC8"/>
    <w:rsid w:val="0012011D"/>
    <w:rsid w:val="00122F35"/>
    <w:rsid w:val="001255EC"/>
    <w:rsid w:val="0012750D"/>
    <w:rsid w:val="0012767B"/>
    <w:rsid w:val="00132854"/>
    <w:rsid w:val="00133415"/>
    <w:rsid w:val="00135683"/>
    <w:rsid w:val="0013747D"/>
    <w:rsid w:val="001405AF"/>
    <w:rsid w:val="00140736"/>
    <w:rsid w:val="001409BB"/>
    <w:rsid w:val="00140E04"/>
    <w:rsid w:val="001411F7"/>
    <w:rsid w:val="00141E19"/>
    <w:rsid w:val="00142E64"/>
    <w:rsid w:val="001435E0"/>
    <w:rsid w:val="0014397E"/>
    <w:rsid w:val="001442BC"/>
    <w:rsid w:val="001446FD"/>
    <w:rsid w:val="00144E28"/>
    <w:rsid w:val="0014591A"/>
    <w:rsid w:val="001473E3"/>
    <w:rsid w:val="001506D8"/>
    <w:rsid w:val="00150F24"/>
    <w:rsid w:val="001512F3"/>
    <w:rsid w:val="00151445"/>
    <w:rsid w:val="0015232B"/>
    <w:rsid w:val="0015365B"/>
    <w:rsid w:val="00153CB6"/>
    <w:rsid w:val="00154945"/>
    <w:rsid w:val="001558A9"/>
    <w:rsid w:val="00155A5F"/>
    <w:rsid w:val="001571EF"/>
    <w:rsid w:val="001576FA"/>
    <w:rsid w:val="0015786E"/>
    <w:rsid w:val="00157F09"/>
    <w:rsid w:val="0016029F"/>
    <w:rsid w:val="0016076C"/>
    <w:rsid w:val="00162B32"/>
    <w:rsid w:val="001639F8"/>
    <w:rsid w:val="00163D56"/>
    <w:rsid w:val="00164328"/>
    <w:rsid w:val="00164DC4"/>
    <w:rsid w:val="00167C09"/>
    <w:rsid w:val="0017085D"/>
    <w:rsid w:val="00170C6F"/>
    <w:rsid w:val="00170E34"/>
    <w:rsid w:val="001714AD"/>
    <w:rsid w:val="0017215A"/>
    <w:rsid w:val="001739BA"/>
    <w:rsid w:val="001756CF"/>
    <w:rsid w:val="00175C53"/>
    <w:rsid w:val="00176DB7"/>
    <w:rsid w:val="0017773C"/>
    <w:rsid w:val="00177D32"/>
    <w:rsid w:val="00180264"/>
    <w:rsid w:val="001810A4"/>
    <w:rsid w:val="001812DD"/>
    <w:rsid w:val="00181BB1"/>
    <w:rsid w:val="0018230E"/>
    <w:rsid w:val="00182629"/>
    <w:rsid w:val="001826D9"/>
    <w:rsid w:val="0018313A"/>
    <w:rsid w:val="00183AC4"/>
    <w:rsid w:val="0018430E"/>
    <w:rsid w:val="001857C2"/>
    <w:rsid w:val="00185929"/>
    <w:rsid w:val="001878E0"/>
    <w:rsid w:val="00187C9A"/>
    <w:rsid w:val="0019188E"/>
    <w:rsid w:val="0019196B"/>
    <w:rsid w:val="001919F6"/>
    <w:rsid w:val="001927A2"/>
    <w:rsid w:val="0019280D"/>
    <w:rsid w:val="00192BC9"/>
    <w:rsid w:val="00192D74"/>
    <w:rsid w:val="00193C45"/>
    <w:rsid w:val="0019405D"/>
    <w:rsid w:val="00194696"/>
    <w:rsid w:val="001964AA"/>
    <w:rsid w:val="00196564"/>
    <w:rsid w:val="00196FD2"/>
    <w:rsid w:val="00197033"/>
    <w:rsid w:val="001A0434"/>
    <w:rsid w:val="001A0DD1"/>
    <w:rsid w:val="001A139A"/>
    <w:rsid w:val="001A1866"/>
    <w:rsid w:val="001A18B1"/>
    <w:rsid w:val="001A2875"/>
    <w:rsid w:val="001A3EEA"/>
    <w:rsid w:val="001A4F0F"/>
    <w:rsid w:val="001A5DB5"/>
    <w:rsid w:val="001A61BB"/>
    <w:rsid w:val="001A6DE8"/>
    <w:rsid w:val="001A7A4D"/>
    <w:rsid w:val="001B0598"/>
    <w:rsid w:val="001B075E"/>
    <w:rsid w:val="001B2A39"/>
    <w:rsid w:val="001B2E44"/>
    <w:rsid w:val="001B341A"/>
    <w:rsid w:val="001B34F2"/>
    <w:rsid w:val="001B5515"/>
    <w:rsid w:val="001B6F51"/>
    <w:rsid w:val="001B71E8"/>
    <w:rsid w:val="001B7A29"/>
    <w:rsid w:val="001B7BCB"/>
    <w:rsid w:val="001C0FD1"/>
    <w:rsid w:val="001C1088"/>
    <w:rsid w:val="001C166A"/>
    <w:rsid w:val="001C280D"/>
    <w:rsid w:val="001C2E0A"/>
    <w:rsid w:val="001C4114"/>
    <w:rsid w:val="001C52E6"/>
    <w:rsid w:val="001C5894"/>
    <w:rsid w:val="001C5B69"/>
    <w:rsid w:val="001C5E3A"/>
    <w:rsid w:val="001C6B99"/>
    <w:rsid w:val="001C6E20"/>
    <w:rsid w:val="001C6E86"/>
    <w:rsid w:val="001C72A9"/>
    <w:rsid w:val="001C7D29"/>
    <w:rsid w:val="001D043C"/>
    <w:rsid w:val="001D04F6"/>
    <w:rsid w:val="001D264F"/>
    <w:rsid w:val="001D30C6"/>
    <w:rsid w:val="001D3172"/>
    <w:rsid w:val="001D441D"/>
    <w:rsid w:val="001D5E2C"/>
    <w:rsid w:val="001D69FB"/>
    <w:rsid w:val="001D6DEF"/>
    <w:rsid w:val="001E13C5"/>
    <w:rsid w:val="001E219D"/>
    <w:rsid w:val="001E2610"/>
    <w:rsid w:val="001E2A9C"/>
    <w:rsid w:val="001E3873"/>
    <w:rsid w:val="001E3CFC"/>
    <w:rsid w:val="001E4D4A"/>
    <w:rsid w:val="001E5314"/>
    <w:rsid w:val="001E59D4"/>
    <w:rsid w:val="001E7747"/>
    <w:rsid w:val="001E7771"/>
    <w:rsid w:val="001E7CAB"/>
    <w:rsid w:val="001F036B"/>
    <w:rsid w:val="001F1589"/>
    <w:rsid w:val="001F2AD6"/>
    <w:rsid w:val="001F33B7"/>
    <w:rsid w:val="001F4E4B"/>
    <w:rsid w:val="001F5159"/>
    <w:rsid w:val="001F544E"/>
    <w:rsid w:val="001F594B"/>
    <w:rsid w:val="001F6EC3"/>
    <w:rsid w:val="001F7FAB"/>
    <w:rsid w:val="0020032B"/>
    <w:rsid w:val="002003F8"/>
    <w:rsid w:val="0020055D"/>
    <w:rsid w:val="00200A61"/>
    <w:rsid w:val="00200A63"/>
    <w:rsid w:val="002010AA"/>
    <w:rsid w:val="002030A1"/>
    <w:rsid w:val="00203732"/>
    <w:rsid w:val="00203FD6"/>
    <w:rsid w:val="00204EA2"/>
    <w:rsid w:val="00205B9E"/>
    <w:rsid w:val="00205F75"/>
    <w:rsid w:val="002063C6"/>
    <w:rsid w:val="00210521"/>
    <w:rsid w:val="002109ED"/>
    <w:rsid w:val="002112CC"/>
    <w:rsid w:val="00211320"/>
    <w:rsid w:val="00211635"/>
    <w:rsid w:val="002116D5"/>
    <w:rsid w:val="002117F9"/>
    <w:rsid w:val="002122F8"/>
    <w:rsid w:val="00212841"/>
    <w:rsid w:val="0021315E"/>
    <w:rsid w:val="00213586"/>
    <w:rsid w:val="00213C2D"/>
    <w:rsid w:val="002144EE"/>
    <w:rsid w:val="0021459A"/>
    <w:rsid w:val="00214C6D"/>
    <w:rsid w:val="002161F0"/>
    <w:rsid w:val="002163FD"/>
    <w:rsid w:val="00216EE1"/>
    <w:rsid w:val="00217244"/>
    <w:rsid w:val="002178C0"/>
    <w:rsid w:val="00221037"/>
    <w:rsid w:val="002216CC"/>
    <w:rsid w:val="00221DDB"/>
    <w:rsid w:val="002226DD"/>
    <w:rsid w:val="00223565"/>
    <w:rsid w:val="00223A4B"/>
    <w:rsid w:val="00223FD4"/>
    <w:rsid w:val="002244B4"/>
    <w:rsid w:val="00224C2A"/>
    <w:rsid w:val="00226E0C"/>
    <w:rsid w:val="0023009C"/>
    <w:rsid w:val="00230733"/>
    <w:rsid w:val="00230B2A"/>
    <w:rsid w:val="00231865"/>
    <w:rsid w:val="00231E8C"/>
    <w:rsid w:val="00232255"/>
    <w:rsid w:val="00232380"/>
    <w:rsid w:val="00233B0C"/>
    <w:rsid w:val="00233E7E"/>
    <w:rsid w:val="0023495A"/>
    <w:rsid w:val="002368DB"/>
    <w:rsid w:val="002371C7"/>
    <w:rsid w:val="00240486"/>
    <w:rsid w:val="002419B0"/>
    <w:rsid w:val="00241F34"/>
    <w:rsid w:val="0024299F"/>
    <w:rsid w:val="00243839"/>
    <w:rsid w:val="00245066"/>
    <w:rsid w:val="00245979"/>
    <w:rsid w:val="00245EAE"/>
    <w:rsid w:val="00246777"/>
    <w:rsid w:val="00250F80"/>
    <w:rsid w:val="00251F78"/>
    <w:rsid w:val="0025202A"/>
    <w:rsid w:val="00253885"/>
    <w:rsid w:val="00255470"/>
    <w:rsid w:val="002554A7"/>
    <w:rsid w:val="002554AD"/>
    <w:rsid w:val="002555EC"/>
    <w:rsid w:val="00257AD4"/>
    <w:rsid w:val="00257C18"/>
    <w:rsid w:val="002609D7"/>
    <w:rsid w:val="002610C9"/>
    <w:rsid w:val="00261F22"/>
    <w:rsid w:val="00262C80"/>
    <w:rsid w:val="00263429"/>
    <w:rsid w:val="00263649"/>
    <w:rsid w:val="002653D1"/>
    <w:rsid w:val="00266FE9"/>
    <w:rsid w:val="00267504"/>
    <w:rsid w:val="00270403"/>
    <w:rsid w:val="002722FA"/>
    <w:rsid w:val="00274893"/>
    <w:rsid w:val="002752CD"/>
    <w:rsid w:val="00275346"/>
    <w:rsid w:val="00275B5C"/>
    <w:rsid w:val="00275C5D"/>
    <w:rsid w:val="0027601C"/>
    <w:rsid w:val="002763E8"/>
    <w:rsid w:val="00277BFA"/>
    <w:rsid w:val="00280FC8"/>
    <w:rsid w:val="00281741"/>
    <w:rsid w:val="00281CA4"/>
    <w:rsid w:val="00282CD2"/>
    <w:rsid w:val="00283145"/>
    <w:rsid w:val="002835C8"/>
    <w:rsid w:val="00283E4B"/>
    <w:rsid w:val="0028463F"/>
    <w:rsid w:val="00285051"/>
    <w:rsid w:val="00285611"/>
    <w:rsid w:val="0028633F"/>
    <w:rsid w:val="002863C9"/>
    <w:rsid w:val="00286720"/>
    <w:rsid w:val="002868EA"/>
    <w:rsid w:val="002870E5"/>
    <w:rsid w:val="0028732F"/>
    <w:rsid w:val="00290577"/>
    <w:rsid w:val="0029066F"/>
    <w:rsid w:val="00291522"/>
    <w:rsid w:val="0029190E"/>
    <w:rsid w:val="00292146"/>
    <w:rsid w:val="00292717"/>
    <w:rsid w:val="002935F5"/>
    <w:rsid w:val="00293632"/>
    <w:rsid w:val="00294397"/>
    <w:rsid w:val="00294934"/>
    <w:rsid w:val="00294C91"/>
    <w:rsid w:val="00294FD8"/>
    <w:rsid w:val="00296404"/>
    <w:rsid w:val="00296639"/>
    <w:rsid w:val="002A03CF"/>
    <w:rsid w:val="002A0A5A"/>
    <w:rsid w:val="002A0F10"/>
    <w:rsid w:val="002A3089"/>
    <w:rsid w:val="002A3399"/>
    <w:rsid w:val="002A56A4"/>
    <w:rsid w:val="002A71E2"/>
    <w:rsid w:val="002B1005"/>
    <w:rsid w:val="002B1073"/>
    <w:rsid w:val="002B1236"/>
    <w:rsid w:val="002B3295"/>
    <w:rsid w:val="002B3DB4"/>
    <w:rsid w:val="002B41D4"/>
    <w:rsid w:val="002B4BCB"/>
    <w:rsid w:val="002B4FEA"/>
    <w:rsid w:val="002B53BD"/>
    <w:rsid w:val="002B6D6E"/>
    <w:rsid w:val="002B7BD8"/>
    <w:rsid w:val="002B7E58"/>
    <w:rsid w:val="002C0C2E"/>
    <w:rsid w:val="002C0D38"/>
    <w:rsid w:val="002C1044"/>
    <w:rsid w:val="002C2453"/>
    <w:rsid w:val="002C258D"/>
    <w:rsid w:val="002C281F"/>
    <w:rsid w:val="002C5380"/>
    <w:rsid w:val="002C69AF"/>
    <w:rsid w:val="002C6CCD"/>
    <w:rsid w:val="002C74D5"/>
    <w:rsid w:val="002D049E"/>
    <w:rsid w:val="002D0540"/>
    <w:rsid w:val="002D39A5"/>
    <w:rsid w:val="002D46E2"/>
    <w:rsid w:val="002D5029"/>
    <w:rsid w:val="002D607E"/>
    <w:rsid w:val="002D68D2"/>
    <w:rsid w:val="002D6B37"/>
    <w:rsid w:val="002D763C"/>
    <w:rsid w:val="002E03FD"/>
    <w:rsid w:val="002E2649"/>
    <w:rsid w:val="002E2DD8"/>
    <w:rsid w:val="002E32B8"/>
    <w:rsid w:val="002E3E5A"/>
    <w:rsid w:val="002E45E4"/>
    <w:rsid w:val="002E51B4"/>
    <w:rsid w:val="002E5F20"/>
    <w:rsid w:val="002E5FF8"/>
    <w:rsid w:val="002E6601"/>
    <w:rsid w:val="002E71CF"/>
    <w:rsid w:val="002E7704"/>
    <w:rsid w:val="002F009F"/>
    <w:rsid w:val="002F0B19"/>
    <w:rsid w:val="002F1FD5"/>
    <w:rsid w:val="002F24E4"/>
    <w:rsid w:val="002F48CB"/>
    <w:rsid w:val="002F6216"/>
    <w:rsid w:val="002F7208"/>
    <w:rsid w:val="002F7217"/>
    <w:rsid w:val="002F7DDB"/>
    <w:rsid w:val="00300D7A"/>
    <w:rsid w:val="00300EAA"/>
    <w:rsid w:val="003011A7"/>
    <w:rsid w:val="003016FD"/>
    <w:rsid w:val="00301E4C"/>
    <w:rsid w:val="0030257A"/>
    <w:rsid w:val="003039BB"/>
    <w:rsid w:val="00303B88"/>
    <w:rsid w:val="00303DD7"/>
    <w:rsid w:val="00304371"/>
    <w:rsid w:val="003047ED"/>
    <w:rsid w:val="00304DD6"/>
    <w:rsid w:val="00304E87"/>
    <w:rsid w:val="00305924"/>
    <w:rsid w:val="0030597B"/>
    <w:rsid w:val="0030735B"/>
    <w:rsid w:val="0030774A"/>
    <w:rsid w:val="00307D52"/>
    <w:rsid w:val="003115D3"/>
    <w:rsid w:val="00312303"/>
    <w:rsid w:val="0031266D"/>
    <w:rsid w:val="0031310B"/>
    <w:rsid w:val="00313E3F"/>
    <w:rsid w:val="0031517A"/>
    <w:rsid w:val="00315625"/>
    <w:rsid w:val="00315CD2"/>
    <w:rsid w:val="00316969"/>
    <w:rsid w:val="00316AA2"/>
    <w:rsid w:val="003170ED"/>
    <w:rsid w:val="00317F60"/>
    <w:rsid w:val="00320346"/>
    <w:rsid w:val="003207FB"/>
    <w:rsid w:val="00322E81"/>
    <w:rsid w:val="00323026"/>
    <w:rsid w:val="003233BC"/>
    <w:rsid w:val="00323503"/>
    <w:rsid w:val="00323A9D"/>
    <w:rsid w:val="003247BC"/>
    <w:rsid w:val="00325672"/>
    <w:rsid w:val="003266EF"/>
    <w:rsid w:val="0033012A"/>
    <w:rsid w:val="0033026B"/>
    <w:rsid w:val="003305BD"/>
    <w:rsid w:val="00332618"/>
    <w:rsid w:val="003332B0"/>
    <w:rsid w:val="00333C56"/>
    <w:rsid w:val="0033571B"/>
    <w:rsid w:val="00337BA6"/>
    <w:rsid w:val="00337FCE"/>
    <w:rsid w:val="0034012D"/>
    <w:rsid w:val="00340AB1"/>
    <w:rsid w:val="003412E0"/>
    <w:rsid w:val="00341307"/>
    <w:rsid w:val="00341A33"/>
    <w:rsid w:val="00341C24"/>
    <w:rsid w:val="00341FB5"/>
    <w:rsid w:val="00342C98"/>
    <w:rsid w:val="00344BE2"/>
    <w:rsid w:val="00345656"/>
    <w:rsid w:val="00345FE0"/>
    <w:rsid w:val="00346685"/>
    <w:rsid w:val="003475A9"/>
    <w:rsid w:val="00350BC2"/>
    <w:rsid w:val="003514C4"/>
    <w:rsid w:val="003518F5"/>
    <w:rsid w:val="003536A4"/>
    <w:rsid w:val="00353D0D"/>
    <w:rsid w:val="0035415D"/>
    <w:rsid w:val="003546B5"/>
    <w:rsid w:val="003550AB"/>
    <w:rsid w:val="003562BD"/>
    <w:rsid w:val="00357611"/>
    <w:rsid w:val="00361462"/>
    <w:rsid w:val="00361A2A"/>
    <w:rsid w:val="0036216D"/>
    <w:rsid w:val="003622AC"/>
    <w:rsid w:val="003624AA"/>
    <w:rsid w:val="00362ACE"/>
    <w:rsid w:val="00362B89"/>
    <w:rsid w:val="003633AD"/>
    <w:rsid w:val="003638E3"/>
    <w:rsid w:val="00364C43"/>
    <w:rsid w:val="00364CED"/>
    <w:rsid w:val="0036568B"/>
    <w:rsid w:val="00365C10"/>
    <w:rsid w:val="00365F85"/>
    <w:rsid w:val="00371B87"/>
    <w:rsid w:val="00372B74"/>
    <w:rsid w:val="00373A7E"/>
    <w:rsid w:val="00374728"/>
    <w:rsid w:val="00375A6E"/>
    <w:rsid w:val="0037601F"/>
    <w:rsid w:val="003773E1"/>
    <w:rsid w:val="00377912"/>
    <w:rsid w:val="00377C3B"/>
    <w:rsid w:val="00380CE5"/>
    <w:rsid w:val="00381586"/>
    <w:rsid w:val="00381DAA"/>
    <w:rsid w:val="003832E9"/>
    <w:rsid w:val="00384C3C"/>
    <w:rsid w:val="00386A0E"/>
    <w:rsid w:val="00391A6B"/>
    <w:rsid w:val="003925CA"/>
    <w:rsid w:val="00392864"/>
    <w:rsid w:val="00392A21"/>
    <w:rsid w:val="00393F70"/>
    <w:rsid w:val="00394571"/>
    <w:rsid w:val="00394C76"/>
    <w:rsid w:val="003968E5"/>
    <w:rsid w:val="00397236"/>
    <w:rsid w:val="003A0936"/>
    <w:rsid w:val="003A187D"/>
    <w:rsid w:val="003A394A"/>
    <w:rsid w:val="003A3986"/>
    <w:rsid w:val="003A4269"/>
    <w:rsid w:val="003A4E32"/>
    <w:rsid w:val="003A5448"/>
    <w:rsid w:val="003A55C6"/>
    <w:rsid w:val="003A611D"/>
    <w:rsid w:val="003A7457"/>
    <w:rsid w:val="003A789F"/>
    <w:rsid w:val="003A7DEB"/>
    <w:rsid w:val="003B0495"/>
    <w:rsid w:val="003B2288"/>
    <w:rsid w:val="003B2730"/>
    <w:rsid w:val="003B2C38"/>
    <w:rsid w:val="003B3B4D"/>
    <w:rsid w:val="003B46A2"/>
    <w:rsid w:val="003B4C0E"/>
    <w:rsid w:val="003B5002"/>
    <w:rsid w:val="003B560A"/>
    <w:rsid w:val="003B63EE"/>
    <w:rsid w:val="003B6C94"/>
    <w:rsid w:val="003C0786"/>
    <w:rsid w:val="003C1E11"/>
    <w:rsid w:val="003C22FB"/>
    <w:rsid w:val="003C2B6F"/>
    <w:rsid w:val="003C34C8"/>
    <w:rsid w:val="003C47C5"/>
    <w:rsid w:val="003C5AA2"/>
    <w:rsid w:val="003C797A"/>
    <w:rsid w:val="003C7DDA"/>
    <w:rsid w:val="003D07B4"/>
    <w:rsid w:val="003D1A9E"/>
    <w:rsid w:val="003D1EF4"/>
    <w:rsid w:val="003D7184"/>
    <w:rsid w:val="003D779A"/>
    <w:rsid w:val="003D7C85"/>
    <w:rsid w:val="003D7D47"/>
    <w:rsid w:val="003E0562"/>
    <w:rsid w:val="003E05CA"/>
    <w:rsid w:val="003E0CF7"/>
    <w:rsid w:val="003E10DC"/>
    <w:rsid w:val="003E1834"/>
    <w:rsid w:val="003E1EBA"/>
    <w:rsid w:val="003E33EC"/>
    <w:rsid w:val="003E4ABB"/>
    <w:rsid w:val="003E4E67"/>
    <w:rsid w:val="003E4FB2"/>
    <w:rsid w:val="003E56A2"/>
    <w:rsid w:val="003E5F44"/>
    <w:rsid w:val="003E6095"/>
    <w:rsid w:val="003E61E5"/>
    <w:rsid w:val="003E71A9"/>
    <w:rsid w:val="003E761F"/>
    <w:rsid w:val="003E7756"/>
    <w:rsid w:val="003F0F30"/>
    <w:rsid w:val="003F17D4"/>
    <w:rsid w:val="003F1C99"/>
    <w:rsid w:val="003F3494"/>
    <w:rsid w:val="003F44B5"/>
    <w:rsid w:val="003F5FE2"/>
    <w:rsid w:val="003F6828"/>
    <w:rsid w:val="003F6DE7"/>
    <w:rsid w:val="003F6E7D"/>
    <w:rsid w:val="003F791C"/>
    <w:rsid w:val="003F7FC8"/>
    <w:rsid w:val="004003FD"/>
    <w:rsid w:val="004015B7"/>
    <w:rsid w:val="00401DD7"/>
    <w:rsid w:val="00402908"/>
    <w:rsid w:val="00403825"/>
    <w:rsid w:val="00404F92"/>
    <w:rsid w:val="004057D9"/>
    <w:rsid w:val="00406582"/>
    <w:rsid w:val="00407581"/>
    <w:rsid w:val="00410223"/>
    <w:rsid w:val="00410638"/>
    <w:rsid w:val="00411661"/>
    <w:rsid w:val="0041171D"/>
    <w:rsid w:val="004140DD"/>
    <w:rsid w:val="004147BD"/>
    <w:rsid w:val="00414A44"/>
    <w:rsid w:val="004152D5"/>
    <w:rsid w:val="004166C5"/>
    <w:rsid w:val="00416AAE"/>
    <w:rsid w:val="00416C42"/>
    <w:rsid w:val="004172E6"/>
    <w:rsid w:val="00417F4A"/>
    <w:rsid w:val="00420658"/>
    <w:rsid w:val="00422027"/>
    <w:rsid w:val="004226B2"/>
    <w:rsid w:val="0042287A"/>
    <w:rsid w:val="0042392C"/>
    <w:rsid w:val="00424A8C"/>
    <w:rsid w:val="00425682"/>
    <w:rsid w:val="00427762"/>
    <w:rsid w:val="00430DA1"/>
    <w:rsid w:val="004312AF"/>
    <w:rsid w:val="004334E7"/>
    <w:rsid w:val="004337B2"/>
    <w:rsid w:val="00433D29"/>
    <w:rsid w:val="004342E1"/>
    <w:rsid w:val="00435D87"/>
    <w:rsid w:val="00440096"/>
    <w:rsid w:val="004416BC"/>
    <w:rsid w:val="0044172D"/>
    <w:rsid w:val="00441AC0"/>
    <w:rsid w:val="00441AE7"/>
    <w:rsid w:val="00442314"/>
    <w:rsid w:val="0044321B"/>
    <w:rsid w:val="00443473"/>
    <w:rsid w:val="004438C2"/>
    <w:rsid w:val="004439CA"/>
    <w:rsid w:val="00445437"/>
    <w:rsid w:val="004463E7"/>
    <w:rsid w:val="004471AD"/>
    <w:rsid w:val="0044761A"/>
    <w:rsid w:val="00447D28"/>
    <w:rsid w:val="004502BC"/>
    <w:rsid w:val="004526C6"/>
    <w:rsid w:val="0045349E"/>
    <w:rsid w:val="00453A62"/>
    <w:rsid w:val="00453E7C"/>
    <w:rsid w:val="00454266"/>
    <w:rsid w:val="00454D3F"/>
    <w:rsid w:val="00454F7F"/>
    <w:rsid w:val="00455B69"/>
    <w:rsid w:val="00455EEE"/>
    <w:rsid w:val="004607B9"/>
    <w:rsid w:val="00461DFA"/>
    <w:rsid w:val="00463677"/>
    <w:rsid w:val="004647B2"/>
    <w:rsid w:val="00464818"/>
    <w:rsid w:val="00464FB8"/>
    <w:rsid w:val="004655D0"/>
    <w:rsid w:val="0046613F"/>
    <w:rsid w:val="00470026"/>
    <w:rsid w:val="00473890"/>
    <w:rsid w:val="00473FE4"/>
    <w:rsid w:val="00474CA3"/>
    <w:rsid w:val="00475825"/>
    <w:rsid w:val="00476A51"/>
    <w:rsid w:val="00476B48"/>
    <w:rsid w:val="0047704E"/>
    <w:rsid w:val="004771B7"/>
    <w:rsid w:val="004771F5"/>
    <w:rsid w:val="004777B9"/>
    <w:rsid w:val="004817FD"/>
    <w:rsid w:val="00482364"/>
    <w:rsid w:val="0048273B"/>
    <w:rsid w:val="004855E3"/>
    <w:rsid w:val="00485D99"/>
    <w:rsid w:val="00486039"/>
    <w:rsid w:val="00486FA2"/>
    <w:rsid w:val="0049037F"/>
    <w:rsid w:val="004903E7"/>
    <w:rsid w:val="0049116B"/>
    <w:rsid w:val="004939B3"/>
    <w:rsid w:val="004942D9"/>
    <w:rsid w:val="004956EB"/>
    <w:rsid w:val="00496196"/>
    <w:rsid w:val="004A0C51"/>
    <w:rsid w:val="004A117D"/>
    <w:rsid w:val="004A15CC"/>
    <w:rsid w:val="004A363B"/>
    <w:rsid w:val="004A4F59"/>
    <w:rsid w:val="004A5043"/>
    <w:rsid w:val="004A6D2A"/>
    <w:rsid w:val="004A6FB8"/>
    <w:rsid w:val="004A7EFD"/>
    <w:rsid w:val="004B01C1"/>
    <w:rsid w:val="004B115D"/>
    <w:rsid w:val="004B4688"/>
    <w:rsid w:val="004B586A"/>
    <w:rsid w:val="004B5F9F"/>
    <w:rsid w:val="004B6BEF"/>
    <w:rsid w:val="004B7BC1"/>
    <w:rsid w:val="004C062C"/>
    <w:rsid w:val="004C0710"/>
    <w:rsid w:val="004C2770"/>
    <w:rsid w:val="004C2BEE"/>
    <w:rsid w:val="004C2E74"/>
    <w:rsid w:val="004C30D6"/>
    <w:rsid w:val="004C44E2"/>
    <w:rsid w:val="004C5387"/>
    <w:rsid w:val="004C5830"/>
    <w:rsid w:val="004C5ECD"/>
    <w:rsid w:val="004C6091"/>
    <w:rsid w:val="004C743B"/>
    <w:rsid w:val="004D1166"/>
    <w:rsid w:val="004D128C"/>
    <w:rsid w:val="004D1469"/>
    <w:rsid w:val="004D1B43"/>
    <w:rsid w:val="004D2636"/>
    <w:rsid w:val="004D53FC"/>
    <w:rsid w:val="004D5BC1"/>
    <w:rsid w:val="004D5F26"/>
    <w:rsid w:val="004D5F53"/>
    <w:rsid w:val="004D60B0"/>
    <w:rsid w:val="004D6746"/>
    <w:rsid w:val="004E0F46"/>
    <w:rsid w:val="004E2637"/>
    <w:rsid w:val="004E2ECB"/>
    <w:rsid w:val="004E300B"/>
    <w:rsid w:val="004E3682"/>
    <w:rsid w:val="004E43E0"/>
    <w:rsid w:val="004E4B3D"/>
    <w:rsid w:val="004E4BA4"/>
    <w:rsid w:val="004E4EB6"/>
    <w:rsid w:val="004E68CD"/>
    <w:rsid w:val="004E6B3B"/>
    <w:rsid w:val="004E6FB6"/>
    <w:rsid w:val="004E7D12"/>
    <w:rsid w:val="004F00DD"/>
    <w:rsid w:val="004F04B6"/>
    <w:rsid w:val="004F0EDC"/>
    <w:rsid w:val="004F20DF"/>
    <w:rsid w:val="004F2D28"/>
    <w:rsid w:val="004F39B0"/>
    <w:rsid w:val="004F3AC5"/>
    <w:rsid w:val="004F442C"/>
    <w:rsid w:val="004F46DB"/>
    <w:rsid w:val="004F5A65"/>
    <w:rsid w:val="004F5B07"/>
    <w:rsid w:val="004F7EBB"/>
    <w:rsid w:val="005001A3"/>
    <w:rsid w:val="005001FD"/>
    <w:rsid w:val="00503FE3"/>
    <w:rsid w:val="005058C9"/>
    <w:rsid w:val="00505A5E"/>
    <w:rsid w:val="00505DC0"/>
    <w:rsid w:val="00505E45"/>
    <w:rsid w:val="0050747F"/>
    <w:rsid w:val="00507658"/>
    <w:rsid w:val="00507B73"/>
    <w:rsid w:val="00511511"/>
    <w:rsid w:val="00511D24"/>
    <w:rsid w:val="0051318D"/>
    <w:rsid w:val="00513DAB"/>
    <w:rsid w:val="00513F73"/>
    <w:rsid w:val="00514830"/>
    <w:rsid w:val="00514E65"/>
    <w:rsid w:val="00515CD4"/>
    <w:rsid w:val="00515E94"/>
    <w:rsid w:val="00516DD3"/>
    <w:rsid w:val="00517518"/>
    <w:rsid w:val="00521509"/>
    <w:rsid w:val="00521760"/>
    <w:rsid w:val="00522A0D"/>
    <w:rsid w:val="00522D32"/>
    <w:rsid w:val="00524A9C"/>
    <w:rsid w:val="0052618E"/>
    <w:rsid w:val="00526E0B"/>
    <w:rsid w:val="005278BD"/>
    <w:rsid w:val="005279F0"/>
    <w:rsid w:val="00530A05"/>
    <w:rsid w:val="0053192A"/>
    <w:rsid w:val="00533B28"/>
    <w:rsid w:val="00534B0C"/>
    <w:rsid w:val="00535DC8"/>
    <w:rsid w:val="00537308"/>
    <w:rsid w:val="00537BA9"/>
    <w:rsid w:val="00540A00"/>
    <w:rsid w:val="005411B9"/>
    <w:rsid w:val="00541DC9"/>
    <w:rsid w:val="00543CFA"/>
    <w:rsid w:val="00545381"/>
    <w:rsid w:val="00547951"/>
    <w:rsid w:val="00550724"/>
    <w:rsid w:val="00550833"/>
    <w:rsid w:val="00550D0F"/>
    <w:rsid w:val="00550DA0"/>
    <w:rsid w:val="00550F59"/>
    <w:rsid w:val="00551509"/>
    <w:rsid w:val="00551B3C"/>
    <w:rsid w:val="00551D28"/>
    <w:rsid w:val="00552193"/>
    <w:rsid w:val="0055236D"/>
    <w:rsid w:val="005529E2"/>
    <w:rsid w:val="00553219"/>
    <w:rsid w:val="00553742"/>
    <w:rsid w:val="005537BD"/>
    <w:rsid w:val="005545F1"/>
    <w:rsid w:val="00554CDC"/>
    <w:rsid w:val="00555D05"/>
    <w:rsid w:val="005577BA"/>
    <w:rsid w:val="0056078C"/>
    <w:rsid w:val="00560E80"/>
    <w:rsid w:val="0056142B"/>
    <w:rsid w:val="0056186C"/>
    <w:rsid w:val="00562C52"/>
    <w:rsid w:val="00563DA3"/>
    <w:rsid w:val="005646DD"/>
    <w:rsid w:val="00564765"/>
    <w:rsid w:val="005658BD"/>
    <w:rsid w:val="00566E22"/>
    <w:rsid w:val="00567C1D"/>
    <w:rsid w:val="00571611"/>
    <w:rsid w:val="0057192B"/>
    <w:rsid w:val="005738F0"/>
    <w:rsid w:val="0057497E"/>
    <w:rsid w:val="00575908"/>
    <w:rsid w:val="005759A9"/>
    <w:rsid w:val="005766C1"/>
    <w:rsid w:val="00576BE6"/>
    <w:rsid w:val="00577383"/>
    <w:rsid w:val="005807EC"/>
    <w:rsid w:val="00580F89"/>
    <w:rsid w:val="0058117F"/>
    <w:rsid w:val="00581E2E"/>
    <w:rsid w:val="00581FE9"/>
    <w:rsid w:val="0058216A"/>
    <w:rsid w:val="005845D8"/>
    <w:rsid w:val="00585BE7"/>
    <w:rsid w:val="005864ED"/>
    <w:rsid w:val="00587271"/>
    <w:rsid w:val="00587D19"/>
    <w:rsid w:val="00590770"/>
    <w:rsid w:val="005907CF"/>
    <w:rsid w:val="00590D27"/>
    <w:rsid w:val="0059116B"/>
    <w:rsid w:val="00591602"/>
    <w:rsid w:val="00591616"/>
    <w:rsid w:val="005916AD"/>
    <w:rsid w:val="00592958"/>
    <w:rsid w:val="00592D23"/>
    <w:rsid w:val="00594030"/>
    <w:rsid w:val="00594634"/>
    <w:rsid w:val="005967E8"/>
    <w:rsid w:val="00596E79"/>
    <w:rsid w:val="00597816"/>
    <w:rsid w:val="00597B5B"/>
    <w:rsid w:val="005A0AE8"/>
    <w:rsid w:val="005A2D06"/>
    <w:rsid w:val="005A3457"/>
    <w:rsid w:val="005A4774"/>
    <w:rsid w:val="005A51E4"/>
    <w:rsid w:val="005A535C"/>
    <w:rsid w:val="005A75CE"/>
    <w:rsid w:val="005A7682"/>
    <w:rsid w:val="005A7FE2"/>
    <w:rsid w:val="005B0B85"/>
    <w:rsid w:val="005B222C"/>
    <w:rsid w:val="005B2936"/>
    <w:rsid w:val="005B37B5"/>
    <w:rsid w:val="005B49C4"/>
    <w:rsid w:val="005B5187"/>
    <w:rsid w:val="005B5ABD"/>
    <w:rsid w:val="005B69AA"/>
    <w:rsid w:val="005B6E22"/>
    <w:rsid w:val="005B704A"/>
    <w:rsid w:val="005B78A1"/>
    <w:rsid w:val="005B7B59"/>
    <w:rsid w:val="005C240D"/>
    <w:rsid w:val="005C2D44"/>
    <w:rsid w:val="005C3434"/>
    <w:rsid w:val="005C4517"/>
    <w:rsid w:val="005C6834"/>
    <w:rsid w:val="005C6BCA"/>
    <w:rsid w:val="005C718F"/>
    <w:rsid w:val="005C7FC0"/>
    <w:rsid w:val="005D3764"/>
    <w:rsid w:val="005D3F4F"/>
    <w:rsid w:val="005D4951"/>
    <w:rsid w:val="005D5F9C"/>
    <w:rsid w:val="005D624D"/>
    <w:rsid w:val="005D6F60"/>
    <w:rsid w:val="005E0D45"/>
    <w:rsid w:val="005E0D98"/>
    <w:rsid w:val="005E0F96"/>
    <w:rsid w:val="005E211A"/>
    <w:rsid w:val="005E23B6"/>
    <w:rsid w:val="005E30F9"/>
    <w:rsid w:val="005E3650"/>
    <w:rsid w:val="005E3799"/>
    <w:rsid w:val="005E3D68"/>
    <w:rsid w:val="005E4288"/>
    <w:rsid w:val="005E4993"/>
    <w:rsid w:val="005E60FF"/>
    <w:rsid w:val="005E61E3"/>
    <w:rsid w:val="005E65E4"/>
    <w:rsid w:val="005E65FB"/>
    <w:rsid w:val="005E6B45"/>
    <w:rsid w:val="005F0481"/>
    <w:rsid w:val="005F05FF"/>
    <w:rsid w:val="005F070F"/>
    <w:rsid w:val="005F09CB"/>
    <w:rsid w:val="005F379B"/>
    <w:rsid w:val="005F3ACB"/>
    <w:rsid w:val="005F494F"/>
    <w:rsid w:val="005F54AC"/>
    <w:rsid w:val="005F6237"/>
    <w:rsid w:val="005F6843"/>
    <w:rsid w:val="005F7F2A"/>
    <w:rsid w:val="0060160A"/>
    <w:rsid w:val="00602355"/>
    <w:rsid w:val="00603280"/>
    <w:rsid w:val="0060356C"/>
    <w:rsid w:val="00604554"/>
    <w:rsid w:val="006056BC"/>
    <w:rsid w:val="006056E9"/>
    <w:rsid w:val="0060576E"/>
    <w:rsid w:val="0060609E"/>
    <w:rsid w:val="00606968"/>
    <w:rsid w:val="00606C45"/>
    <w:rsid w:val="00610B85"/>
    <w:rsid w:val="00610C23"/>
    <w:rsid w:val="00613016"/>
    <w:rsid w:val="0061373E"/>
    <w:rsid w:val="006138B1"/>
    <w:rsid w:val="00614072"/>
    <w:rsid w:val="00615785"/>
    <w:rsid w:val="0061677D"/>
    <w:rsid w:val="00621476"/>
    <w:rsid w:val="006223D3"/>
    <w:rsid w:val="00622750"/>
    <w:rsid w:val="00622D76"/>
    <w:rsid w:val="0062432A"/>
    <w:rsid w:val="00624D01"/>
    <w:rsid w:val="006259B7"/>
    <w:rsid w:val="00627715"/>
    <w:rsid w:val="00630631"/>
    <w:rsid w:val="006338E7"/>
    <w:rsid w:val="00634E0B"/>
    <w:rsid w:val="0063511C"/>
    <w:rsid w:val="0063548E"/>
    <w:rsid w:val="0064097D"/>
    <w:rsid w:val="006411C0"/>
    <w:rsid w:val="006413C2"/>
    <w:rsid w:val="00641C60"/>
    <w:rsid w:val="00641CA6"/>
    <w:rsid w:val="006425EC"/>
    <w:rsid w:val="00643C73"/>
    <w:rsid w:val="0064492D"/>
    <w:rsid w:val="00644BDE"/>
    <w:rsid w:val="00644D44"/>
    <w:rsid w:val="00646A4D"/>
    <w:rsid w:val="00646C3F"/>
    <w:rsid w:val="00650E80"/>
    <w:rsid w:val="00651E23"/>
    <w:rsid w:val="006520A7"/>
    <w:rsid w:val="00652396"/>
    <w:rsid w:val="00652464"/>
    <w:rsid w:val="006529CA"/>
    <w:rsid w:val="00653B82"/>
    <w:rsid w:val="00656969"/>
    <w:rsid w:val="00660627"/>
    <w:rsid w:val="00661708"/>
    <w:rsid w:val="0066203D"/>
    <w:rsid w:val="00662086"/>
    <w:rsid w:val="006625AB"/>
    <w:rsid w:val="00662D71"/>
    <w:rsid w:val="00662E3D"/>
    <w:rsid w:val="00663248"/>
    <w:rsid w:val="0066453D"/>
    <w:rsid w:val="006648AA"/>
    <w:rsid w:val="00665575"/>
    <w:rsid w:val="006669F9"/>
    <w:rsid w:val="00666BC3"/>
    <w:rsid w:val="00666EEC"/>
    <w:rsid w:val="00667206"/>
    <w:rsid w:val="00667392"/>
    <w:rsid w:val="006707A2"/>
    <w:rsid w:val="00672003"/>
    <w:rsid w:val="006723CC"/>
    <w:rsid w:val="00672513"/>
    <w:rsid w:val="006736F4"/>
    <w:rsid w:val="00674B25"/>
    <w:rsid w:val="00674CE4"/>
    <w:rsid w:val="006762B9"/>
    <w:rsid w:val="00681609"/>
    <w:rsid w:val="00681DE3"/>
    <w:rsid w:val="006822A4"/>
    <w:rsid w:val="00682667"/>
    <w:rsid w:val="006829B5"/>
    <w:rsid w:val="0068338F"/>
    <w:rsid w:val="00684E5B"/>
    <w:rsid w:val="006866DC"/>
    <w:rsid w:val="006874A4"/>
    <w:rsid w:val="006874F5"/>
    <w:rsid w:val="00687A01"/>
    <w:rsid w:val="00690615"/>
    <w:rsid w:val="00691C03"/>
    <w:rsid w:val="00692DF1"/>
    <w:rsid w:val="00693874"/>
    <w:rsid w:val="006959B1"/>
    <w:rsid w:val="00695F80"/>
    <w:rsid w:val="00696EB6"/>
    <w:rsid w:val="00697962"/>
    <w:rsid w:val="006A030E"/>
    <w:rsid w:val="006A0B93"/>
    <w:rsid w:val="006A0E1A"/>
    <w:rsid w:val="006A110B"/>
    <w:rsid w:val="006A17BB"/>
    <w:rsid w:val="006A21A5"/>
    <w:rsid w:val="006A2C67"/>
    <w:rsid w:val="006A4502"/>
    <w:rsid w:val="006A4DD9"/>
    <w:rsid w:val="006A56DE"/>
    <w:rsid w:val="006A5B6A"/>
    <w:rsid w:val="006A66D2"/>
    <w:rsid w:val="006A70E3"/>
    <w:rsid w:val="006A77D7"/>
    <w:rsid w:val="006A7968"/>
    <w:rsid w:val="006A79F8"/>
    <w:rsid w:val="006B0C6C"/>
    <w:rsid w:val="006B114F"/>
    <w:rsid w:val="006B1707"/>
    <w:rsid w:val="006B1CD6"/>
    <w:rsid w:val="006B2BE5"/>
    <w:rsid w:val="006B2C36"/>
    <w:rsid w:val="006B3036"/>
    <w:rsid w:val="006B387C"/>
    <w:rsid w:val="006B38AA"/>
    <w:rsid w:val="006B51AE"/>
    <w:rsid w:val="006B56F6"/>
    <w:rsid w:val="006B5FE6"/>
    <w:rsid w:val="006B741E"/>
    <w:rsid w:val="006C0658"/>
    <w:rsid w:val="006C15EA"/>
    <w:rsid w:val="006C17BF"/>
    <w:rsid w:val="006C2908"/>
    <w:rsid w:val="006C41E8"/>
    <w:rsid w:val="006C49A9"/>
    <w:rsid w:val="006C5167"/>
    <w:rsid w:val="006C5465"/>
    <w:rsid w:val="006C64AB"/>
    <w:rsid w:val="006C6F52"/>
    <w:rsid w:val="006C715C"/>
    <w:rsid w:val="006C77E4"/>
    <w:rsid w:val="006D0010"/>
    <w:rsid w:val="006D0641"/>
    <w:rsid w:val="006D0A3C"/>
    <w:rsid w:val="006D10E3"/>
    <w:rsid w:val="006D114D"/>
    <w:rsid w:val="006D193A"/>
    <w:rsid w:val="006D3B6A"/>
    <w:rsid w:val="006D3CCD"/>
    <w:rsid w:val="006D3D75"/>
    <w:rsid w:val="006D4ADF"/>
    <w:rsid w:val="006D53E4"/>
    <w:rsid w:val="006D5A20"/>
    <w:rsid w:val="006D5A94"/>
    <w:rsid w:val="006D5D99"/>
    <w:rsid w:val="006D6BB8"/>
    <w:rsid w:val="006E057E"/>
    <w:rsid w:val="006E0CEC"/>
    <w:rsid w:val="006E0EE4"/>
    <w:rsid w:val="006E144A"/>
    <w:rsid w:val="006E150F"/>
    <w:rsid w:val="006E2508"/>
    <w:rsid w:val="006E3236"/>
    <w:rsid w:val="006E3291"/>
    <w:rsid w:val="006E3E45"/>
    <w:rsid w:val="006E4030"/>
    <w:rsid w:val="006E6566"/>
    <w:rsid w:val="006E6CBB"/>
    <w:rsid w:val="006E733A"/>
    <w:rsid w:val="006F0B34"/>
    <w:rsid w:val="006F0E8F"/>
    <w:rsid w:val="006F1994"/>
    <w:rsid w:val="006F1E67"/>
    <w:rsid w:val="006F2DBB"/>
    <w:rsid w:val="006F49A0"/>
    <w:rsid w:val="006F635C"/>
    <w:rsid w:val="0070175C"/>
    <w:rsid w:val="007036AD"/>
    <w:rsid w:val="007042B3"/>
    <w:rsid w:val="00704861"/>
    <w:rsid w:val="007061AF"/>
    <w:rsid w:val="00706AC2"/>
    <w:rsid w:val="00706C74"/>
    <w:rsid w:val="00706F69"/>
    <w:rsid w:val="0070740E"/>
    <w:rsid w:val="00711C07"/>
    <w:rsid w:val="00711EEC"/>
    <w:rsid w:val="00712021"/>
    <w:rsid w:val="0071449C"/>
    <w:rsid w:val="00715A6A"/>
    <w:rsid w:val="00715DB6"/>
    <w:rsid w:val="0071624C"/>
    <w:rsid w:val="007177C3"/>
    <w:rsid w:val="00717A2C"/>
    <w:rsid w:val="007202C4"/>
    <w:rsid w:val="00720FFA"/>
    <w:rsid w:val="0072270C"/>
    <w:rsid w:val="0072275D"/>
    <w:rsid w:val="00723E78"/>
    <w:rsid w:val="007243A5"/>
    <w:rsid w:val="00726299"/>
    <w:rsid w:val="00726708"/>
    <w:rsid w:val="007272B0"/>
    <w:rsid w:val="00727F27"/>
    <w:rsid w:val="00730F81"/>
    <w:rsid w:val="00731031"/>
    <w:rsid w:val="0073123F"/>
    <w:rsid w:val="0073124D"/>
    <w:rsid w:val="00732610"/>
    <w:rsid w:val="007326E5"/>
    <w:rsid w:val="007327F0"/>
    <w:rsid w:val="0073323B"/>
    <w:rsid w:val="00734410"/>
    <w:rsid w:val="00735058"/>
    <w:rsid w:val="0073626F"/>
    <w:rsid w:val="00737C86"/>
    <w:rsid w:val="007410A5"/>
    <w:rsid w:val="00741711"/>
    <w:rsid w:val="00741764"/>
    <w:rsid w:val="0074273E"/>
    <w:rsid w:val="007427AE"/>
    <w:rsid w:val="00742C8D"/>
    <w:rsid w:val="00742E77"/>
    <w:rsid w:val="00743B7F"/>
    <w:rsid w:val="00744CC4"/>
    <w:rsid w:val="0074501F"/>
    <w:rsid w:val="00746EAF"/>
    <w:rsid w:val="0074732B"/>
    <w:rsid w:val="00747FC1"/>
    <w:rsid w:val="007501B9"/>
    <w:rsid w:val="0075081C"/>
    <w:rsid w:val="007510FB"/>
    <w:rsid w:val="00751886"/>
    <w:rsid w:val="00753AFC"/>
    <w:rsid w:val="00754344"/>
    <w:rsid w:val="0075654E"/>
    <w:rsid w:val="00756E44"/>
    <w:rsid w:val="007604B4"/>
    <w:rsid w:val="00761155"/>
    <w:rsid w:val="0076167D"/>
    <w:rsid w:val="00761DF0"/>
    <w:rsid w:val="0076242F"/>
    <w:rsid w:val="00763432"/>
    <w:rsid w:val="0076594A"/>
    <w:rsid w:val="00767CD3"/>
    <w:rsid w:val="007706FF"/>
    <w:rsid w:val="007716B5"/>
    <w:rsid w:val="00772035"/>
    <w:rsid w:val="007721B7"/>
    <w:rsid w:val="00772880"/>
    <w:rsid w:val="00775004"/>
    <w:rsid w:val="007768F2"/>
    <w:rsid w:val="00777EEE"/>
    <w:rsid w:val="007808C6"/>
    <w:rsid w:val="00781060"/>
    <w:rsid w:val="00781D08"/>
    <w:rsid w:val="00782557"/>
    <w:rsid w:val="00783680"/>
    <w:rsid w:val="007844FC"/>
    <w:rsid w:val="00785546"/>
    <w:rsid w:val="00786069"/>
    <w:rsid w:val="00787541"/>
    <w:rsid w:val="007878B0"/>
    <w:rsid w:val="00791DA0"/>
    <w:rsid w:val="00792AF0"/>
    <w:rsid w:val="00793C32"/>
    <w:rsid w:val="00794547"/>
    <w:rsid w:val="007945ED"/>
    <w:rsid w:val="00796785"/>
    <w:rsid w:val="00797DA3"/>
    <w:rsid w:val="007A081D"/>
    <w:rsid w:val="007A09B1"/>
    <w:rsid w:val="007A0D65"/>
    <w:rsid w:val="007A1DBC"/>
    <w:rsid w:val="007A2AA8"/>
    <w:rsid w:val="007A2CB8"/>
    <w:rsid w:val="007A2EFD"/>
    <w:rsid w:val="007A3232"/>
    <w:rsid w:val="007A3E42"/>
    <w:rsid w:val="007A459B"/>
    <w:rsid w:val="007A460D"/>
    <w:rsid w:val="007A46EE"/>
    <w:rsid w:val="007A4909"/>
    <w:rsid w:val="007A7F80"/>
    <w:rsid w:val="007B0295"/>
    <w:rsid w:val="007B0CE8"/>
    <w:rsid w:val="007B225E"/>
    <w:rsid w:val="007B2EE0"/>
    <w:rsid w:val="007B3B42"/>
    <w:rsid w:val="007B3F1A"/>
    <w:rsid w:val="007B5F13"/>
    <w:rsid w:val="007B5F6A"/>
    <w:rsid w:val="007B5FFA"/>
    <w:rsid w:val="007B6E10"/>
    <w:rsid w:val="007B7FFD"/>
    <w:rsid w:val="007C0345"/>
    <w:rsid w:val="007C08BD"/>
    <w:rsid w:val="007C0A6E"/>
    <w:rsid w:val="007C0CCD"/>
    <w:rsid w:val="007C1560"/>
    <w:rsid w:val="007C1B0A"/>
    <w:rsid w:val="007C345B"/>
    <w:rsid w:val="007C3D5E"/>
    <w:rsid w:val="007C4E9C"/>
    <w:rsid w:val="007C6806"/>
    <w:rsid w:val="007C6D94"/>
    <w:rsid w:val="007C6F40"/>
    <w:rsid w:val="007C75D1"/>
    <w:rsid w:val="007D00F0"/>
    <w:rsid w:val="007D060F"/>
    <w:rsid w:val="007D0F5B"/>
    <w:rsid w:val="007D1727"/>
    <w:rsid w:val="007D3EAB"/>
    <w:rsid w:val="007D432A"/>
    <w:rsid w:val="007D4956"/>
    <w:rsid w:val="007D4CED"/>
    <w:rsid w:val="007D625B"/>
    <w:rsid w:val="007D6A57"/>
    <w:rsid w:val="007E07E1"/>
    <w:rsid w:val="007E0A67"/>
    <w:rsid w:val="007E1CE7"/>
    <w:rsid w:val="007E2825"/>
    <w:rsid w:val="007E34FA"/>
    <w:rsid w:val="007E6002"/>
    <w:rsid w:val="007E646D"/>
    <w:rsid w:val="007E66EB"/>
    <w:rsid w:val="007E7396"/>
    <w:rsid w:val="007E7871"/>
    <w:rsid w:val="007F04C6"/>
    <w:rsid w:val="007F0A9D"/>
    <w:rsid w:val="007F24AD"/>
    <w:rsid w:val="007F2C57"/>
    <w:rsid w:val="007F4F1D"/>
    <w:rsid w:val="007F7EFD"/>
    <w:rsid w:val="0080136E"/>
    <w:rsid w:val="00802B30"/>
    <w:rsid w:val="00806CEE"/>
    <w:rsid w:val="00807CF0"/>
    <w:rsid w:val="008109E3"/>
    <w:rsid w:val="008110BF"/>
    <w:rsid w:val="00811805"/>
    <w:rsid w:val="008120A1"/>
    <w:rsid w:val="008121EC"/>
    <w:rsid w:val="0081433B"/>
    <w:rsid w:val="008158E7"/>
    <w:rsid w:val="008169EC"/>
    <w:rsid w:val="00820AEA"/>
    <w:rsid w:val="00820EA4"/>
    <w:rsid w:val="00821263"/>
    <w:rsid w:val="0082216F"/>
    <w:rsid w:val="008226AB"/>
    <w:rsid w:val="008230FA"/>
    <w:rsid w:val="00823422"/>
    <w:rsid w:val="008248BA"/>
    <w:rsid w:val="00826231"/>
    <w:rsid w:val="00826A61"/>
    <w:rsid w:val="008273F1"/>
    <w:rsid w:val="00831A76"/>
    <w:rsid w:val="008327EC"/>
    <w:rsid w:val="008328E6"/>
    <w:rsid w:val="00832A4D"/>
    <w:rsid w:val="00832C6E"/>
    <w:rsid w:val="00832D8D"/>
    <w:rsid w:val="00833201"/>
    <w:rsid w:val="00833BC1"/>
    <w:rsid w:val="00833EAF"/>
    <w:rsid w:val="00834E28"/>
    <w:rsid w:val="00835410"/>
    <w:rsid w:val="0083553E"/>
    <w:rsid w:val="00835938"/>
    <w:rsid w:val="00836D2A"/>
    <w:rsid w:val="008408AE"/>
    <w:rsid w:val="00840A8A"/>
    <w:rsid w:val="00841EF8"/>
    <w:rsid w:val="00841FB4"/>
    <w:rsid w:val="00842445"/>
    <w:rsid w:val="00842D03"/>
    <w:rsid w:val="00843241"/>
    <w:rsid w:val="00846112"/>
    <w:rsid w:val="00846C72"/>
    <w:rsid w:val="00847C6C"/>
    <w:rsid w:val="008500EE"/>
    <w:rsid w:val="00850364"/>
    <w:rsid w:val="0085240A"/>
    <w:rsid w:val="0085361C"/>
    <w:rsid w:val="00853685"/>
    <w:rsid w:val="00853FD9"/>
    <w:rsid w:val="00855C55"/>
    <w:rsid w:val="00855D6E"/>
    <w:rsid w:val="00855DD5"/>
    <w:rsid w:val="00855FCF"/>
    <w:rsid w:val="0085629F"/>
    <w:rsid w:val="008575C6"/>
    <w:rsid w:val="008606C1"/>
    <w:rsid w:val="008613E4"/>
    <w:rsid w:val="008621D9"/>
    <w:rsid w:val="0086236F"/>
    <w:rsid w:val="00862531"/>
    <w:rsid w:val="008641A1"/>
    <w:rsid w:val="008641B1"/>
    <w:rsid w:val="0086466A"/>
    <w:rsid w:val="00864AB1"/>
    <w:rsid w:val="0086516E"/>
    <w:rsid w:val="008653DA"/>
    <w:rsid w:val="00866676"/>
    <w:rsid w:val="00866941"/>
    <w:rsid w:val="0086791B"/>
    <w:rsid w:val="00870790"/>
    <w:rsid w:val="008722EB"/>
    <w:rsid w:val="00872B14"/>
    <w:rsid w:val="008739C8"/>
    <w:rsid w:val="008753E2"/>
    <w:rsid w:val="0087560B"/>
    <w:rsid w:val="0087571F"/>
    <w:rsid w:val="00876FD5"/>
    <w:rsid w:val="00877962"/>
    <w:rsid w:val="00880D96"/>
    <w:rsid w:val="008812E4"/>
    <w:rsid w:val="00881A61"/>
    <w:rsid w:val="00881B15"/>
    <w:rsid w:val="00882244"/>
    <w:rsid w:val="00882718"/>
    <w:rsid w:val="008835C0"/>
    <w:rsid w:val="0088361E"/>
    <w:rsid w:val="008837B0"/>
    <w:rsid w:val="0088634A"/>
    <w:rsid w:val="00886C9B"/>
    <w:rsid w:val="008901B9"/>
    <w:rsid w:val="00891B99"/>
    <w:rsid w:val="0089209B"/>
    <w:rsid w:val="00892583"/>
    <w:rsid w:val="00892841"/>
    <w:rsid w:val="008934C2"/>
    <w:rsid w:val="0089378F"/>
    <w:rsid w:val="00893D3D"/>
    <w:rsid w:val="008946AE"/>
    <w:rsid w:val="00895283"/>
    <w:rsid w:val="008960AF"/>
    <w:rsid w:val="0089750A"/>
    <w:rsid w:val="008A0247"/>
    <w:rsid w:val="008A278D"/>
    <w:rsid w:val="008A44CF"/>
    <w:rsid w:val="008A4765"/>
    <w:rsid w:val="008A4CAB"/>
    <w:rsid w:val="008A67A8"/>
    <w:rsid w:val="008A6826"/>
    <w:rsid w:val="008A6BE2"/>
    <w:rsid w:val="008A7EC7"/>
    <w:rsid w:val="008B02C0"/>
    <w:rsid w:val="008B0D87"/>
    <w:rsid w:val="008B18AE"/>
    <w:rsid w:val="008B1E3D"/>
    <w:rsid w:val="008B2C32"/>
    <w:rsid w:val="008B32CE"/>
    <w:rsid w:val="008B4F86"/>
    <w:rsid w:val="008B5DE3"/>
    <w:rsid w:val="008B6538"/>
    <w:rsid w:val="008B6A10"/>
    <w:rsid w:val="008C0B81"/>
    <w:rsid w:val="008C2033"/>
    <w:rsid w:val="008C248E"/>
    <w:rsid w:val="008C267A"/>
    <w:rsid w:val="008C269C"/>
    <w:rsid w:val="008C2D84"/>
    <w:rsid w:val="008C2DE7"/>
    <w:rsid w:val="008C5367"/>
    <w:rsid w:val="008C5D64"/>
    <w:rsid w:val="008C6426"/>
    <w:rsid w:val="008C6CC6"/>
    <w:rsid w:val="008C6E6C"/>
    <w:rsid w:val="008D076C"/>
    <w:rsid w:val="008D1532"/>
    <w:rsid w:val="008D52B2"/>
    <w:rsid w:val="008D71F7"/>
    <w:rsid w:val="008D74DC"/>
    <w:rsid w:val="008E3AAA"/>
    <w:rsid w:val="008E5B87"/>
    <w:rsid w:val="008E6122"/>
    <w:rsid w:val="008E6621"/>
    <w:rsid w:val="008E7871"/>
    <w:rsid w:val="008E78A3"/>
    <w:rsid w:val="008F03DD"/>
    <w:rsid w:val="008F3B56"/>
    <w:rsid w:val="008F3CF3"/>
    <w:rsid w:val="008F4588"/>
    <w:rsid w:val="008F50DF"/>
    <w:rsid w:val="008F7E9B"/>
    <w:rsid w:val="00900891"/>
    <w:rsid w:val="00900C10"/>
    <w:rsid w:val="00900CC9"/>
    <w:rsid w:val="0090105F"/>
    <w:rsid w:val="009018CA"/>
    <w:rsid w:val="009032DF"/>
    <w:rsid w:val="0090396F"/>
    <w:rsid w:val="00904180"/>
    <w:rsid w:val="00904359"/>
    <w:rsid w:val="009045AF"/>
    <w:rsid w:val="0090464D"/>
    <w:rsid w:val="00904889"/>
    <w:rsid w:val="00905C94"/>
    <w:rsid w:val="009061D5"/>
    <w:rsid w:val="00906EAA"/>
    <w:rsid w:val="009102DE"/>
    <w:rsid w:val="00910536"/>
    <w:rsid w:val="00912483"/>
    <w:rsid w:val="00913FFA"/>
    <w:rsid w:val="00915100"/>
    <w:rsid w:val="009164F6"/>
    <w:rsid w:val="009169E0"/>
    <w:rsid w:val="00916F23"/>
    <w:rsid w:val="00917497"/>
    <w:rsid w:val="009178BA"/>
    <w:rsid w:val="00917ABA"/>
    <w:rsid w:val="00917FDF"/>
    <w:rsid w:val="009207AB"/>
    <w:rsid w:val="00921DD3"/>
    <w:rsid w:val="0092210B"/>
    <w:rsid w:val="00923275"/>
    <w:rsid w:val="009235C1"/>
    <w:rsid w:val="00926384"/>
    <w:rsid w:val="00926767"/>
    <w:rsid w:val="009314C7"/>
    <w:rsid w:val="00932F42"/>
    <w:rsid w:val="009337A0"/>
    <w:rsid w:val="00935237"/>
    <w:rsid w:val="00935684"/>
    <w:rsid w:val="00937A47"/>
    <w:rsid w:val="00937C6D"/>
    <w:rsid w:val="009406BD"/>
    <w:rsid w:val="0094266A"/>
    <w:rsid w:val="009427A7"/>
    <w:rsid w:val="009427BA"/>
    <w:rsid w:val="0094324F"/>
    <w:rsid w:val="0094360E"/>
    <w:rsid w:val="0094374C"/>
    <w:rsid w:val="00943C76"/>
    <w:rsid w:val="00944065"/>
    <w:rsid w:val="00944529"/>
    <w:rsid w:val="00944748"/>
    <w:rsid w:val="009447BE"/>
    <w:rsid w:val="009476E1"/>
    <w:rsid w:val="00947858"/>
    <w:rsid w:val="00947D67"/>
    <w:rsid w:val="00951269"/>
    <w:rsid w:val="009520A5"/>
    <w:rsid w:val="009541B8"/>
    <w:rsid w:val="009547B7"/>
    <w:rsid w:val="009554DF"/>
    <w:rsid w:val="0095621B"/>
    <w:rsid w:val="00956EB0"/>
    <w:rsid w:val="00957B4E"/>
    <w:rsid w:val="009601EE"/>
    <w:rsid w:val="00961483"/>
    <w:rsid w:val="00964B5F"/>
    <w:rsid w:val="00965FB5"/>
    <w:rsid w:val="00966250"/>
    <w:rsid w:val="00970030"/>
    <w:rsid w:val="009703C6"/>
    <w:rsid w:val="009704A7"/>
    <w:rsid w:val="00970DC7"/>
    <w:rsid w:val="00970F88"/>
    <w:rsid w:val="00972CDD"/>
    <w:rsid w:val="00972D8E"/>
    <w:rsid w:val="00976040"/>
    <w:rsid w:val="00976156"/>
    <w:rsid w:val="00976920"/>
    <w:rsid w:val="0097694F"/>
    <w:rsid w:val="00977324"/>
    <w:rsid w:val="00977759"/>
    <w:rsid w:val="009814E5"/>
    <w:rsid w:val="009819AD"/>
    <w:rsid w:val="00982597"/>
    <w:rsid w:val="00982EA7"/>
    <w:rsid w:val="00986BA8"/>
    <w:rsid w:val="00986CB5"/>
    <w:rsid w:val="00987C7C"/>
    <w:rsid w:val="009909EE"/>
    <w:rsid w:val="00990B7F"/>
    <w:rsid w:val="00992177"/>
    <w:rsid w:val="0099458F"/>
    <w:rsid w:val="0099497F"/>
    <w:rsid w:val="009961A7"/>
    <w:rsid w:val="00997545"/>
    <w:rsid w:val="009A08A4"/>
    <w:rsid w:val="009A2521"/>
    <w:rsid w:val="009A7311"/>
    <w:rsid w:val="009B0FA3"/>
    <w:rsid w:val="009B0FB7"/>
    <w:rsid w:val="009B112D"/>
    <w:rsid w:val="009B1C43"/>
    <w:rsid w:val="009B2C36"/>
    <w:rsid w:val="009B42F5"/>
    <w:rsid w:val="009B5A79"/>
    <w:rsid w:val="009B5AF8"/>
    <w:rsid w:val="009B5C96"/>
    <w:rsid w:val="009B6087"/>
    <w:rsid w:val="009B617F"/>
    <w:rsid w:val="009B650C"/>
    <w:rsid w:val="009B661A"/>
    <w:rsid w:val="009B664A"/>
    <w:rsid w:val="009B6839"/>
    <w:rsid w:val="009B6942"/>
    <w:rsid w:val="009C207E"/>
    <w:rsid w:val="009C542E"/>
    <w:rsid w:val="009C5D91"/>
    <w:rsid w:val="009C64BF"/>
    <w:rsid w:val="009C67DD"/>
    <w:rsid w:val="009D0230"/>
    <w:rsid w:val="009D1FFB"/>
    <w:rsid w:val="009D3749"/>
    <w:rsid w:val="009D3810"/>
    <w:rsid w:val="009D3D19"/>
    <w:rsid w:val="009D3E04"/>
    <w:rsid w:val="009D4585"/>
    <w:rsid w:val="009D4D1D"/>
    <w:rsid w:val="009D57D8"/>
    <w:rsid w:val="009D5CA0"/>
    <w:rsid w:val="009D62C3"/>
    <w:rsid w:val="009D67D8"/>
    <w:rsid w:val="009D6F3F"/>
    <w:rsid w:val="009D7AE7"/>
    <w:rsid w:val="009D7B58"/>
    <w:rsid w:val="009E120A"/>
    <w:rsid w:val="009E1480"/>
    <w:rsid w:val="009E20D0"/>
    <w:rsid w:val="009E3BF1"/>
    <w:rsid w:val="009E5456"/>
    <w:rsid w:val="009E604B"/>
    <w:rsid w:val="009E6A63"/>
    <w:rsid w:val="009E6EAA"/>
    <w:rsid w:val="009E79DF"/>
    <w:rsid w:val="009E7D2B"/>
    <w:rsid w:val="009F09E1"/>
    <w:rsid w:val="009F1230"/>
    <w:rsid w:val="009F1A92"/>
    <w:rsid w:val="009F26A9"/>
    <w:rsid w:val="009F278F"/>
    <w:rsid w:val="009F29AB"/>
    <w:rsid w:val="009F5C13"/>
    <w:rsid w:val="009F62A8"/>
    <w:rsid w:val="00A00825"/>
    <w:rsid w:val="00A008D7"/>
    <w:rsid w:val="00A01E95"/>
    <w:rsid w:val="00A04552"/>
    <w:rsid w:val="00A05563"/>
    <w:rsid w:val="00A057DB"/>
    <w:rsid w:val="00A0611C"/>
    <w:rsid w:val="00A078A4"/>
    <w:rsid w:val="00A07D58"/>
    <w:rsid w:val="00A104A3"/>
    <w:rsid w:val="00A106E1"/>
    <w:rsid w:val="00A108E6"/>
    <w:rsid w:val="00A122C8"/>
    <w:rsid w:val="00A12671"/>
    <w:rsid w:val="00A13526"/>
    <w:rsid w:val="00A1469A"/>
    <w:rsid w:val="00A14772"/>
    <w:rsid w:val="00A14B6F"/>
    <w:rsid w:val="00A14E05"/>
    <w:rsid w:val="00A15AF5"/>
    <w:rsid w:val="00A15E68"/>
    <w:rsid w:val="00A16C8D"/>
    <w:rsid w:val="00A16DF9"/>
    <w:rsid w:val="00A2104C"/>
    <w:rsid w:val="00A21784"/>
    <w:rsid w:val="00A22C9B"/>
    <w:rsid w:val="00A2322C"/>
    <w:rsid w:val="00A23980"/>
    <w:rsid w:val="00A23C2C"/>
    <w:rsid w:val="00A23ED6"/>
    <w:rsid w:val="00A249A6"/>
    <w:rsid w:val="00A24A6F"/>
    <w:rsid w:val="00A26FC1"/>
    <w:rsid w:val="00A27101"/>
    <w:rsid w:val="00A274E6"/>
    <w:rsid w:val="00A27C9D"/>
    <w:rsid w:val="00A30632"/>
    <w:rsid w:val="00A325DE"/>
    <w:rsid w:val="00A328AE"/>
    <w:rsid w:val="00A32D46"/>
    <w:rsid w:val="00A3451C"/>
    <w:rsid w:val="00A34848"/>
    <w:rsid w:val="00A353CE"/>
    <w:rsid w:val="00A359CA"/>
    <w:rsid w:val="00A379B2"/>
    <w:rsid w:val="00A4002F"/>
    <w:rsid w:val="00A400EB"/>
    <w:rsid w:val="00A41241"/>
    <w:rsid w:val="00A419A4"/>
    <w:rsid w:val="00A42A28"/>
    <w:rsid w:val="00A42C03"/>
    <w:rsid w:val="00A43415"/>
    <w:rsid w:val="00A43C02"/>
    <w:rsid w:val="00A44039"/>
    <w:rsid w:val="00A450AD"/>
    <w:rsid w:val="00A45226"/>
    <w:rsid w:val="00A46017"/>
    <w:rsid w:val="00A46029"/>
    <w:rsid w:val="00A46B60"/>
    <w:rsid w:val="00A47AB3"/>
    <w:rsid w:val="00A51662"/>
    <w:rsid w:val="00A519C1"/>
    <w:rsid w:val="00A51CC8"/>
    <w:rsid w:val="00A52623"/>
    <w:rsid w:val="00A52B19"/>
    <w:rsid w:val="00A52DAD"/>
    <w:rsid w:val="00A53F7F"/>
    <w:rsid w:val="00A55C28"/>
    <w:rsid w:val="00A5649D"/>
    <w:rsid w:val="00A565E6"/>
    <w:rsid w:val="00A56820"/>
    <w:rsid w:val="00A609A1"/>
    <w:rsid w:val="00A6193F"/>
    <w:rsid w:val="00A61B83"/>
    <w:rsid w:val="00A632E5"/>
    <w:rsid w:val="00A645D4"/>
    <w:rsid w:val="00A64624"/>
    <w:rsid w:val="00A65578"/>
    <w:rsid w:val="00A65EF9"/>
    <w:rsid w:val="00A67022"/>
    <w:rsid w:val="00A710AA"/>
    <w:rsid w:val="00A7270A"/>
    <w:rsid w:val="00A72D8D"/>
    <w:rsid w:val="00A77253"/>
    <w:rsid w:val="00A8082D"/>
    <w:rsid w:val="00A81B93"/>
    <w:rsid w:val="00A81BCE"/>
    <w:rsid w:val="00A84907"/>
    <w:rsid w:val="00A8506F"/>
    <w:rsid w:val="00A855B8"/>
    <w:rsid w:val="00A862C3"/>
    <w:rsid w:val="00A86A50"/>
    <w:rsid w:val="00A86D59"/>
    <w:rsid w:val="00A86F10"/>
    <w:rsid w:val="00A90230"/>
    <w:rsid w:val="00A90658"/>
    <w:rsid w:val="00A91046"/>
    <w:rsid w:val="00A915E5"/>
    <w:rsid w:val="00A9288E"/>
    <w:rsid w:val="00A93EAE"/>
    <w:rsid w:val="00A94F01"/>
    <w:rsid w:val="00A95071"/>
    <w:rsid w:val="00A965ED"/>
    <w:rsid w:val="00A97233"/>
    <w:rsid w:val="00A9758E"/>
    <w:rsid w:val="00A97810"/>
    <w:rsid w:val="00A97876"/>
    <w:rsid w:val="00A97C4A"/>
    <w:rsid w:val="00A97DA7"/>
    <w:rsid w:val="00AA02E8"/>
    <w:rsid w:val="00AA0359"/>
    <w:rsid w:val="00AA043A"/>
    <w:rsid w:val="00AA07A0"/>
    <w:rsid w:val="00AA162D"/>
    <w:rsid w:val="00AA1B89"/>
    <w:rsid w:val="00AA2A0B"/>
    <w:rsid w:val="00AA2A67"/>
    <w:rsid w:val="00AA2DBA"/>
    <w:rsid w:val="00AA30AD"/>
    <w:rsid w:val="00AA4129"/>
    <w:rsid w:val="00AA4E60"/>
    <w:rsid w:val="00AA5005"/>
    <w:rsid w:val="00AA52A7"/>
    <w:rsid w:val="00AA6711"/>
    <w:rsid w:val="00AA696D"/>
    <w:rsid w:val="00AB0DC4"/>
    <w:rsid w:val="00AB1A94"/>
    <w:rsid w:val="00AB203E"/>
    <w:rsid w:val="00AB2356"/>
    <w:rsid w:val="00AB2DA9"/>
    <w:rsid w:val="00AB30FB"/>
    <w:rsid w:val="00AB30FC"/>
    <w:rsid w:val="00AB456D"/>
    <w:rsid w:val="00AB45DF"/>
    <w:rsid w:val="00AB4DE3"/>
    <w:rsid w:val="00AB53B7"/>
    <w:rsid w:val="00AB6B1B"/>
    <w:rsid w:val="00AB6C95"/>
    <w:rsid w:val="00AB7076"/>
    <w:rsid w:val="00AB7D24"/>
    <w:rsid w:val="00AC0713"/>
    <w:rsid w:val="00AC13D5"/>
    <w:rsid w:val="00AC2F75"/>
    <w:rsid w:val="00AC310A"/>
    <w:rsid w:val="00AC3828"/>
    <w:rsid w:val="00AC4088"/>
    <w:rsid w:val="00AC4B54"/>
    <w:rsid w:val="00AC5156"/>
    <w:rsid w:val="00AC6513"/>
    <w:rsid w:val="00AC7013"/>
    <w:rsid w:val="00AC719A"/>
    <w:rsid w:val="00AC7526"/>
    <w:rsid w:val="00AD0446"/>
    <w:rsid w:val="00AD04E6"/>
    <w:rsid w:val="00AD1908"/>
    <w:rsid w:val="00AD1E06"/>
    <w:rsid w:val="00AD1EE7"/>
    <w:rsid w:val="00AD2178"/>
    <w:rsid w:val="00AD3897"/>
    <w:rsid w:val="00AD3B39"/>
    <w:rsid w:val="00AD5525"/>
    <w:rsid w:val="00AD60AE"/>
    <w:rsid w:val="00AD65EF"/>
    <w:rsid w:val="00AD6698"/>
    <w:rsid w:val="00AD6D9C"/>
    <w:rsid w:val="00AD733F"/>
    <w:rsid w:val="00AD7500"/>
    <w:rsid w:val="00AD7C9E"/>
    <w:rsid w:val="00AE15CF"/>
    <w:rsid w:val="00AE17AC"/>
    <w:rsid w:val="00AE25F0"/>
    <w:rsid w:val="00AE34DC"/>
    <w:rsid w:val="00AE36CE"/>
    <w:rsid w:val="00AE3E3F"/>
    <w:rsid w:val="00AE44EB"/>
    <w:rsid w:val="00AE59DE"/>
    <w:rsid w:val="00AE6E64"/>
    <w:rsid w:val="00AF06CA"/>
    <w:rsid w:val="00AF0A4C"/>
    <w:rsid w:val="00AF2A97"/>
    <w:rsid w:val="00AF5AA3"/>
    <w:rsid w:val="00AF6047"/>
    <w:rsid w:val="00AF63EF"/>
    <w:rsid w:val="00B0066E"/>
    <w:rsid w:val="00B00D72"/>
    <w:rsid w:val="00B01FCF"/>
    <w:rsid w:val="00B0269F"/>
    <w:rsid w:val="00B02CD8"/>
    <w:rsid w:val="00B0326A"/>
    <w:rsid w:val="00B03702"/>
    <w:rsid w:val="00B050B2"/>
    <w:rsid w:val="00B0541E"/>
    <w:rsid w:val="00B0666A"/>
    <w:rsid w:val="00B07DB2"/>
    <w:rsid w:val="00B103B1"/>
    <w:rsid w:val="00B10B08"/>
    <w:rsid w:val="00B10B60"/>
    <w:rsid w:val="00B11E19"/>
    <w:rsid w:val="00B123C5"/>
    <w:rsid w:val="00B13CD2"/>
    <w:rsid w:val="00B14D7B"/>
    <w:rsid w:val="00B14FDA"/>
    <w:rsid w:val="00B15A0A"/>
    <w:rsid w:val="00B15A7B"/>
    <w:rsid w:val="00B17713"/>
    <w:rsid w:val="00B17736"/>
    <w:rsid w:val="00B178F6"/>
    <w:rsid w:val="00B204A8"/>
    <w:rsid w:val="00B20D99"/>
    <w:rsid w:val="00B20FBA"/>
    <w:rsid w:val="00B22272"/>
    <w:rsid w:val="00B22906"/>
    <w:rsid w:val="00B22BC0"/>
    <w:rsid w:val="00B24504"/>
    <w:rsid w:val="00B24CE0"/>
    <w:rsid w:val="00B25894"/>
    <w:rsid w:val="00B270F8"/>
    <w:rsid w:val="00B27A82"/>
    <w:rsid w:val="00B307DE"/>
    <w:rsid w:val="00B308DB"/>
    <w:rsid w:val="00B309B3"/>
    <w:rsid w:val="00B30B37"/>
    <w:rsid w:val="00B30E5B"/>
    <w:rsid w:val="00B318AD"/>
    <w:rsid w:val="00B325DE"/>
    <w:rsid w:val="00B32C5A"/>
    <w:rsid w:val="00B32C5D"/>
    <w:rsid w:val="00B34015"/>
    <w:rsid w:val="00B34AFA"/>
    <w:rsid w:val="00B36119"/>
    <w:rsid w:val="00B37868"/>
    <w:rsid w:val="00B40000"/>
    <w:rsid w:val="00B403EA"/>
    <w:rsid w:val="00B41091"/>
    <w:rsid w:val="00B41BE0"/>
    <w:rsid w:val="00B427F4"/>
    <w:rsid w:val="00B42ABE"/>
    <w:rsid w:val="00B4353C"/>
    <w:rsid w:val="00B43AEE"/>
    <w:rsid w:val="00B43F0D"/>
    <w:rsid w:val="00B452D6"/>
    <w:rsid w:val="00B45824"/>
    <w:rsid w:val="00B462E4"/>
    <w:rsid w:val="00B46764"/>
    <w:rsid w:val="00B46FA1"/>
    <w:rsid w:val="00B47021"/>
    <w:rsid w:val="00B47614"/>
    <w:rsid w:val="00B50472"/>
    <w:rsid w:val="00B5080A"/>
    <w:rsid w:val="00B50F79"/>
    <w:rsid w:val="00B51170"/>
    <w:rsid w:val="00B52258"/>
    <w:rsid w:val="00B5259E"/>
    <w:rsid w:val="00B528CD"/>
    <w:rsid w:val="00B52C89"/>
    <w:rsid w:val="00B53F83"/>
    <w:rsid w:val="00B54937"/>
    <w:rsid w:val="00B54E3A"/>
    <w:rsid w:val="00B551CC"/>
    <w:rsid w:val="00B56CDA"/>
    <w:rsid w:val="00B60709"/>
    <w:rsid w:val="00B6071F"/>
    <w:rsid w:val="00B61686"/>
    <w:rsid w:val="00B6186D"/>
    <w:rsid w:val="00B62286"/>
    <w:rsid w:val="00B62FAD"/>
    <w:rsid w:val="00B63394"/>
    <w:rsid w:val="00B65105"/>
    <w:rsid w:val="00B65807"/>
    <w:rsid w:val="00B65818"/>
    <w:rsid w:val="00B66352"/>
    <w:rsid w:val="00B7061E"/>
    <w:rsid w:val="00B70CEF"/>
    <w:rsid w:val="00B71066"/>
    <w:rsid w:val="00B711F4"/>
    <w:rsid w:val="00B74A07"/>
    <w:rsid w:val="00B7574F"/>
    <w:rsid w:val="00B757CA"/>
    <w:rsid w:val="00B75930"/>
    <w:rsid w:val="00B75D8C"/>
    <w:rsid w:val="00B77A65"/>
    <w:rsid w:val="00B812FC"/>
    <w:rsid w:val="00B81C05"/>
    <w:rsid w:val="00B81E27"/>
    <w:rsid w:val="00B82D84"/>
    <w:rsid w:val="00B84524"/>
    <w:rsid w:val="00B8537A"/>
    <w:rsid w:val="00B854C5"/>
    <w:rsid w:val="00B858B7"/>
    <w:rsid w:val="00B8612B"/>
    <w:rsid w:val="00B86A71"/>
    <w:rsid w:val="00B87352"/>
    <w:rsid w:val="00B87BDC"/>
    <w:rsid w:val="00B87D37"/>
    <w:rsid w:val="00B90C6D"/>
    <w:rsid w:val="00B9158A"/>
    <w:rsid w:val="00B91ED1"/>
    <w:rsid w:val="00B9396A"/>
    <w:rsid w:val="00B94187"/>
    <w:rsid w:val="00B952D3"/>
    <w:rsid w:val="00B95933"/>
    <w:rsid w:val="00B97867"/>
    <w:rsid w:val="00BA0A0C"/>
    <w:rsid w:val="00BA0F8A"/>
    <w:rsid w:val="00BA0FCE"/>
    <w:rsid w:val="00BA152D"/>
    <w:rsid w:val="00BA38A0"/>
    <w:rsid w:val="00BA3D9B"/>
    <w:rsid w:val="00BA4883"/>
    <w:rsid w:val="00BA492A"/>
    <w:rsid w:val="00BA4F04"/>
    <w:rsid w:val="00BA5827"/>
    <w:rsid w:val="00BA65E5"/>
    <w:rsid w:val="00BB0E66"/>
    <w:rsid w:val="00BB1BED"/>
    <w:rsid w:val="00BB1DD2"/>
    <w:rsid w:val="00BB2C45"/>
    <w:rsid w:val="00BB32FA"/>
    <w:rsid w:val="00BB55F2"/>
    <w:rsid w:val="00BB78BF"/>
    <w:rsid w:val="00BB7DBF"/>
    <w:rsid w:val="00BC0E8B"/>
    <w:rsid w:val="00BC1566"/>
    <w:rsid w:val="00BC2766"/>
    <w:rsid w:val="00BC2CE2"/>
    <w:rsid w:val="00BC3956"/>
    <w:rsid w:val="00BC3BC3"/>
    <w:rsid w:val="00BC4C3B"/>
    <w:rsid w:val="00BC528D"/>
    <w:rsid w:val="00BD0541"/>
    <w:rsid w:val="00BD0A8E"/>
    <w:rsid w:val="00BD24F0"/>
    <w:rsid w:val="00BD2887"/>
    <w:rsid w:val="00BD2D6C"/>
    <w:rsid w:val="00BD2E05"/>
    <w:rsid w:val="00BD3D6A"/>
    <w:rsid w:val="00BD4695"/>
    <w:rsid w:val="00BD5608"/>
    <w:rsid w:val="00BD64AA"/>
    <w:rsid w:val="00BD6E5C"/>
    <w:rsid w:val="00BD6ED8"/>
    <w:rsid w:val="00BD7DBB"/>
    <w:rsid w:val="00BE0038"/>
    <w:rsid w:val="00BE048E"/>
    <w:rsid w:val="00BE0D10"/>
    <w:rsid w:val="00BE1B6F"/>
    <w:rsid w:val="00BE21B8"/>
    <w:rsid w:val="00BE2376"/>
    <w:rsid w:val="00BE2911"/>
    <w:rsid w:val="00BE2C69"/>
    <w:rsid w:val="00BE2CC9"/>
    <w:rsid w:val="00BE3C61"/>
    <w:rsid w:val="00BE437F"/>
    <w:rsid w:val="00BE4F7A"/>
    <w:rsid w:val="00BE6B10"/>
    <w:rsid w:val="00BE7B68"/>
    <w:rsid w:val="00BF0244"/>
    <w:rsid w:val="00BF29FE"/>
    <w:rsid w:val="00BF39D6"/>
    <w:rsid w:val="00BF58A2"/>
    <w:rsid w:val="00BF5EED"/>
    <w:rsid w:val="00BF6040"/>
    <w:rsid w:val="00BF63F8"/>
    <w:rsid w:val="00BF68DF"/>
    <w:rsid w:val="00BF6B28"/>
    <w:rsid w:val="00C0050C"/>
    <w:rsid w:val="00C00742"/>
    <w:rsid w:val="00C01C77"/>
    <w:rsid w:val="00C024B8"/>
    <w:rsid w:val="00C02968"/>
    <w:rsid w:val="00C030D7"/>
    <w:rsid w:val="00C0368F"/>
    <w:rsid w:val="00C037F8"/>
    <w:rsid w:val="00C05F5E"/>
    <w:rsid w:val="00C06658"/>
    <w:rsid w:val="00C07CBF"/>
    <w:rsid w:val="00C106DE"/>
    <w:rsid w:val="00C1073B"/>
    <w:rsid w:val="00C11196"/>
    <w:rsid w:val="00C117F6"/>
    <w:rsid w:val="00C12A99"/>
    <w:rsid w:val="00C12D2F"/>
    <w:rsid w:val="00C146EE"/>
    <w:rsid w:val="00C15D77"/>
    <w:rsid w:val="00C15DD2"/>
    <w:rsid w:val="00C20145"/>
    <w:rsid w:val="00C208E1"/>
    <w:rsid w:val="00C21064"/>
    <w:rsid w:val="00C218D7"/>
    <w:rsid w:val="00C22425"/>
    <w:rsid w:val="00C22823"/>
    <w:rsid w:val="00C22B3D"/>
    <w:rsid w:val="00C22B43"/>
    <w:rsid w:val="00C22DD6"/>
    <w:rsid w:val="00C22DEE"/>
    <w:rsid w:val="00C2339D"/>
    <w:rsid w:val="00C23500"/>
    <w:rsid w:val="00C23F65"/>
    <w:rsid w:val="00C24814"/>
    <w:rsid w:val="00C254F6"/>
    <w:rsid w:val="00C2616B"/>
    <w:rsid w:val="00C27B1D"/>
    <w:rsid w:val="00C30035"/>
    <w:rsid w:val="00C305A3"/>
    <w:rsid w:val="00C307DD"/>
    <w:rsid w:val="00C30F60"/>
    <w:rsid w:val="00C31A35"/>
    <w:rsid w:val="00C3233B"/>
    <w:rsid w:val="00C32BCA"/>
    <w:rsid w:val="00C33741"/>
    <w:rsid w:val="00C33F8F"/>
    <w:rsid w:val="00C340AD"/>
    <w:rsid w:val="00C344A9"/>
    <w:rsid w:val="00C34777"/>
    <w:rsid w:val="00C34FB5"/>
    <w:rsid w:val="00C356E8"/>
    <w:rsid w:val="00C361F8"/>
    <w:rsid w:val="00C36B94"/>
    <w:rsid w:val="00C36E61"/>
    <w:rsid w:val="00C37265"/>
    <w:rsid w:val="00C378AA"/>
    <w:rsid w:val="00C40E55"/>
    <w:rsid w:val="00C41977"/>
    <w:rsid w:val="00C41AF6"/>
    <w:rsid w:val="00C41D0C"/>
    <w:rsid w:val="00C42B12"/>
    <w:rsid w:val="00C42F59"/>
    <w:rsid w:val="00C4459B"/>
    <w:rsid w:val="00C4555D"/>
    <w:rsid w:val="00C457BE"/>
    <w:rsid w:val="00C4584F"/>
    <w:rsid w:val="00C4683B"/>
    <w:rsid w:val="00C4745A"/>
    <w:rsid w:val="00C50CC8"/>
    <w:rsid w:val="00C50D1D"/>
    <w:rsid w:val="00C51949"/>
    <w:rsid w:val="00C51BC4"/>
    <w:rsid w:val="00C51FDF"/>
    <w:rsid w:val="00C53641"/>
    <w:rsid w:val="00C6074D"/>
    <w:rsid w:val="00C618E4"/>
    <w:rsid w:val="00C629EB"/>
    <w:rsid w:val="00C6308C"/>
    <w:rsid w:val="00C65A52"/>
    <w:rsid w:val="00C661A9"/>
    <w:rsid w:val="00C670DF"/>
    <w:rsid w:val="00C70A56"/>
    <w:rsid w:val="00C7266B"/>
    <w:rsid w:val="00C73003"/>
    <w:rsid w:val="00C73901"/>
    <w:rsid w:val="00C73955"/>
    <w:rsid w:val="00C73DE0"/>
    <w:rsid w:val="00C74377"/>
    <w:rsid w:val="00C744F4"/>
    <w:rsid w:val="00C74C63"/>
    <w:rsid w:val="00C74E91"/>
    <w:rsid w:val="00C7545F"/>
    <w:rsid w:val="00C75CE7"/>
    <w:rsid w:val="00C7705D"/>
    <w:rsid w:val="00C771E5"/>
    <w:rsid w:val="00C77C4F"/>
    <w:rsid w:val="00C80B06"/>
    <w:rsid w:val="00C82F33"/>
    <w:rsid w:val="00C83504"/>
    <w:rsid w:val="00C8397D"/>
    <w:rsid w:val="00C83AC8"/>
    <w:rsid w:val="00C83B69"/>
    <w:rsid w:val="00C852DC"/>
    <w:rsid w:val="00C858E5"/>
    <w:rsid w:val="00C85EB9"/>
    <w:rsid w:val="00C866B3"/>
    <w:rsid w:val="00C8704B"/>
    <w:rsid w:val="00C874CF"/>
    <w:rsid w:val="00C87974"/>
    <w:rsid w:val="00C90AD8"/>
    <w:rsid w:val="00C90B5C"/>
    <w:rsid w:val="00C91093"/>
    <w:rsid w:val="00C91456"/>
    <w:rsid w:val="00C914A1"/>
    <w:rsid w:val="00C91C6C"/>
    <w:rsid w:val="00C92536"/>
    <w:rsid w:val="00C9313A"/>
    <w:rsid w:val="00C942CE"/>
    <w:rsid w:val="00C946F1"/>
    <w:rsid w:val="00C94705"/>
    <w:rsid w:val="00C94DB6"/>
    <w:rsid w:val="00C951A5"/>
    <w:rsid w:val="00C95B77"/>
    <w:rsid w:val="00C95D65"/>
    <w:rsid w:val="00C96D80"/>
    <w:rsid w:val="00C97F89"/>
    <w:rsid w:val="00CA19BE"/>
    <w:rsid w:val="00CA1B85"/>
    <w:rsid w:val="00CA1DD0"/>
    <w:rsid w:val="00CA3079"/>
    <w:rsid w:val="00CA31A7"/>
    <w:rsid w:val="00CA428A"/>
    <w:rsid w:val="00CA4F5F"/>
    <w:rsid w:val="00CA6146"/>
    <w:rsid w:val="00CA6A4B"/>
    <w:rsid w:val="00CA710B"/>
    <w:rsid w:val="00CA7522"/>
    <w:rsid w:val="00CB0630"/>
    <w:rsid w:val="00CB0CE3"/>
    <w:rsid w:val="00CB2015"/>
    <w:rsid w:val="00CB22EB"/>
    <w:rsid w:val="00CB3C5B"/>
    <w:rsid w:val="00CB4269"/>
    <w:rsid w:val="00CB5EDA"/>
    <w:rsid w:val="00CB62A9"/>
    <w:rsid w:val="00CB6858"/>
    <w:rsid w:val="00CC11A8"/>
    <w:rsid w:val="00CC19F5"/>
    <w:rsid w:val="00CC35B4"/>
    <w:rsid w:val="00CC37D1"/>
    <w:rsid w:val="00CC455D"/>
    <w:rsid w:val="00CC5C19"/>
    <w:rsid w:val="00CD024B"/>
    <w:rsid w:val="00CD0BD5"/>
    <w:rsid w:val="00CD1C03"/>
    <w:rsid w:val="00CD3352"/>
    <w:rsid w:val="00CD3A10"/>
    <w:rsid w:val="00CD61C3"/>
    <w:rsid w:val="00CD7567"/>
    <w:rsid w:val="00CE054F"/>
    <w:rsid w:val="00CE066C"/>
    <w:rsid w:val="00CE1D57"/>
    <w:rsid w:val="00CE1E00"/>
    <w:rsid w:val="00CE1FFE"/>
    <w:rsid w:val="00CE2221"/>
    <w:rsid w:val="00CE33F4"/>
    <w:rsid w:val="00CE45A5"/>
    <w:rsid w:val="00CE4A9E"/>
    <w:rsid w:val="00CE4B8F"/>
    <w:rsid w:val="00CE5F89"/>
    <w:rsid w:val="00CE6218"/>
    <w:rsid w:val="00CE682A"/>
    <w:rsid w:val="00CE6C79"/>
    <w:rsid w:val="00CE6E88"/>
    <w:rsid w:val="00CE77C3"/>
    <w:rsid w:val="00CF07D1"/>
    <w:rsid w:val="00CF08D8"/>
    <w:rsid w:val="00CF0FA5"/>
    <w:rsid w:val="00CF2172"/>
    <w:rsid w:val="00CF4C75"/>
    <w:rsid w:val="00CF4ED8"/>
    <w:rsid w:val="00CF6072"/>
    <w:rsid w:val="00CF6CB5"/>
    <w:rsid w:val="00CF73FB"/>
    <w:rsid w:val="00D004E3"/>
    <w:rsid w:val="00D01033"/>
    <w:rsid w:val="00D01DE0"/>
    <w:rsid w:val="00D03061"/>
    <w:rsid w:val="00D03D64"/>
    <w:rsid w:val="00D04286"/>
    <w:rsid w:val="00D04CBA"/>
    <w:rsid w:val="00D04FA4"/>
    <w:rsid w:val="00D051C8"/>
    <w:rsid w:val="00D07C14"/>
    <w:rsid w:val="00D07D19"/>
    <w:rsid w:val="00D1057C"/>
    <w:rsid w:val="00D11A20"/>
    <w:rsid w:val="00D1204F"/>
    <w:rsid w:val="00D12153"/>
    <w:rsid w:val="00D12C30"/>
    <w:rsid w:val="00D12FC3"/>
    <w:rsid w:val="00D13F53"/>
    <w:rsid w:val="00D14256"/>
    <w:rsid w:val="00D14DD8"/>
    <w:rsid w:val="00D1534C"/>
    <w:rsid w:val="00D15ED5"/>
    <w:rsid w:val="00D15F02"/>
    <w:rsid w:val="00D163ED"/>
    <w:rsid w:val="00D2130B"/>
    <w:rsid w:val="00D22299"/>
    <w:rsid w:val="00D233F7"/>
    <w:rsid w:val="00D23904"/>
    <w:rsid w:val="00D239D0"/>
    <w:rsid w:val="00D24532"/>
    <w:rsid w:val="00D24573"/>
    <w:rsid w:val="00D271CC"/>
    <w:rsid w:val="00D31CF6"/>
    <w:rsid w:val="00D33E5F"/>
    <w:rsid w:val="00D33E93"/>
    <w:rsid w:val="00D34F37"/>
    <w:rsid w:val="00D36E26"/>
    <w:rsid w:val="00D40872"/>
    <w:rsid w:val="00D426A3"/>
    <w:rsid w:val="00D42CD7"/>
    <w:rsid w:val="00D431CB"/>
    <w:rsid w:val="00D44035"/>
    <w:rsid w:val="00D44975"/>
    <w:rsid w:val="00D457CA"/>
    <w:rsid w:val="00D45E51"/>
    <w:rsid w:val="00D46D48"/>
    <w:rsid w:val="00D472A2"/>
    <w:rsid w:val="00D4780D"/>
    <w:rsid w:val="00D50747"/>
    <w:rsid w:val="00D5080E"/>
    <w:rsid w:val="00D50D00"/>
    <w:rsid w:val="00D515C0"/>
    <w:rsid w:val="00D526A2"/>
    <w:rsid w:val="00D5393E"/>
    <w:rsid w:val="00D54781"/>
    <w:rsid w:val="00D5580F"/>
    <w:rsid w:val="00D559C8"/>
    <w:rsid w:val="00D56D55"/>
    <w:rsid w:val="00D56E69"/>
    <w:rsid w:val="00D6007C"/>
    <w:rsid w:val="00D614F2"/>
    <w:rsid w:val="00D617A8"/>
    <w:rsid w:val="00D6332A"/>
    <w:rsid w:val="00D64FC5"/>
    <w:rsid w:val="00D6523B"/>
    <w:rsid w:val="00D65577"/>
    <w:rsid w:val="00D65D14"/>
    <w:rsid w:val="00D66161"/>
    <w:rsid w:val="00D66FEC"/>
    <w:rsid w:val="00D67959"/>
    <w:rsid w:val="00D70594"/>
    <w:rsid w:val="00D705BC"/>
    <w:rsid w:val="00D71D53"/>
    <w:rsid w:val="00D72353"/>
    <w:rsid w:val="00D728D0"/>
    <w:rsid w:val="00D728EA"/>
    <w:rsid w:val="00D745D9"/>
    <w:rsid w:val="00D752F5"/>
    <w:rsid w:val="00D7558C"/>
    <w:rsid w:val="00D76E92"/>
    <w:rsid w:val="00D81C78"/>
    <w:rsid w:val="00D82290"/>
    <w:rsid w:val="00D82552"/>
    <w:rsid w:val="00D839E7"/>
    <w:rsid w:val="00D84E39"/>
    <w:rsid w:val="00D8668D"/>
    <w:rsid w:val="00D877AF"/>
    <w:rsid w:val="00D91C3F"/>
    <w:rsid w:val="00D91C61"/>
    <w:rsid w:val="00D91E27"/>
    <w:rsid w:val="00D924AD"/>
    <w:rsid w:val="00D92DAB"/>
    <w:rsid w:val="00D9343B"/>
    <w:rsid w:val="00D93975"/>
    <w:rsid w:val="00D94713"/>
    <w:rsid w:val="00D94E45"/>
    <w:rsid w:val="00D95F1E"/>
    <w:rsid w:val="00D96D5B"/>
    <w:rsid w:val="00D973F6"/>
    <w:rsid w:val="00D97FA8"/>
    <w:rsid w:val="00DA0B6E"/>
    <w:rsid w:val="00DA1233"/>
    <w:rsid w:val="00DA1C09"/>
    <w:rsid w:val="00DA21EF"/>
    <w:rsid w:val="00DA21F0"/>
    <w:rsid w:val="00DA27E7"/>
    <w:rsid w:val="00DA38A8"/>
    <w:rsid w:val="00DA4CE8"/>
    <w:rsid w:val="00DA592D"/>
    <w:rsid w:val="00DA65D3"/>
    <w:rsid w:val="00DA78C9"/>
    <w:rsid w:val="00DB03CE"/>
    <w:rsid w:val="00DB0876"/>
    <w:rsid w:val="00DB0D18"/>
    <w:rsid w:val="00DB2553"/>
    <w:rsid w:val="00DB29B2"/>
    <w:rsid w:val="00DB2A0E"/>
    <w:rsid w:val="00DB2B7F"/>
    <w:rsid w:val="00DB5303"/>
    <w:rsid w:val="00DB5955"/>
    <w:rsid w:val="00DB68BD"/>
    <w:rsid w:val="00DB6AAC"/>
    <w:rsid w:val="00DB6F2C"/>
    <w:rsid w:val="00DB7028"/>
    <w:rsid w:val="00DB7D7D"/>
    <w:rsid w:val="00DC08A7"/>
    <w:rsid w:val="00DC0C6D"/>
    <w:rsid w:val="00DC1D08"/>
    <w:rsid w:val="00DC26D6"/>
    <w:rsid w:val="00DC2E2B"/>
    <w:rsid w:val="00DC609A"/>
    <w:rsid w:val="00DC6739"/>
    <w:rsid w:val="00DD0E89"/>
    <w:rsid w:val="00DD12FD"/>
    <w:rsid w:val="00DD17AC"/>
    <w:rsid w:val="00DD2629"/>
    <w:rsid w:val="00DD2A9F"/>
    <w:rsid w:val="00DD2D19"/>
    <w:rsid w:val="00DD304E"/>
    <w:rsid w:val="00DD33D5"/>
    <w:rsid w:val="00DD3B8A"/>
    <w:rsid w:val="00DD4752"/>
    <w:rsid w:val="00DD4D2B"/>
    <w:rsid w:val="00DD534B"/>
    <w:rsid w:val="00DD5D90"/>
    <w:rsid w:val="00DD67A8"/>
    <w:rsid w:val="00DD6E80"/>
    <w:rsid w:val="00DE0E7D"/>
    <w:rsid w:val="00DE11A3"/>
    <w:rsid w:val="00DE20E9"/>
    <w:rsid w:val="00DE22B9"/>
    <w:rsid w:val="00DE2B70"/>
    <w:rsid w:val="00DE375C"/>
    <w:rsid w:val="00DE4CE7"/>
    <w:rsid w:val="00DE51B9"/>
    <w:rsid w:val="00DE6F86"/>
    <w:rsid w:val="00DE77D0"/>
    <w:rsid w:val="00DF04DE"/>
    <w:rsid w:val="00DF1C25"/>
    <w:rsid w:val="00DF3443"/>
    <w:rsid w:val="00DF43F3"/>
    <w:rsid w:val="00DF4DD9"/>
    <w:rsid w:val="00DF50F7"/>
    <w:rsid w:val="00DF52B5"/>
    <w:rsid w:val="00DF5DDE"/>
    <w:rsid w:val="00DF62CE"/>
    <w:rsid w:val="00DF69B4"/>
    <w:rsid w:val="00DF71D2"/>
    <w:rsid w:val="00DF7862"/>
    <w:rsid w:val="00E0045D"/>
    <w:rsid w:val="00E010E9"/>
    <w:rsid w:val="00E0277D"/>
    <w:rsid w:val="00E03211"/>
    <w:rsid w:val="00E034A6"/>
    <w:rsid w:val="00E036E6"/>
    <w:rsid w:val="00E04079"/>
    <w:rsid w:val="00E04ECA"/>
    <w:rsid w:val="00E05FF9"/>
    <w:rsid w:val="00E066A4"/>
    <w:rsid w:val="00E116DD"/>
    <w:rsid w:val="00E1219B"/>
    <w:rsid w:val="00E1257F"/>
    <w:rsid w:val="00E133C2"/>
    <w:rsid w:val="00E13FDA"/>
    <w:rsid w:val="00E14660"/>
    <w:rsid w:val="00E146A4"/>
    <w:rsid w:val="00E15035"/>
    <w:rsid w:val="00E15769"/>
    <w:rsid w:val="00E20012"/>
    <w:rsid w:val="00E214F9"/>
    <w:rsid w:val="00E220F9"/>
    <w:rsid w:val="00E22394"/>
    <w:rsid w:val="00E22559"/>
    <w:rsid w:val="00E23C4A"/>
    <w:rsid w:val="00E24323"/>
    <w:rsid w:val="00E263EB"/>
    <w:rsid w:val="00E2640C"/>
    <w:rsid w:val="00E26CDF"/>
    <w:rsid w:val="00E27EDF"/>
    <w:rsid w:val="00E30C24"/>
    <w:rsid w:val="00E3456C"/>
    <w:rsid w:val="00E3477A"/>
    <w:rsid w:val="00E35A9A"/>
    <w:rsid w:val="00E36B0D"/>
    <w:rsid w:val="00E37489"/>
    <w:rsid w:val="00E4042E"/>
    <w:rsid w:val="00E425CD"/>
    <w:rsid w:val="00E42613"/>
    <w:rsid w:val="00E4276C"/>
    <w:rsid w:val="00E42A64"/>
    <w:rsid w:val="00E42AE1"/>
    <w:rsid w:val="00E42E1F"/>
    <w:rsid w:val="00E42F0B"/>
    <w:rsid w:val="00E4577C"/>
    <w:rsid w:val="00E46304"/>
    <w:rsid w:val="00E46C26"/>
    <w:rsid w:val="00E46E02"/>
    <w:rsid w:val="00E5023D"/>
    <w:rsid w:val="00E50830"/>
    <w:rsid w:val="00E53865"/>
    <w:rsid w:val="00E53E15"/>
    <w:rsid w:val="00E57337"/>
    <w:rsid w:val="00E5743D"/>
    <w:rsid w:val="00E60123"/>
    <w:rsid w:val="00E60E4C"/>
    <w:rsid w:val="00E60EAD"/>
    <w:rsid w:val="00E63B99"/>
    <w:rsid w:val="00E64AD6"/>
    <w:rsid w:val="00E6529B"/>
    <w:rsid w:val="00E663FE"/>
    <w:rsid w:val="00E6698E"/>
    <w:rsid w:val="00E66F4D"/>
    <w:rsid w:val="00E671AB"/>
    <w:rsid w:val="00E6771A"/>
    <w:rsid w:val="00E67DCC"/>
    <w:rsid w:val="00E70A7C"/>
    <w:rsid w:val="00E71E5D"/>
    <w:rsid w:val="00E72C7A"/>
    <w:rsid w:val="00E73B58"/>
    <w:rsid w:val="00E756BA"/>
    <w:rsid w:val="00E77BB8"/>
    <w:rsid w:val="00E77F98"/>
    <w:rsid w:val="00E8005D"/>
    <w:rsid w:val="00E8222B"/>
    <w:rsid w:val="00E828A7"/>
    <w:rsid w:val="00E8373D"/>
    <w:rsid w:val="00E84036"/>
    <w:rsid w:val="00E84DAE"/>
    <w:rsid w:val="00E84E01"/>
    <w:rsid w:val="00E852B4"/>
    <w:rsid w:val="00E85A36"/>
    <w:rsid w:val="00E85AE7"/>
    <w:rsid w:val="00E862AE"/>
    <w:rsid w:val="00E862EC"/>
    <w:rsid w:val="00E8653F"/>
    <w:rsid w:val="00E865AE"/>
    <w:rsid w:val="00E867B3"/>
    <w:rsid w:val="00E86D4D"/>
    <w:rsid w:val="00E87694"/>
    <w:rsid w:val="00E878A1"/>
    <w:rsid w:val="00E87E0E"/>
    <w:rsid w:val="00E916C6"/>
    <w:rsid w:val="00E92ACC"/>
    <w:rsid w:val="00E93E2A"/>
    <w:rsid w:val="00E94BB2"/>
    <w:rsid w:val="00E9612B"/>
    <w:rsid w:val="00E97359"/>
    <w:rsid w:val="00E97939"/>
    <w:rsid w:val="00E97F16"/>
    <w:rsid w:val="00EA08FE"/>
    <w:rsid w:val="00EA0E8E"/>
    <w:rsid w:val="00EA3170"/>
    <w:rsid w:val="00EA432D"/>
    <w:rsid w:val="00EA51E8"/>
    <w:rsid w:val="00EA56D7"/>
    <w:rsid w:val="00EA692E"/>
    <w:rsid w:val="00EA69B9"/>
    <w:rsid w:val="00EA748F"/>
    <w:rsid w:val="00EB1021"/>
    <w:rsid w:val="00EB2703"/>
    <w:rsid w:val="00EB32C3"/>
    <w:rsid w:val="00EB389E"/>
    <w:rsid w:val="00EB38A1"/>
    <w:rsid w:val="00EB3C86"/>
    <w:rsid w:val="00EB4008"/>
    <w:rsid w:val="00EB46EE"/>
    <w:rsid w:val="00EB4A52"/>
    <w:rsid w:val="00EB54DA"/>
    <w:rsid w:val="00EB55FA"/>
    <w:rsid w:val="00EB59D2"/>
    <w:rsid w:val="00EB653E"/>
    <w:rsid w:val="00EB67F0"/>
    <w:rsid w:val="00EB69A6"/>
    <w:rsid w:val="00EB7994"/>
    <w:rsid w:val="00EC0CA0"/>
    <w:rsid w:val="00EC10F9"/>
    <w:rsid w:val="00EC1491"/>
    <w:rsid w:val="00EC37FA"/>
    <w:rsid w:val="00EC505D"/>
    <w:rsid w:val="00EC58DD"/>
    <w:rsid w:val="00EC59AE"/>
    <w:rsid w:val="00EC5B51"/>
    <w:rsid w:val="00EC64E9"/>
    <w:rsid w:val="00EC6E5D"/>
    <w:rsid w:val="00ED0978"/>
    <w:rsid w:val="00ED1287"/>
    <w:rsid w:val="00ED2277"/>
    <w:rsid w:val="00ED2B19"/>
    <w:rsid w:val="00ED4958"/>
    <w:rsid w:val="00ED678D"/>
    <w:rsid w:val="00ED77F0"/>
    <w:rsid w:val="00EE0E87"/>
    <w:rsid w:val="00EE1420"/>
    <w:rsid w:val="00EE16F4"/>
    <w:rsid w:val="00EE1A73"/>
    <w:rsid w:val="00EE1E23"/>
    <w:rsid w:val="00EE281C"/>
    <w:rsid w:val="00EE2856"/>
    <w:rsid w:val="00EE5397"/>
    <w:rsid w:val="00EE60EE"/>
    <w:rsid w:val="00EE71E4"/>
    <w:rsid w:val="00EE74A5"/>
    <w:rsid w:val="00EF1C90"/>
    <w:rsid w:val="00EF3941"/>
    <w:rsid w:val="00EF4E0C"/>
    <w:rsid w:val="00EF5484"/>
    <w:rsid w:val="00EF5D8A"/>
    <w:rsid w:val="00EF6400"/>
    <w:rsid w:val="00EF65F9"/>
    <w:rsid w:val="00EF7F35"/>
    <w:rsid w:val="00F00057"/>
    <w:rsid w:val="00F00B16"/>
    <w:rsid w:val="00F0117D"/>
    <w:rsid w:val="00F0262D"/>
    <w:rsid w:val="00F02E67"/>
    <w:rsid w:val="00F049ED"/>
    <w:rsid w:val="00F0541B"/>
    <w:rsid w:val="00F05DF9"/>
    <w:rsid w:val="00F06D22"/>
    <w:rsid w:val="00F101BD"/>
    <w:rsid w:val="00F101FB"/>
    <w:rsid w:val="00F11C0D"/>
    <w:rsid w:val="00F12557"/>
    <w:rsid w:val="00F128CD"/>
    <w:rsid w:val="00F12BD5"/>
    <w:rsid w:val="00F12CB4"/>
    <w:rsid w:val="00F12CC1"/>
    <w:rsid w:val="00F12F29"/>
    <w:rsid w:val="00F139E8"/>
    <w:rsid w:val="00F15AE1"/>
    <w:rsid w:val="00F16ADD"/>
    <w:rsid w:val="00F16BA9"/>
    <w:rsid w:val="00F16DE1"/>
    <w:rsid w:val="00F20BEC"/>
    <w:rsid w:val="00F21076"/>
    <w:rsid w:val="00F2133E"/>
    <w:rsid w:val="00F22889"/>
    <w:rsid w:val="00F2578D"/>
    <w:rsid w:val="00F25FE3"/>
    <w:rsid w:val="00F26689"/>
    <w:rsid w:val="00F27A03"/>
    <w:rsid w:val="00F27ABD"/>
    <w:rsid w:val="00F30871"/>
    <w:rsid w:val="00F3168E"/>
    <w:rsid w:val="00F31C07"/>
    <w:rsid w:val="00F31FC7"/>
    <w:rsid w:val="00F342C8"/>
    <w:rsid w:val="00F354EE"/>
    <w:rsid w:val="00F35B8B"/>
    <w:rsid w:val="00F36C84"/>
    <w:rsid w:val="00F412CC"/>
    <w:rsid w:val="00F413C9"/>
    <w:rsid w:val="00F41CF5"/>
    <w:rsid w:val="00F42373"/>
    <w:rsid w:val="00F42A07"/>
    <w:rsid w:val="00F42AFE"/>
    <w:rsid w:val="00F43E0B"/>
    <w:rsid w:val="00F44404"/>
    <w:rsid w:val="00F44D4A"/>
    <w:rsid w:val="00F46A10"/>
    <w:rsid w:val="00F4739F"/>
    <w:rsid w:val="00F5036E"/>
    <w:rsid w:val="00F513DA"/>
    <w:rsid w:val="00F51C38"/>
    <w:rsid w:val="00F520C3"/>
    <w:rsid w:val="00F53666"/>
    <w:rsid w:val="00F55110"/>
    <w:rsid w:val="00F566F7"/>
    <w:rsid w:val="00F57CD2"/>
    <w:rsid w:val="00F61520"/>
    <w:rsid w:val="00F61659"/>
    <w:rsid w:val="00F63DF2"/>
    <w:rsid w:val="00F6410B"/>
    <w:rsid w:val="00F64D38"/>
    <w:rsid w:val="00F66A8F"/>
    <w:rsid w:val="00F66E3C"/>
    <w:rsid w:val="00F67154"/>
    <w:rsid w:val="00F7062E"/>
    <w:rsid w:val="00F70DC2"/>
    <w:rsid w:val="00F732AB"/>
    <w:rsid w:val="00F73B80"/>
    <w:rsid w:val="00F73D32"/>
    <w:rsid w:val="00F74289"/>
    <w:rsid w:val="00F76B7A"/>
    <w:rsid w:val="00F77009"/>
    <w:rsid w:val="00F8036D"/>
    <w:rsid w:val="00F808BD"/>
    <w:rsid w:val="00F80CE3"/>
    <w:rsid w:val="00F8133D"/>
    <w:rsid w:val="00F826AE"/>
    <w:rsid w:val="00F82BA1"/>
    <w:rsid w:val="00F82E3B"/>
    <w:rsid w:val="00F835C2"/>
    <w:rsid w:val="00F8449C"/>
    <w:rsid w:val="00F84B93"/>
    <w:rsid w:val="00F85268"/>
    <w:rsid w:val="00F85AAA"/>
    <w:rsid w:val="00F8705C"/>
    <w:rsid w:val="00F900B8"/>
    <w:rsid w:val="00F9148E"/>
    <w:rsid w:val="00F92925"/>
    <w:rsid w:val="00F929F8"/>
    <w:rsid w:val="00F92DCA"/>
    <w:rsid w:val="00F93145"/>
    <w:rsid w:val="00F93816"/>
    <w:rsid w:val="00F947B9"/>
    <w:rsid w:val="00F94AD3"/>
    <w:rsid w:val="00F94B1E"/>
    <w:rsid w:val="00F94B77"/>
    <w:rsid w:val="00F9586D"/>
    <w:rsid w:val="00F95F96"/>
    <w:rsid w:val="00F96112"/>
    <w:rsid w:val="00F96384"/>
    <w:rsid w:val="00F96796"/>
    <w:rsid w:val="00F967FA"/>
    <w:rsid w:val="00F97E40"/>
    <w:rsid w:val="00FA006D"/>
    <w:rsid w:val="00FA0956"/>
    <w:rsid w:val="00FA0E03"/>
    <w:rsid w:val="00FA207D"/>
    <w:rsid w:val="00FA286A"/>
    <w:rsid w:val="00FA330A"/>
    <w:rsid w:val="00FA357C"/>
    <w:rsid w:val="00FA4350"/>
    <w:rsid w:val="00FA47BF"/>
    <w:rsid w:val="00FA4EAE"/>
    <w:rsid w:val="00FA5A1E"/>
    <w:rsid w:val="00FA60B3"/>
    <w:rsid w:val="00FA61E1"/>
    <w:rsid w:val="00FA6229"/>
    <w:rsid w:val="00FB001A"/>
    <w:rsid w:val="00FB07DD"/>
    <w:rsid w:val="00FB1818"/>
    <w:rsid w:val="00FB2275"/>
    <w:rsid w:val="00FB2679"/>
    <w:rsid w:val="00FB48AC"/>
    <w:rsid w:val="00FB4C57"/>
    <w:rsid w:val="00FB55E3"/>
    <w:rsid w:val="00FB59B4"/>
    <w:rsid w:val="00FC14B9"/>
    <w:rsid w:val="00FC1644"/>
    <w:rsid w:val="00FC2C02"/>
    <w:rsid w:val="00FC3C74"/>
    <w:rsid w:val="00FC4159"/>
    <w:rsid w:val="00FD090D"/>
    <w:rsid w:val="00FD1B24"/>
    <w:rsid w:val="00FD2F08"/>
    <w:rsid w:val="00FD2FDB"/>
    <w:rsid w:val="00FD30CA"/>
    <w:rsid w:val="00FD41BB"/>
    <w:rsid w:val="00FD57E7"/>
    <w:rsid w:val="00FD7BA4"/>
    <w:rsid w:val="00FE09D6"/>
    <w:rsid w:val="00FE3216"/>
    <w:rsid w:val="00FE3721"/>
    <w:rsid w:val="00FE43CB"/>
    <w:rsid w:val="00FE4B92"/>
    <w:rsid w:val="00FE52E6"/>
    <w:rsid w:val="00FE62FE"/>
    <w:rsid w:val="00FE7697"/>
    <w:rsid w:val="00FE7915"/>
    <w:rsid w:val="00FF1353"/>
    <w:rsid w:val="00FF24F9"/>
    <w:rsid w:val="00FF3CE2"/>
    <w:rsid w:val="00FF5B7C"/>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qFormat="1"/>
    <w:lsdException w:name="footer" w:uiPriority="99" w:qFormat="1"/>
    <w:lsdException w:name="caption" w:uiPriority="99" w:qFormat="1"/>
    <w:lsdException w:name="List" w:uiPriority="99"/>
    <w:lsdException w:name="Title" w:uiPriority="99"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Normal (Web)"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185929"/>
    <w:pPr>
      <w:keepNext/>
      <w:outlineLvl w:val="0"/>
    </w:pPr>
    <w:rPr>
      <w:b/>
      <w:i/>
      <w:sz w:val="28"/>
    </w:rPr>
  </w:style>
  <w:style w:type="paragraph" w:styleId="Ttulo2">
    <w:name w:val="heading 2"/>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uiPriority w:val="99"/>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basedOn w:val="Normal"/>
    <w:next w:val="Normal"/>
    <w:link w:val="Ttulo5Char"/>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aliases w:val="Título 9 - Anexos"/>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1639F8"/>
    <w:rPr>
      <w:b/>
      <w:i/>
      <w:sz w:val="28"/>
      <w:lang w:val="pt-BR" w:eastAsia="pt-BR" w:bidi="ar-SA"/>
    </w:rPr>
  </w:style>
  <w:style w:type="character" w:customStyle="1" w:styleId="Ttulo2Char">
    <w:name w:val="Título 2 Char"/>
    <w:basedOn w:val="Fontepargpadro"/>
    <w:link w:val="Ttulo2"/>
    <w:uiPriority w:val="99"/>
    <w:rsid w:val="007B7FFD"/>
    <w:rPr>
      <w:b/>
    </w:rPr>
  </w:style>
  <w:style w:type="character" w:customStyle="1" w:styleId="Ttulo3Char">
    <w:name w:val="Título 3 Char"/>
    <w:basedOn w:val="Fontepargpadro"/>
    <w:link w:val="Ttulo3"/>
    <w:uiPriority w:val="99"/>
    <w:rsid w:val="00A5649D"/>
    <w:rPr>
      <w:b/>
      <w:sz w:val="24"/>
    </w:rPr>
  </w:style>
  <w:style w:type="character" w:customStyle="1" w:styleId="Ttulo4Char">
    <w:name w:val="Título 4 Char"/>
    <w:basedOn w:val="Fontepargpadro"/>
    <w:link w:val="Ttulo4"/>
    <w:uiPriority w:val="99"/>
    <w:locked/>
    <w:rsid w:val="00A5649D"/>
    <w:rPr>
      <w:b/>
      <w:sz w:val="24"/>
    </w:rPr>
  </w:style>
  <w:style w:type="character" w:customStyle="1" w:styleId="Ttulo5Char">
    <w:name w:val="Título 5 Char"/>
    <w:basedOn w:val="Fontepargpadro"/>
    <w:link w:val="Ttulo5"/>
    <w:uiPriority w:val="99"/>
    <w:rsid w:val="00A5649D"/>
    <w:rPr>
      <w:sz w:val="24"/>
    </w:rPr>
  </w:style>
  <w:style w:type="character" w:customStyle="1" w:styleId="Ttulo6Char">
    <w:name w:val="Título 6 Char"/>
    <w:basedOn w:val="Fontepargpadro"/>
    <w:link w:val="Ttulo6"/>
    <w:uiPriority w:val="99"/>
    <w:rsid w:val="00A5649D"/>
    <w:rPr>
      <w:sz w:val="24"/>
    </w:rPr>
  </w:style>
  <w:style w:type="character" w:customStyle="1" w:styleId="Ttulo7Char">
    <w:name w:val="Título 7 Char"/>
    <w:basedOn w:val="Fontepargpadro"/>
    <w:link w:val="Ttulo7"/>
    <w:uiPriority w:val="99"/>
    <w:rsid w:val="00A5649D"/>
    <w:rPr>
      <w:rFonts w:ascii="Arial" w:hAnsi="Arial" w:cs="Arial"/>
      <w:b/>
      <w:bCs/>
      <w:sz w:val="22"/>
    </w:rPr>
  </w:style>
  <w:style w:type="character" w:customStyle="1" w:styleId="Ttulo9Char">
    <w:name w:val="Título 9 Char"/>
    <w:aliases w:val="Título 9 - Anexos Char"/>
    <w:basedOn w:val="Fontepargpadro"/>
    <w:link w:val="Ttulo9"/>
    <w:rsid w:val="0008216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paragraph" w:styleId="Rodap">
    <w:name w:val="footer"/>
    <w:aliases w:val="Char, Char"/>
    <w:basedOn w:val="Normal"/>
    <w:link w:val="RodapChar"/>
    <w:uiPriority w:val="99"/>
    <w:qFormat/>
    <w:rsid w:val="006A110B"/>
    <w:pPr>
      <w:tabs>
        <w:tab w:val="center" w:pos="4419"/>
        <w:tab w:val="right" w:pos="8838"/>
      </w:tabs>
    </w:pPr>
  </w:style>
  <w:style w:type="character" w:customStyle="1" w:styleId="RodapChar">
    <w:name w:val="Rodapé Char"/>
    <w:aliases w:val="Char Char, Char Char"/>
    <w:basedOn w:val="Fontepargpadro"/>
    <w:link w:val="Rodap"/>
    <w:uiPriority w:val="99"/>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08216C"/>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link w:val="Recuodecorpodetexto"/>
    <w:uiPriority w:val="99"/>
    <w:rsid w:val="00AF2A97"/>
    <w:rPr>
      <w:b/>
      <w:sz w:val="24"/>
    </w:rPr>
  </w:style>
  <w:style w:type="paragraph" w:styleId="Corpodetexto">
    <w:name w:val="Body Text"/>
    <w:aliases w:val="Item da conclusão"/>
    <w:basedOn w:val="Normal"/>
    <w:link w:val="CorpodetextoChar"/>
    <w:rsid w:val="00185929"/>
    <w:pPr>
      <w:jc w:val="both"/>
    </w:pPr>
    <w:rPr>
      <w:sz w:val="24"/>
    </w:rPr>
  </w:style>
  <w:style w:type="character" w:customStyle="1" w:styleId="CorpodetextoChar">
    <w:name w:val="Corpo de texto Char"/>
    <w:aliases w:val="Item da conclusão Char"/>
    <w:basedOn w:val="Fontepargpadro"/>
    <w:link w:val="Corpodetexto"/>
    <w:rsid w:val="001E4D4A"/>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
    <w:link w:val="Corpodetexto3"/>
    <w:uiPriority w:val="99"/>
    <w:rsid w:val="00697962"/>
    <w:rPr>
      <w:b/>
      <w:sz w:val="18"/>
    </w:rPr>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link w:val="Recuodecorpodetexto3"/>
    <w:uiPriority w:val="99"/>
    <w:rsid w:val="00EA3170"/>
    <w:rPr>
      <w:sz w:val="24"/>
    </w:rPr>
  </w:style>
  <w:style w:type="paragraph" w:styleId="Ttulo">
    <w:name w:val="Title"/>
    <w:basedOn w:val="Normal"/>
    <w:link w:val="TtuloChar"/>
    <w:uiPriority w:val="99"/>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99"/>
    <w:rsid w:val="0023495A"/>
    <w:rPr>
      <w:rFonts w:ascii="Utah" w:hAnsi="Utah"/>
      <w:b/>
      <w:snapToGrid w:val="0"/>
      <w:sz w:val="24"/>
      <w:lang w:val="pt-BR" w:eastAsia="pt-BR" w:bidi="ar-SA"/>
    </w:rPr>
  </w:style>
  <w:style w:type="paragraph" w:styleId="Textodenotaderodap">
    <w:name w:val="footnote text"/>
    <w:basedOn w:val="Normal"/>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uiPriority w:val="99"/>
    <w:rsid w:val="00185929"/>
    <w:rPr>
      <w:b/>
    </w:rPr>
  </w:style>
  <w:style w:type="character" w:customStyle="1" w:styleId="Corpodetexto2Char">
    <w:name w:val="Corpo de texto 2 Char"/>
    <w:basedOn w:val="Fontepargpadro"/>
    <w:link w:val="Corpodetexto2"/>
    <w:uiPriority w:val="99"/>
    <w:locked/>
    <w:rsid w:val="00A5649D"/>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character" w:customStyle="1" w:styleId="NormalWebChar">
    <w:name w:val="Normal (Web) Char"/>
    <w:basedOn w:val="Fontepargpadro"/>
    <w:link w:val="NormalWeb"/>
    <w:uiPriority w:val="99"/>
    <w:locked/>
    <w:rsid w:val="00D07C14"/>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9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customStyle="1" w:styleId="Corpodetexto21Char">
    <w:name w:val="Corpo de texto 21 Char"/>
    <w:link w:val="Corpodetexto21"/>
    <w:rsid w:val="0008216C"/>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99"/>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uiPriority w:val="99"/>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qFormat/>
    <w:rsid w:val="00712021"/>
    <w:pPr>
      <w:suppressAutoHyphens/>
      <w:jc w:val="both"/>
    </w:pPr>
    <w:rPr>
      <w:rFonts w:ascii="Arial" w:hAnsi="Arial" w:cs="Arial"/>
      <w:sz w:val="24"/>
      <w:szCs w:val="24"/>
    </w:rPr>
  </w:style>
  <w:style w:type="paragraph" w:styleId="Legenda">
    <w:name w:val="caption"/>
    <w:basedOn w:val="Normal"/>
    <w:next w:val="Normal"/>
    <w:uiPriority w:val="99"/>
    <w:qFormat/>
    <w:rsid w:val="00C41AF6"/>
    <w:pPr>
      <w:jc w:val="center"/>
    </w:pPr>
    <w:rPr>
      <w:rFonts w:ascii="Arial" w:hAnsi="Arial"/>
      <w:b/>
      <w:sz w:val="22"/>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uiPriority w:val="99"/>
    <w:rsid w:val="00114734"/>
    <w:rPr>
      <w:rFonts w:ascii="Tahoma" w:hAnsi="Tahoma" w:cs="Tahoma"/>
      <w:sz w:val="16"/>
      <w:szCs w:val="16"/>
    </w:rPr>
  </w:style>
  <w:style w:type="character" w:customStyle="1" w:styleId="TextodebaloChar">
    <w:name w:val="Texto de balão Char"/>
    <w:basedOn w:val="Fontepargpadro"/>
    <w:link w:val="Textodebalo"/>
    <w:uiPriority w:val="99"/>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character" w:customStyle="1" w:styleId="PargrafodaListaChar">
    <w:name w:val="Parágrafo da Lista Char"/>
    <w:aliases w:val="SheParágrafo da Lista Char"/>
    <w:link w:val="PargrafodaLista"/>
    <w:uiPriority w:val="34"/>
    <w:locked/>
    <w:rsid w:val="00CA7522"/>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1">
    <w:name w:val="Normal (Web) Char1"/>
    <w:aliases w:val="Normal (Web) Char Char"/>
    <w:rsid w:val="00EA3170"/>
    <w:rPr>
      <w:sz w:val="24"/>
    </w:rPr>
  </w:style>
  <w:style w:type="paragraph" w:customStyle="1" w:styleId="Nvel1">
    <w:name w:val="Nível 1"/>
    <w:basedOn w:val="Normal"/>
    <w:next w:val="Normal"/>
    <w:rsid w:val="00AA043A"/>
    <w:pPr>
      <w:keepNext/>
      <w:tabs>
        <w:tab w:val="left" w:pos="432"/>
        <w:tab w:val="left" w:pos="567"/>
        <w:tab w:val="num" w:pos="900"/>
        <w:tab w:val="left" w:pos="1418"/>
        <w:tab w:val="left" w:pos="1800"/>
        <w:tab w:val="left" w:pos="3240"/>
        <w:tab w:val="left" w:pos="4680"/>
        <w:tab w:val="left" w:pos="6120"/>
      </w:tabs>
      <w:suppressAutoHyphens/>
      <w:spacing w:before="360" w:after="360"/>
      <w:ind w:left="900" w:hanging="360"/>
      <w:jc w:val="both"/>
    </w:pPr>
    <w:rPr>
      <w:b/>
      <w:bCs/>
      <w:caps/>
      <w:kern w:val="1"/>
      <w:sz w:val="22"/>
      <w:szCs w:val="22"/>
      <w:lang w:eastAsia="ar-SA"/>
    </w:rPr>
  </w:style>
  <w:style w:type="paragraph" w:customStyle="1" w:styleId="Default">
    <w:name w:val="Default"/>
    <w:rsid w:val="004E2637"/>
    <w:pPr>
      <w:suppressAutoHyphens/>
      <w:autoSpaceDE w:val="0"/>
    </w:pPr>
    <w:rPr>
      <w:rFonts w:eastAsia="Arial"/>
      <w:color w:val="000000"/>
      <w:sz w:val="24"/>
      <w:szCs w:val="24"/>
      <w:lang w:eastAsia="ar-SA"/>
    </w:rPr>
  </w:style>
  <w:style w:type="character" w:customStyle="1" w:styleId="A1">
    <w:name w:val="A1"/>
    <w:rsid w:val="00A5649D"/>
    <w:rPr>
      <w:rFonts w:cs="Futura Lt BT"/>
      <w:color w:val="211D1E"/>
      <w:sz w:val="16"/>
      <w:szCs w:val="16"/>
    </w:rPr>
  </w:style>
  <w:style w:type="paragraph" w:customStyle="1" w:styleId="CharCharCarCarCharCharCarCharCharCarCharCharCarCharCharChar1">
    <w:name w:val="Char Char Car Car Char Char Car Char Char Car Char Char Car Char Char Char"/>
    <w:basedOn w:val="Normal"/>
    <w:rsid w:val="00A5649D"/>
    <w:pPr>
      <w:spacing w:after="160" w:line="240" w:lineRule="exact"/>
    </w:pPr>
    <w:rPr>
      <w:rFonts w:ascii="Tahoma" w:hAnsi="Tahoma"/>
      <w:lang w:val="en-US" w:eastAsia="en-US"/>
    </w:rPr>
  </w:style>
  <w:style w:type="character" w:styleId="Refdecomentrio">
    <w:name w:val="annotation reference"/>
    <w:unhideWhenUsed/>
    <w:rsid w:val="00A5649D"/>
    <w:rPr>
      <w:sz w:val="16"/>
      <w:szCs w:val="16"/>
    </w:rPr>
  </w:style>
  <w:style w:type="character" w:customStyle="1" w:styleId="EstiloDeEmail93">
    <w:name w:val="EstiloDeEmail93"/>
    <w:semiHidden/>
    <w:rsid w:val="00A5649D"/>
    <w:rPr>
      <w:rFonts w:ascii="Arial" w:hAnsi="Arial" w:cs="Arial"/>
      <w:color w:val="auto"/>
      <w:sz w:val="20"/>
      <w:szCs w:val="20"/>
    </w:rPr>
  </w:style>
  <w:style w:type="character" w:customStyle="1" w:styleId="Absatz-Standardschriftart">
    <w:name w:val="Absatz-Standardschriftart"/>
    <w:uiPriority w:val="99"/>
    <w:rsid w:val="00A5649D"/>
  </w:style>
  <w:style w:type="character" w:customStyle="1" w:styleId="WW-Absatz-Standardschriftart">
    <w:name w:val="WW-Absatz-Standardschriftart"/>
    <w:uiPriority w:val="99"/>
    <w:rsid w:val="00A5649D"/>
  </w:style>
  <w:style w:type="character" w:customStyle="1" w:styleId="WW-Absatz-Standardschriftart1">
    <w:name w:val="WW-Absatz-Standardschriftart1"/>
    <w:uiPriority w:val="99"/>
    <w:rsid w:val="00A5649D"/>
  </w:style>
  <w:style w:type="character" w:customStyle="1" w:styleId="WW-Absatz-Standardschriftart11">
    <w:name w:val="WW-Absatz-Standardschriftart11"/>
    <w:uiPriority w:val="99"/>
    <w:rsid w:val="00A5649D"/>
  </w:style>
  <w:style w:type="character" w:customStyle="1" w:styleId="WW8Num8z0">
    <w:name w:val="WW8Num8z0"/>
    <w:uiPriority w:val="99"/>
    <w:rsid w:val="00A5649D"/>
    <w:rPr>
      <w:rFonts w:ascii="Symbol" w:hAnsi="Symbol"/>
    </w:rPr>
  </w:style>
  <w:style w:type="character" w:customStyle="1" w:styleId="WW8Num8z1">
    <w:name w:val="WW8Num8z1"/>
    <w:uiPriority w:val="99"/>
    <w:rsid w:val="00A5649D"/>
    <w:rPr>
      <w:rFonts w:ascii="Courier New" w:hAnsi="Courier New"/>
    </w:rPr>
  </w:style>
  <w:style w:type="character" w:customStyle="1" w:styleId="WW8Num8z2">
    <w:name w:val="WW8Num8z2"/>
    <w:uiPriority w:val="99"/>
    <w:rsid w:val="00A5649D"/>
    <w:rPr>
      <w:rFonts w:ascii="Wingdings" w:hAnsi="Wingdings"/>
    </w:rPr>
  </w:style>
  <w:style w:type="character" w:customStyle="1" w:styleId="WW8Num10z0">
    <w:name w:val="WW8Num10z0"/>
    <w:uiPriority w:val="99"/>
    <w:rsid w:val="00A5649D"/>
    <w:rPr>
      <w:rFonts w:ascii="Symbol" w:hAnsi="Symbol"/>
    </w:rPr>
  </w:style>
  <w:style w:type="character" w:customStyle="1" w:styleId="WW8Num10z1">
    <w:name w:val="WW8Num10z1"/>
    <w:uiPriority w:val="99"/>
    <w:rsid w:val="00A5649D"/>
    <w:rPr>
      <w:rFonts w:ascii="Courier New" w:hAnsi="Courier New"/>
    </w:rPr>
  </w:style>
  <w:style w:type="character" w:customStyle="1" w:styleId="WW8Num10z2">
    <w:name w:val="WW8Num10z2"/>
    <w:uiPriority w:val="99"/>
    <w:rsid w:val="00A5649D"/>
    <w:rPr>
      <w:rFonts w:ascii="Wingdings" w:hAnsi="Wingdings"/>
    </w:rPr>
  </w:style>
  <w:style w:type="character" w:customStyle="1" w:styleId="WW8NumSt1z0">
    <w:name w:val="WW8NumSt1z0"/>
    <w:uiPriority w:val="99"/>
    <w:rsid w:val="00A5649D"/>
    <w:rPr>
      <w:rFonts w:ascii="Symbol" w:hAnsi="Symbol"/>
    </w:rPr>
  </w:style>
  <w:style w:type="paragraph" w:styleId="Lista">
    <w:name w:val="List"/>
    <w:basedOn w:val="Corpodetexto"/>
    <w:uiPriority w:val="99"/>
    <w:rsid w:val="00A5649D"/>
    <w:pPr>
      <w:suppressAutoHyphens/>
    </w:pPr>
    <w:rPr>
      <w:rFonts w:cs="Tahoma"/>
      <w:sz w:val="20"/>
      <w:lang w:eastAsia="ar-SA"/>
    </w:rPr>
  </w:style>
  <w:style w:type="paragraph" w:customStyle="1" w:styleId="ndice">
    <w:name w:val="Índice"/>
    <w:basedOn w:val="Normal"/>
    <w:uiPriority w:val="99"/>
    <w:rsid w:val="00A5649D"/>
    <w:pPr>
      <w:suppressLineNumbers/>
      <w:suppressAutoHyphens/>
    </w:pPr>
    <w:rPr>
      <w:rFonts w:cs="Tahoma"/>
      <w:lang w:eastAsia="ar-SA"/>
    </w:rPr>
  </w:style>
  <w:style w:type="paragraph" w:customStyle="1" w:styleId="ecxmsofooter">
    <w:name w:val="ecxmsofooter"/>
    <w:basedOn w:val="Normal"/>
    <w:uiPriority w:val="99"/>
    <w:rsid w:val="00A5649D"/>
    <w:pPr>
      <w:spacing w:before="100" w:beforeAutospacing="1" w:after="100" w:afterAutospacing="1"/>
    </w:pPr>
    <w:rPr>
      <w:sz w:val="24"/>
      <w:szCs w:val="24"/>
    </w:rPr>
  </w:style>
  <w:style w:type="paragraph" w:customStyle="1" w:styleId="ecxmsonormal">
    <w:name w:val="ecxmsonormal"/>
    <w:basedOn w:val="Normal"/>
    <w:rsid w:val="00A5649D"/>
    <w:pPr>
      <w:spacing w:before="100" w:beforeAutospacing="1" w:after="100" w:afterAutospacing="1"/>
    </w:pPr>
    <w:rPr>
      <w:sz w:val="24"/>
      <w:szCs w:val="24"/>
    </w:rPr>
  </w:style>
  <w:style w:type="paragraph" w:customStyle="1" w:styleId="ITEM3">
    <w:name w:val="ITEM 3"/>
    <w:basedOn w:val="Normal"/>
    <w:uiPriority w:val="99"/>
    <w:rsid w:val="00A5649D"/>
    <w:pPr>
      <w:numPr>
        <w:numId w:val="8"/>
      </w:numPr>
      <w:suppressAutoHyphens/>
    </w:pPr>
    <w:rPr>
      <w:lang w:eastAsia="ar-SA"/>
    </w:rPr>
  </w:style>
  <w:style w:type="character" w:customStyle="1" w:styleId="apple-converted-space">
    <w:name w:val="apple-converted-space"/>
    <w:basedOn w:val="Fontepargpadro"/>
    <w:rsid w:val="00A5649D"/>
    <w:rPr>
      <w:rFonts w:cs="Times New Roman"/>
    </w:rPr>
  </w:style>
  <w:style w:type="paragraph" w:customStyle="1" w:styleId="Corpodetexto22">
    <w:name w:val="Corpo de texto 22"/>
    <w:basedOn w:val="Normal"/>
    <w:rsid w:val="00EE281C"/>
    <w:pPr>
      <w:suppressAutoHyphens/>
      <w:ind w:left="993" w:hanging="993"/>
      <w:jc w:val="both"/>
    </w:pPr>
    <w:rPr>
      <w:rFonts w:ascii="Arial" w:hAnsi="Arial"/>
      <w:color w:val="000000"/>
      <w:lang w:eastAsia="ar-SA"/>
    </w:rPr>
  </w:style>
  <w:style w:type="paragraph" w:customStyle="1" w:styleId="PargrafodaLista1">
    <w:name w:val="Parágrafo da Lista1"/>
    <w:basedOn w:val="Normal"/>
    <w:uiPriority w:val="99"/>
    <w:qFormat/>
    <w:rsid w:val="00F96796"/>
    <w:pPr>
      <w:ind w:left="708"/>
    </w:pPr>
  </w:style>
  <w:style w:type="paragraph" w:customStyle="1" w:styleId="PargrafodaLista2">
    <w:name w:val="Parágrafo da Lista2"/>
    <w:basedOn w:val="Normal"/>
    <w:uiPriority w:val="99"/>
    <w:qFormat/>
    <w:rsid w:val="00BE2CC9"/>
    <w:pPr>
      <w:ind w:left="708"/>
    </w:pPr>
  </w:style>
  <w:style w:type="paragraph" w:customStyle="1" w:styleId="Corpodetexto32">
    <w:name w:val="Corpo de texto 32"/>
    <w:basedOn w:val="Normal"/>
    <w:rsid w:val="009B2C36"/>
    <w:pPr>
      <w:suppressAutoHyphens/>
      <w:jc w:val="both"/>
    </w:pPr>
    <w:rPr>
      <w:sz w:val="24"/>
      <w:lang w:eastAsia="ar-SA"/>
    </w:rPr>
  </w:style>
  <w:style w:type="paragraph" w:styleId="Commarcadores">
    <w:name w:val="List Bullet"/>
    <w:basedOn w:val="Normal"/>
    <w:rsid w:val="009B2C36"/>
    <w:pPr>
      <w:numPr>
        <w:numId w:val="11"/>
      </w:numPr>
    </w:pPr>
    <w:rPr>
      <w:sz w:val="24"/>
      <w:szCs w:val="24"/>
    </w:rPr>
  </w:style>
  <w:style w:type="paragraph" w:customStyle="1" w:styleId="PargrafodaLista3">
    <w:name w:val="Parágrafo da Lista3"/>
    <w:basedOn w:val="Normal"/>
    <w:rsid w:val="009B2C36"/>
    <w:pPr>
      <w:suppressAutoHyphens/>
      <w:spacing w:after="200" w:line="276" w:lineRule="auto"/>
      <w:ind w:left="720"/>
    </w:pPr>
    <w:rPr>
      <w:rFonts w:ascii="Calibri" w:eastAsia="Calibri" w:hAnsi="Calibri"/>
      <w:kern w:val="1"/>
      <w:sz w:val="22"/>
      <w:szCs w:val="22"/>
      <w:lang w:val="en-US" w:eastAsia="hi-IN" w:bidi="hi-IN"/>
    </w:rPr>
  </w:style>
  <w:style w:type="paragraph" w:styleId="Lista3">
    <w:name w:val="List 3"/>
    <w:basedOn w:val="Normal"/>
    <w:rsid w:val="009B2C36"/>
    <w:pPr>
      <w:suppressAutoHyphens/>
      <w:ind w:left="849" w:hanging="283"/>
    </w:pPr>
    <w:rPr>
      <w:sz w:val="24"/>
      <w:szCs w:val="24"/>
      <w:lang w:eastAsia="ar-SA"/>
    </w:rPr>
  </w:style>
  <w:style w:type="paragraph" w:styleId="Assuntodocomentrio">
    <w:name w:val="annotation subject"/>
    <w:basedOn w:val="Textodecomentrio"/>
    <w:next w:val="Textodecomentrio"/>
    <w:link w:val="AssuntodocomentrioChar"/>
    <w:rsid w:val="009B2C36"/>
    <w:rPr>
      <w:b/>
      <w:bCs/>
    </w:rPr>
  </w:style>
  <w:style w:type="character" w:customStyle="1" w:styleId="AssuntodocomentrioChar">
    <w:name w:val="Assunto do comentário Char"/>
    <w:basedOn w:val="TextodecomentrioChar"/>
    <w:link w:val="Assuntodocomentrio"/>
    <w:rsid w:val="009B2C36"/>
    <w:rPr>
      <w:b/>
      <w:bCs/>
      <w:lang w:val="pt-BR" w:eastAsia="pt-BR" w:bidi="ar-SA"/>
    </w:rPr>
  </w:style>
  <w:style w:type="character" w:customStyle="1" w:styleId="SemEspaamentoChar">
    <w:name w:val="Sem Espaçamento Char"/>
    <w:link w:val="SemEspaamento"/>
    <w:uiPriority w:val="1"/>
    <w:rsid w:val="00D46D48"/>
    <w:rPr>
      <w:sz w:val="24"/>
      <w:szCs w:val="24"/>
    </w:rPr>
  </w:style>
  <w:style w:type="character" w:customStyle="1" w:styleId="st">
    <w:name w:val="st"/>
    <w:basedOn w:val="Fontepargpadro"/>
    <w:rsid w:val="00F12CC1"/>
  </w:style>
  <w:style w:type="paragraph" w:customStyle="1" w:styleId="CharCharCarCarCharCharCarCharCharCarCharCharCarCharCharChar2">
    <w:name w:val="Char Char Car Car Char Char Car Char Char Car Char Char Car Char Char Char"/>
    <w:basedOn w:val="Normal"/>
    <w:rsid w:val="00122F35"/>
    <w:pPr>
      <w:spacing w:after="160" w:line="240" w:lineRule="exact"/>
    </w:pPr>
    <w:rPr>
      <w:rFonts w:ascii="Tahoma" w:hAnsi="Tahoma"/>
      <w:lang w:val="en-US" w:eastAsia="en-US"/>
    </w:rPr>
  </w:style>
  <w:style w:type="paragraph" w:styleId="Lista4">
    <w:name w:val="List 4"/>
    <w:basedOn w:val="Normal"/>
    <w:rsid w:val="004D53FC"/>
    <w:pPr>
      <w:ind w:left="1132" w:hanging="283"/>
      <w:contextualSpacing/>
    </w:pPr>
  </w:style>
  <w:style w:type="paragraph" w:styleId="Lista2">
    <w:name w:val="List 2"/>
    <w:basedOn w:val="Normal"/>
    <w:rsid w:val="004D53FC"/>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qFormat="1"/>
    <w:lsdException w:name="header" w:uiPriority="99"/>
    <w:lsdException w:name="footer" w:uiPriority="99" w:qFormat="1"/>
    <w:lsdException w:name="caption" w:uiPriority="99" w:qFormat="1"/>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185929"/>
    <w:pPr>
      <w:keepNext/>
      <w:outlineLvl w:val="0"/>
    </w:pPr>
    <w:rPr>
      <w:b/>
      <w:i/>
      <w:sz w:val="28"/>
    </w:rPr>
  </w:style>
  <w:style w:type="paragraph" w:styleId="Ttulo2">
    <w:name w:val="heading 2"/>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uiPriority w:val="99"/>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basedOn w:val="Normal"/>
    <w:next w:val="Normal"/>
    <w:link w:val="Ttulo5Char"/>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aliases w:val="Título 9 - Anexos"/>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1639F8"/>
    <w:rPr>
      <w:b/>
      <w:i/>
      <w:sz w:val="28"/>
      <w:lang w:val="pt-BR" w:eastAsia="pt-BR" w:bidi="ar-SA"/>
    </w:rPr>
  </w:style>
  <w:style w:type="character" w:customStyle="1" w:styleId="Ttulo2Char">
    <w:name w:val="Título 2 Char"/>
    <w:basedOn w:val="Fontepargpadro"/>
    <w:link w:val="Ttulo2"/>
    <w:uiPriority w:val="99"/>
    <w:rsid w:val="007B7FFD"/>
    <w:rPr>
      <w:b/>
    </w:rPr>
  </w:style>
  <w:style w:type="character" w:customStyle="1" w:styleId="Ttulo3Char">
    <w:name w:val="Título 3 Char"/>
    <w:basedOn w:val="Fontepargpadro"/>
    <w:link w:val="Ttulo3"/>
    <w:uiPriority w:val="99"/>
    <w:rsid w:val="00A5649D"/>
    <w:rPr>
      <w:b/>
      <w:sz w:val="24"/>
    </w:rPr>
  </w:style>
  <w:style w:type="character" w:customStyle="1" w:styleId="Ttulo4Char">
    <w:name w:val="Título 4 Char"/>
    <w:basedOn w:val="Fontepargpadro"/>
    <w:link w:val="Ttulo4"/>
    <w:uiPriority w:val="99"/>
    <w:locked/>
    <w:rsid w:val="00A5649D"/>
    <w:rPr>
      <w:b/>
      <w:sz w:val="24"/>
    </w:rPr>
  </w:style>
  <w:style w:type="character" w:customStyle="1" w:styleId="Ttulo5Char">
    <w:name w:val="Título 5 Char"/>
    <w:basedOn w:val="Fontepargpadro"/>
    <w:link w:val="Ttulo5"/>
    <w:uiPriority w:val="99"/>
    <w:rsid w:val="00A5649D"/>
    <w:rPr>
      <w:sz w:val="24"/>
    </w:rPr>
  </w:style>
  <w:style w:type="character" w:customStyle="1" w:styleId="Ttulo6Char">
    <w:name w:val="Título 6 Char"/>
    <w:basedOn w:val="Fontepargpadro"/>
    <w:link w:val="Ttulo6"/>
    <w:uiPriority w:val="99"/>
    <w:rsid w:val="00A5649D"/>
    <w:rPr>
      <w:sz w:val="24"/>
    </w:rPr>
  </w:style>
  <w:style w:type="character" w:customStyle="1" w:styleId="Ttulo7Char">
    <w:name w:val="Título 7 Char"/>
    <w:basedOn w:val="Fontepargpadro"/>
    <w:link w:val="Ttulo7"/>
    <w:uiPriority w:val="99"/>
    <w:rsid w:val="00A5649D"/>
    <w:rPr>
      <w:rFonts w:ascii="Arial" w:hAnsi="Arial" w:cs="Arial"/>
      <w:b/>
      <w:bCs/>
      <w:sz w:val="22"/>
    </w:rPr>
  </w:style>
  <w:style w:type="character" w:customStyle="1" w:styleId="Ttulo9Char">
    <w:name w:val="Título 9 Char"/>
    <w:aliases w:val="Título 9 - Anexos Char"/>
    <w:basedOn w:val="Fontepargpadro"/>
    <w:link w:val="Ttulo9"/>
    <w:rsid w:val="0008216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uiPriority w:val="99"/>
    <w:rsid w:val="006A110B"/>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uiPriority w:val="99"/>
    <w:rsid w:val="00A64624"/>
    <w:rPr>
      <w:lang w:val="pt-BR" w:eastAsia="pt-BR" w:bidi="ar-SA"/>
    </w:rPr>
  </w:style>
  <w:style w:type="paragraph" w:styleId="Rodap">
    <w:name w:val="footer"/>
    <w:aliases w:val="Char, Char"/>
    <w:basedOn w:val="Normal"/>
    <w:link w:val="RodapChar"/>
    <w:uiPriority w:val="99"/>
    <w:qFormat/>
    <w:rsid w:val="006A110B"/>
    <w:pPr>
      <w:tabs>
        <w:tab w:val="center" w:pos="4419"/>
        <w:tab w:val="right" w:pos="8838"/>
      </w:tabs>
    </w:pPr>
  </w:style>
  <w:style w:type="character" w:customStyle="1" w:styleId="RodapChar">
    <w:name w:val="Rodapé Char"/>
    <w:aliases w:val="Char Char, Char Char"/>
    <w:basedOn w:val="Fontepargpadro"/>
    <w:link w:val="Rodap"/>
    <w:uiPriority w:val="99"/>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08216C"/>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link w:val="Recuodecorpodetexto"/>
    <w:uiPriority w:val="99"/>
    <w:rsid w:val="00AF2A97"/>
    <w:rPr>
      <w:b/>
      <w:sz w:val="24"/>
    </w:rPr>
  </w:style>
  <w:style w:type="paragraph" w:styleId="Corpodetexto">
    <w:name w:val="Body Text"/>
    <w:aliases w:val="Item da conclusão"/>
    <w:basedOn w:val="Normal"/>
    <w:link w:val="CorpodetextoChar"/>
    <w:uiPriority w:val="99"/>
    <w:rsid w:val="00185929"/>
    <w:pPr>
      <w:jc w:val="both"/>
    </w:pPr>
    <w:rPr>
      <w:sz w:val="24"/>
    </w:rPr>
  </w:style>
  <w:style w:type="character" w:customStyle="1" w:styleId="CorpodetextoChar">
    <w:name w:val="Corpo de texto Char"/>
    <w:aliases w:val="Item da conclusão Char"/>
    <w:basedOn w:val="Fontepargpadro"/>
    <w:link w:val="Corpodetexto"/>
    <w:uiPriority w:val="99"/>
    <w:rsid w:val="001E4D4A"/>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basedOn w:val="Fontepargpadro"/>
    <w:link w:val="Corpodetexto3"/>
    <w:rsid w:val="00697962"/>
    <w:rPr>
      <w:b/>
      <w:sz w:val="18"/>
    </w:rPr>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link w:val="Recuodecorpodetexto3"/>
    <w:uiPriority w:val="99"/>
    <w:rsid w:val="00EA3170"/>
    <w:rPr>
      <w:sz w:val="24"/>
    </w:rPr>
  </w:style>
  <w:style w:type="paragraph" w:styleId="Ttulo">
    <w:name w:val="Title"/>
    <w:basedOn w:val="Normal"/>
    <w:link w:val="TtuloChar"/>
    <w:uiPriority w:val="99"/>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99"/>
    <w:rsid w:val="0023495A"/>
    <w:rPr>
      <w:rFonts w:ascii="Utah" w:hAnsi="Utah"/>
      <w:b/>
      <w:snapToGrid w:val="0"/>
      <w:sz w:val="24"/>
      <w:lang w:val="pt-BR" w:eastAsia="pt-BR" w:bidi="ar-SA"/>
    </w:rPr>
  </w:style>
  <w:style w:type="paragraph" w:styleId="Textodenotaderodap">
    <w:name w:val="footnote text"/>
    <w:basedOn w:val="Normal"/>
    <w:semiHidden/>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uiPriority w:val="99"/>
    <w:rsid w:val="00185929"/>
    <w:rPr>
      <w:b/>
    </w:rPr>
  </w:style>
  <w:style w:type="character" w:customStyle="1" w:styleId="Corpodetexto2Char">
    <w:name w:val="Corpo de texto 2 Char"/>
    <w:basedOn w:val="Fontepargpadro"/>
    <w:link w:val="Corpodetexto2"/>
    <w:uiPriority w:val="99"/>
    <w:locked/>
    <w:rsid w:val="00A5649D"/>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rsid w:val="00185929"/>
    <w:pPr>
      <w:spacing w:before="100" w:after="100"/>
    </w:pPr>
    <w:rPr>
      <w:sz w:val="24"/>
    </w:rPr>
  </w:style>
  <w:style w:type="character" w:customStyle="1" w:styleId="NormalWebChar">
    <w:name w:val="Normal (Web) Char"/>
    <w:basedOn w:val="Fontepargpadro"/>
    <w:link w:val="NormalWeb"/>
    <w:uiPriority w:val="99"/>
    <w:locked/>
    <w:rsid w:val="00D07C14"/>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9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customStyle="1" w:styleId="Corpodetexto21Char">
    <w:name w:val="Corpo de texto 21 Char"/>
    <w:link w:val="Corpodetexto21"/>
    <w:rsid w:val="0008216C"/>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99"/>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uiPriority w:val="99"/>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uiPriority w:val="99"/>
    <w:qFormat/>
    <w:rsid w:val="00C41AF6"/>
    <w:pPr>
      <w:jc w:val="center"/>
    </w:pPr>
    <w:rPr>
      <w:rFonts w:ascii="Arial" w:hAnsi="Arial"/>
      <w:b/>
      <w:sz w:val="22"/>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uiPriority w:val="99"/>
    <w:rsid w:val="00114734"/>
    <w:rPr>
      <w:rFonts w:ascii="Tahoma" w:hAnsi="Tahoma" w:cs="Tahoma"/>
      <w:sz w:val="16"/>
      <w:szCs w:val="16"/>
    </w:rPr>
  </w:style>
  <w:style w:type="character" w:customStyle="1" w:styleId="TextodebaloChar">
    <w:name w:val="Texto de balão Char"/>
    <w:basedOn w:val="Fontepargpadro"/>
    <w:link w:val="Textodebalo"/>
    <w:uiPriority w:val="99"/>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basedOn w:val="Normal"/>
    <w:link w:val="PargrafodaListaChar"/>
    <w:uiPriority w:val="34"/>
    <w:qFormat/>
    <w:rsid w:val="00114734"/>
    <w:pPr>
      <w:ind w:left="720"/>
      <w:contextualSpacing/>
    </w:pPr>
    <w:rPr>
      <w:sz w:val="24"/>
      <w:szCs w:val="24"/>
    </w:rPr>
  </w:style>
  <w:style w:type="character" w:customStyle="1" w:styleId="PargrafodaListaChar">
    <w:name w:val="Parágrafo da Lista Char"/>
    <w:link w:val="PargrafodaLista"/>
    <w:uiPriority w:val="99"/>
    <w:locked/>
    <w:rsid w:val="00CA7522"/>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1">
    <w:name w:val="Normal (Web) Char1"/>
    <w:aliases w:val="Normal (Web) Char Char"/>
    <w:rsid w:val="00EA3170"/>
    <w:rPr>
      <w:sz w:val="24"/>
    </w:rPr>
  </w:style>
  <w:style w:type="paragraph" w:customStyle="1" w:styleId="Nvel1">
    <w:name w:val="Nível 1"/>
    <w:basedOn w:val="Normal"/>
    <w:next w:val="Normal"/>
    <w:rsid w:val="00AA043A"/>
    <w:pPr>
      <w:keepNext/>
      <w:tabs>
        <w:tab w:val="left" w:pos="432"/>
        <w:tab w:val="left" w:pos="567"/>
        <w:tab w:val="num" w:pos="900"/>
        <w:tab w:val="left" w:pos="1418"/>
        <w:tab w:val="left" w:pos="1800"/>
        <w:tab w:val="left" w:pos="3240"/>
        <w:tab w:val="left" w:pos="4680"/>
        <w:tab w:val="left" w:pos="6120"/>
      </w:tabs>
      <w:suppressAutoHyphens/>
      <w:spacing w:before="360" w:after="360"/>
      <w:ind w:left="900" w:hanging="360"/>
      <w:jc w:val="both"/>
    </w:pPr>
    <w:rPr>
      <w:b/>
      <w:bCs/>
      <w:caps/>
      <w:kern w:val="1"/>
      <w:sz w:val="22"/>
      <w:szCs w:val="22"/>
      <w:lang w:eastAsia="ar-SA"/>
    </w:rPr>
  </w:style>
  <w:style w:type="paragraph" w:customStyle="1" w:styleId="Default">
    <w:name w:val="Default"/>
    <w:rsid w:val="004E2637"/>
    <w:pPr>
      <w:suppressAutoHyphens/>
      <w:autoSpaceDE w:val="0"/>
    </w:pPr>
    <w:rPr>
      <w:rFonts w:eastAsia="Arial"/>
      <w:color w:val="000000"/>
      <w:sz w:val="24"/>
      <w:szCs w:val="24"/>
      <w:lang w:eastAsia="ar-SA"/>
    </w:rPr>
  </w:style>
  <w:style w:type="character" w:customStyle="1" w:styleId="A1">
    <w:name w:val="A1"/>
    <w:rsid w:val="00A5649D"/>
    <w:rPr>
      <w:rFonts w:cs="Futura Lt BT"/>
      <w:color w:val="211D1E"/>
      <w:sz w:val="16"/>
      <w:szCs w:val="16"/>
    </w:rPr>
  </w:style>
  <w:style w:type="paragraph" w:customStyle="1" w:styleId="CharCharCarCarCharCharCarCharCharCarCharCharCarCharCharChar1">
    <w:name w:val="Char Char Car Car Char Char Car Char Char Car Char Char Car Char Char Char"/>
    <w:basedOn w:val="Normal"/>
    <w:rsid w:val="00A5649D"/>
    <w:pPr>
      <w:spacing w:after="160" w:line="240" w:lineRule="exact"/>
    </w:pPr>
    <w:rPr>
      <w:rFonts w:ascii="Tahoma" w:hAnsi="Tahoma"/>
      <w:lang w:val="en-US" w:eastAsia="en-US"/>
    </w:rPr>
  </w:style>
  <w:style w:type="character" w:styleId="Refdecomentrio">
    <w:name w:val="annotation reference"/>
    <w:unhideWhenUsed/>
    <w:rsid w:val="00A5649D"/>
    <w:rPr>
      <w:sz w:val="16"/>
      <w:szCs w:val="16"/>
    </w:rPr>
  </w:style>
  <w:style w:type="character" w:customStyle="1" w:styleId="EstiloDeEmail93">
    <w:name w:val="EstiloDeEmail93"/>
    <w:semiHidden/>
    <w:rsid w:val="00A5649D"/>
    <w:rPr>
      <w:rFonts w:ascii="Arial" w:hAnsi="Arial" w:cs="Arial"/>
      <w:color w:val="auto"/>
      <w:sz w:val="20"/>
      <w:szCs w:val="20"/>
    </w:rPr>
  </w:style>
  <w:style w:type="character" w:customStyle="1" w:styleId="Absatz-Standardschriftart">
    <w:name w:val="Absatz-Standardschriftart"/>
    <w:uiPriority w:val="99"/>
    <w:rsid w:val="00A5649D"/>
  </w:style>
  <w:style w:type="character" w:customStyle="1" w:styleId="WW-Absatz-Standardschriftart">
    <w:name w:val="WW-Absatz-Standardschriftart"/>
    <w:uiPriority w:val="99"/>
    <w:rsid w:val="00A5649D"/>
  </w:style>
  <w:style w:type="character" w:customStyle="1" w:styleId="WW-Absatz-Standardschriftart1">
    <w:name w:val="WW-Absatz-Standardschriftart1"/>
    <w:uiPriority w:val="99"/>
    <w:rsid w:val="00A5649D"/>
  </w:style>
  <w:style w:type="character" w:customStyle="1" w:styleId="WW-Absatz-Standardschriftart11">
    <w:name w:val="WW-Absatz-Standardschriftart11"/>
    <w:uiPriority w:val="99"/>
    <w:rsid w:val="00A5649D"/>
  </w:style>
  <w:style w:type="character" w:customStyle="1" w:styleId="WW8Num8z0">
    <w:name w:val="WW8Num8z0"/>
    <w:uiPriority w:val="99"/>
    <w:rsid w:val="00A5649D"/>
    <w:rPr>
      <w:rFonts w:ascii="Symbol" w:hAnsi="Symbol"/>
    </w:rPr>
  </w:style>
  <w:style w:type="character" w:customStyle="1" w:styleId="WW8Num8z1">
    <w:name w:val="WW8Num8z1"/>
    <w:uiPriority w:val="99"/>
    <w:rsid w:val="00A5649D"/>
    <w:rPr>
      <w:rFonts w:ascii="Courier New" w:hAnsi="Courier New"/>
    </w:rPr>
  </w:style>
  <w:style w:type="character" w:customStyle="1" w:styleId="WW8Num8z2">
    <w:name w:val="WW8Num8z2"/>
    <w:uiPriority w:val="99"/>
    <w:rsid w:val="00A5649D"/>
    <w:rPr>
      <w:rFonts w:ascii="Wingdings" w:hAnsi="Wingdings"/>
    </w:rPr>
  </w:style>
  <w:style w:type="character" w:customStyle="1" w:styleId="WW8Num10z0">
    <w:name w:val="WW8Num10z0"/>
    <w:uiPriority w:val="99"/>
    <w:rsid w:val="00A5649D"/>
    <w:rPr>
      <w:rFonts w:ascii="Symbol" w:hAnsi="Symbol"/>
    </w:rPr>
  </w:style>
  <w:style w:type="character" w:customStyle="1" w:styleId="WW8Num10z1">
    <w:name w:val="WW8Num10z1"/>
    <w:uiPriority w:val="99"/>
    <w:rsid w:val="00A5649D"/>
    <w:rPr>
      <w:rFonts w:ascii="Courier New" w:hAnsi="Courier New"/>
    </w:rPr>
  </w:style>
  <w:style w:type="character" w:customStyle="1" w:styleId="WW8Num10z2">
    <w:name w:val="WW8Num10z2"/>
    <w:uiPriority w:val="99"/>
    <w:rsid w:val="00A5649D"/>
    <w:rPr>
      <w:rFonts w:ascii="Wingdings" w:hAnsi="Wingdings"/>
    </w:rPr>
  </w:style>
  <w:style w:type="character" w:customStyle="1" w:styleId="WW8NumSt1z0">
    <w:name w:val="WW8NumSt1z0"/>
    <w:uiPriority w:val="99"/>
    <w:rsid w:val="00A5649D"/>
    <w:rPr>
      <w:rFonts w:ascii="Symbol" w:hAnsi="Symbol"/>
    </w:rPr>
  </w:style>
  <w:style w:type="paragraph" w:styleId="Lista">
    <w:name w:val="List"/>
    <w:basedOn w:val="Corpodetexto"/>
    <w:uiPriority w:val="99"/>
    <w:rsid w:val="00A5649D"/>
    <w:pPr>
      <w:suppressAutoHyphens/>
    </w:pPr>
    <w:rPr>
      <w:rFonts w:cs="Tahoma"/>
      <w:sz w:val="20"/>
      <w:lang w:eastAsia="ar-SA"/>
    </w:rPr>
  </w:style>
  <w:style w:type="paragraph" w:customStyle="1" w:styleId="ndice">
    <w:name w:val="Índice"/>
    <w:basedOn w:val="Normal"/>
    <w:uiPriority w:val="99"/>
    <w:rsid w:val="00A5649D"/>
    <w:pPr>
      <w:suppressLineNumbers/>
      <w:suppressAutoHyphens/>
    </w:pPr>
    <w:rPr>
      <w:rFonts w:cs="Tahoma"/>
      <w:lang w:eastAsia="ar-SA"/>
    </w:rPr>
  </w:style>
  <w:style w:type="paragraph" w:customStyle="1" w:styleId="ecxmsofooter">
    <w:name w:val="ecxmsofooter"/>
    <w:basedOn w:val="Normal"/>
    <w:uiPriority w:val="99"/>
    <w:rsid w:val="00A5649D"/>
    <w:pPr>
      <w:spacing w:before="100" w:beforeAutospacing="1" w:after="100" w:afterAutospacing="1"/>
    </w:pPr>
    <w:rPr>
      <w:sz w:val="24"/>
      <w:szCs w:val="24"/>
    </w:rPr>
  </w:style>
  <w:style w:type="paragraph" w:customStyle="1" w:styleId="ecxmsonormal">
    <w:name w:val="ecxmsonormal"/>
    <w:basedOn w:val="Normal"/>
    <w:rsid w:val="00A5649D"/>
    <w:pPr>
      <w:spacing w:before="100" w:beforeAutospacing="1" w:after="100" w:afterAutospacing="1"/>
    </w:pPr>
    <w:rPr>
      <w:sz w:val="24"/>
      <w:szCs w:val="24"/>
    </w:rPr>
  </w:style>
  <w:style w:type="paragraph" w:customStyle="1" w:styleId="ITEM3">
    <w:name w:val="ITEM 3"/>
    <w:basedOn w:val="Normal"/>
    <w:uiPriority w:val="99"/>
    <w:rsid w:val="00A5649D"/>
    <w:pPr>
      <w:numPr>
        <w:numId w:val="8"/>
      </w:numPr>
      <w:suppressAutoHyphens/>
    </w:pPr>
    <w:rPr>
      <w:lang w:eastAsia="ar-SA"/>
    </w:rPr>
  </w:style>
  <w:style w:type="character" w:customStyle="1" w:styleId="apple-converted-space">
    <w:name w:val="apple-converted-space"/>
    <w:basedOn w:val="Fontepargpadro"/>
    <w:rsid w:val="00A5649D"/>
    <w:rPr>
      <w:rFonts w:cs="Times New Roman"/>
    </w:rPr>
  </w:style>
  <w:style w:type="paragraph" w:customStyle="1" w:styleId="Corpodetexto22">
    <w:name w:val="Corpo de texto 22"/>
    <w:basedOn w:val="Normal"/>
    <w:rsid w:val="00EE281C"/>
    <w:pPr>
      <w:suppressAutoHyphens/>
      <w:ind w:left="993" w:hanging="993"/>
      <w:jc w:val="both"/>
    </w:pPr>
    <w:rPr>
      <w:rFonts w:ascii="Arial" w:hAnsi="Arial"/>
      <w:color w:val="000000"/>
      <w:lang w:eastAsia="ar-SA"/>
    </w:rPr>
  </w:style>
  <w:style w:type="paragraph" w:customStyle="1" w:styleId="PargrafodaLista1">
    <w:name w:val="Parágrafo da Lista1"/>
    <w:basedOn w:val="Normal"/>
    <w:uiPriority w:val="99"/>
    <w:qFormat/>
    <w:rsid w:val="00F96796"/>
    <w:pPr>
      <w:ind w:left="708"/>
    </w:pPr>
  </w:style>
  <w:style w:type="paragraph" w:customStyle="1" w:styleId="PargrafodaLista2">
    <w:name w:val="Parágrafo da Lista2"/>
    <w:basedOn w:val="Normal"/>
    <w:uiPriority w:val="99"/>
    <w:qFormat/>
    <w:rsid w:val="00BE2CC9"/>
    <w:pPr>
      <w:ind w:left="708"/>
    </w:pPr>
  </w:style>
  <w:style w:type="paragraph" w:customStyle="1" w:styleId="Corpodetexto32">
    <w:name w:val="Corpo de texto 32"/>
    <w:basedOn w:val="Normal"/>
    <w:rsid w:val="009B2C36"/>
    <w:pPr>
      <w:suppressAutoHyphens/>
      <w:jc w:val="both"/>
    </w:pPr>
    <w:rPr>
      <w:sz w:val="24"/>
      <w:lang w:eastAsia="ar-SA"/>
    </w:rPr>
  </w:style>
  <w:style w:type="paragraph" w:styleId="Commarcadores">
    <w:name w:val="List Bullet"/>
    <w:basedOn w:val="Normal"/>
    <w:rsid w:val="009B2C36"/>
    <w:pPr>
      <w:numPr>
        <w:numId w:val="12"/>
      </w:numPr>
    </w:pPr>
    <w:rPr>
      <w:sz w:val="24"/>
      <w:szCs w:val="24"/>
    </w:rPr>
  </w:style>
  <w:style w:type="paragraph" w:customStyle="1" w:styleId="PargrafodaLista3">
    <w:name w:val="Parágrafo da Lista3"/>
    <w:basedOn w:val="Normal"/>
    <w:rsid w:val="009B2C36"/>
    <w:pPr>
      <w:suppressAutoHyphens/>
      <w:spacing w:after="200" w:line="276" w:lineRule="auto"/>
      <w:ind w:left="720"/>
    </w:pPr>
    <w:rPr>
      <w:rFonts w:ascii="Calibri" w:eastAsia="Calibri" w:hAnsi="Calibri"/>
      <w:kern w:val="1"/>
      <w:sz w:val="22"/>
      <w:szCs w:val="22"/>
      <w:lang w:val="en-US" w:eastAsia="hi-IN" w:bidi="hi-IN"/>
    </w:rPr>
  </w:style>
  <w:style w:type="paragraph" w:styleId="Lista3">
    <w:name w:val="List 3"/>
    <w:basedOn w:val="Normal"/>
    <w:rsid w:val="009B2C36"/>
    <w:pPr>
      <w:suppressAutoHyphens/>
      <w:ind w:left="849" w:hanging="283"/>
    </w:pPr>
    <w:rPr>
      <w:sz w:val="24"/>
      <w:szCs w:val="24"/>
      <w:lang w:eastAsia="ar-SA"/>
    </w:rPr>
  </w:style>
  <w:style w:type="paragraph" w:styleId="Assuntodocomentrio">
    <w:name w:val="annotation subject"/>
    <w:basedOn w:val="Textodecomentrio"/>
    <w:next w:val="Textodecomentrio"/>
    <w:link w:val="AssuntodocomentrioChar"/>
    <w:rsid w:val="009B2C36"/>
    <w:rPr>
      <w:b/>
      <w:bCs/>
    </w:rPr>
  </w:style>
  <w:style w:type="character" w:customStyle="1" w:styleId="AssuntodocomentrioChar">
    <w:name w:val="Assunto do comentário Char"/>
    <w:basedOn w:val="TextodecomentrioChar"/>
    <w:link w:val="Assuntodocomentrio"/>
    <w:rsid w:val="009B2C36"/>
    <w:rPr>
      <w:b/>
      <w:bCs/>
      <w:lang w:val="pt-BR" w:eastAsia="pt-BR" w:bidi="ar-SA"/>
    </w:rPr>
  </w:style>
  <w:style w:type="character" w:customStyle="1" w:styleId="SemEspaamentoChar">
    <w:name w:val="Sem Espaçamento Char"/>
    <w:link w:val="SemEspaamento"/>
    <w:uiPriority w:val="1"/>
    <w:rsid w:val="00D46D48"/>
    <w:rPr>
      <w:sz w:val="24"/>
      <w:szCs w:val="24"/>
    </w:rPr>
  </w:style>
  <w:style w:type="character" w:customStyle="1" w:styleId="st">
    <w:name w:val="st"/>
    <w:basedOn w:val="Fontepargpadro"/>
    <w:rsid w:val="00F12CC1"/>
  </w:style>
  <w:style w:type="paragraph" w:customStyle="1" w:styleId="CharCharCarCarCharCharCarCharCharCarCharCharCarCharCharChar2">
    <w:name w:val="Char Char Car Car Char Char Car Char Char Car Char Char Car Char Char Char"/>
    <w:basedOn w:val="Normal"/>
    <w:rsid w:val="00122F35"/>
    <w:pPr>
      <w:spacing w:after="160" w:line="240" w:lineRule="exact"/>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7799582">
      <w:bodyDiv w:val="1"/>
      <w:marLeft w:val="0"/>
      <w:marRight w:val="0"/>
      <w:marTop w:val="0"/>
      <w:marBottom w:val="0"/>
      <w:divBdr>
        <w:top w:val="none" w:sz="0" w:space="0" w:color="auto"/>
        <w:left w:val="none" w:sz="0" w:space="0" w:color="auto"/>
        <w:bottom w:val="none" w:sz="0" w:space="0" w:color="auto"/>
        <w:right w:val="none" w:sz="0" w:space="0" w:color="auto"/>
      </w:divBdr>
    </w:div>
    <w:div w:id="32658281">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85737334">
      <w:bodyDiv w:val="1"/>
      <w:marLeft w:val="0"/>
      <w:marRight w:val="0"/>
      <w:marTop w:val="0"/>
      <w:marBottom w:val="0"/>
      <w:divBdr>
        <w:top w:val="none" w:sz="0" w:space="0" w:color="auto"/>
        <w:left w:val="none" w:sz="0" w:space="0" w:color="auto"/>
        <w:bottom w:val="none" w:sz="0" w:space="0" w:color="auto"/>
        <w:right w:val="none" w:sz="0" w:space="0" w:color="auto"/>
      </w:divBdr>
    </w:div>
    <w:div w:id="127280209">
      <w:bodyDiv w:val="1"/>
      <w:marLeft w:val="0"/>
      <w:marRight w:val="0"/>
      <w:marTop w:val="0"/>
      <w:marBottom w:val="0"/>
      <w:divBdr>
        <w:top w:val="none" w:sz="0" w:space="0" w:color="auto"/>
        <w:left w:val="none" w:sz="0" w:space="0" w:color="auto"/>
        <w:bottom w:val="none" w:sz="0" w:space="0" w:color="auto"/>
        <w:right w:val="none" w:sz="0" w:space="0" w:color="auto"/>
      </w:divBdr>
    </w:div>
    <w:div w:id="164370781">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212818581">
      <w:bodyDiv w:val="1"/>
      <w:marLeft w:val="0"/>
      <w:marRight w:val="0"/>
      <w:marTop w:val="0"/>
      <w:marBottom w:val="0"/>
      <w:divBdr>
        <w:top w:val="none" w:sz="0" w:space="0" w:color="auto"/>
        <w:left w:val="none" w:sz="0" w:space="0" w:color="auto"/>
        <w:bottom w:val="none" w:sz="0" w:space="0" w:color="auto"/>
        <w:right w:val="none" w:sz="0" w:space="0" w:color="auto"/>
      </w:divBdr>
    </w:div>
    <w:div w:id="214199978">
      <w:bodyDiv w:val="1"/>
      <w:marLeft w:val="0"/>
      <w:marRight w:val="0"/>
      <w:marTop w:val="0"/>
      <w:marBottom w:val="0"/>
      <w:divBdr>
        <w:top w:val="none" w:sz="0" w:space="0" w:color="auto"/>
        <w:left w:val="none" w:sz="0" w:space="0" w:color="auto"/>
        <w:bottom w:val="none" w:sz="0" w:space="0" w:color="auto"/>
        <w:right w:val="none" w:sz="0" w:space="0" w:color="auto"/>
      </w:divBdr>
    </w:div>
    <w:div w:id="223762264">
      <w:bodyDiv w:val="1"/>
      <w:marLeft w:val="0"/>
      <w:marRight w:val="0"/>
      <w:marTop w:val="0"/>
      <w:marBottom w:val="0"/>
      <w:divBdr>
        <w:top w:val="none" w:sz="0" w:space="0" w:color="auto"/>
        <w:left w:val="none" w:sz="0" w:space="0" w:color="auto"/>
        <w:bottom w:val="none" w:sz="0" w:space="0" w:color="auto"/>
        <w:right w:val="none" w:sz="0" w:space="0" w:color="auto"/>
      </w:divBdr>
    </w:div>
    <w:div w:id="230510202">
      <w:bodyDiv w:val="1"/>
      <w:marLeft w:val="0"/>
      <w:marRight w:val="0"/>
      <w:marTop w:val="0"/>
      <w:marBottom w:val="0"/>
      <w:divBdr>
        <w:top w:val="none" w:sz="0" w:space="0" w:color="auto"/>
        <w:left w:val="none" w:sz="0" w:space="0" w:color="auto"/>
        <w:bottom w:val="none" w:sz="0" w:space="0" w:color="auto"/>
        <w:right w:val="none" w:sz="0" w:space="0" w:color="auto"/>
      </w:divBdr>
    </w:div>
    <w:div w:id="243074338">
      <w:bodyDiv w:val="1"/>
      <w:marLeft w:val="0"/>
      <w:marRight w:val="0"/>
      <w:marTop w:val="0"/>
      <w:marBottom w:val="0"/>
      <w:divBdr>
        <w:top w:val="none" w:sz="0" w:space="0" w:color="auto"/>
        <w:left w:val="none" w:sz="0" w:space="0" w:color="auto"/>
        <w:bottom w:val="none" w:sz="0" w:space="0" w:color="auto"/>
        <w:right w:val="none" w:sz="0" w:space="0" w:color="auto"/>
      </w:divBdr>
    </w:div>
    <w:div w:id="291835028">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988173">
      <w:bodyDiv w:val="1"/>
      <w:marLeft w:val="0"/>
      <w:marRight w:val="0"/>
      <w:marTop w:val="0"/>
      <w:marBottom w:val="0"/>
      <w:divBdr>
        <w:top w:val="none" w:sz="0" w:space="0" w:color="auto"/>
        <w:left w:val="none" w:sz="0" w:space="0" w:color="auto"/>
        <w:bottom w:val="none" w:sz="0" w:space="0" w:color="auto"/>
        <w:right w:val="none" w:sz="0" w:space="0" w:color="auto"/>
      </w:divBdr>
    </w:div>
    <w:div w:id="375472326">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8935652">
      <w:bodyDiv w:val="1"/>
      <w:marLeft w:val="0"/>
      <w:marRight w:val="0"/>
      <w:marTop w:val="0"/>
      <w:marBottom w:val="0"/>
      <w:divBdr>
        <w:top w:val="none" w:sz="0" w:space="0" w:color="auto"/>
        <w:left w:val="none" w:sz="0" w:space="0" w:color="auto"/>
        <w:bottom w:val="none" w:sz="0" w:space="0" w:color="auto"/>
        <w:right w:val="none" w:sz="0" w:space="0" w:color="auto"/>
      </w:divBdr>
    </w:div>
    <w:div w:id="476922260">
      <w:bodyDiv w:val="1"/>
      <w:marLeft w:val="0"/>
      <w:marRight w:val="0"/>
      <w:marTop w:val="0"/>
      <w:marBottom w:val="0"/>
      <w:divBdr>
        <w:top w:val="none" w:sz="0" w:space="0" w:color="auto"/>
        <w:left w:val="none" w:sz="0" w:space="0" w:color="auto"/>
        <w:bottom w:val="none" w:sz="0" w:space="0" w:color="auto"/>
        <w:right w:val="none" w:sz="0" w:space="0" w:color="auto"/>
      </w:divBdr>
    </w:div>
    <w:div w:id="479276634">
      <w:bodyDiv w:val="1"/>
      <w:marLeft w:val="0"/>
      <w:marRight w:val="0"/>
      <w:marTop w:val="0"/>
      <w:marBottom w:val="0"/>
      <w:divBdr>
        <w:top w:val="none" w:sz="0" w:space="0" w:color="auto"/>
        <w:left w:val="none" w:sz="0" w:space="0" w:color="auto"/>
        <w:bottom w:val="none" w:sz="0" w:space="0" w:color="auto"/>
        <w:right w:val="none" w:sz="0" w:space="0" w:color="auto"/>
      </w:divBdr>
    </w:div>
    <w:div w:id="510266559">
      <w:bodyDiv w:val="1"/>
      <w:marLeft w:val="0"/>
      <w:marRight w:val="0"/>
      <w:marTop w:val="0"/>
      <w:marBottom w:val="0"/>
      <w:divBdr>
        <w:top w:val="none" w:sz="0" w:space="0" w:color="auto"/>
        <w:left w:val="none" w:sz="0" w:space="0" w:color="auto"/>
        <w:bottom w:val="none" w:sz="0" w:space="0" w:color="auto"/>
        <w:right w:val="none" w:sz="0" w:space="0" w:color="auto"/>
      </w:divBdr>
    </w:div>
    <w:div w:id="541866825">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38848617">
      <w:bodyDiv w:val="1"/>
      <w:marLeft w:val="0"/>
      <w:marRight w:val="0"/>
      <w:marTop w:val="0"/>
      <w:marBottom w:val="0"/>
      <w:divBdr>
        <w:top w:val="none" w:sz="0" w:space="0" w:color="auto"/>
        <w:left w:val="none" w:sz="0" w:space="0" w:color="auto"/>
        <w:bottom w:val="none" w:sz="0" w:space="0" w:color="auto"/>
        <w:right w:val="none" w:sz="0" w:space="0" w:color="auto"/>
      </w:divBdr>
    </w:div>
    <w:div w:id="656109318">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2263354">
      <w:bodyDiv w:val="1"/>
      <w:marLeft w:val="0"/>
      <w:marRight w:val="0"/>
      <w:marTop w:val="0"/>
      <w:marBottom w:val="0"/>
      <w:divBdr>
        <w:top w:val="none" w:sz="0" w:space="0" w:color="auto"/>
        <w:left w:val="none" w:sz="0" w:space="0" w:color="auto"/>
        <w:bottom w:val="none" w:sz="0" w:space="0" w:color="auto"/>
        <w:right w:val="none" w:sz="0" w:space="0" w:color="auto"/>
      </w:divBdr>
    </w:div>
    <w:div w:id="692413997">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33548403">
      <w:bodyDiv w:val="1"/>
      <w:marLeft w:val="0"/>
      <w:marRight w:val="0"/>
      <w:marTop w:val="0"/>
      <w:marBottom w:val="0"/>
      <w:divBdr>
        <w:top w:val="none" w:sz="0" w:space="0" w:color="auto"/>
        <w:left w:val="none" w:sz="0" w:space="0" w:color="auto"/>
        <w:bottom w:val="none" w:sz="0" w:space="0" w:color="auto"/>
        <w:right w:val="none" w:sz="0" w:space="0" w:color="auto"/>
      </w:divBdr>
    </w:div>
    <w:div w:id="77405586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3052087">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04948181">
      <w:bodyDiv w:val="1"/>
      <w:marLeft w:val="0"/>
      <w:marRight w:val="0"/>
      <w:marTop w:val="0"/>
      <w:marBottom w:val="0"/>
      <w:divBdr>
        <w:top w:val="none" w:sz="0" w:space="0" w:color="auto"/>
        <w:left w:val="none" w:sz="0" w:space="0" w:color="auto"/>
        <w:bottom w:val="none" w:sz="0" w:space="0" w:color="auto"/>
        <w:right w:val="none" w:sz="0" w:space="0" w:color="auto"/>
      </w:divBdr>
    </w:div>
    <w:div w:id="968902807">
      <w:bodyDiv w:val="1"/>
      <w:marLeft w:val="0"/>
      <w:marRight w:val="0"/>
      <w:marTop w:val="0"/>
      <w:marBottom w:val="0"/>
      <w:divBdr>
        <w:top w:val="none" w:sz="0" w:space="0" w:color="auto"/>
        <w:left w:val="none" w:sz="0" w:space="0" w:color="auto"/>
        <w:bottom w:val="none" w:sz="0" w:space="0" w:color="auto"/>
        <w:right w:val="none" w:sz="0" w:space="0" w:color="auto"/>
      </w:divBdr>
    </w:div>
    <w:div w:id="976298867">
      <w:bodyDiv w:val="1"/>
      <w:marLeft w:val="0"/>
      <w:marRight w:val="0"/>
      <w:marTop w:val="0"/>
      <w:marBottom w:val="0"/>
      <w:divBdr>
        <w:top w:val="none" w:sz="0" w:space="0" w:color="auto"/>
        <w:left w:val="none" w:sz="0" w:space="0" w:color="auto"/>
        <w:bottom w:val="none" w:sz="0" w:space="0" w:color="auto"/>
        <w:right w:val="none" w:sz="0" w:space="0" w:color="auto"/>
      </w:divBdr>
    </w:div>
    <w:div w:id="1002396460">
      <w:bodyDiv w:val="1"/>
      <w:marLeft w:val="0"/>
      <w:marRight w:val="0"/>
      <w:marTop w:val="0"/>
      <w:marBottom w:val="0"/>
      <w:divBdr>
        <w:top w:val="none" w:sz="0" w:space="0" w:color="auto"/>
        <w:left w:val="none" w:sz="0" w:space="0" w:color="auto"/>
        <w:bottom w:val="none" w:sz="0" w:space="0" w:color="auto"/>
        <w:right w:val="none" w:sz="0" w:space="0" w:color="auto"/>
      </w:divBdr>
    </w:div>
    <w:div w:id="101095865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75011804">
      <w:bodyDiv w:val="1"/>
      <w:marLeft w:val="0"/>
      <w:marRight w:val="0"/>
      <w:marTop w:val="0"/>
      <w:marBottom w:val="0"/>
      <w:divBdr>
        <w:top w:val="none" w:sz="0" w:space="0" w:color="auto"/>
        <w:left w:val="none" w:sz="0" w:space="0" w:color="auto"/>
        <w:bottom w:val="none" w:sz="0" w:space="0" w:color="auto"/>
        <w:right w:val="none" w:sz="0" w:space="0" w:color="auto"/>
      </w:divBdr>
    </w:div>
    <w:div w:id="1123302726">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188786251">
      <w:bodyDiv w:val="1"/>
      <w:marLeft w:val="0"/>
      <w:marRight w:val="0"/>
      <w:marTop w:val="0"/>
      <w:marBottom w:val="0"/>
      <w:divBdr>
        <w:top w:val="none" w:sz="0" w:space="0" w:color="auto"/>
        <w:left w:val="none" w:sz="0" w:space="0" w:color="auto"/>
        <w:bottom w:val="none" w:sz="0" w:space="0" w:color="auto"/>
        <w:right w:val="none" w:sz="0" w:space="0" w:color="auto"/>
      </w:divBdr>
    </w:div>
    <w:div w:id="1234241246">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45128551">
      <w:bodyDiv w:val="1"/>
      <w:marLeft w:val="0"/>
      <w:marRight w:val="0"/>
      <w:marTop w:val="0"/>
      <w:marBottom w:val="0"/>
      <w:divBdr>
        <w:top w:val="none" w:sz="0" w:space="0" w:color="auto"/>
        <w:left w:val="none" w:sz="0" w:space="0" w:color="auto"/>
        <w:bottom w:val="none" w:sz="0" w:space="0" w:color="auto"/>
        <w:right w:val="none" w:sz="0" w:space="0" w:color="auto"/>
      </w:divBdr>
    </w:div>
    <w:div w:id="1353678062">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1999442">
      <w:bodyDiv w:val="1"/>
      <w:marLeft w:val="0"/>
      <w:marRight w:val="0"/>
      <w:marTop w:val="0"/>
      <w:marBottom w:val="0"/>
      <w:divBdr>
        <w:top w:val="none" w:sz="0" w:space="0" w:color="auto"/>
        <w:left w:val="none" w:sz="0" w:space="0" w:color="auto"/>
        <w:bottom w:val="none" w:sz="0" w:space="0" w:color="auto"/>
        <w:right w:val="none" w:sz="0" w:space="0" w:color="auto"/>
      </w:divBdr>
    </w:div>
    <w:div w:id="1402289988">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39328386">
      <w:bodyDiv w:val="1"/>
      <w:marLeft w:val="0"/>
      <w:marRight w:val="0"/>
      <w:marTop w:val="0"/>
      <w:marBottom w:val="0"/>
      <w:divBdr>
        <w:top w:val="none" w:sz="0" w:space="0" w:color="auto"/>
        <w:left w:val="none" w:sz="0" w:space="0" w:color="auto"/>
        <w:bottom w:val="none" w:sz="0" w:space="0" w:color="auto"/>
        <w:right w:val="none" w:sz="0" w:space="0" w:color="auto"/>
      </w:divBdr>
    </w:div>
    <w:div w:id="1439641388">
      <w:bodyDiv w:val="1"/>
      <w:marLeft w:val="0"/>
      <w:marRight w:val="0"/>
      <w:marTop w:val="0"/>
      <w:marBottom w:val="0"/>
      <w:divBdr>
        <w:top w:val="none" w:sz="0" w:space="0" w:color="auto"/>
        <w:left w:val="none" w:sz="0" w:space="0" w:color="auto"/>
        <w:bottom w:val="none" w:sz="0" w:space="0" w:color="auto"/>
        <w:right w:val="none" w:sz="0" w:space="0" w:color="auto"/>
      </w:divBdr>
    </w:div>
    <w:div w:id="1440569582">
      <w:bodyDiv w:val="1"/>
      <w:marLeft w:val="0"/>
      <w:marRight w:val="0"/>
      <w:marTop w:val="0"/>
      <w:marBottom w:val="0"/>
      <w:divBdr>
        <w:top w:val="none" w:sz="0" w:space="0" w:color="auto"/>
        <w:left w:val="none" w:sz="0" w:space="0" w:color="auto"/>
        <w:bottom w:val="none" w:sz="0" w:space="0" w:color="auto"/>
        <w:right w:val="none" w:sz="0" w:space="0" w:color="auto"/>
      </w:divBdr>
    </w:div>
    <w:div w:id="1443921146">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66893304">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56308863">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20140099">
      <w:bodyDiv w:val="1"/>
      <w:marLeft w:val="0"/>
      <w:marRight w:val="0"/>
      <w:marTop w:val="0"/>
      <w:marBottom w:val="0"/>
      <w:divBdr>
        <w:top w:val="none" w:sz="0" w:space="0" w:color="auto"/>
        <w:left w:val="none" w:sz="0" w:space="0" w:color="auto"/>
        <w:bottom w:val="none" w:sz="0" w:space="0" w:color="auto"/>
        <w:right w:val="none" w:sz="0" w:space="0" w:color="auto"/>
      </w:divBdr>
    </w:div>
    <w:div w:id="1623465194">
      <w:bodyDiv w:val="1"/>
      <w:marLeft w:val="0"/>
      <w:marRight w:val="0"/>
      <w:marTop w:val="0"/>
      <w:marBottom w:val="0"/>
      <w:divBdr>
        <w:top w:val="none" w:sz="0" w:space="0" w:color="auto"/>
        <w:left w:val="none" w:sz="0" w:space="0" w:color="auto"/>
        <w:bottom w:val="none" w:sz="0" w:space="0" w:color="auto"/>
        <w:right w:val="none" w:sz="0" w:space="0" w:color="auto"/>
      </w:divBdr>
    </w:div>
    <w:div w:id="1641962555">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771463633">
      <w:bodyDiv w:val="1"/>
      <w:marLeft w:val="0"/>
      <w:marRight w:val="0"/>
      <w:marTop w:val="0"/>
      <w:marBottom w:val="0"/>
      <w:divBdr>
        <w:top w:val="none" w:sz="0" w:space="0" w:color="auto"/>
        <w:left w:val="none" w:sz="0" w:space="0" w:color="auto"/>
        <w:bottom w:val="none" w:sz="0" w:space="0" w:color="auto"/>
        <w:right w:val="none" w:sz="0" w:space="0" w:color="auto"/>
      </w:divBdr>
    </w:div>
    <w:div w:id="1808621722">
      <w:bodyDiv w:val="1"/>
      <w:marLeft w:val="0"/>
      <w:marRight w:val="0"/>
      <w:marTop w:val="0"/>
      <w:marBottom w:val="0"/>
      <w:divBdr>
        <w:top w:val="none" w:sz="0" w:space="0" w:color="auto"/>
        <w:left w:val="none" w:sz="0" w:space="0" w:color="auto"/>
        <w:bottom w:val="none" w:sz="0" w:space="0" w:color="auto"/>
        <w:right w:val="none" w:sz="0" w:space="0" w:color="auto"/>
      </w:divBdr>
    </w:div>
    <w:div w:id="1825853252">
      <w:bodyDiv w:val="1"/>
      <w:marLeft w:val="0"/>
      <w:marRight w:val="0"/>
      <w:marTop w:val="0"/>
      <w:marBottom w:val="0"/>
      <w:divBdr>
        <w:top w:val="none" w:sz="0" w:space="0" w:color="auto"/>
        <w:left w:val="none" w:sz="0" w:space="0" w:color="auto"/>
        <w:bottom w:val="none" w:sz="0" w:space="0" w:color="auto"/>
        <w:right w:val="none" w:sz="0" w:space="0" w:color="auto"/>
      </w:divBdr>
    </w:div>
    <w:div w:id="1845706794">
      <w:bodyDiv w:val="1"/>
      <w:marLeft w:val="0"/>
      <w:marRight w:val="0"/>
      <w:marTop w:val="0"/>
      <w:marBottom w:val="0"/>
      <w:divBdr>
        <w:top w:val="none" w:sz="0" w:space="0" w:color="auto"/>
        <w:left w:val="none" w:sz="0" w:space="0" w:color="auto"/>
        <w:bottom w:val="none" w:sz="0" w:space="0" w:color="auto"/>
        <w:right w:val="none" w:sz="0" w:space="0" w:color="auto"/>
      </w:divBdr>
    </w:div>
    <w:div w:id="1896506071">
      <w:bodyDiv w:val="1"/>
      <w:marLeft w:val="0"/>
      <w:marRight w:val="0"/>
      <w:marTop w:val="0"/>
      <w:marBottom w:val="0"/>
      <w:divBdr>
        <w:top w:val="none" w:sz="0" w:space="0" w:color="auto"/>
        <w:left w:val="none" w:sz="0" w:space="0" w:color="auto"/>
        <w:bottom w:val="none" w:sz="0" w:space="0" w:color="auto"/>
        <w:right w:val="none" w:sz="0" w:space="0" w:color="auto"/>
      </w:divBdr>
    </w:div>
    <w:div w:id="1933392089">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079093537">
      <w:bodyDiv w:val="1"/>
      <w:marLeft w:val="0"/>
      <w:marRight w:val="0"/>
      <w:marTop w:val="0"/>
      <w:marBottom w:val="0"/>
      <w:divBdr>
        <w:top w:val="none" w:sz="0" w:space="0" w:color="auto"/>
        <w:left w:val="none" w:sz="0" w:space="0" w:color="auto"/>
        <w:bottom w:val="none" w:sz="0" w:space="0" w:color="auto"/>
        <w:right w:val="none" w:sz="0" w:space="0" w:color="auto"/>
      </w:divBdr>
    </w:div>
    <w:div w:id="209443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masupel@hotmail.com" TargetMode="External"/><Relationship Id="rId18" Type="http://schemas.openxmlformats.org/officeDocument/2006/relationships/hyperlink" Target="http://www.comprasnet.gov.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mprasnet.gov.br"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http://www.comprasnet.gov.br"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supel.ro.gov.br" TargetMode="Externa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comprasnet.gov.br" TargetMode="External"/><Relationship Id="rId31" Type="http://schemas.openxmlformats.org/officeDocument/2006/relationships/hyperlink" Target="http://www.supel.ro.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amasupel@hotmail.com" TargetMode="External"/><Relationship Id="rId22" Type="http://schemas.openxmlformats.org/officeDocument/2006/relationships/hyperlink" Target="http://www.comprasnet.gov.br" TargetMode="External"/><Relationship Id="rId27" Type="http://schemas.openxmlformats.org/officeDocument/2006/relationships/footer" Target="footer4.xml"/><Relationship Id="rId30"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CA2A-0ED6-4366-B0A9-8F01C9D3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46</Pages>
  <Words>16870</Words>
  <Characters>97877</Characters>
  <Application>Microsoft Office Word</Application>
  <DocSecurity>0</DocSecurity>
  <Lines>815</Lines>
  <Paragraphs>229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114518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70172633249</cp:lastModifiedBy>
  <cp:revision>68</cp:revision>
  <cp:lastPrinted>2016-09-28T16:41:00Z</cp:lastPrinted>
  <dcterms:created xsi:type="dcterms:W3CDTF">2016-05-20T12:43:00Z</dcterms:created>
  <dcterms:modified xsi:type="dcterms:W3CDTF">2016-09-28T17:36:00Z</dcterms:modified>
</cp:coreProperties>
</file>