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35" w:rsidRPr="006926A1" w:rsidRDefault="006D1F35" w:rsidP="006D1F35">
      <w:pPr>
        <w:pStyle w:val="Ttulo1"/>
        <w:jc w:val="center"/>
        <w:rPr>
          <w:rFonts w:ascii="Arial" w:hAnsi="Arial" w:cs="Arial"/>
          <w:sz w:val="16"/>
          <w:szCs w:val="16"/>
        </w:rPr>
      </w:pPr>
      <w:r w:rsidRPr="006926A1">
        <w:rPr>
          <w:rFonts w:ascii="Arial" w:hAnsi="Arial" w:cs="Arial"/>
          <w:sz w:val="16"/>
          <w:szCs w:val="16"/>
        </w:rPr>
        <w:t>AVISO DE SUSPENSÃO DE LICITAÇÃO</w:t>
      </w:r>
    </w:p>
    <w:p w:rsidR="006D1F35" w:rsidRPr="006926A1" w:rsidRDefault="006D1F35" w:rsidP="006D1F35">
      <w:pPr>
        <w:tabs>
          <w:tab w:val="left" w:pos="142"/>
        </w:tabs>
        <w:ind w:right="-1"/>
        <w:jc w:val="center"/>
        <w:rPr>
          <w:rFonts w:ascii="Arial" w:hAnsi="Arial" w:cs="Arial"/>
          <w:b/>
          <w:sz w:val="16"/>
          <w:szCs w:val="16"/>
        </w:rPr>
      </w:pPr>
      <w:r w:rsidRPr="006926A1">
        <w:rPr>
          <w:rFonts w:ascii="Arial" w:hAnsi="Arial" w:cs="Arial"/>
          <w:b/>
          <w:sz w:val="16"/>
          <w:szCs w:val="16"/>
        </w:rPr>
        <w:t>UASG: 925373</w:t>
      </w:r>
    </w:p>
    <w:p w:rsidR="006D1F35" w:rsidRPr="006926A1" w:rsidRDefault="006D1F35" w:rsidP="006D1F35">
      <w:pPr>
        <w:pStyle w:val="Ttulo1"/>
        <w:jc w:val="center"/>
        <w:rPr>
          <w:rFonts w:ascii="Arial" w:hAnsi="Arial" w:cs="Arial"/>
          <w:sz w:val="16"/>
          <w:szCs w:val="16"/>
        </w:rPr>
      </w:pPr>
    </w:p>
    <w:p w:rsidR="00CF4255" w:rsidRPr="006926A1" w:rsidRDefault="00CF4255" w:rsidP="00CF4255">
      <w:pPr>
        <w:tabs>
          <w:tab w:val="left" w:pos="3164"/>
        </w:tabs>
        <w:rPr>
          <w:rFonts w:ascii="Arial" w:hAnsi="Arial" w:cs="Arial"/>
          <w:sz w:val="16"/>
          <w:szCs w:val="16"/>
        </w:rPr>
      </w:pPr>
      <w:r w:rsidRPr="006926A1">
        <w:rPr>
          <w:rFonts w:ascii="Arial" w:hAnsi="Arial" w:cs="Arial"/>
          <w:b/>
          <w:bCs/>
          <w:sz w:val="16"/>
          <w:szCs w:val="16"/>
        </w:rPr>
        <w:t>PREGÃO ELETRONICO Nº:</w:t>
      </w:r>
      <w:r w:rsidRPr="006926A1">
        <w:rPr>
          <w:rFonts w:ascii="Arial" w:hAnsi="Arial" w:cs="Arial"/>
          <w:sz w:val="16"/>
          <w:szCs w:val="16"/>
        </w:rPr>
        <w:t xml:space="preserve"> </w:t>
      </w:r>
      <w:r w:rsidR="0072402D">
        <w:rPr>
          <w:rFonts w:ascii="Arial" w:hAnsi="Arial" w:cs="Arial"/>
          <w:sz w:val="16"/>
          <w:szCs w:val="16"/>
        </w:rPr>
        <w:t>043</w:t>
      </w:r>
      <w:r w:rsidRPr="006926A1">
        <w:rPr>
          <w:rFonts w:ascii="Arial" w:hAnsi="Arial" w:cs="Arial"/>
          <w:sz w:val="16"/>
          <w:szCs w:val="16"/>
        </w:rPr>
        <w:t>/201</w:t>
      </w:r>
      <w:r w:rsidR="00BB6C0C">
        <w:rPr>
          <w:rFonts w:ascii="Arial" w:hAnsi="Arial" w:cs="Arial"/>
          <w:sz w:val="16"/>
          <w:szCs w:val="16"/>
        </w:rPr>
        <w:t>6</w:t>
      </w:r>
      <w:r w:rsidRPr="006926A1">
        <w:rPr>
          <w:rFonts w:ascii="Arial" w:hAnsi="Arial" w:cs="Arial"/>
          <w:sz w:val="16"/>
          <w:szCs w:val="16"/>
        </w:rPr>
        <w:t>/</w:t>
      </w:r>
      <w:r w:rsidR="00544866" w:rsidRPr="006926A1">
        <w:rPr>
          <w:rFonts w:ascii="Arial" w:hAnsi="Arial" w:cs="Arial"/>
          <w:sz w:val="16"/>
          <w:szCs w:val="16"/>
        </w:rPr>
        <w:t>CEL/</w:t>
      </w:r>
      <w:r w:rsidRPr="006926A1">
        <w:rPr>
          <w:rFonts w:ascii="Arial" w:hAnsi="Arial" w:cs="Arial"/>
          <w:sz w:val="16"/>
          <w:szCs w:val="16"/>
        </w:rPr>
        <w:t>SUPEL/RO.</w:t>
      </w:r>
    </w:p>
    <w:p w:rsidR="006926A1" w:rsidRPr="006926A1" w:rsidRDefault="006926A1" w:rsidP="006926A1">
      <w:pPr>
        <w:jc w:val="both"/>
        <w:rPr>
          <w:rFonts w:ascii="Arial" w:hAnsi="Arial" w:cs="Arial"/>
          <w:sz w:val="16"/>
          <w:szCs w:val="16"/>
        </w:rPr>
      </w:pPr>
      <w:r w:rsidRPr="006926A1">
        <w:rPr>
          <w:rFonts w:ascii="Arial" w:hAnsi="Arial" w:cs="Arial"/>
          <w:sz w:val="16"/>
          <w:szCs w:val="16"/>
        </w:rPr>
        <w:t xml:space="preserve">Processo Administrativo: </w:t>
      </w:r>
      <w:r w:rsidR="0072402D" w:rsidRPr="00953855">
        <w:rPr>
          <w:rFonts w:ascii="Arial" w:hAnsi="Arial" w:cs="Arial"/>
          <w:bCs/>
          <w:sz w:val="16"/>
          <w:szCs w:val="16"/>
        </w:rPr>
        <w:t>01.2101.04771-00/2015/SEJUS.</w:t>
      </w:r>
    </w:p>
    <w:p w:rsidR="00003929" w:rsidRPr="006926A1" w:rsidRDefault="006926A1" w:rsidP="006926A1">
      <w:pPr>
        <w:tabs>
          <w:tab w:val="left" w:pos="-851"/>
          <w:tab w:val="left" w:pos="9638"/>
        </w:tabs>
        <w:ind w:right="-82"/>
        <w:jc w:val="both"/>
        <w:rPr>
          <w:rFonts w:ascii="Arial" w:hAnsi="Arial" w:cs="Arial"/>
          <w:sz w:val="16"/>
          <w:szCs w:val="16"/>
        </w:rPr>
      </w:pPr>
      <w:r w:rsidRPr="006926A1">
        <w:rPr>
          <w:rFonts w:ascii="Arial" w:hAnsi="Arial" w:cs="Arial"/>
          <w:sz w:val="16"/>
          <w:szCs w:val="16"/>
        </w:rPr>
        <w:t>Objeto</w:t>
      </w:r>
      <w:r w:rsidRPr="006926A1">
        <w:rPr>
          <w:rFonts w:ascii="Arial" w:hAnsi="Arial" w:cs="Arial"/>
          <w:bCs/>
          <w:sz w:val="16"/>
          <w:szCs w:val="16"/>
        </w:rPr>
        <w:t>:</w:t>
      </w:r>
      <w:r w:rsidRPr="006926A1">
        <w:rPr>
          <w:rFonts w:ascii="Arial" w:hAnsi="Arial" w:cs="Arial"/>
          <w:b/>
          <w:sz w:val="16"/>
          <w:szCs w:val="16"/>
        </w:rPr>
        <w:t xml:space="preserve"> </w:t>
      </w:r>
      <w:r w:rsidR="0072402D" w:rsidRPr="0072402D">
        <w:rPr>
          <w:rFonts w:ascii="Arial" w:hAnsi="Arial" w:cs="Arial"/>
          <w:b/>
          <w:color w:val="000000"/>
          <w:sz w:val="16"/>
          <w:szCs w:val="16"/>
          <w:u w:val="single"/>
        </w:rPr>
        <w:t xml:space="preserve">Registro de Preços </w:t>
      </w:r>
      <w:r w:rsidR="0072402D" w:rsidRPr="0072402D">
        <w:rPr>
          <w:rFonts w:ascii="Arial" w:hAnsi="Arial" w:cs="Arial"/>
          <w:b/>
          <w:sz w:val="16"/>
          <w:szCs w:val="16"/>
          <w:u w:val="single"/>
        </w:rPr>
        <w:t>para futura e eventual aquisição de bebedouros e filtros para bebedouros, para atender as unidades prisionais e socioeducativas do estado de Rondônia</w:t>
      </w:r>
      <w:r w:rsidR="00BF0FE1">
        <w:rPr>
          <w:rFonts w:ascii="Arial" w:hAnsi="Arial" w:cs="Arial"/>
          <w:b/>
          <w:sz w:val="16"/>
          <w:szCs w:val="16"/>
          <w:u w:val="single"/>
        </w:rPr>
        <w:t>.</w:t>
      </w:r>
    </w:p>
    <w:p w:rsidR="00BF0FE1" w:rsidRPr="00492D9D" w:rsidRDefault="00263446" w:rsidP="00BF0FE1">
      <w:pPr>
        <w:jc w:val="both"/>
        <w:rPr>
          <w:rFonts w:ascii="Arial" w:hAnsi="Arial" w:cs="Arial"/>
          <w:sz w:val="16"/>
          <w:szCs w:val="16"/>
        </w:rPr>
      </w:pPr>
      <w:r w:rsidRPr="006926A1">
        <w:rPr>
          <w:rFonts w:ascii="Arial" w:hAnsi="Arial" w:cs="Arial"/>
          <w:sz w:val="16"/>
          <w:szCs w:val="16"/>
        </w:rPr>
        <w:t>A P</w:t>
      </w:r>
      <w:r w:rsidR="002B4ED7" w:rsidRPr="006926A1">
        <w:rPr>
          <w:rFonts w:ascii="Arial" w:hAnsi="Arial" w:cs="Arial"/>
          <w:sz w:val="16"/>
          <w:szCs w:val="16"/>
        </w:rPr>
        <w:t>re</w:t>
      </w:r>
      <w:r w:rsidRPr="006926A1">
        <w:rPr>
          <w:rFonts w:ascii="Arial" w:hAnsi="Arial" w:cs="Arial"/>
          <w:sz w:val="16"/>
          <w:szCs w:val="16"/>
        </w:rPr>
        <w:t>goeira</w:t>
      </w:r>
      <w:r w:rsidR="002B4ED7" w:rsidRPr="006926A1">
        <w:rPr>
          <w:rFonts w:ascii="Arial" w:hAnsi="Arial" w:cs="Arial"/>
          <w:sz w:val="16"/>
          <w:szCs w:val="16"/>
        </w:rPr>
        <w:t xml:space="preserve"> designada pela Portaria nº. </w:t>
      </w:r>
      <w:r w:rsidR="00BB6C0C">
        <w:rPr>
          <w:rFonts w:ascii="Arial" w:hAnsi="Arial" w:cs="Arial"/>
          <w:sz w:val="16"/>
          <w:szCs w:val="16"/>
        </w:rPr>
        <w:t>013</w:t>
      </w:r>
      <w:r w:rsidR="00003929" w:rsidRPr="006926A1">
        <w:rPr>
          <w:rFonts w:ascii="Arial" w:hAnsi="Arial" w:cs="Arial"/>
          <w:sz w:val="16"/>
          <w:szCs w:val="16"/>
        </w:rPr>
        <w:t>/GAB/SUPEL</w:t>
      </w:r>
      <w:r w:rsidR="002B4ED7" w:rsidRPr="006926A1">
        <w:rPr>
          <w:rFonts w:ascii="Arial" w:hAnsi="Arial" w:cs="Arial"/>
          <w:sz w:val="16"/>
          <w:szCs w:val="16"/>
        </w:rPr>
        <w:t xml:space="preserve">, de </w:t>
      </w:r>
      <w:r w:rsidR="00BB6C0C">
        <w:rPr>
          <w:rFonts w:ascii="Arial" w:hAnsi="Arial" w:cs="Arial"/>
          <w:sz w:val="16"/>
          <w:szCs w:val="16"/>
        </w:rPr>
        <w:t>30</w:t>
      </w:r>
      <w:r w:rsidR="002B4ED7" w:rsidRPr="006926A1">
        <w:rPr>
          <w:rFonts w:ascii="Arial" w:hAnsi="Arial" w:cs="Arial"/>
          <w:sz w:val="16"/>
          <w:szCs w:val="16"/>
        </w:rPr>
        <w:t>/0</w:t>
      </w:r>
      <w:r w:rsidR="00BB6C0C">
        <w:rPr>
          <w:rFonts w:ascii="Arial" w:hAnsi="Arial" w:cs="Arial"/>
          <w:sz w:val="16"/>
          <w:szCs w:val="16"/>
        </w:rPr>
        <w:t>3</w:t>
      </w:r>
      <w:r w:rsidR="002B4ED7" w:rsidRPr="006926A1">
        <w:rPr>
          <w:rFonts w:ascii="Arial" w:hAnsi="Arial" w:cs="Arial"/>
          <w:sz w:val="16"/>
          <w:szCs w:val="16"/>
        </w:rPr>
        <w:t>/201</w:t>
      </w:r>
      <w:r w:rsidR="00BB6C0C">
        <w:rPr>
          <w:rFonts w:ascii="Arial" w:hAnsi="Arial" w:cs="Arial"/>
          <w:sz w:val="16"/>
          <w:szCs w:val="16"/>
        </w:rPr>
        <w:t>6</w:t>
      </w:r>
      <w:r w:rsidR="002B4ED7" w:rsidRPr="006926A1">
        <w:rPr>
          <w:rFonts w:ascii="Arial" w:hAnsi="Arial" w:cs="Arial"/>
          <w:sz w:val="16"/>
          <w:szCs w:val="16"/>
        </w:rPr>
        <w:t xml:space="preserve">, torna público aos interessados, em especial às empresas que retiraram o Edital, que o certame licitatório em epígrafe está </w:t>
      </w:r>
      <w:r w:rsidR="002B4ED7" w:rsidRPr="006926A1">
        <w:rPr>
          <w:rFonts w:ascii="Arial" w:hAnsi="Arial" w:cs="Arial"/>
          <w:b/>
          <w:bCs/>
          <w:sz w:val="16"/>
          <w:szCs w:val="16"/>
        </w:rPr>
        <w:t>SUSPENSO “</w:t>
      </w:r>
      <w:r w:rsidR="002B4ED7" w:rsidRPr="006926A1">
        <w:rPr>
          <w:rFonts w:ascii="Arial" w:hAnsi="Arial" w:cs="Arial"/>
          <w:b/>
          <w:bCs/>
          <w:i/>
          <w:iCs/>
          <w:sz w:val="16"/>
          <w:szCs w:val="16"/>
        </w:rPr>
        <w:t>SINE DIE</w:t>
      </w:r>
      <w:r w:rsidR="002B4ED7" w:rsidRPr="006926A1">
        <w:rPr>
          <w:rFonts w:ascii="Arial" w:hAnsi="Arial" w:cs="Arial"/>
          <w:b/>
          <w:bCs/>
          <w:sz w:val="16"/>
          <w:szCs w:val="16"/>
        </w:rPr>
        <w:t>”</w:t>
      </w:r>
      <w:r w:rsidR="002B4ED7" w:rsidRPr="006926A1">
        <w:rPr>
          <w:rFonts w:ascii="Arial" w:hAnsi="Arial" w:cs="Arial"/>
          <w:sz w:val="16"/>
          <w:szCs w:val="16"/>
        </w:rPr>
        <w:t xml:space="preserve">, </w:t>
      </w:r>
      <w:r w:rsidR="006926A1" w:rsidRPr="006926A1">
        <w:rPr>
          <w:rFonts w:ascii="Arial" w:hAnsi="Arial" w:cs="Arial"/>
          <w:sz w:val="16"/>
          <w:szCs w:val="16"/>
        </w:rPr>
        <w:t>em detrimento</w:t>
      </w:r>
      <w:r w:rsidR="00BB6C0C">
        <w:rPr>
          <w:rFonts w:ascii="Arial" w:hAnsi="Arial" w:cs="Arial"/>
          <w:sz w:val="16"/>
          <w:szCs w:val="16"/>
        </w:rPr>
        <w:t xml:space="preserve"> a </w:t>
      </w:r>
      <w:r w:rsidR="00BF0FE1">
        <w:rPr>
          <w:rFonts w:ascii="Arial" w:hAnsi="Arial" w:cs="Arial"/>
          <w:sz w:val="16"/>
          <w:szCs w:val="16"/>
        </w:rPr>
        <w:t xml:space="preserve">Pedido de Esclarecimento </w:t>
      </w:r>
      <w:r w:rsidR="00BF0FE1" w:rsidRPr="00492D9D">
        <w:rPr>
          <w:rFonts w:ascii="Arial" w:hAnsi="Arial" w:cs="Arial"/>
          <w:sz w:val="16"/>
          <w:szCs w:val="16"/>
        </w:rPr>
        <w:t>visto a demanda de prazo para respostas devidas pel</w:t>
      </w:r>
      <w:r w:rsidR="00BF0FE1">
        <w:rPr>
          <w:rFonts w:ascii="Arial" w:hAnsi="Arial" w:cs="Arial"/>
          <w:sz w:val="16"/>
          <w:szCs w:val="16"/>
        </w:rPr>
        <w:t>o setor competente e posterior análise da</w:t>
      </w:r>
      <w:r w:rsidR="00BF0FE1" w:rsidRPr="00492D9D">
        <w:rPr>
          <w:rFonts w:ascii="Arial" w:hAnsi="Arial" w:cs="Arial"/>
          <w:sz w:val="16"/>
          <w:szCs w:val="16"/>
        </w:rPr>
        <w:t xml:space="preserve"> Pasta Gestora. Depois de concluída a análise, caso haja alterações no </w:t>
      </w:r>
      <w:r w:rsidR="00BF0FE1">
        <w:rPr>
          <w:rFonts w:ascii="Arial" w:hAnsi="Arial" w:cs="Arial"/>
          <w:sz w:val="16"/>
          <w:szCs w:val="16"/>
        </w:rPr>
        <w:t>edital e seus anexos</w:t>
      </w:r>
      <w:r w:rsidR="00BF0FE1" w:rsidRPr="00492D9D">
        <w:rPr>
          <w:rFonts w:ascii="Arial" w:hAnsi="Arial" w:cs="Arial"/>
          <w:sz w:val="16"/>
          <w:szCs w:val="16"/>
        </w:rPr>
        <w:t xml:space="preserve"> que implique na elaboração das Propostas, a Administração promoverá o reagendamento do certame, e se for o caso, reabertura de prazo em cumprimento ao art. 21 § 4º da lei</w:t>
      </w:r>
      <w:r w:rsidR="00BF0FE1" w:rsidRPr="00492D9D">
        <w:rPr>
          <w:rFonts w:ascii="Arial" w:hAnsi="Arial" w:cs="Arial"/>
          <w:sz w:val="16"/>
          <w:szCs w:val="16"/>
          <w:vertAlign w:val="subscript"/>
        </w:rPr>
        <w:t xml:space="preserve"> </w:t>
      </w:r>
      <w:r w:rsidR="00BF0FE1" w:rsidRPr="00492D9D">
        <w:rPr>
          <w:rFonts w:ascii="Arial" w:hAnsi="Arial" w:cs="Arial"/>
          <w:sz w:val="16"/>
          <w:szCs w:val="16"/>
        </w:rPr>
        <w:t>8.666/963. Publique-se.</w:t>
      </w:r>
    </w:p>
    <w:p w:rsidR="00BF0FE1" w:rsidRDefault="00BF0FE1" w:rsidP="00BF0FE1">
      <w:pPr>
        <w:jc w:val="both"/>
        <w:rPr>
          <w:rFonts w:ascii="Arial" w:hAnsi="Arial" w:cs="Arial"/>
          <w:sz w:val="16"/>
          <w:szCs w:val="16"/>
        </w:rPr>
      </w:pPr>
    </w:p>
    <w:p w:rsidR="00BF0FE1" w:rsidRPr="00492D9D" w:rsidRDefault="00BF0FE1" w:rsidP="00BF0FE1">
      <w:pPr>
        <w:jc w:val="both"/>
        <w:rPr>
          <w:rFonts w:ascii="Arial" w:hAnsi="Arial" w:cs="Arial"/>
          <w:sz w:val="16"/>
          <w:szCs w:val="16"/>
        </w:rPr>
      </w:pPr>
      <w:r w:rsidRPr="00492D9D">
        <w:rPr>
          <w:rFonts w:ascii="Arial" w:hAnsi="Arial" w:cs="Arial"/>
          <w:sz w:val="16"/>
          <w:szCs w:val="16"/>
        </w:rPr>
        <w:t xml:space="preserve">Porto Velho/RO, </w:t>
      </w:r>
      <w:r w:rsidR="00BA4B67">
        <w:rPr>
          <w:rFonts w:ascii="Arial" w:hAnsi="Arial" w:cs="Arial"/>
          <w:sz w:val="16"/>
          <w:szCs w:val="16"/>
        </w:rPr>
        <w:t>0</w:t>
      </w:r>
      <w:r w:rsidR="0072402D">
        <w:rPr>
          <w:rFonts w:ascii="Arial" w:hAnsi="Arial" w:cs="Arial"/>
          <w:sz w:val="16"/>
          <w:szCs w:val="16"/>
        </w:rPr>
        <w:t>9</w:t>
      </w:r>
      <w:r w:rsidRPr="00492D9D">
        <w:rPr>
          <w:rFonts w:ascii="Arial" w:hAnsi="Arial" w:cs="Arial"/>
          <w:sz w:val="16"/>
          <w:szCs w:val="16"/>
        </w:rPr>
        <w:t xml:space="preserve"> de </w:t>
      </w:r>
      <w:r w:rsidR="0072402D">
        <w:rPr>
          <w:rFonts w:ascii="Arial" w:hAnsi="Arial" w:cs="Arial"/>
          <w:sz w:val="16"/>
          <w:szCs w:val="16"/>
        </w:rPr>
        <w:t>setembro</w:t>
      </w:r>
      <w:r w:rsidRPr="00492D9D">
        <w:rPr>
          <w:rFonts w:ascii="Arial" w:hAnsi="Arial" w:cs="Arial"/>
          <w:sz w:val="16"/>
          <w:szCs w:val="16"/>
        </w:rPr>
        <w:t xml:space="preserve"> de 2016.</w:t>
      </w:r>
    </w:p>
    <w:p w:rsidR="00BF0FE1" w:rsidRDefault="00BF0FE1" w:rsidP="00BF0FE1">
      <w:pPr>
        <w:tabs>
          <w:tab w:val="left" w:pos="-851"/>
          <w:tab w:val="left" w:pos="9638"/>
        </w:tabs>
        <w:ind w:right="-82"/>
        <w:jc w:val="both"/>
        <w:rPr>
          <w:rFonts w:ascii="Arial" w:hAnsi="Arial" w:cs="Arial"/>
          <w:b/>
          <w:sz w:val="16"/>
          <w:szCs w:val="16"/>
        </w:rPr>
      </w:pPr>
    </w:p>
    <w:p w:rsidR="00BB6C0C" w:rsidRPr="007C746C" w:rsidRDefault="00BB6C0C" w:rsidP="00BF0FE1">
      <w:pPr>
        <w:tabs>
          <w:tab w:val="left" w:pos="-851"/>
          <w:tab w:val="left" w:pos="9638"/>
        </w:tabs>
        <w:ind w:right="-82"/>
        <w:jc w:val="both"/>
        <w:rPr>
          <w:rFonts w:ascii="Arial" w:hAnsi="Arial" w:cs="Arial"/>
          <w:b/>
          <w:sz w:val="16"/>
          <w:szCs w:val="16"/>
        </w:rPr>
      </w:pPr>
      <w:r w:rsidRPr="007C746C">
        <w:rPr>
          <w:rFonts w:ascii="Arial" w:hAnsi="Arial" w:cs="Arial"/>
          <w:b/>
          <w:sz w:val="16"/>
          <w:szCs w:val="16"/>
        </w:rPr>
        <w:t>SILVIA CAETANO RODRIGUES</w:t>
      </w:r>
    </w:p>
    <w:p w:rsidR="00BB6C0C" w:rsidRPr="007C746C" w:rsidRDefault="00BB6C0C" w:rsidP="00BB6C0C">
      <w:pPr>
        <w:rPr>
          <w:rFonts w:ascii="Arial" w:hAnsi="Arial" w:cs="Arial"/>
          <w:sz w:val="16"/>
          <w:szCs w:val="16"/>
        </w:rPr>
      </w:pPr>
      <w:r w:rsidRPr="007C746C">
        <w:rPr>
          <w:rFonts w:ascii="Arial" w:hAnsi="Arial" w:cs="Arial"/>
          <w:sz w:val="16"/>
          <w:szCs w:val="16"/>
        </w:rPr>
        <w:t>Pregoeira CEL/SUPEL</w:t>
      </w:r>
    </w:p>
    <w:p w:rsidR="00BB6C0C" w:rsidRDefault="00BB6C0C" w:rsidP="00BB6C0C">
      <w:pPr>
        <w:rPr>
          <w:rFonts w:ascii="Arial" w:hAnsi="Arial" w:cs="Arial"/>
          <w:sz w:val="16"/>
          <w:szCs w:val="16"/>
        </w:rPr>
      </w:pPr>
      <w:r w:rsidRPr="007C746C">
        <w:rPr>
          <w:rFonts w:ascii="Arial" w:hAnsi="Arial" w:cs="Arial"/>
          <w:sz w:val="16"/>
          <w:szCs w:val="16"/>
        </w:rPr>
        <w:t xml:space="preserve"> </w:t>
      </w:r>
    </w:p>
    <w:p w:rsidR="00BF0FE1" w:rsidRDefault="00BF0FE1" w:rsidP="00BB6C0C">
      <w:pPr>
        <w:rPr>
          <w:rFonts w:ascii="Arial" w:hAnsi="Arial" w:cs="Arial"/>
          <w:sz w:val="16"/>
          <w:szCs w:val="16"/>
        </w:rPr>
      </w:pPr>
      <w:bookmarkStart w:id="0" w:name="_GoBack"/>
      <w:bookmarkEnd w:id="0"/>
    </w:p>
    <w:sectPr w:rsidR="00BF0FE1" w:rsidSect="008754EA">
      <w:headerReference w:type="default" r:id="rId7"/>
      <w:pgSz w:w="12240" w:h="15840"/>
      <w:pgMar w:top="142" w:right="900"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27" w:rsidRDefault="003B7227" w:rsidP="00AC5E7D">
      <w:r>
        <w:separator/>
      </w:r>
    </w:p>
  </w:endnote>
  <w:endnote w:type="continuationSeparator" w:id="0">
    <w:p w:rsidR="003B7227" w:rsidRDefault="003B7227" w:rsidP="00AC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27" w:rsidRDefault="003B7227" w:rsidP="00AC5E7D">
      <w:r>
        <w:separator/>
      </w:r>
    </w:p>
  </w:footnote>
  <w:footnote w:type="continuationSeparator" w:id="0">
    <w:p w:rsidR="003B7227" w:rsidRDefault="003B7227" w:rsidP="00AC5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27" w:rsidRPr="00B7287D" w:rsidRDefault="0072402D" w:rsidP="00BF6174">
    <w:pPr>
      <w:pStyle w:val="Cabealho"/>
      <w:tabs>
        <w:tab w:val="clear" w:pos="4419"/>
        <w:tab w:val="center" w:pos="9360"/>
      </w:tabs>
    </w:pPr>
    <w:r>
      <w:rPr>
        <w:noProof/>
      </w:rPr>
      <w:pict>
        <v:shape id="_x0000_s1025" style="position:absolute;margin-left:-18.2pt;margin-top:66.25pt;width:38.8pt;height:47.45pt;z-index:251658240" coordsize="776,949" path="m,390r307,l464,r68,390l776,391r-9,74l574,615r59,334l598,906,563,864,528,822,492,782,454,743,417,706,379,668,339,632,300,597,259,564,218,531,176,501,133,471,90,443,45,416,,390xe" stroked="f">
          <v:path arrowok="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6D1F35"/>
    <w:rsid w:val="00003929"/>
    <w:rsid w:val="00032629"/>
    <w:rsid w:val="001567BD"/>
    <w:rsid w:val="001A4FA2"/>
    <w:rsid w:val="001C07F5"/>
    <w:rsid w:val="002324BF"/>
    <w:rsid w:val="00263446"/>
    <w:rsid w:val="0029735D"/>
    <w:rsid w:val="002B4ED7"/>
    <w:rsid w:val="003B7227"/>
    <w:rsid w:val="00496C25"/>
    <w:rsid w:val="004D27B3"/>
    <w:rsid w:val="00544866"/>
    <w:rsid w:val="005C2591"/>
    <w:rsid w:val="006739D5"/>
    <w:rsid w:val="006926A1"/>
    <w:rsid w:val="006D1F35"/>
    <w:rsid w:val="0072402D"/>
    <w:rsid w:val="007C6990"/>
    <w:rsid w:val="00870E3E"/>
    <w:rsid w:val="008754EA"/>
    <w:rsid w:val="0094152E"/>
    <w:rsid w:val="00942865"/>
    <w:rsid w:val="00A81B01"/>
    <w:rsid w:val="00AC5E7D"/>
    <w:rsid w:val="00BA4B67"/>
    <w:rsid w:val="00BB195A"/>
    <w:rsid w:val="00BB3C94"/>
    <w:rsid w:val="00BB6C0C"/>
    <w:rsid w:val="00BF0FE1"/>
    <w:rsid w:val="00BF6174"/>
    <w:rsid w:val="00C01692"/>
    <w:rsid w:val="00C37DF4"/>
    <w:rsid w:val="00CC5CC7"/>
    <w:rsid w:val="00CF4255"/>
    <w:rsid w:val="00D81B25"/>
    <w:rsid w:val="00D914C9"/>
    <w:rsid w:val="00DA65CF"/>
    <w:rsid w:val="00DB3C87"/>
    <w:rsid w:val="00DB422B"/>
    <w:rsid w:val="00DD0DC3"/>
    <w:rsid w:val="00DE5DCE"/>
    <w:rsid w:val="00E27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D1F35"/>
    <w:pPr>
      <w:keepNext/>
      <w:outlineLvl w:val="0"/>
    </w:pPr>
    <w:rPr>
      <w:b/>
      <w:sz w:val="26"/>
      <w:szCs w:val="20"/>
    </w:rPr>
  </w:style>
  <w:style w:type="paragraph" w:styleId="Ttulo8">
    <w:name w:val="heading 8"/>
    <w:basedOn w:val="Normal"/>
    <w:next w:val="Normal"/>
    <w:link w:val="Ttulo8Char"/>
    <w:uiPriority w:val="9"/>
    <w:qFormat/>
    <w:rsid w:val="006D1F35"/>
    <w:pPr>
      <w:keepNext/>
      <w:jc w:val="center"/>
      <w:outlineLvl w:val="7"/>
    </w:pPr>
    <w:rPr>
      <w:b/>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1F35"/>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uiPriority w:val="9"/>
    <w:rsid w:val="006D1F35"/>
    <w:rPr>
      <w:rFonts w:ascii="Times New Roman" w:eastAsia="Times New Roman" w:hAnsi="Times New Roman" w:cs="Times New Roman"/>
      <w:b/>
      <w:sz w:val="28"/>
      <w:szCs w:val="24"/>
      <w:u w:val="single"/>
      <w:lang w:eastAsia="pt-BR"/>
    </w:rPr>
  </w:style>
  <w:style w:type="paragraph" w:styleId="Cabealho">
    <w:name w:val="header"/>
    <w:aliases w:val="hd,he"/>
    <w:basedOn w:val="Normal"/>
    <w:link w:val="CabealhoChar"/>
    <w:uiPriority w:val="99"/>
    <w:rsid w:val="006D1F35"/>
    <w:pPr>
      <w:tabs>
        <w:tab w:val="center" w:pos="4419"/>
        <w:tab w:val="right" w:pos="8838"/>
      </w:tabs>
    </w:pPr>
  </w:style>
  <w:style w:type="character" w:customStyle="1" w:styleId="CabealhoChar">
    <w:name w:val="Cabeçalho Char"/>
    <w:aliases w:val="hd Char,he Char"/>
    <w:basedOn w:val="Fontepargpadro"/>
    <w:link w:val="Cabealho"/>
    <w:uiPriority w:val="99"/>
    <w:rsid w:val="006D1F35"/>
    <w:rPr>
      <w:rFonts w:ascii="Times New Roman" w:eastAsia="Times New Roman" w:hAnsi="Times New Roman" w:cs="Times New Roman"/>
      <w:sz w:val="24"/>
      <w:szCs w:val="24"/>
      <w:lang w:eastAsia="pt-BR"/>
    </w:rPr>
  </w:style>
  <w:style w:type="paragraph" w:styleId="Rodap">
    <w:name w:val="footer"/>
    <w:aliases w:val=" Char,Char,Char Char Char Char Char,Char Char Char Char Char Char Char Char Char Char Char,Char Char Char Char Char Char Char1,Char Char Cha,Char Char Char Ch, Char Char Char Char, Char Char Char Char Char"/>
    <w:basedOn w:val="Normal"/>
    <w:link w:val="RodapChar"/>
    <w:uiPriority w:val="99"/>
    <w:rsid w:val="006D1F35"/>
    <w:pPr>
      <w:tabs>
        <w:tab w:val="center" w:pos="4419"/>
        <w:tab w:val="right" w:pos="8838"/>
      </w:tabs>
    </w:pPr>
  </w:style>
  <w:style w:type="character" w:customStyle="1" w:styleId="RodapChar">
    <w:name w:val="Rodapé Char"/>
    <w:aliases w:val=" Char Char,Char Char,Char Char Char Char Char Char,Char Char Char Char Char Char Char Char Char Char Char Char,Char Char Char Char Char Char Char1 Char,Char Char Cha Char,Char Char Char Ch Char, Char Char Char Char Char1"/>
    <w:basedOn w:val="Fontepargpadro"/>
    <w:link w:val="Rodap"/>
    <w:uiPriority w:val="99"/>
    <w:rsid w:val="006D1F35"/>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BB6C0C"/>
    <w:pPr>
      <w:jc w:val="center"/>
    </w:pPr>
    <w:rPr>
      <w:b/>
      <w:sz w:val="58"/>
      <w:szCs w:val="20"/>
      <w:u w:val="single"/>
    </w:rPr>
  </w:style>
  <w:style w:type="character" w:customStyle="1" w:styleId="TtuloChar">
    <w:name w:val="Título Char"/>
    <w:basedOn w:val="Fontepargpadro"/>
    <w:link w:val="Ttulo"/>
    <w:uiPriority w:val="10"/>
    <w:rsid w:val="00BB6C0C"/>
    <w:rPr>
      <w:rFonts w:ascii="Times New Roman" w:eastAsia="Times New Roman" w:hAnsi="Times New Roman" w:cs="Times New Roman"/>
      <w:b/>
      <w:sz w:val="58"/>
      <w:szCs w:val="20"/>
      <w:u w:val="single"/>
      <w:lang w:eastAsia="pt-BR"/>
    </w:rPr>
  </w:style>
  <w:style w:type="character" w:styleId="Hyperlink">
    <w:name w:val="Hyperlink"/>
    <w:basedOn w:val="Fontepargpadro"/>
    <w:uiPriority w:val="99"/>
    <w:rsid w:val="00BB6C0C"/>
    <w:rPr>
      <w:rFonts w:cs="Times New Roman"/>
      <w:color w:val="0000FF"/>
      <w:u w:val="single"/>
    </w:rPr>
  </w:style>
  <w:style w:type="paragraph" w:styleId="PargrafodaLista">
    <w:name w:val="List Paragraph"/>
    <w:basedOn w:val="Normal"/>
    <w:link w:val="PargrafodaListaChar"/>
    <w:uiPriority w:val="34"/>
    <w:qFormat/>
    <w:rsid w:val="00BF0FE1"/>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34"/>
    <w:locked/>
    <w:rsid w:val="00BF0F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163</Words>
  <Characters>884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28794214204</dc:creator>
  <cp:lastModifiedBy>Izaura Taufmann Ferreira</cp:lastModifiedBy>
  <cp:revision>16</cp:revision>
  <cp:lastPrinted>2016-06-03T16:31:00Z</cp:lastPrinted>
  <dcterms:created xsi:type="dcterms:W3CDTF">2015-05-05T12:14:00Z</dcterms:created>
  <dcterms:modified xsi:type="dcterms:W3CDTF">2016-09-09T16:42:00Z</dcterms:modified>
</cp:coreProperties>
</file>