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5700" w:rsidRDefault="009F0DBE" w:rsidP="005E0D98">
      <w:pPr>
        <w:jc w:val="center"/>
        <w:rPr>
          <w:rFonts w:ascii="Arial" w:hAnsi="Arial" w:cs="Arial"/>
          <w:b/>
          <w:sz w:val="21"/>
          <w:szCs w:val="21"/>
        </w:rPr>
      </w:pPr>
      <w:r>
        <w:rPr>
          <w:rFonts w:ascii="Arial" w:hAnsi="Arial" w:cs="Arial"/>
          <w:b/>
          <w:sz w:val="21"/>
          <w:szCs w:val="21"/>
        </w:rPr>
        <w:tab/>
      </w:r>
    </w:p>
    <w:p w:rsidR="005E0D98" w:rsidRPr="00CF5EC7" w:rsidRDefault="0047435C" w:rsidP="00303B15">
      <w:pPr>
        <w:tabs>
          <w:tab w:val="left" w:pos="10206"/>
        </w:tabs>
        <w:ind w:left="567"/>
        <w:jc w:val="center"/>
        <w:rPr>
          <w:b/>
          <w:sz w:val="22"/>
          <w:szCs w:val="22"/>
        </w:rPr>
      </w:pPr>
      <w:r w:rsidRPr="00CF5EC7">
        <w:rPr>
          <w:b/>
          <w:sz w:val="22"/>
          <w:szCs w:val="22"/>
        </w:rPr>
        <w:t>AVISO DE</w:t>
      </w:r>
      <w:r w:rsidR="00107B84" w:rsidRPr="00CF5EC7">
        <w:rPr>
          <w:b/>
          <w:sz w:val="22"/>
          <w:szCs w:val="22"/>
        </w:rPr>
        <w:t xml:space="preserve"> </w:t>
      </w:r>
      <w:r w:rsidR="00515103" w:rsidRPr="00CF5EC7">
        <w:rPr>
          <w:b/>
          <w:sz w:val="22"/>
          <w:szCs w:val="22"/>
        </w:rPr>
        <w:t xml:space="preserve">CHAMAMENTO PÚBLICO Nº. </w:t>
      </w:r>
      <w:r w:rsidR="00BA36E1">
        <w:rPr>
          <w:b/>
          <w:sz w:val="22"/>
          <w:szCs w:val="22"/>
        </w:rPr>
        <w:t>014/2018/CCP/SUPEL/RO</w:t>
      </w:r>
    </w:p>
    <w:p w:rsidR="005B39B7" w:rsidRPr="00CF5EC7" w:rsidRDefault="005B39B7" w:rsidP="00303B15">
      <w:pPr>
        <w:tabs>
          <w:tab w:val="left" w:pos="10206"/>
        </w:tabs>
        <w:ind w:left="567"/>
        <w:jc w:val="both"/>
        <w:rPr>
          <w:sz w:val="22"/>
          <w:szCs w:val="22"/>
        </w:rPr>
      </w:pPr>
    </w:p>
    <w:p w:rsidR="003C3ED4" w:rsidRDefault="00830BD2" w:rsidP="003C3ED4">
      <w:pPr>
        <w:tabs>
          <w:tab w:val="left" w:pos="10206"/>
        </w:tabs>
        <w:ind w:left="567"/>
        <w:jc w:val="both"/>
        <w:rPr>
          <w:color w:val="FF0000"/>
          <w:sz w:val="22"/>
          <w:szCs w:val="22"/>
        </w:rPr>
      </w:pPr>
      <w:bookmarkStart w:id="0" w:name="_GoBack"/>
      <w:r w:rsidRPr="00830BD2">
        <w:rPr>
          <w:b/>
          <w:sz w:val="22"/>
          <w:szCs w:val="22"/>
        </w:rPr>
        <w:t>A Superintendência Estadual de Licitações – SUPEL/RO, através da COMISSÃO DE CHAMAMENTO PÚBLICO – CCP/SUPEL/RO</w:t>
      </w:r>
      <w:r w:rsidR="00C97C88" w:rsidRPr="00CF5EC7">
        <w:rPr>
          <w:sz w:val="22"/>
          <w:szCs w:val="22"/>
        </w:rPr>
        <w:t xml:space="preserve">, designada por força das disposições contidas na </w:t>
      </w:r>
      <w:r w:rsidR="00C97C88" w:rsidRPr="00CF5EC7">
        <w:rPr>
          <w:b/>
          <w:noProof/>
          <w:sz w:val="22"/>
          <w:szCs w:val="22"/>
          <w:highlight w:val="yellow"/>
        </w:rPr>
        <w:t>Portaria nº 019/GAB/SUPEL, publicada no DOE em 05 de junho de 2017</w:t>
      </w:r>
      <w:r w:rsidR="00C97C88" w:rsidRPr="00CF5EC7">
        <w:rPr>
          <w:b/>
          <w:noProof/>
          <w:sz w:val="22"/>
          <w:szCs w:val="22"/>
        </w:rPr>
        <w:t xml:space="preserve">, </w:t>
      </w:r>
      <w:r w:rsidR="00EB5367">
        <w:rPr>
          <w:sz w:val="22"/>
          <w:szCs w:val="22"/>
        </w:rPr>
        <w:t>torna pública</w:t>
      </w:r>
      <w:r w:rsidR="00C97C88" w:rsidRPr="00CF5EC7">
        <w:rPr>
          <w:sz w:val="22"/>
          <w:szCs w:val="22"/>
        </w:rPr>
        <w:t xml:space="preserve"> a realização do </w:t>
      </w:r>
      <w:r w:rsidR="00C97C88" w:rsidRPr="00CF5EC7">
        <w:rPr>
          <w:b/>
          <w:sz w:val="22"/>
          <w:szCs w:val="22"/>
        </w:rPr>
        <w:t xml:space="preserve">CHAMAMENTO PÚBLICO </w:t>
      </w:r>
      <w:r w:rsidR="00C97C88" w:rsidRPr="00CF5EC7">
        <w:rPr>
          <w:sz w:val="22"/>
          <w:szCs w:val="22"/>
        </w:rPr>
        <w:t>sob</w:t>
      </w:r>
      <w:r w:rsidR="00C97C88" w:rsidRPr="00CF5EC7">
        <w:rPr>
          <w:b/>
          <w:sz w:val="22"/>
          <w:szCs w:val="22"/>
        </w:rPr>
        <w:t xml:space="preserve"> </w:t>
      </w:r>
      <w:r w:rsidR="00C97C88" w:rsidRPr="00CF5EC7">
        <w:rPr>
          <w:sz w:val="22"/>
          <w:szCs w:val="22"/>
        </w:rPr>
        <w:t xml:space="preserve">o </w:t>
      </w:r>
      <w:r w:rsidR="00C97C88" w:rsidRPr="00CF5EC7">
        <w:rPr>
          <w:b/>
          <w:sz w:val="22"/>
          <w:szCs w:val="22"/>
        </w:rPr>
        <w:t xml:space="preserve">nº </w:t>
      </w:r>
      <w:r w:rsidR="00BA36E1">
        <w:rPr>
          <w:b/>
          <w:sz w:val="22"/>
          <w:szCs w:val="22"/>
        </w:rPr>
        <w:t>014/2018/CCP/SUPEL/RO</w:t>
      </w:r>
      <w:r w:rsidR="00C97C88" w:rsidRPr="00CF5EC7">
        <w:rPr>
          <w:b/>
          <w:sz w:val="22"/>
          <w:szCs w:val="22"/>
        </w:rPr>
        <w:t xml:space="preserve">, </w:t>
      </w:r>
      <w:r w:rsidR="00C97C88" w:rsidRPr="00CF5EC7">
        <w:rPr>
          <w:sz w:val="22"/>
          <w:szCs w:val="22"/>
        </w:rPr>
        <w:t xml:space="preserve">nos termos da Lei Federal 13.019 de 31 de julho de 2014 e suas alterações, e considerando a Lei 3.307, de 19 de dezembro de 2013 e Lei 3.122 de 01 de julho de 2013 e demais resoluções e legislações, e Decreto Estadual nº 21.431 de 29 de novembro de 2016, </w:t>
      </w:r>
      <w:r w:rsidR="00CF5EC7" w:rsidRPr="00CF5EC7">
        <w:rPr>
          <w:sz w:val="22"/>
          <w:szCs w:val="22"/>
        </w:rPr>
        <w:t xml:space="preserve">com o objetivo selecionar </w:t>
      </w:r>
      <w:r w:rsidR="003C3ED4" w:rsidRPr="003C3ED4">
        <w:rPr>
          <w:color w:val="FF0000"/>
          <w:sz w:val="22"/>
          <w:szCs w:val="22"/>
        </w:rPr>
        <w:t xml:space="preserve">projetos voltados para apoio a realização de infraestruturas produtivas e ou não produtivas em propriedades financiadas pelo Programa Nacional de Crédito Fundiário - PNCF </w:t>
      </w:r>
      <w:r w:rsidR="009F0DBE" w:rsidRPr="009F0DBE">
        <w:rPr>
          <w:color w:val="FF0000"/>
          <w:sz w:val="22"/>
          <w:szCs w:val="22"/>
        </w:rPr>
        <w:t>no município de Nova Brasilândia/RO</w:t>
      </w:r>
      <w:r w:rsidR="009F0DBE">
        <w:rPr>
          <w:color w:val="FF0000"/>
          <w:sz w:val="22"/>
          <w:szCs w:val="22"/>
        </w:rPr>
        <w:t>,</w:t>
      </w:r>
      <w:r w:rsidR="009F0DBE" w:rsidRPr="009F0DBE">
        <w:rPr>
          <w:color w:val="FF0000"/>
          <w:sz w:val="22"/>
          <w:szCs w:val="22"/>
        </w:rPr>
        <w:t xml:space="preserve"> </w:t>
      </w:r>
      <w:r w:rsidR="003C3ED4" w:rsidRPr="003C3ED4">
        <w:rPr>
          <w:color w:val="FF0000"/>
          <w:sz w:val="22"/>
          <w:szCs w:val="22"/>
        </w:rPr>
        <w:t>na ordem de até R$ 300.000,00 (Trezentos mil reais). </w:t>
      </w:r>
    </w:p>
    <w:p w:rsidR="00107B84" w:rsidRPr="00CF5EC7" w:rsidRDefault="00107B84" w:rsidP="003C3ED4">
      <w:pPr>
        <w:tabs>
          <w:tab w:val="left" w:pos="10206"/>
        </w:tabs>
        <w:ind w:left="567"/>
        <w:jc w:val="both"/>
        <w:rPr>
          <w:b/>
          <w:color w:val="000000"/>
          <w:sz w:val="22"/>
          <w:szCs w:val="22"/>
        </w:rPr>
      </w:pPr>
      <w:r w:rsidRPr="00CF5EC7">
        <w:rPr>
          <w:b/>
          <w:bCs/>
          <w:color w:val="000000"/>
          <w:sz w:val="22"/>
          <w:szCs w:val="22"/>
        </w:rPr>
        <w:t>Interessad</w:t>
      </w:r>
      <w:r w:rsidR="00E829BE" w:rsidRPr="00CF5EC7">
        <w:rPr>
          <w:b/>
          <w:bCs/>
          <w:color w:val="000000"/>
          <w:sz w:val="22"/>
          <w:szCs w:val="22"/>
        </w:rPr>
        <w:t>o</w:t>
      </w:r>
      <w:r w:rsidRPr="00CF5EC7">
        <w:rPr>
          <w:b/>
          <w:bCs/>
          <w:color w:val="000000"/>
          <w:sz w:val="22"/>
          <w:szCs w:val="22"/>
        </w:rPr>
        <w:t xml:space="preserve">: </w:t>
      </w:r>
      <w:r w:rsidR="00BA36E1">
        <w:rPr>
          <w:b/>
          <w:color w:val="FF0000"/>
          <w:sz w:val="22"/>
          <w:szCs w:val="22"/>
        </w:rPr>
        <w:t>SECRETARIA DE ESTADO DA AGRICULTURA - SEAGRI</w:t>
      </w:r>
      <w:r w:rsidR="00F71B6E" w:rsidRPr="00CF5EC7">
        <w:rPr>
          <w:b/>
          <w:color w:val="000000"/>
          <w:sz w:val="22"/>
          <w:szCs w:val="22"/>
        </w:rPr>
        <w:t>.</w:t>
      </w:r>
    </w:p>
    <w:p w:rsidR="00BF1C14" w:rsidRPr="00CF5EC7" w:rsidRDefault="00BF1C14" w:rsidP="00303B15">
      <w:pPr>
        <w:pBdr>
          <w:top w:val="single" w:sz="4" w:space="1" w:color="auto"/>
        </w:pBdr>
        <w:tabs>
          <w:tab w:val="left" w:pos="10206"/>
        </w:tabs>
        <w:autoSpaceDE w:val="0"/>
        <w:autoSpaceDN w:val="0"/>
        <w:adjustRightInd w:val="0"/>
        <w:ind w:left="567"/>
        <w:jc w:val="both"/>
        <w:rPr>
          <w:b/>
          <w:color w:val="000000"/>
          <w:sz w:val="22"/>
          <w:szCs w:val="22"/>
        </w:rPr>
      </w:pPr>
    </w:p>
    <w:p w:rsidR="0047435C" w:rsidRPr="00CF5EC7" w:rsidRDefault="00DF7B69" w:rsidP="00303B15">
      <w:pPr>
        <w:tabs>
          <w:tab w:val="left" w:pos="10206"/>
        </w:tabs>
        <w:autoSpaceDE w:val="0"/>
        <w:autoSpaceDN w:val="0"/>
        <w:adjustRightInd w:val="0"/>
        <w:spacing w:after="240"/>
        <w:ind w:left="567"/>
        <w:rPr>
          <w:b/>
          <w:color w:val="000000"/>
          <w:sz w:val="22"/>
          <w:szCs w:val="22"/>
        </w:rPr>
      </w:pPr>
      <w:r w:rsidRPr="00CF5EC7">
        <w:rPr>
          <w:b/>
          <w:color w:val="000000"/>
          <w:sz w:val="22"/>
          <w:szCs w:val="22"/>
        </w:rPr>
        <w:t xml:space="preserve">Processo Administrativo nº: </w:t>
      </w:r>
      <w:r w:rsidR="00BA36E1">
        <w:rPr>
          <w:b/>
          <w:color w:val="000000"/>
          <w:sz w:val="22"/>
          <w:szCs w:val="22"/>
        </w:rPr>
        <w:t>0025.045019/2018-34</w:t>
      </w:r>
    </w:p>
    <w:p w:rsidR="003C3ED4" w:rsidRPr="003C3ED4" w:rsidRDefault="00107B84" w:rsidP="003C3ED4">
      <w:pPr>
        <w:tabs>
          <w:tab w:val="left" w:pos="709"/>
          <w:tab w:val="left" w:pos="10206"/>
        </w:tabs>
        <w:spacing w:after="120"/>
        <w:ind w:left="567"/>
        <w:jc w:val="both"/>
        <w:rPr>
          <w:iCs/>
          <w:color w:val="FF0000"/>
          <w:sz w:val="22"/>
          <w:szCs w:val="22"/>
        </w:rPr>
      </w:pPr>
      <w:r w:rsidRPr="00CF5EC7">
        <w:rPr>
          <w:b/>
          <w:bCs/>
          <w:color w:val="000000"/>
          <w:sz w:val="22"/>
          <w:szCs w:val="22"/>
        </w:rPr>
        <w:t xml:space="preserve">Objeto resumido: </w:t>
      </w:r>
      <w:r w:rsidR="002E3D46" w:rsidRPr="00CF5EC7">
        <w:rPr>
          <w:color w:val="FF0000"/>
          <w:sz w:val="22"/>
          <w:szCs w:val="22"/>
        </w:rPr>
        <w:t xml:space="preserve">O presente </w:t>
      </w:r>
      <w:r w:rsidR="00CF5EC7">
        <w:rPr>
          <w:color w:val="FF0000"/>
          <w:sz w:val="22"/>
          <w:szCs w:val="22"/>
        </w:rPr>
        <w:t>Edital</w:t>
      </w:r>
      <w:r w:rsidR="00CF5EC7" w:rsidRPr="00CF5EC7">
        <w:rPr>
          <w:color w:val="FF0000"/>
          <w:sz w:val="22"/>
          <w:szCs w:val="22"/>
        </w:rPr>
        <w:t xml:space="preserve"> </w:t>
      </w:r>
      <w:r w:rsidR="00CF5EC7">
        <w:rPr>
          <w:color w:val="FF0000"/>
          <w:sz w:val="22"/>
          <w:szCs w:val="22"/>
        </w:rPr>
        <w:t>tem</w:t>
      </w:r>
      <w:r w:rsidR="00D31E6A" w:rsidRPr="00CF5EC7">
        <w:rPr>
          <w:color w:val="FF0000"/>
          <w:sz w:val="22"/>
          <w:szCs w:val="22"/>
        </w:rPr>
        <w:t xml:space="preserve"> por </w:t>
      </w:r>
      <w:r w:rsidR="00CF5EC7" w:rsidRPr="00CF5EC7">
        <w:rPr>
          <w:color w:val="FF0000"/>
          <w:sz w:val="22"/>
          <w:szCs w:val="22"/>
        </w:rPr>
        <w:t xml:space="preserve">objetivo </w:t>
      </w:r>
      <w:r w:rsidR="003C3ED4">
        <w:rPr>
          <w:color w:val="FF0000"/>
          <w:sz w:val="22"/>
          <w:szCs w:val="22"/>
        </w:rPr>
        <w:t xml:space="preserve">selecionar </w:t>
      </w:r>
      <w:r w:rsidR="003C3ED4" w:rsidRPr="003C3ED4">
        <w:rPr>
          <w:color w:val="FF0000"/>
          <w:sz w:val="22"/>
          <w:szCs w:val="22"/>
        </w:rPr>
        <w:t xml:space="preserve">projetos voltados para apoio a realização de infraestruturas produtivas e ou não produtivas em propriedades financiadas pelo Programa Nacional de Crédito Fundiário - PNCF </w:t>
      </w:r>
      <w:r w:rsidR="009F0DBE" w:rsidRPr="009F0DBE">
        <w:rPr>
          <w:color w:val="FF0000"/>
          <w:sz w:val="22"/>
          <w:szCs w:val="22"/>
        </w:rPr>
        <w:t>no município de Nova Brasilândia/RO</w:t>
      </w:r>
      <w:r w:rsidR="009F0DBE">
        <w:rPr>
          <w:color w:val="FF0000"/>
          <w:sz w:val="22"/>
          <w:szCs w:val="22"/>
        </w:rPr>
        <w:t>,</w:t>
      </w:r>
      <w:r w:rsidR="009F0DBE" w:rsidRPr="009F0DBE">
        <w:rPr>
          <w:color w:val="FF0000"/>
          <w:sz w:val="22"/>
          <w:szCs w:val="22"/>
        </w:rPr>
        <w:t xml:space="preserve"> </w:t>
      </w:r>
      <w:r w:rsidR="003C3ED4" w:rsidRPr="003C3ED4">
        <w:rPr>
          <w:color w:val="FF0000"/>
          <w:sz w:val="22"/>
          <w:szCs w:val="22"/>
        </w:rPr>
        <w:t>na ordem de até R$ 300.000,00 (Trezentos mil reais). </w:t>
      </w:r>
    </w:p>
    <w:p w:rsidR="001C4E6F" w:rsidRDefault="00C149F9" w:rsidP="00302A62">
      <w:pPr>
        <w:tabs>
          <w:tab w:val="left" w:pos="709"/>
          <w:tab w:val="left" w:pos="10206"/>
        </w:tabs>
        <w:spacing w:after="120"/>
        <w:ind w:left="567"/>
        <w:jc w:val="both"/>
        <w:rPr>
          <w:b/>
          <w:color w:val="000000"/>
          <w:sz w:val="22"/>
          <w:szCs w:val="22"/>
        </w:rPr>
      </w:pPr>
      <w:r w:rsidRPr="00CF5EC7">
        <w:rPr>
          <w:b/>
          <w:sz w:val="22"/>
          <w:szCs w:val="22"/>
        </w:rPr>
        <w:t>Projeto/Atividade:</w:t>
      </w:r>
      <w:r w:rsidRPr="00CF5EC7">
        <w:rPr>
          <w:b/>
          <w:color w:val="FF0000"/>
          <w:sz w:val="22"/>
          <w:szCs w:val="22"/>
        </w:rPr>
        <w:t xml:space="preserve"> </w:t>
      </w:r>
      <w:r w:rsidR="00CA4F26">
        <w:rPr>
          <w:color w:val="FF0000"/>
          <w:sz w:val="22"/>
          <w:szCs w:val="22"/>
        </w:rPr>
        <w:t>19.001.20.606.1241.2102</w:t>
      </w:r>
      <w:r w:rsidR="00302A62">
        <w:rPr>
          <w:color w:val="FF0000"/>
          <w:sz w:val="22"/>
          <w:szCs w:val="22"/>
        </w:rPr>
        <w:t xml:space="preserve"> </w:t>
      </w:r>
      <w:r w:rsidRPr="00CF5EC7">
        <w:rPr>
          <w:b/>
          <w:sz w:val="22"/>
          <w:szCs w:val="22"/>
        </w:rPr>
        <w:t>Fonte de Recurso:</w:t>
      </w:r>
      <w:r w:rsidRPr="00CF5EC7">
        <w:rPr>
          <w:b/>
          <w:color w:val="FF0000"/>
          <w:sz w:val="22"/>
          <w:szCs w:val="22"/>
        </w:rPr>
        <w:t xml:space="preserve"> </w:t>
      </w:r>
      <w:r w:rsidR="00302A62">
        <w:rPr>
          <w:b/>
          <w:iCs/>
          <w:color w:val="FF0000"/>
          <w:sz w:val="22"/>
          <w:szCs w:val="22"/>
        </w:rPr>
        <w:t>Secretaria de Estado da A</w:t>
      </w:r>
      <w:r w:rsidR="00302A62" w:rsidRPr="00302A62">
        <w:rPr>
          <w:b/>
          <w:iCs/>
          <w:color w:val="FF0000"/>
          <w:sz w:val="22"/>
          <w:szCs w:val="22"/>
        </w:rPr>
        <w:t xml:space="preserve">gricultura </w:t>
      </w:r>
      <w:r w:rsidR="00302A62">
        <w:rPr>
          <w:b/>
          <w:iCs/>
          <w:color w:val="FF0000"/>
          <w:sz w:val="22"/>
          <w:szCs w:val="22"/>
        </w:rPr>
        <w:t>–</w:t>
      </w:r>
      <w:r w:rsidR="00302A62" w:rsidRPr="00302A62">
        <w:rPr>
          <w:b/>
          <w:iCs/>
          <w:color w:val="FF0000"/>
          <w:sz w:val="22"/>
          <w:szCs w:val="22"/>
        </w:rPr>
        <w:t xml:space="preserve"> SEAGRI</w:t>
      </w:r>
      <w:r w:rsidR="00302A62">
        <w:rPr>
          <w:b/>
          <w:iCs/>
          <w:color w:val="FF0000"/>
          <w:sz w:val="22"/>
          <w:szCs w:val="22"/>
        </w:rPr>
        <w:t>.</w:t>
      </w:r>
    </w:p>
    <w:p w:rsidR="001C4E6F" w:rsidRDefault="001C4E6F" w:rsidP="00303B15">
      <w:pPr>
        <w:tabs>
          <w:tab w:val="left" w:pos="10206"/>
        </w:tabs>
        <w:ind w:left="567"/>
        <w:jc w:val="both"/>
        <w:rPr>
          <w:b/>
          <w:color w:val="000000"/>
          <w:sz w:val="22"/>
          <w:szCs w:val="22"/>
        </w:rPr>
      </w:pPr>
      <w:r w:rsidRPr="001C4E6F">
        <w:rPr>
          <w:b/>
          <w:color w:val="000000"/>
          <w:sz w:val="22"/>
          <w:szCs w:val="22"/>
        </w:rPr>
        <w:t xml:space="preserve">O valor total de recursos disponibilizados será de </w:t>
      </w:r>
      <w:r w:rsidRPr="001C4E6F">
        <w:rPr>
          <w:b/>
          <w:color w:val="FF0000"/>
          <w:sz w:val="22"/>
          <w:szCs w:val="22"/>
        </w:rPr>
        <w:t xml:space="preserve">R$ </w:t>
      </w:r>
      <w:r w:rsidR="00302A62">
        <w:rPr>
          <w:b/>
          <w:color w:val="FF0000"/>
          <w:sz w:val="22"/>
          <w:szCs w:val="22"/>
        </w:rPr>
        <w:t>300.000,00</w:t>
      </w:r>
      <w:r w:rsidRPr="001C4E6F">
        <w:rPr>
          <w:b/>
          <w:color w:val="FF0000"/>
          <w:sz w:val="22"/>
          <w:szCs w:val="22"/>
        </w:rPr>
        <w:t xml:space="preserve"> (</w:t>
      </w:r>
      <w:r w:rsidR="00302A62">
        <w:rPr>
          <w:b/>
          <w:color w:val="FF0000"/>
          <w:sz w:val="22"/>
          <w:szCs w:val="22"/>
        </w:rPr>
        <w:t>Trezentos Mil reais</w:t>
      </w:r>
      <w:r w:rsidRPr="001C4E6F">
        <w:rPr>
          <w:b/>
          <w:color w:val="FF0000"/>
          <w:sz w:val="22"/>
          <w:szCs w:val="22"/>
        </w:rPr>
        <w:t>)</w:t>
      </w:r>
      <w:r w:rsidR="003C3ED4">
        <w:rPr>
          <w:b/>
          <w:color w:val="000000"/>
          <w:sz w:val="22"/>
          <w:szCs w:val="22"/>
        </w:rPr>
        <w:t>.</w:t>
      </w:r>
    </w:p>
    <w:p w:rsidR="003C3ED4" w:rsidRPr="00CF5EC7" w:rsidRDefault="003C3ED4" w:rsidP="00303B15">
      <w:pPr>
        <w:tabs>
          <w:tab w:val="left" w:pos="10206"/>
        </w:tabs>
        <w:ind w:left="567"/>
        <w:jc w:val="both"/>
        <w:rPr>
          <w:b/>
          <w:noProof/>
          <w:color w:val="FF0000"/>
          <w:sz w:val="22"/>
          <w:szCs w:val="22"/>
        </w:rPr>
      </w:pPr>
    </w:p>
    <w:p w:rsidR="00C149F9" w:rsidRPr="00CF5EC7" w:rsidRDefault="00C149F9" w:rsidP="00303B15">
      <w:pPr>
        <w:tabs>
          <w:tab w:val="left" w:pos="10206"/>
        </w:tabs>
        <w:ind w:left="567"/>
        <w:jc w:val="both"/>
        <w:rPr>
          <w:b/>
          <w:noProof/>
          <w:sz w:val="22"/>
          <w:szCs w:val="22"/>
        </w:rPr>
      </w:pPr>
      <w:r w:rsidRPr="00CF5EC7">
        <w:rPr>
          <w:b/>
          <w:color w:val="000000"/>
          <w:sz w:val="22"/>
          <w:szCs w:val="22"/>
        </w:rPr>
        <w:t>Data De Abertura</w:t>
      </w:r>
      <w:r w:rsidRPr="00CF5EC7">
        <w:rPr>
          <w:color w:val="000000"/>
          <w:sz w:val="22"/>
          <w:szCs w:val="22"/>
        </w:rPr>
        <w:t xml:space="preserve">: </w:t>
      </w:r>
      <w:r w:rsidR="008F202C">
        <w:rPr>
          <w:color w:val="FF0000"/>
          <w:sz w:val="22"/>
          <w:szCs w:val="22"/>
        </w:rPr>
        <w:t>05 de jul</w:t>
      </w:r>
      <w:r w:rsidR="00F15C43">
        <w:rPr>
          <w:color w:val="FF0000"/>
          <w:sz w:val="22"/>
          <w:szCs w:val="22"/>
        </w:rPr>
        <w:t>h</w:t>
      </w:r>
      <w:r w:rsidR="003C3ED4">
        <w:rPr>
          <w:color w:val="FF0000"/>
          <w:sz w:val="22"/>
          <w:szCs w:val="22"/>
        </w:rPr>
        <w:t>o de 2018</w:t>
      </w:r>
      <w:r w:rsidRPr="001C4E6F">
        <w:rPr>
          <w:bCs/>
          <w:color w:val="FF0000"/>
          <w:sz w:val="22"/>
          <w:szCs w:val="22"/>
        </w:rPr>
        <w:t>, às 09h00min</w:t>
      </w:r>
      <w:r w:rsidRPr="00CF5EC7">
        <w:rPr>
          <w:b/>
          <w:bCs/>
          <w:color w:val="FF0000"/>
          <w:sz w:val="22"/>
          <w:szCs w:val="22"/>
        </w:rPr>
        <w:t xml:space="preserve"> </w:t>
      </w:r>
      <w:r w:rsidRPr="00CF5EC7">
        <w:rPr>
          <w:sz w:val="22"/>
          <w:szCs w:val="22"/>
        </w:rPr>
        <w:t xml:space="preserve">(HORÁRIO DE </w:t>
      </w:r>
      <w:r w:rsidR="003E629C" w:rsidRPr="00CF5EC7">
        <w:rPr>
          <w:sz w:val="22"/>
          <w:szCs w:val="22"/>
        </w:rPr>
        <w:t>RONDÔNIA</w:t>
      </w:r>
      <w:r w:rsidRPr="00CF5EC7">
        <w:rPr>
          <w:sz w:val="22"/>
          <w:szCs w:val="22"/>
        </w:rPr>
        <w:t>);</w:t>
      </w:r>
    </w:p>
    <w:p w:rsidR="001C4E6F" w:rsidRDefault="001C4E6F" w:rsidP="00303B15">
      <w:pPr>
        <w:pBdr>
          <w:bottom w:val="single" w:sz="6" w:space="2" w:color="auto"/>
        </w:pBdr>
        <w:tabs>
          <w:tab w:val="left" w:pos="10206"/>
        </w:tabs>
        <w:ind w:left="567"/>
        <w:jc w:val="both"/>
        <w:rPr>
          <w:b/>
          <w:sz w:val="22"/>
          <w:szCs w:val="22"/>
        </w:rPr>
      </w:pPr>
    </w:p>
    <w:p w:rsidR="006B6CF3" w:rsidRPr="001C4E6F" w:rsidRDefault="001C4E6F" w:rsidP="00303B15">
      <w:pPr>
        <w:pBdr>
          <w:bottom w:val="single" w:sz="6" w:space="2" w:color="auto"/>
        </w:pBdr>
        <w:tabs>
          <w:tab w:val="left" w:pos="10206"/>
        </w:tabs>
        <w:ind w:left="567"/>
        <w:jc w:val="both"/>
        <w:rPr>
          <w:color w:val="FF0000"/>
          <w:sz w:val="22"/>
          <w:szCs w:val="22"/>
        </w:rPr>
      </w:pPr>
      <w:r>
        <w:rPr>
          <w:b/>
          <w:sz w:val="22"/>
          <w:szCs w:val="22"/>
        </w:rPr>
        <w:t>E</w:t>
      </w:r>
      <w:r w:rsidR="00C149F9" w:rsidRPr="00CF5EC7">
        <w:rPr>
          <w:b/>
          <w:sz w:val="22"/>
          <w:szCs w:val="22"/>
        </w:rPr>
        <w:t xml:space="preserve">ndereço </w:t>
      </w:r>
      <w:r w:rsidR="00717789" w:rsidRPr="00CF5EC7">
        <w:rPr>
          <w:b/>
          <w:sz w:val="22"/>
          <w:szCs w:val="22"/>
        </w:rPr>
        <w:t>para sessão pública</w:t>
      </w:r>
      <w:r w:rsidR="00C149F9" w:rsidRPr="00CF5EC7">
        <w:rPr>
          <w:sz w:val="22"/>
          <w:szCs w:val="22"/>
        </w:rPr>
        <w:t xml:space="preserve">: </w:t>
      </w:r>
      <w:r w:rsidR="00717789" w:rsidRPr="001C4E6F">
        <w:rPr>
          <w:color w:val="FF0000"/>
          <w:sz w:val="22"/>
          <w:szCs w:val="22"/>
        </w:rPr>
        <w:t xml:space="preserve">Avenida Farquar nº 2986, Palácio Rio Madeira, Edifício Pacaás Novos (Edifício Central), 2° andar, </w:t>
      </w:r>
      <w:r w:rsidRPr="001C4E6F">
        <w:rPr>
          <w:color w:val="FF0000"/>
          <w:sz w:val="22"/>
          <w:szCs w:val="22"/>
        </w:rPr>
        <w:t xml:space="preserve">Sala de Licitações 01, </w:t>
      </w:r>
      <w:r w:rsidR="00717789" w:rsidRPr="001C4E6F">
        <w:rPr>
          <w:color w:val="FF0000"/>
          <w:sz w:val="22"/>
          <w:szCs w:val="22"/>
        </w:rPr>
        <w:t>Bairro Pedrinhas, Porto Velho-RO, CEP. 76.801-976, Telefone: (0XX) 69.</w:t>
      </w:r>
      <w:r w:rsidR="003C3ED4">
        <w:rPr>
          <w:color w:val="FF0000"/>
          <w:sz w:val="22"/>
          <w:szCs w:val="22"/>
        </w:rPr>
        <w:t>3212-9264</w:t>
      </w:r>
      <w:r w:rsidR="00717789" w:rsidRPr="001C4E6F">
        <w:rPr>
          <w:color w:val="FF0000"/>
          <w:sz w:val="22"/>
          <w:szCs w:val="22"/>
        </w:rPr>
        <w:t>.</w:t>
      </w:r>
    </w:p>
    <w:p w:rsidR="008A01D3" w:rsidRPr="00CF5EC7" w:rsidRDefault="008A01D3" w:rsidP="00303B15">
      <w:pPr>
        <w:pBdr>
          <w:bottom w:val="single" w:sz="6" w:space="2" w:color="auto"/>
        </w:pBdr>
        <w:tabs>
          <w:tab w:val="left" w:pos="10206"/>
        </w:tabs>
        <w:spacing w:line="276" w:lineRule="auto"/>
        <w:ind w:left="567"/>
        <w:jc w:val="both"/>
        <w:rPr>
          <w:b/>
          <w:color w:val="FF0000"/>
          <w:sz w:val="22"/>
          <w:szCs w:val="22"/>
        </w:rPr>
      </w:pPr>
    </w:p>
    <w:p w:rsidR="00107B84" w:rsidRPr="00CF5EC7" w:rsidRDefault="00107B84" w:rsidP="00303B15">
      <w:pPr>
        <w:tabs>
          <w:tab w:val="left" w:pos="10206"/>
        </w:tabs>
        <w:autoSpaceDE w:val="0"/>
        <w:autoSpaceDN w:val="0"/>
        <w:adjustRightInd w:val="0"/>
        <w:spacing w:after="240"/>
        <w:ind w:left="567"/>
        <w:jc w:val="both"/>
        <w:rPr>
          <w:sz w:val="22"/>
          <w:szCs w:val="22"/>
        </w:rPr>
      </w:pPr>
      <w:r w:rsidRPr="00CF5EC7">
        <w:rPr>
          <w:b/>
          <w:bCs/>
          <w:color w:val="000000"/>
          <w:sz w:val="22"/>
          <w:szCs w:val="22"/>
        </w:rPr>
        <w:t>Local para inscrição</w:t>
      </w:r>
      <w:r w:rsidR="00D26E49" w:rsidRPr="00CF5EC7">
        <w:rPr>
          <w:b/>
          <w:bCs/>
          <w:color w:val="000000"/>
          <w:sz w:val="22"/>
          <w:szCs w:val="22"/>
        </w:rPr>
        <w:t>/entrega dos envelope</w:t>
      </w:r>
      <w:r w:rsidR="00D26E49" w:rsidRPr="00F41799">
        <w:rPr>
          <w:b/>
          <w:bCs/>
          <w:sz w:val="22"/>
          <w:szCs w:val="22"/>
        </w:rPr>
        <w:t>s</w:t>
      </w:r>
      <w:r w:rsidRPr="00F41799">
        <w:rPr>
          <w:b/>
          <w:bCs/>
          <w:sz w:val="22"/>
          <w:szCs w:val="22"/>
        </w:rPr>
        <w:t>:</w:t>
      </w:r>
      <w:r w:rsidRPr="00CF5EC7">
        <w:rPr>
          <w:b/>
          <w:bCs/>
          <w:color w:val="FF0000"/>
          <w:sz w:val="22"/>
          <w:szCs w:val="22"/>
        </w:rPr>
        <w:t xml:space="preserve"> </w:t>
      </w:r>
      <w:r w:rsidR="00AB53B3" w:rsidRPr="00CF5EC7">
        <w:rPr>
          <w:sz w:val="22"/>
          <w:szCs w:val="22"/>
        </w:rPr>
        <w:t xml:space="preserve">Para efetivar a inscrição, </w:t>
      </w:r>
      <w:r w:rsidR="00D26E49" w:rsidRPr="00CF5EC7">
        <w:rPr>
          <w:sz w:val="22"/>
          <w:szCs w:val="22"/>
        </w:rPr>
        <w:t>as associações interessadas</w:t>
      </w:r>
      <w:r w:rsidR="00AB53B3" w:rsidRPr="00CF5EC7">
        <w:rPr>
          <w:sz w:val="22"/>
          <w:szCs w:val="22"/>
        </w:rPr>
        <w:t xml:space="preserve"> deverão </w:t>
      </w:r>
      <w:r w:rsidR="00D26E49" w:rsidRPr="00CF5EC7">
        <w:rPr>
          <w:b/>
          <w:color w:val="FF0000"/>
          <w:sz w:val="22"/>
          <w:szCs w:val="22"/>
          <w:u w:val="single"/>
        </w:rPr>
        <w:t>entregar os dois envelopes</w:t>
      </w:r>
      <w:r w:rsidR="00D26E49" w:rsidRPr="00CF5EC7">
        <w:rPr>
          <w:sz w:val="22"/>
          <w:szCs w:val="22"/>
        </w:rPr>
        <w:t xml:space="preserve"> com toda a documentação exigida no edital</w:t>
      </w:r>
      <w:r w:rsidR="00AB53B3" w:rsidRPr="00CF5EC7">
        <w:rPr>
          <w:sz w:val="22"/>
          <w:szCs w:val="22"/>
        </w:rPr>
        <w:t xml:space="preserve">, </w:t>
      </w:r>
      <w:r w:rsidR="003137E8" w:rsidRPr="00CF5EC7">
        <w:rPr>
          <w:sz w:val="22"/>
          <w:szCs w:val="22"/>
        </w:rPr>
        <w:t>at</w:t>
      </w:r>
      <w:r w:rsidR="00622F98" w:rsidRPr="00CF5EC7">
        <w:rPr>
          <w:sz w:val="22"/>
          <w:szCs w:val="22"/>
        </w:rPr>
        <w:t>é</w:t>
      </w:r>
      <w:r w:rsidR="003137E8" w:rsidRPr="00CF5EC7">
        <w:rPr>
          <w:sz w:val="22"/>
          <w:szCs w:val="22"/>
        </w:rPr>
        <w:t xml:space="preserve"> o</w:t>
      </w:r>
      <w:r w:rsidR="00D26E49" w:rsidRPr="00CF5EC7">
        <w:rPr>
          <w:sz w:val="22"/>
          <w:szCs w:val="22"/>
        </w:rPr>
        <w:t xml:space="preserve"> </w:t>
      </w:r>
      <w:r w:rsidR="00D26E49" w:rsidRPr="00CF5EC7">
        <w:rPr>
          <w:b/>
          <w:color w:val="FF0000"/>
          <w:sz w:val="22"/>
          <w:szCs w:val="22"/>
          <w:u w:val="single"/>
        </w:rPr>
        <w:t xml:space="preserve">dia </w:t>
      </w:r>
      <w:r w:rsidR="008F202C">
        <w:rPr>
          <w:b/>
          <w:color w:val="FF0000"/>
          <w:sz w:val="22"/>
          <w:szCs w:val="22"/>
          <w:u w:val="single"/>
        </w:rPr>
        <w:t>04 de jul</w:t>
      </w:r>
      <w:r w:rsidR="00D53FE6" w:rsidRPr="00D53FE6">
        <w:rPr>
          <w:b/>
          <w:color w:val="FF0000"/>
          <w:sz w:val="22"/>
          <w:szCs w:val="22"/>
          <w:u w:val="single"/>
        </w:rPr>
        <w:t>ho de 2018</w:t>
      </w:r>
      <w:r w:rsidR="00F267D3">
        <w:rPr>
          <w:b/>
          <w:color w:val="FF0000"/>
          <w:sz w:val="22"/>
          <w:szCs w:val="22"/>
          <w:u w:val="single"/>
        </w:rPr>
        <w:t>, à</w:t>
      </w:r>
      <w:r w:rsidR="003137E8" w:rsidRPr="00CF5EC7">
        <w:rPr>
          <w:b/>
          <w:color w:val="FF0000"/>
          <w:sz w:val="22"/>
          <w:szCs w:val="22"/>
          <w:u w:val="single"/>
        </w:rPr>
        <w:t xml:space="preserve">s </w:t>
      </w:r>
      <w:r w:rsidR="002E3D46" w:rsidRPr="00CF5EC7">
        <w:rPr>
          <w:b/>
          <w:color w:val="FF0000"/>
          <w:sz w:val="22"/>
          <w:szCs w:val="22"/>
          <w:u w:val="single"/>
        </w:rPr>
        <w:t>09</w:t>
      </w:r>
      <w:r w:rsidR="00F267D3">
        <w:rPr>
          <w:b/>
          <w:color w:val="FF0000"/>
          <w:sz w:val="22"/>
          <w:szCs w:val="22"/>
          <w:u w:val="single"/>
        </w:rPr>
        <w:t>h</w:t>
      </w:r>
      <w:r w:rsidR="002E3D46" w:rsidRPr="00CF5EC7">
        <w:rPr>
          <w:b/>
          <w:color w:val="FF0000"/>
          <w:sz w:val="22"/>
          <w:szCs w:val="22"/>
          <w:u w:val="single"/>
        </w:rPr>
        <w:t>00</w:t>
      </w:r>
      <w:r w:rsidR="00F267D3">
        <w:rPr>
          <w:b/>
          <w:color w:val="FF0000"/>
          <w:sz w:val="22"/>
          <w:szCs w:val="22"/>
          <w:u w:val="single"/>
        </w:rPr>
        <w:t xml:space="preserve">min </w:t>
      </w:r>
      <w:r w:rsidR="003137E8" w:rsidRPr="00CF5EC7">
        <w:rPr>
          <w:b/>
          <w:color w:val="FF0000"/>
          <w:sz w:val="22"/>
          <w:szCs w:val="22"/>
          <w:u w:val="single"/>
        </w:rPr>
        <w:t>(horário de Rondônia)</w:t>
      </w:r>
      <w:r w:rsidR="00F267D3">
        <w:rPr>
          <w:sz w:val="22"/>
          <w:szCs w:val="22"/>
        </w:rPr>
        <w:t xml:space="preserve"> na </w:t>
      </w:r>
      <w:r w:rsidR="009F0DBE" w:rsidRPr="009F0DBE">
        <w:rPr>
          <w:bCs/>
          <w:sz w:val="22"/>
          <w:szCs w:val="22"/>
        </w:rPr>
        <w:t>SEAGRI: Avenida Farquar, Nº 2986, Palácio Rio Madeira, Edifício Rio Jamari 3º Andar, Bairro Pedrinhas, CEP: 76.903-036 – Porto Velho</w:t>
      </w:r>
      <w:r w:rsidR="00F267D3">
        <w:rPr>
          <w:sz w:val="22"/>
          <w:szCs w:val="22"/>
        </w:rPr>
        <w:t xml:space="preserve">, </w:t>
      </w:r>
      <w:r w:rsidR="00D53FE6">
        <w:rPr>
          <w:sz w:val="22"/>
          <w:szCs w:val="22"/>
        </w:rPr>
        <w:t xml:space="preserve">no </w:t>
      </w:r>
      <w:r w:rsidR="00D53FE6" w:rsidRPr="00D53FE6">
        <w:rPr>
          <w:sz w:val="22"/>
          <w:szCs w:val="22"/>
        </w:rPr>
        <w:t>Município de Nova Brasilândia, Rua Guaporé, nº 1490 - Setor 13 CEP: 76.958-000</w:t>
      </w:r>
      <w:r w:rsidR="00F267D3">
        <w:rPr>
          <w:sz w:val="22"/>
          <w:szCs w:val="22"/>
        </w:rPr>
        <w:t xml:space="preserve"> </w:t>
      </w:r>
      <w:r w:rsidR="00F267D3" w:rsidRPr="00CF5EC7">
        <w:rPr>
          <w:sz w:val="22"/>
          <w:szCs w:val="22"/>
        </w:rPr>
        <w:t xml:space="preserve">até o </w:t>
      </w:r>
      <w:r w:rsidR="00F267D3" w:rsidRPr="00CF5EC7">
        <w:rPr>
          <w:b/>
          <w:color w:val="FF0000"/>
          <w:sz w:val="22"/>
          <w:szCs w:val="22"/>
          <w:u w:val="single"/>
        </w:rPr>
        <w:t xml:space="preserve">dia </w:t>
      </w:r>
      <w:r w:rsidR="005B48D1">
        <w:rPr>
          <w:b/>
          <w:color w:val="FF0000"/>
          <w:sz w:val="22"/>
          <w:szCs w:val="22"/>
          <w:u w:val="single"/>
        </w:rPr>
        <w:t>03 de jul</w:t>
      </w:r>
      <w:r w:rsidR="00D53FE6" w:rsidRPr="00D53FE6">
        <w:rPr>
          <w:b/>
          <w:color w:val="FF0000"/>
          <w:sz w:val="22"/>
          <w:szCs w:val="22"/>
          <w:u w:val="single"/>
        </w:rPr>
        <w:t>ho de 2018</w:t>
      </w:r>
      <w:r w:rsidR="00F267D3">
        <w:rPr>
          <w:b/>
          <w:color w:val="FF0000"/>
          <w:sz w:val="22"/>
          <w:szCs w:val="22"/>
          <w:u w:val="single"/>
        </w:rPr>
        <w:t>, à</w:t>
      </w:r>
      <w:r w:rsidR="00F267D3" w:rsidRPr="00CF5EC7">
        <w:rPr>
          <w:b/>
          <w:color w:val="FF0000"/>
          <w:sz w:val="22"/>
          <w:szCs w:val="22"/>
          <w:u w:val="single"/>
        </w:rPr>
        <w:t>s 09</w:t>
      </w:r>
      <w:r w:rsidR="00F267D3">
        <w:rPr>
          <w:b/>
          <w:color w:val="FF0000"/>
          <w:sz w:val="22"/>
          <w:szCs w:val="22"/>
          <w:u w:val="single"/>
        </w:rPr>
        <w:t>h</w:t>
      </w:r>
      <w:r w:rsidR="00F267D3" w:rsidRPr="00CF5EC7">
        <w:rPr>
          <w:b/>
          <w:color w:val="FF0000"/>
          <w:sz w:val="22"/>
          <w:szCs w:val="22"/>
          <w:u w:val="single"/>
        </w:rPr>
        <w:t>00</w:t>
      </w:r>
      <w:r w:rsidR="00F267D3">
        <w:rPr>
          <w:b/>
          <w:color w:val="FF0000"/>
          <w:sz w:val="22"/>
          <w:szCs w:val="22"/>
          <w:u w:val="single"/>
        </w:rPr>
        <w:t xml:space="preserve">min </w:t>
      </w:r>
      <w:r w:rsidR="00F267D3" w:rsidRPr="00CF5EC7">
        <w:rPr>
          <w:b/>
          <w:color w:val="FF0000"/>
          <w:sz w:val="22"/>
          <w:szCs w:val="22"/>
          <w:u w:val="single"/>
        </w:rPr>
        <w:t>(horário de Rondônia)</w:t>
      </w:r>
      <w:r w:rsidR="00F267D3">
        <w:rPr>
          <w:color w:val="FF0000"/>
          <w:sz w:val="22"/>
          <w:szCs w:val="22"/>
        </w:rPr>
        <w:t xml:space="preserve"> </w:t>
      </w:r>
      <w:r w:rsidR="00F267D3" w:rsidRPr="00F267D3">
        <w:rPr>
          <w:sz w:val="22"/>
          <w:szCs w:val="22"/>
        </w:rPr>
        <w:t xml:space="preserve">e </w:t>
      </w:r>
      <w:r w:rsidR="00AB53B3" w:rsidRPr="00CF5EC7">
        <w:rPr>
          <w:sz w:val="22"/>
          <w:szCs w:val="22"/>
        </w:rPr>
        <w:t xml:space="preserve">na </w:t>
      </w:r>
      <w:r w:rsidR="008B124B" w:rsidRPr="00CF5EC7">
        <w:rPr>
          <w:color w:val="000000"/>
          <w:sz w:val="22"/>
          <w:szCs w:val="22"/>
        </w:rPr>
        <w:t>Superintendência Estadual de Licitações</w:t>
      </w:r>
      <w:r w:rsidR="0059584F" w:rsidRPr="00CF5EC7">
        <w:rPr>
          <w:color w:val="000000"/>
          <w:sz w:val="22"/>
          <w:szCs w:val="22"/>
        </w:rPr>
        <w:t xml:space="preserve"> - </w:t>
      </w:r>
      <w:r w:rsidR="003137E8" w:rsidRPr="00CF5EC7">
        <w:rPr>
          <w:color w:val="000000"/>
          <w:sz w:val="22"/>
          <w:szCs w:val="22"/>
        </w:rPr>
        <w:t>SUPEL</w:t>
      </w:r>
      <w:r w:rsidR="00AB53B3" w:rsidRPr="00CF5EC7">
        <w:rPr>
          <w:sz w:val="22"/>
          <w:szCs w:val="22"/>
        </w:rPr>
        <w:t xml:space="preserve">, junto à </w:t>
      </w:r>
      <w:r w:rsidR="00D26E49" w:rsidRPr="00CF5EC7">
        <w:rPr>
          <w:b/>
          <w:sz w:val="22"/>
          <w:szCs w:val="22"/>
        </w:rPr>
        <w:t>COMISSÃO DE CHAMAMENTO PÚBLICO – CCP/SUPEL</w:t>
      </w:r>
      <w:r w:rsidR="00F267D3">
        <w:rPr>
          <w:b/>
          <w:sz w:val="22"/>
          <w:szCs w:val="22"/>
        </w:rPr>
        <w:t xml:space="preserve"> </w:t>
      </w:r>
      <w:r w:rsidR="00F267D3" w:rsidRPr="00CF5EC7">
        <w:rPr>
          <w:sz w:val="22"/>
          <w:szCs w:val="22"/>
        </w:rPr>
        <w:t xml:space="preserve">até o </w:t>
      </w:r>
      <w:r w:rsidR="00F267D3" w:rsidRPr="00CF5EC7">
        <w:rPr>
          <w:b/>
          <w:color w:val="FF0000"/>
          <w:sz w:val="22"/>
          <w:szCs w:val="22"/>
          <w:u w:val="single"/>
        </w:rPr>
        <w:t xml:space="preserve">dia </w:t>
      </w:r>
      <w:r w:rsidR="005B48D1">
        <w:rPr>
          <w:b/>
          <w:color w:val="FF0000"/>
          <w:sz w:val="22"/>
          <w:szCs w:val="22"/>
          <w:u w:val="single"/>
        </w:rPr>
        <w:t>05 de jul</w:t>
      </w:r>
      <w:r w:rsidR="00D53FE6" w:rsidRPr="00D53FE6">
        <w:rPr>
          <w:b/>
          <w:color w:val="FF0000"/>
          <w:sz w:val="22"/>
          <w:szCs w:val="22"/>
          <w:u w:val="single"/>
        </w:rPr>
        <w:t>ho de 2018</w:t>
      </w:r>
      <w:r w:rsidR="00F267D3">
        <w:rPr>
          <w:b/>
          <w:color w:val="FF0000"/>
          <w:sz w:val="22"/>
          <w:szCs w:val="22"/>
          <w:u w:val="single"/>
        </w:rPr>
        <w:t>, à</w:t>
      </w:r>
      <w:r w:rsidR="00F267D3" w:rsidRPr="00CF5EC7">
        <w:rPr>
          <w:b/>
          <w:color w:val="FF0000"/>
          <w:sz w:val="22"/>
          <w:szCs w:val="22"/>
          <w:u w:val="single"/>
        </w:rPr>
        <w:t>s 09</w:t>
      </w:r>
      <w:r w:rsidR="00F267D3">
        <w:rPr>
          <w:b/>
          <w:color w:val="FF0000"/>
          <w:sz w:val="22"/>
          <w:szCs w:val="22"/>
          <w:u w:val="single"/>
        </w:rPr>
        <w:t>h</w:t>
      </w:r>
      <w:r w:rsidR="00F267D3" w:rsidRPr="00CF5EC7">
        <w:rPr>
          <w:b/>
          <w:color w:val="FF0000"/>
          <w:sz w:val="22"/>
          <w:szCs w:val="22"/>
          <w:u w:val="single"/>
        </w:rPr>
        <w:t>00</w:t>
      </w:r>
      <w:r w:rsidR="00F267D3">
        <w:rPr>
          <w:b/>
          <w:color w:val="FF0000"/>
          <w:sz w:val="22"/>
          <w:szCs w:val="22"/>
          <w:u w:val="single"/>
        </w:rPr>
        <w:t xml:space="preserve">min </w:t>
      </w:r>
      <w:r w:rsidR="00F267D3" w:rsidRPr="00CF5EC7">
        <w:rPr>
          <w:b/>
          <w:color w:val="FF0000"/>
          <w:sz w:val="22"/>
          <w:szCs w:val="22"/>
          <w:u w:val="single"/>
        </w:rPr>
        <w:t>(horário de Rondônia)</w:t>
      </w:r>
      <w:r w:rsidR="00ED4918" w:rsidRPr="00CF5EC7">
        <w:rPr>
          <w:color w:val="000000" w:themeColor="text1"/>
          <w:sz w:val="22"/>
          <w:szCs w:val="22"/>
        </w:rPr>
        <w:t>.</w:t>
      </w:r>
      <w:r w:rsidR="00D26E49" w:rsidRPr="00CF5EC7">
        <w:rPr>
          <w:color w:val="FF0000"/>
          <w:sz w:val="22"/>
          <w:szCs w:val="22"/>
        </w:rPr>
        <w:t xml:space="preserve"> </w:t>
      </w:r>
    </w:p>
    <w:p w:rsidR="007C743E" w:rsidRPr="00CF5EC7" w:rsidRDefault="00852B35" w:rsidP="00303B15">
      <w:pPr>
        <w:tabs>
          <w:tab w:val="left" w:pos="10206"/>
        </w:tabs>
        <w:autoSpaceDE w:val="0"/>
        <w:autoSpaceDN w:val="0"/>
        <w:adjustRightInd w:val="0"/>
        <w:spacing w:before="120"/>
        <w:ind w:left="567"/>
        <w:jc w:val="both"/>
        <w:rPr>
          <w:sz w:val="22"/>
          <w:szCs w:val="22"/>
        </w:rPr>
      </w:pPr>
      <w:r w:rsidRPr="00CF5EC7">
        <w:rPr>
          <w:b/>
          <w:sz w:val="22"/>
          <w:szCs w:val="22"/>
        </w:rPr>
        <w:t xml:space="preserve">EDITAL: </w:t>
      </w:r>
      <w:r w:rsidRPr="00CF5EC7">
        <w:rPr>
          <w:sz w:val="22"/>
          <w:szCs w:val="22"/>
        </w:rPr>
        <w:t xml:space="preserve">O Instrumento Convocatório e todos os elementos integrantes encontram-se disponíveis para consulta e retirada dos interessados no endereço eletrônico </w:t>
      </w:r>
      <w:hyperlink r:id="rId8" w:history="1">
        <w:r w:rsidR="00852087" w:rsidRPr="00CF5EC7">
          <w:rPr>
            <w:rStyle w:val="Hyperlink"/>
            <w:b/>
            <w:sz w:val="22"/>
            <w:szCs w:val="22"/>
          </w:rPr>
          <w:t>www.supel.ro.gov.br/supel</w:t>
        </w:r>
      </w:hyperlink>
      <w:r w:rsidR="00852087" w:rsidRPr="00CF5EC7">
        <w:rPr>
          <w:b/>
          <w:color w:val="0000FF"/>
          <w:sz w:val="22"/>
          <w:szCs w:val="22"/>
        </w:rPr>
        <w:t xml:space="preserve"> e www.</w:t>
      </w:r>
      <w:r w:rsidR="00224E13" w:rsidRPr="00CF5EC7">
        <w:rPr>
          <w:b/>
          <w:color w:val="0000FF"/>
          <w:sz w:val="22"/>
          <w:szCs w:val="22"/>
        </w:rPr>
        <w:t>sispar.sistemas.ro</w:t>
      </w:r>
      <w:r w:rsidR="00852087" w:rsidRPr="00CF5EC7">
        <w:rPr>
          <w:b/>
          <w:color w:val="0000FF"/>
          <w:sz w:val="22"/>
          <w:szCs w:val="22"/>
        </w:rPr>
        <w:t>.gov.br</w:t>
      </w:r>
      <w:r w:rsidRPr="00CF5EC7">
        <w:rPr>
          <w:color w:val="000000"/>
          <w:sz w:val="22"/>
          <w:szCs w:val="22"/>
        </w:rPr>
        <w:t xml:space="preserve"> podendo também ser retirado diretamente na SUPEL, no endereço acima</w:t>
      </w:r>
      <w:r w:rsidR="00992E26" w:rsidRPr="00CF5EC7">
        <w:rPr>
          <w:color w:val="000000"/>
          <w:sz w:val="22"/>
          <w:szCs w:val="22"/>
        </w:rPr>
        <w:t xml:space="preserve">, preferencialmente com </w:t>
      </w:r>
      <w:r w:rsidR="00992E26" w:rsidRPr="00CF5EC7">
        <w:rPr>
          <w:sz w:val="22"/>
          <w:szCs w:val="22"/>
        </w:rPr>
        <w:t>antecedência mínima de 48 (quarenta e oito) horas do prazo para inscrição.</w:t>
      </w:r>
      <w:r w:rsidRPr="00CF5EC7">
        <w:rPr>
          <w:sz w:val="22"/>
          <w:szCs w:val="22"/>
        </w:rPr>
        <w:t xml:space="preserve"> </w:t>
      </w:r>
    </w:p>
    <w:p w:rsidR="00852B35" w:rsidRPr="00CF5EC7" w:rsidRDefault="00852B35" w:rsidP="00303B15">
      <w:pPr>
        <w:tabs>
          <w:tab w:val="left" w:pos="10206"/>
        </w:tabs>
        <w:autoSpaceDE w:val="0"/>
        <w:autoSpaceDN w:val="0"/>
        <w:adjustRightInd w:val="0"/>
        <w:spacing w:before="120"/>
        <w:ind w:left="567"/>
        <w:jc w:val="both"/>
        <w:rPr>
          <w:sz w:val="22"/>
          <w:szCs w:val="22"/>
        </w:rPr>
      </w:pPr>
      <w:r w:rsidRPr="00CF5EC7">
        <w:rPr>
          <w:sz w:val="22"/>
          <w:szCs w:val="22"/>
        </w:rPr>
        <w:t xml:space="preserve">Maiores informações e esclarecimentos sobre o certame serão prestados pela </w:t>
      </w:r>
      <w:r w:rsidR="003137E8" w:rsidRPr="00CF5EC7">
        <w:rPr>
          <w:b/>
          <w:sz w:val="22"/>
          <w:szCs w:val="22"/>
        </w:rPr>
        <w:t>COMISSÃO DE CHAMAMENTO PÚBLICO – CCP</w:t>
      </w:r>
      <w:r w:rsidRPr="00CF5EC7">
        <w:rPr>
          <w:sz w:val="22"/>
          <w:szCs w:val="22"/>
        </w:rPr>
        <w:t xml:space="preserve">, na </w:t>
      </w:r>
      <w:r w:rsidR="008B124B" w:rsidRPr="00CF5EC7">
        <w:rPr>
          <w:sz w:val="22"/>
          <w:szCs w:val="22"/>
        </w:rPr>
        <w:t>Superintendência Estadual de Licitações</w:t>
      </w:r>
      <w:r w:rsidR="007C743E" w:rsidRPr="00CF5EC7">
        <w:rPr>
          <w:sz w:val="22"/>
          <w:szCs w:val="22"/>
        </w:rPr>
        <w:t xml:space="preserve"> (endereço acima mencionado)</w:t>
      </w:r>
      <w:r w:rsidRPr="00CF5EC7">
        <w:rPr>
          <w:sz w:val="22"/>
          <w:szCs w:val="22"/>
        </w:rPr>
        <w:t>, Telefone: (0XX</w:t>
      </w:r>
      <w:r w:rsidR="00992E26" w:rsidRPr="00CF5EC7">
        <w:rPr>
          <w:sz w:val="22"/>
          <w:szCs w:val="22"/>
        </w:rPr>
        <w:t>69</w:t>
      </w:r>
      <w:r w:rsidRPr="00CF5EC7">
        <w:rPr>
          <w:sz w:val="22"/>
          <w:szCs w:val="22"/>
        </w:rPr>
        <w:t xml:space="preserve">) </w:t>
      </w:r>
      <w:r w:rsidR="003C3ED4">
        <w:rPr>
          <w:sz w:val="22"/>
          <w:szCs w:val="22"/>
        </w:rPr>
        <w:t>3212-9264</w:t>
      </w:r>
      <w:r w:rsidRPr="00CF5EC7">
        <w:rPr>
          <w:sz w:val="22"/>
          <w:szCs w:val="22"/>
        </w:rPr>
        <w:t xml:space="preserve">. </w:t>
      </w:r>
    </w:p>
    <w:p w:rsidR="00852B35" w:rsidRPr="00CF5EC7" w:rsidRDefault="00852B35" w:rsidP="00303B15">
      <w:pPr>
        <w:tabs>
          <w:tab w:val="left" w:pos="10206"/>
        </w:tabs>
        <w:ind w:left="567"/>
        <w:jc w:val="right"/>
        <w:rPr>
          <w:sz w:val="22"/>
          <w:szCs w:val="22"/>
        </w:rPr>
      </w:pPr>
      <w:r w:rsidRPr="00CF5EC7">
        <w:rPr>
          <w:sz w:val="22"/>
          <w:szCs w:val="22"/>
        </w:rPr>
        <w:t xml:space="preserve">Porto Velho/RO, </w:t>
      </w:r>
      <w:r w:rsidR="00CE53E9">
        <w:rPr>
          <w:sz w:val="22"/>
          <w:szCs w:val="22"/>
        </w:rPr>
        <w:t>29</w:t>
      </w:r>
      <w:r w:rsidR="00D81D28" w:rsidRPr="00CF5EC7">
        <w:rPr>
          <w:sz w:val="22"/>
          <w:szCs w:val="22"/>
        </w:rPr>
        <w:t xml:space="preserve"> de </w:t>
      </w:r>
      <w:r w:rsidR="00CE53E9">
        <w:rPr>
          <w:sz w:val="22"/>
          <w:szCs w:val="22"/>
        </w:rPr>
        <w:t>maio</w:t>
      </w:r>
      <w:r w:rsidR="00D81D28" w:rsidRPr="00CF5EC7">
        <w:rPr>
          <w:sz w:val="22"/>
          <w:szCs w:val="22"/>
        </w:rPr>
        <w:t xml:space="preserve"> de 201</w:t>
      </w:r>
      <w:r w:rsidR="00830BD2">
        <w:rPr>
          <w:sz w:val="22"/>
          <w:szCs w:val="22"/>
        </w:rPr>
        <w:t>8</w:t>
      </w:r>
      <w:r w:rsidR="00D81D28" w:rsidRPr="00CF5EC7">
        <w:rPr>
          <w:sz w:val="22"/>
          <w:szCs w:val="22"/>
        </w:rPr>
        <w:t>.</w:t>
      </w:r>
    </w:p>
    <w:p w:rsidR="004C4363" w:rsidRPr="00CF5EC7" w:rsidRDefault="004C4363" w:rsidP="00303B15">
      <w:pPr>
        <w:pStyle w:val="Estilo7"/>
        <w:tabs>
          <w:tab w:val="left" w:pos="3043"/>
          <w:tab w:val="left" w:pos="10206"/>
        </w:tabs>
        <w:ind w:left="567"/>
        <w:jc w:val="center"/>
        <w:rPr>
          <w:b/>
          <w:sz w:val="22"/>
          <w:szCs w:val="22"/>
        </w:rPr>
      </w:pPr>
    </w:p>
    <w:p w:rsidR="00445AB3" w:rsidRPr="00CF5EC7" w:rsidRDefault="001B156D" w:rsidP="00303B15">
      <w:pPr>
        <w:pStyle w:val="Estilo7"/>
        <w:tabs>
          <w:tab w:val="left" w:pos="3043"/>
          <w:tab w:val="left" w:pos="10206"/>
        </w:tabs>
        <w:ind w:left="567"/>
        <w:jc w:val="center"/>
        <w:rPr>
          <w:sz w:val="22"/>
          <w:szCs w:val="22"/>
        </w:rPr>
      </w:pPr>
      <w:r w:rsidRPr="00CF5EC7">
        <w:rPr>
          <w:sz w:val="22"/>
          <w:szCs w:val="22"/>
        </w:rPr>
        <w:t>RIVELINO MORAES DA FONSECA</w:t>
      </w:r>
    </w:p>
    <w:p w:rsidR="00445AB3" w:rsidRPr="00CF5EC7" w:rsidRDefault="00445AB3" w:rsidP="00303B15">
      <w:pPr>
        <w:pStyle w:val="Estilo7"/>
        <w:tabs>
          <w:tab w:val="center" w:pos="4819"/>
          <w:tab w:val="left" w:pos="6970"/>
          <w:tab w:val="left" w:pos="10206"/>
        </w:tabs>
        <w:ind w:left="567"/>
        <w:jc w:val="center"/>
        <w:rPr>
          <w:sz w:val="22"/>
          <w:szCs w:val="22"/>
        </w:rPr>
      </w:pPr>
      <w:r w:rsidRPr="00CF5EC7">
        <w:rPr>
          <w:sz w:val="22"/>
          <w:szCs w:val="22"/>
        </w:rPr>
        <w:lastRenderedPageBreak/>
        <w:t>Presidente/CCP/SUPEL/RO</w:t>
      </w:r>
    </w:p>
    <w:p w:rsidR="00445AB3" w:rsidRPr="00CF5EC7" w:rsidRDefault="00445AB3" w:rsidP="00303B15">
      <w:pPr>
        <w:pStyle w:val="Ttulo3"/>
        <w:tabs>
          <w:tab w:val="left" w:pos="10206"/>
        </w:tabs>
        <w:ind w:left="567"/>
        <w:jc w:val="center"/>
        <w:rPr>
          <w:b w:val="0"/>
          <w:sz w:val="22"/>
          <w:szCs w:val="22"/>
        </w:rPr>
      </w:pPr>
      <w:r w:rsidRPr="00CF5EC7">
        <w:rPr>
          <w:b w:val="0"/>
          <w:sz w:val="22"/>
          <w:szCs w:val="22"/>
        </w:rPr>
        <w:t>Mat.300</w:t>
      </w:r>
      <w:r w:rsidR="00FC4791" w:rsidRPr="00CF5EC7">
        <w:rPr>
          <w:b w:val="0"/>
          <w:sz w:val="22"/>
          <w:szCs w:val="22"/>
        </w:rPr>
        <w:t>1</w:t>
      </w:r>
      <w:r w:rsidR="003E629C" w:rsidRPr="00CF5EC7">
        <w:rPr>
          <w:b w:val="0"/>
          <w:sz w:val="22"/>
          <w:szCs w:val="22"/>
        </w:rPr>
        <w:t>32098</w:t>
      </w:r>
    </w:p>
    <w:bookmarkEnd w:id="0"/>
    <w:p w:rsidR="00176E17" w:rsidRPr="001B156D" w:rsidRDefault="00176E17">
      <w:pPr>
        <w:rPr>
          <w:rFonts w:ascii="Arial" w:hAnsi="Arial" w:cs="Arial"/>
          <w:sz w:val="21"/>
          <w:szCs w:val="21"/>
        </w:rPr>
      </w:pPr>
      <w:r w:rsidRPr="001B156D">
        <w:rPr>
          <w:rFonts w:ascii="Arial" w:hAnsi="Arial" w:cs="Arial"/>
          <w:sz w:val="21"/>
          <w:szCs w:val="21"/>
        </w:rPr>
        <w:br w:type="page"/>
      </w:r>
    </w:p>
    <w:p w:rsidR="003137E8" w:rsidRPr="00575B3C" w:rsidRDefault="003137E8" w:rsidP="00476BE8">
      <w:pPr>
        <w:jc w:val="center"/>
        <w:rPr>
          <w:rFonts w:ascii="Arial" w:hAnsi="Arial" w:cs="Arial"/>
          <w:sz w:val="21"/>
          <w:szCs w:val="21"/>
        </w:rPr>
      </w:pPr>
    </w:p>
    <w:p w:rsidR="008355A3" w:rsidRPr="008355A3" w:rsidRDefault="008355A3" w:rsidP="008B124B">
      <w:pPr>
        <w:rPr>
          <w:rFonts w:ascii="Arial" w:hAnsi="Arial" w:cs="Arial"/>
          <w:b/>
          <w:sz w:val="36"/>
          <w:szCs w:val="36"/>
        </w:rPr>
      </w:pPr>
      <w:r w:rsidRPr="008355A3">
        <w:rPr>
          <w:rFonts w:ascii="Arial" w:hAnsi="Arial" w:cs="Arial"/>
          <w:b/>
          <w:sz w:val="36"/>
          <w:szCs w:val="36"/>
        </w:rPr>
        <w:t>CHAMAMENTO PÚBLICO</w:t>
      </w:r>
    </w:p>
    <w:p w:rsidR="008355A3" w:rsidRPr="008355A3" w:rsidRDefault="008355A3" w:rsidP="008355A3">
      <w:pPr>
        <w:spacing w:line="360" w:lineRule="auto"/>
        <w:jc w:val="right"/>
        <w:rPr>
          <w:sz w:val="36"/>
          <w:szCs w:val="36"/>
        </w:rPr>
      </w:pPr>
      <w:r w:rsidRPr="008355A3">
        <w:rPr>
          <w:rFonts w:ascii="Arial" w:hAnsi="Arial" w:cs="Arial"/>
          <w:b/>
          <w:sz w:val="36"/>
          <w:szCs w:val="36"/>
        </w:rPr>
        <w:t xml:space="preserve">Nº. </w:t>
      </w:r>
      <w:r w:rsidR="00BA36E1">
        <w:rPr>
          <w:rFonts w:ascii="Arial" w:hAnsi="Arial" w:cs="Arial"/>
          <w:b/>
          <w:sz w:val="36"/>
          <w:szCs w:val="36"/>
        </w:rPr>
        <w:t>014/2018/CCP/SUPEL/RO</w:t>
      </w:r>
    </w:p>
    <w:p w:rsidR="008355A3" w:rsidRPr="00916371" w:rsidRDefault="008355A3" w:rsidP="008355A3">
      <w:pPr>
        <w:pStyle w:val="Ttulo1"/>
        <w:jc w:val="both"/>
        <w:rPr>
          <w:rFonts w:ascii="Arial" w:hAnsi="Arial" w:cs="Arial"/>
          <w:bCs/>
          <w:sz w:val="70"/>
          <w:szCs w:val="70"/>
        </w:rPr>
      </w:pPr>
    </w:p>
    <w:p w:rsidR="008355A3" w:rsidRPr="008355A3" w:rsidRDefault="008355A3" w:rsidP="008355A3">
      <w:pPr>
        <w:pStyle w:val="Ttulo1"/>
        <w:jc w:val="both"/>
        <w:rPr>
          <w:rFonts w:ascii="Arial" w:hAnsi="Arial" w:cs="Arial"/>
          <w:bCs/>
          <w:sz w:val="90"/>
          <w:szCs w:val="90"/>
        </w:rPr>
      </w:pPr>
      <w:r w:rsidRPr="008355A3">
        <w:rPr>
          <w:rFonts w:ascii="Arial" w:hAnsi="Arial" w:cs="Arial"/>
          <w:bCs/>
          <w:sz w:val="90"/>
          <w:szCs w:val="90"/>
        </w:rPr>
        <w:t>S</w:t>
      </w:r>
    </w:p>
    <w:p w:rsidR="008355A3" w:rsidRPr="008355A3" w:rsidRDefault="008355A3" w:rsidP="008355A3">
      <w:pPr>
        <w:pStyle w:val="Ttulo1"/>
        <w:jc w:val="both"/>
        <w:rPr>
          <w:rFonts w:ascii="Arial" w:hAnsi="Arial" w:cs="Arial"/>
          <w:bCs/>
          <w:sz w:val="90"/>
          <w:szCs w:val="90"/>
        </w:rPr>
      </w:pPr>
      <w:r w:rsidRPr="008355A3">
        <w:rPr>
          <w:rFonts w:ascii="Arial" w:hAnsi="Arial" w:cs="Arial"/>
          <w:bCs/>
          <w:sz w:val="90"/>
          <w:szCs w:val="90"/>
        </w:rPr>
        <w:t xml:space="preserve">   U</w:t>
      </w:r>
    </w:p>
    <w:p w:rsidR="008355A3" w:rsidRPr="008355A3" w:rsidRDefault="008355A3" w:rsidP="008355A3">
      <w:pPr>
        <w:pStyle w:val="Ttulo1"/>
        <w:jc w:val="both"/>
        <w:rPr>
          <w:rFonts w:ascii="Arial" w:hAnsi="Arial" w:cs="Arial"/>
          <w:bCs/>
          <w:sz w:val="90"/>
          <w:szCs w:val="90"/>
        </w:rPr>
      </w:pPr>
      <w:r w:rsidRPr="008355A3">
        <w:rPr>
          <w:rFonts w:ascii="Arial" w:hAnsi="Arial" w:cs="Arial"/>
          <w:bCs/>
          <w:sz w:val="90"/>
          <w:szCs w:val="90"/>
        </w:rPr>
        <w:t xml:space="preserve">       P</w:t>
      </w:r>
    </w:p>
    <w:p w:rsidR="008355A3" w:rsidRPr="008355A3" w:rsidRDefault="008355A3" w:rsidP="008355A3">
      <w:pPr>
        <w:pStyle w:val="Ttulo1"/>
        <w:jc w:val="both"/>
        <w:rPr>
          <w:rFonts w:ascii="Arial" w:hAnsi="Arial" w:cs="Arial"/>
          <w:bCs/>
          <w:sz w:val="90"/>
          <w:szCs w:val="90"/>
        </w:rPr>
      </w:pPr>
      <w:r w:rsidRPr="008355A3">
        <w:rPr>
          <w:rFonts w:ascii="Arial" w:hAnsi="Arial" w:cs="Arial"/>
          <w:bCs/>
          <w:sz w:val="90"/>
          <w:szCs w:val="90"/>
        </w:rPr>
        <w:t xml:space="preserve">           E</w:t>
      </w:r>
    </w:p>
    <w:p w:rsidR="008355A3" w:rsidRPr="008355A3" w:rsidRDefault="008355A3" w:rsidP="008355A3">
      <w:pPr>
        <w:pStyle w:val="Ttulo1"/>
        <w:jc w:val="both"/>
        <w:rPr>
          <w:rFonts w:ascii="Arial" w:hAnsi="Arial" w:cs="Arial"/>
          <w:bCs/>
          <w:sz w:val="90"/>
          <w:szCs w:val="90"/>
        </w:rPr>
      </w:pPr>
      <w:r w:rsidRPr="008355A3">
        <w:rPr>
          <w:rFonts w:ascii="Arial" w:hAnsi="Arial" w:cs="Arial"/>
          <w:bCs/>
          <w:sz w:val="90"/>
          <w:szCs w:val="90"/>
        </w:rPr>
        <w:t xml:space="preserve">              L</w:t>
      </w:r>
    </w:p>
    <w:p w:rsidR="008355A3" w:rsidRPr="00916371" w:rsidRDefault="008355A3" w:rsidP="008355A3">
      <w:pPr>
        <w:pStyle w:val="Ttulo1"/>
        <w:jc w:val="both"/>
        <w:rPr>
          <w:rFonts w:ascii="Arial" w:hAnsi="Arial" w:cs="Arial"/>
          <w:b w:val="0"/>
          <w:sz w:val="21"/>
        </w:rPr>
      </w:pPr>
      <w:r w:rsidRPr="00916371">
        <w:rPr>
          <w:rFonts w:ascii="Arial" w:hAnsi="Arial" w:cs="Arial"/>
          <w:b w:val="0"/>
          <w:sz w:val="21"/>
        </w:rPr>
        <w:t xml:space="preserve">                  </w:t>
      </w:r>
    </w:p>
    <w:p w:rsidR="008355A3" w:rsidRPr="00916371" w:rsidRDefault="008355A3" w:rsidP="008355A3">
      <w:pPr>
        <w:pStyle w:val="Ttulo1"/>
        <w:jc w:val="both"/>
        <w:rPr>
          <w:rFonts w:ascii="Arial" w:hAnsi="Arial" w:cs="Arial"/>
          <w:b w:val="0"/>
          <w:sz w:val="21"/>
        </w:rPr>
      </w:pPr>
      <w:r w:rsidRPr="00916371">
        <w:rPr>
          <w:rFonts w:ascii="Arial" w:hAnsi="Arial" w:cs="Arial"/>
          <w:b w:val="0"/>
          <w:sz w:val="21"/>
        </w:rPr>
        <w:t xml:space="preserve">                      </w:t>
      </w:r>
    </w:p>
    <w:p w:rsidR="008355A3" w:rsidRPr="00916371" w:rsidRDefault="008355A3" w:rsidP="008355A3">
      <w:pPr>
        <w:jc w:val="both"/>
        <w:rPr>
          <w:rFonts w:ascii="Arial" w:hAnsi="Arial" w:cs="Arial"/>
          <w:sz w:val="21"/>
        </w:rPr>
      </w:pPr>
    </w:p>
    <w:p w:rsidR="008355A3" w:rsidRPr="00916371" w:rsidRDefault="008355A3" w:rsidP="008355A3">
      <w:pPr>
        <w:jc w:val="both"/>
        <w:rPr>
          <w:rFonts w:ascii="Arial" w:hAnsi="Arial" w:cs="Arial"/>
          <w:sz w:val="21"/>
        </w:rPr>
      </w:pPr>
    </w:p>
    <w:p w:rsidR="008355A3" w:rsidRPr="00916371" w:rsidRDefault="008355A3" w:rsidP="008355A3">
      <w:pPr>
        <w:jc w:val="both"/>
        <w:rPr>
          <w:rFonts w:ascii="Arial" w:hAnsi="Arial" w:cs="Arial"/>
          <w:sz w:val="21"/>
        </w:rPr>
      </w:pPr>
    </w:p>
    <w:p w:rsidR="008355A3" w:rsidRPr="00916371" w:rsidRDefault="008355A3" w:rsidP="008355A3">
      <w:pPr>
        <w:jc w:val="both"/>
        <w:rPr>
          <w:rFonts w:ascii="Arial" w:hAnsi="Arial" w:cs="Arial"/>
          <w:sz w:val="21"/>
        </w:rPr>
      </w:pPr>
    </w:p>
    <w:tbl>
      <w:tblPr>
        <w:tblpPr w:leftFromText="141" w:rightFromText="141" w:vertAnchor="page" w:horzAnchor="margin" w:tblpXSpec="right" w:tblpY="11345"/>
        <w:tblW w:w="0" w:type="auto"/>
        <w:tblBorders>
          <w:top w:val="single" w:sz="6" w:space="0" w:color="auto"/>
        </w:tblBorders>
        <w:tblLayout w:type="fixed"/>
        <w:tblLook w:val="0000" w:firstRow="0" w:lastRow="0" w:firstColumn="0" w:lastColumn="0" w:noHBand="0" w:noVBand="0"/>
      </w:tblPr>
      <w:tblGrid>
        <w:gridCol w:w="4968"/>
      </w:tblGrid>
      <w:tr w:rsidR="008355A3" w:rsidRPr="00916371" w:rsidTr="008355A3">
        <w:trPr>
          <w:trHeight w:val="1091"/>
        </w:trPr>
        <w:tc>
          <w:tcPr>
            <w:tcW w:w="4968" w:type="dxa"/>
            <w:tcBorders>
              <w:top w:val="single" w:sz="18" w:space="0" w:color="auto"/>
              <w:left w:val="single" w:sz="18" w:space="0" w:color="auto"/>
              <w:bottom w:val="single" w:sz="18" w:space="0" w:color="auto"/>
              <w:right w:val="single" w:sz="18" w:space="0" w:color="auto"/>
            </w:tcBorders>
          </w:tcPr>
          <w:p w:rsidR="008355A3" w:rsidRPr="00D75417" w:rsidRDefault="008355A3" w:rsidP="008355A3">
            <w:pPr>
              <w:jc w:val="center"/>
              <w:rPr>
                <w:rFonts w:ascii="Arial" w:hAnsi="Arial" w:cs="Arial"/>
                <w:b/>
                <w:bCs/>
                <w:sz w:val="21"/>
                <w:szCs w:val="21"/>
                <w:u w:val="single"/>
              </w:rPr>
            </w:pPr>
            <w:r w:rsidRPr="00D75417">
              <w:rPr>
                <w:rFonts w:ascii="Arial" w:hAnsi="Arial" w:cs="Arial"/>
                <w:b/>
                <w:bCs/>
                <w:sz w:val="21"/>
                <w:szCs w:val="21"/>
                <w:u w:val="single"/>
              </w:rPr>
              <w:t>AVISO</w:t>
            </w:r>
          </w:p>
          <w:p w:rsidR="008355A3" w:rsidRPr="00D75417" w:rsidRDefault="008355A3" w:rsidP="008355A3">
            <w:pPr>
              <w:jc w:val="both"/>
              <w:rPr>
                <w:rFonts w:ascii="Arial" w:hAnsi="Arial" w:cs="Arial"/>
                <w:b/>
                <w:bCs/>
                <w:sz w:val="21"/>
                <w:szCs w:val="21"/>
                <w:u w:val="single"/>
              </w:rPr>
            </w:pPr>
          </w:p>
          <w:p w:rsidR="008355A3" w:rsidRPr="00533D2D" w:rsidRDefault="008355A3" w:rsidP="008355A3">
            <w:pPr>
              <w:pStyle w:val="Corpodetexto3"/>
              <w:jc w:val="both"/>
              <w:rPr>
                <w:rFonts w:ascii="Arial" w:hAnsi="Arial" w:cs="Arial"/>
                <w:b w:val="0"/>
                <w:bCs/>
                <w:sz w:val="21"/>
                <w:szCs w:val="21"/>
              </w:rPr>
            </w:pPr>
            <w:r w:rsidRPr="00533D2D">
              <w:rPr>
                <w:rFonts w:ascii="Arial" w:hAnsi="Arial" w:cs="Arial"/>
                <w:b w:val="0"/>
                <w:bCs/>
                <w:sz w:val="21"/>
                <w:szCs w:val="21"/>
              </w:rPr>
              <w:t xml:space="preserve">Recomendamos aos </w:t>
            </w:r>
            <w:r>
              <w:rPr>
                <w:rFonts w:ascii="Arial" w:hAnsi="Arial" w:cs="Arial"/>
                <w:b w:val="0"/>
                <w:bCs/>
                <w:sz w:val="21"/>
                <w:szCs w:val="21"/>
              </w:rPr>
              <w:t>participantes deste chamamento</w:t>
            </w:r>
            <w:r w:rsidRPr="00533D2D">
              <w:rPr>
                <w:rFonts w:ascii="Arial" w:hAnsi="Arial" w:cs="Arial"/>
                <w:b w:val="0"/>
                <w:bCs/>
                <w:sz w:val="21"/>
                <w:szCs w:val="21"/>
              </w:rPr>
              <w:t xml:space="preserve"> a leitura atenta às condições/exigências expressas neste edital e seus anexos, notadamente quanto </w:t>
            </w:r>
            <w:r>
              <w:rPr>
                <w:rFonts w:ascii="Arial" w:hAnsi="Arial" w:cs="Arial"/>
                <w:b w:val="0"/>
                <w:bCs/>
                <w:sz w:val="21"/>
                <w:szCs w:val="21"/>
              </w:rPr>
              <w:t>a documentação</w:t>
            </w:r>
            <w:r w:rsidRPr="00533D2D">
              <w:rPr>
                <w:rFonts w:ascii="Arial" w:hAnsi="Arial" w:cs="Arial"/>
                <w:b w:val="0"/>
                <w:bCs/>
                <w:sz w:val="21"/>
                <w:szCs w:val="21"/>
              </w:rPr>
              <w:t>, objetivando uma perfeita participação</w:t>
            </w:r>
            <w:r>
              <w:rPr>
                <w:rFonts w:ascii="Arial" w:hAnsi="Arial" w:cs="Arial"/>
                <w:b w:val="0"/>
                <w:bCs/>
                <w:sz w:val="21"/>
                <w:szCs w:val="21"/>
              </w:rPr>
              <w:t>.</w:t>
            </w:r>
          </w:p>
          <w:p w:rsidR="008355A3" w:rsidRPr="00D75417" w:rsidRDefault="008355A3" w:rsidP="008355A3">
            <w:pPr>
              <w:jc w:val="both"/>
              <w:rPr>
                <w:rFonts w:ascii="Arial" w:hAnsi="Arial" w:cs="Arial"/>
                <w:sz w:val="21"/>
                <w:szCs w:val="21"/>
              </w:rPr>
            </w:pPr>
          </w:p>
          <w:p w:rsidR="008355A3" w:rsidRPr="00916371" w:rsidRDefault="008355A3" w:rsidP="00830BD2">
            <w:pPr>
              <w:rPr>
                <w:rFonts w:ascii="Arial" w:hAnsi="Arial" w:cs="Arial"/>
                <w:b/>
                <w:bCs/>
                <w:sz w:val="22"/>
                <w:szCs w:val="22"/>
              </w:rPr>
            </w:pPr>
            <w:r w:rsidRPr="00D75417">
              <w:rPr>
                <w:rFonts w:ascii="Arial" w:hAnsi="Arial" w:cs="Arial"/>
                <w:b/>
                <w:bCs/>
                <w:sz w:val="21"/>
                <w:szCs w:val="21"/>
              </w:rPr>
              <w:t xml:space="preserve">Dúvidas: (69) </w:t>
            </w:r>
            <w:r w:rsidR="00830BD2">
              <w:rPr>
                <w:rFonts w:ascii="Arial" w:hAnsi="Arial" w:cs="Arial"/>
                <w:b/>
                <w:bCs/>
                <w:sz w:val="21"/>
                <w:szCs w:val="21"/>
              </w:rPr>
              <w:t>3212</w:t>
            </w:r>
            <w:r>
              <w:rPr>
                <w:rFonts w:ascii="Arial" w:hAnsi="Arial" w:cs="Arial"/>
                <w:b/>
                <w:bCs/>
                <w:sz w:val="21"/>
                <w:szCs w:val="21"/>
              </w:rPr>
              <w:t xml:space="preserve"> – </w:t>
            </w:r>
            <w:r w:rsidR="00830BD2">
              <w:rPr>
                <w:rFonts w:ascii="Arial" w:hAnsi="Arial" w:cs="Arial"/>
                <w:b/>
                <w:bCs/>
                <w:sz w:val="21"/>
                <w:szCs w:val="21"/>
              </w:rPr>
              <w:t>9264</w:t>
            </w:r>
          </w:p>
        </w:tc>
      </w:tr>
    </w:tbl>
    <w:p w:rsidR="008355A3" w:rsidRPr="00916371" w:rsidRDefault="008355A3" w:rsidP="008355A3">
      <w:pPr>
        <w:jc w:val="both"/>
        <w:rPr>
          <w:rFonts w:ascii="Arial" w:hAnsi="Arial" w:cs="Arial"/>
          <w:sz w:val="21"/>
        </w:rPr>
      </w:pPr>
    </w:p>
    <w:p w:rsidR="008355A3" w:rsidRPr="00916371" w:rsidRDefault="008355A3" w:rsidP="008355A3">
      <w:pPr>
        <w:jc w:val="both"/>
        <w:rPr>
          <w:rFonts w:ascii="Arial" w:hAnsi="Arial" w:cs="Arial"/>
          <w:sz w:val="21"/>
        </w:rPr>
      </w:pPr>
    </w:p>
    <w:p w:rsidR="008355A3" w:rsidRPr="00916371" w:rsidRDefault="008355A3" w:rsidP="008355A3">
      <w:pPr>
        <w:jc w:val="both"/>
        <w:rPr>
          <w:rFonts w:ascii="Arial" w:hAnsi="Arial" w:cs="Arial"/>
          <w:sz w:val="21"/>
        </w:rPr>
      </w:pPr>
    </w:p>
    <w:p w:rsidR="008355A3" w:rsidRPr="00916371" w:rsidRDefault="008355A3" w:rsidP="008355A3">
      <w:pPr>
        <w:jc w:val="both"/>
        <w:rPr>
          <w:rFonts w:ascii="Arial" w:hAnsi="Arial" w:cs="Arial"/>
          <w:sz w:val="21"/>
        </w:rPr>
      </w:pPr>
    </w:p>
    <w:p w:rsidR="008355A3" w:rsidRPr="00916371" w:rsidRDefault="008355A3" w:rsidP="008355A3">
      <w:pPr>
        <w:jc w:val="both"/>
        <w:rPr>
          <w:rFonts w:ascii="Arial" w:hAnsi="Arial" w:cs="Arial"/>
          <w:sz w:val="21"/>
        </w:rPr>
      </w:pPr>
    </w:p>
    <w:p w:rsidR="008355A3" w:rsidRPr="00916371" w:rsidRDefault="008355A3" w:rsidP="008355A3">
      <w:pPr>
        <w:jc w:val="both"/>
        <w:rPr>
          <w:rFonts w:ascii="Arial" w:hAnsi="Arial" w:cs="Arial"/>
          <w:sz w:val="21"/>
        </w:rPr>
      </w:pPr>
    </w:p>
    <w:p w:rsidR="008355A3" w:rsidRPr="00916371" w:rsidRDefault="008355A3" w:rsidP="008355A3">
      <w:pPr>
        <w:jc w:val="both"/>
        <w:rPr>
          <w:rFonts w:ascii="Arial" w:hAnsi="Arial" w:cs="Arial"/>
          <w:sz w:val="21"/>
        </w:rPr>
      </w:pPr>
    </w:p>
    <w:p w:rsidR="009B474F" w:rsidRPr="00575B3C" w:rsidRDefault="009B474F" w:rsidP="009B474F">
      <w:pPr>
        <w:jc w:val="center"/>
        <w:rPr>
          <w:rFonts w:ascii="Arial" w:hAnsi="Arial" w:cs="Arial"/>
          <w:sz w:val="21"/>
          <w:szCs w:val="21"/>
        </w:rPr>
      </w:pPr>
    </w:p>
    <w:p w:rsidR="00E829BE" w:rsidRPr="00CA07FE" w:rsidRDefault="009B474F" w:rsidP="00303B15">
      <w:pPr>
        <w:pStyle w:val="Sumrio2"/>
        <w:ind w:left="567" w:right="664"/>
        <w:rPr>
          <w:sz w:val="22"/>
          <w:szCs w:val="22"/>
        </w:rPr>
      </w:pPr>
      <w:r w:rsidRPr="00575B3C">
        <w:br w:type="page"/>
      </w:r>
      <w:r w:rsidR="00E829BE" w:rsidRPr="00CA07FE">
        <w:rPr>
          <w:sz w:val="22"/>
          <w:szCs w:val="22"/>
        </w:rPr>
        <w:lastRenderedPageBreak/>
        <w:t xml:space="preserve">EDITAL DE CHAMAMENTO PÚBLICO Nº. </w:t>
      </w:r>
      <w:r w:rsidR="00BA36E1">
        <w:rPr>
          <w:sz w:val="22"/>
          <w:szCs w:val="22"/>
        </w:rPr>
        <w:t>014/2018/CCP/SUPEL/RO</w:t>
      </w:r>
    </w:p>
    <w:p w:rsidR="00E829BE" w:rsidRPr="00CA07FE" w:rsidRDefault="00E829BE" w:rsidP="00303B15">
      <w:pPr>
        <w:autoSpaceDE w:val="0"/>
        <w:autoSpaceDN w:val="0"/>
        <w:adjustRightInd w:val="0"/>
        <w:snapToGrid w:val="0"/>
        <w:spacing w:line="276" w:lineRule="auto"/>
        <w:ind w:left="567" w:right="664"/>
        <w:jc w:val="both"/>
        <w:rPr>
          <w:b/>
          <w:sz w:val="22"/>
          <w:szCs w:val="22"/>
        </w:rPr>
      </w:pPr>
    </w:p>
    <w:p w:rsidR="0047435C" w:rsidRPr="00CA07FE" w:rsidRDefault="0047435C" w:rsidP="00303B15">
      <w:pPr>
        <w:ind w:left="567" w:right="664"/>
        <w:jc w:val="both"/>
        <w:rPr>
          <w:b/>
          <w:sz w:val="22"/>
          <w:szCs w:val="22"/>
        </w:rPr>
      </w:pPr>
      <w:r w:rsidRPr="00CA07FE">
        <w:rPr>
          <w:b/>
          <w:sz w:val="22"/>
          <w:szCs w:val="22"/>
          <w:u w:val="single"/>
        </w:rPr>
        <w:t>PREÂMBULO:</w:t>
      </w:r>
      <w:r w:rsidRPr="00CA07FE">
        <w:rPr>
          <w:b/>
          <w:sz w:val="22"/>
          <w:szCs w:val="22"/>
        </w:rPr>
        <w:t xml:space="preserve"> </w:t>
      </w:r>
    </w:p>
    <w:p w:rsidR="00E829BE" w:rsidRPr="00CA07FE" w:rsidRDefault="00E829BE" w:rsidP="00303B15">
      <w:pPr>
        <w:autoSpaceDE w:val="0"/>
        <w:autoSpaceDN w:val="0"/>
        <w:adjustRightInd w:val="0"/>
        <w:snapToGrid w:val="0"/>
        <w:spacing w:line="276" w:lineRule="auto"/>
        <w:ind w:left="567" w:right="664"/>
        <w:jc w:val="both"/>
        <w:rPr>
          <w:sz w:val="22"/>
          <w:szCs w:val="22"/>
        </w:rPr>
      </w:pPr>
    </w:p>
    <w:p w:rsidR="00D61A37" w:rsidRPr="009F0DBE" w:rsidRDefault="00830BD2" w:rsidP="00D61A37">
      <w:pPr>
        <w:ind w:left="567" w:right="664"/>
        <w:jc w:val="both"/>
        <w:rPr>
          <w:color w:val="FF0000"/>
          <w:sz w:val="22"/>
          <w:szCs w:val="22"/>
        </w:rPr>
      </w:pPr>
      <w:r w:rsidRPr="00830BD2">
        <w:rPr>
          <w:b/>
          <w:sz w:val="22"/>
          <w:szCs w:val="22"/>
        </w:rPr>
        <w:t xml:space="preserve">A Superintendência Estadual de Licitações </w:t>
      </w:r>
      <w:r>
        <w:rPr>
          <w:b/>
          <w:sz w:val="22"/>
          <w:szCs w:val="22"/>
        </w:rPr>
        <w:t>–</w:t>
      </w:r>
      <w:r w:rsidRPr="00830BD2">
        <w:rPr>
          <w:b/>
          <w:sz w:val="22"/>
          <w:szCs w:val="22"/>
        </w:rPr>
        <w:t xml:space="preserve"> SUPEL</w:t>
      </w:r>
      <w:r>
        <w:rPr>
          <w:b/>
          <w:sz w:val="22"/>
          <w:szCs w:val="22"/>
        </w:rPr>
        <w:t>/RO</w:t>
      </w:r>
      <w:r w:rsidRPr="00830BD2">
        <w:rPr>
          <w:b/>
          <w:sz w:val="22"/>
          <w:szCs w:val="22"/>
        </w:rPr>
        <w:t>, através da COMISSÃO DE CHAMAMENTO PÚBLICO – CCP/SUPEL</w:t>
      </w:r>
      <w:r>
        <w:rPr>
          <w:b/>
          <w:sz w:val="22"/>
          <w:szCs w:val="22"/>
        </w:rPr>
        <w:t>/RO</w:t>
      </w:r>
      <w:r w:rsidR="00F267D3" w:rsidRPr="00CA07FE">
        <w:rPr>
          <w:sz w:val="22"/>
          <w:szCs w:val="22"/>
        </w:rPr>
        <w:t xml:space="preserve">, designada por força das disposições contidas na </w:t>
      </w:r>
      <w:r w:rsidR="00F267D3" w:rsidRPr="00CA07FE">
        <w:rPr>
          <w:b/>
          <w:noProof/>
          <w:sz w:val="22"/>
          <w:szCs w:val="22"/>
          <w:highlight w:val="yellow"/>
        </w:rPr>
        <w:t>Portaria nº 019/GAB/SUPEL, publicada no DOE em 05 de junho de 2017</w:t>
      </w:r>
      <w:r w:rsidR="00F267D3" w:rsidRPr="00CA07FE">
        <w:rPr>
          <w:b/>
          <w:noProof/>
          <w:sz w:val="22"/>
          <w:szCs w:val="22"/>
        </w:rPr>
        <w:t xml:space="preserve">, </w:t>
      </w:r>
      <w:r w:rsidR="00F267D3" w:rsidRPr="00CA07FE">
        <w:rPr>
          <w:sz w:val="22"/>
          <w:szCs w:val="22"/>
        </w:rPr>
        <w:t xml:space="preserve">torna público que se encontra a realização do </w:t>
      </w:r>
      <w:r w:rsidR="00F267D3" w:rsidRPr="00CA07FE">
        <w:rPr>
          <w:b/>
          <w:sz w:val="22"/>
          <w:szCs w:val="22"/>
        </w:rPr>
        <w:t xml:space="preserve">CHAMAMENTO PÚBLICO </w:t>
      </w:r>
      <w:r w:rsidR="00F267D3" w:rsidRPr="00CA07FE">
        <w:rPr>
          <w:sz w:val="22"/>
          <w:szCs w:val="22"/>
        </w:rPr>
        <w:t>sob</w:t>
      </w:r>
      <w:r w:rsidR="00F267D3" w:rsidRPr="00CA07FE">
        <w:rPr>
          <w:b/>
          <w:sz w:val="22"/>
          <w:szCs w:val="22"/>
        </w:rPr>
        <w:t xml:space="preserve"> </w:t>
      </w:r>
      <w:r w:rsidR="00F267D3" w:rsidRPr="00CA07FE">
        <w:rPr>
          <w:sz w:val="22"/>
          <w:szCs w:val="22"/>
        </w:rPr>
        <w:t xml:space="preserve">o </w:t>
      </w:r>
      <w:r w:rsidR="00F267D3" w:rsidRPr="00CA07FE">
        <w:rPr>
          <w:b/>
          <w:sz w:val="22"/>
          <w:szCs w:val="22"/>
        </w:rPr>
        <w:t xml:space="preserve">nº </w:t>
      </w:r>
      <w:r w:rsidR="00BA36E1">
        <w:rPr>
          <w:b/>
          <w:sz w:val="22"/>
          <w:szCs w:val="22"/>
        </w:rPr>
        <w:t>014/2018/CCP/SUPEL/RO</w:t>
      </w:r>
      <w:r w:rsidR="00F267D3" w:rsidRPr="00CA07FE">
        <w:rPr>
          <w:b/>
          <w:sz w:val="22"/>
          <w:szCs w:val="22"/>
        </w:rPr>
        <w:t xml:space="preserve">, </w:t>
      </w:r>
      <w:r w:rsidR="00F267D3" w:rsidRPr="00CA07FE">
        <w:rPr>
          <w:sz w:val="22"/>
          <w:szCs w:val="22"/>
        </w:rPr>
        <w:t xml:space="preserve">nos termos da Lei Federal 13.019 de 31 de julho de 2014 e suas alterações, e considerando a Lei 3.307, de 19 de dezembro de 2013 e Lei 3.122 de 01 de julho de 2013 e demais resoluções e legislações, e Decreto Estadual nº 21.431 de 29 de novembro de 2016, com o objetivo selecionar </w:t>
      </w:r>
      <w:r w:rsidR="00F267D3" w:rsidRPr="009F0DBE">
        <w:rPr>
          <w:color w:val="FF0000"/>
          <w:sz w:val="22"/>
          <w:szCs w:val="22"/>
        </w:rPr>
        <w:t xml:space="preserve">projetos para celebração de Termo de Fomento, para concessão de apoio da Administração Estadual para execução de </w:t>
      </w:r>
      <w:r w:rsidR="00D61A37" w:rsidRPr="009F0DBE">
        <w:rPr>
          <w:color w:val="FF0000"/>
          <w:sz w:val="22"/>
          <w:szCs w:val="22"/>
        </w:rPr>
        <w:t xml:space="preserve">projetos voltados para apoio a realização de infraestruturas produtivas e ou não produtivas em propriedades financiadas pelo Programa Nacional de Crédito Fundiário - PNCF </w:t>
      </w:r>
      <w:r w:rsidR="009F0DBE" w:rsidRPr="009F0DBE">
        <w:rPr>
          <w:color w:val="FF0000"/>
          <w:sz w:val="22"/>
          <w:szCs w:val="22"/>
        </w:rPr>
        <w:t>no município de Nova Brasilândia/RO</w:t>
      </w:r>
      <w:r w:rsidR="009F0DBE">
        <w:rPr>
          <w:color w:val="FF0000"/>
          <w:sz w:val="22"/>
          <w:szCs w:val="22"/>
        </w:rPr>
        <w:t>,</w:t>
      </w:r>
      <w:r w:rsidR="009F0DBE" w:rsidRPr="009F0DBE">
        <w:rPr>
          <w:color w:val="FF0000"/>
          <w:sz w:val="22"/>
          <w:szCs w:val="22"/>
        </w:rPr>
        <w:t xml:space="preserve"> </w:t>
      </w:r>
      <w:r w:rsidR="00D61A37" w:rsidRPr="009F0DBE">
        <w:rPr>
          <w:color w:val="FF0000"/>
          <w:sz w:val="22"/>
          <w:szCs w:val="22"/>
        </w:rPr>
        <w:t>na ordem de até R$ 300.000,00 (Trezentos mil reais). </w:t>
      </w:r>
    </w:p>
    <w:p w:rsidR="00C97C88" w:rsidRPr="00CA07FE" w:rsidRDefault="00F267D3" w:rsidP="00D61A37">
      <w:pPr>
        <w:ind w:left="567" w:right="664"/>
        <w:jc w:val="both"/>
        <w:rPr>
          <w:b/>
          <w:color w:val="000000"/>
          <w:sz w:val="22"/>
          <w:szCs w:val="22"/>
        </w:rPr>
      </w:pPr>
      <w:r w:rsidRPr="00CA07FE">
        <w:rPr>
          <w:b/>
          <w:bCs/>
          <w:color w:val="000000"/>
          <w:sz w:val="22"/>
          <w:szCs w:val="22"/>
        </w:rPr>
        <w:t xml:space="preserve">Interessado: </w:t>
      </w:r>
      <w:r w:rsidR="00BA36E1">
        <w:rPr>
          <w:b/>
          <w:color w:val="FF0000"/>
          <w:sz w:val="22"/>
          <w:szCs w:val="22"/>
        </w:rPr>
        <w:t>SECRETARIA DE ESTADO DA AGRICULTURA - SEAGRI</w:t>
      </w:r>
      <w:r w:rsidRPr="00CA07FE">
        <w:rPr>
          <w:b/>
          <w:color w:val="FF0000"/>
          <w:sz w:val="22"/>
          <w:szCs w:val="22"/>
        </w:rPr>
        <w:t>.</w:t>
      </w:r>
    </w:p>
    <w:p w:rsidR="009B474F" w:rsidRPr="00CA07FE" w:rsidRDefault="009B474F" w:rsidP="00303B15">
      <w:pPr>
        <w:pStyle w:val="Default"/>
        <w:ind w:left="567" w:right="664"/>
        <w:rPr>
          <w:rFonts w:ascii="Times New Roman" w:eastAsia="Times New Roman" w:hAnsi="Times New Roman" w:cs="Times New Roman"/>
          <w:color w:val="auto"/>
          <w:sz w:val="22"/>
          <w:szCs w:val="22"/>
          <w:lang w:eastAsia="pt-BR"/>
        </w:rPr>
      </w:pPr>
    </w:p>
    <w:p w:rsidR="009B474F" w:rsidRPr="00CA07FE" w:rsidRDefault="00575B3C" w:rsidP="00303B15">
      <w:pPr>
        <w:pStyle w:val="Ttulo1"/>
        <w:numPr>
          <w:ilvl w:val="0"/>
          <w:numId w:val="3"/>
        </w:numPr>
        <w:pBdr>
          <w:top w:val="single" w:sz="4" w:space="1" w:color="auto"/>
          <w:left w:val="single" w:sz="4" w:space="4" w:color="auto"/>
          <w:bottom w:val="single" w:sz="4" w:space="1" w:color="auto"/>
          <w:right w:val="single" w:sz="4" w:space="4" w:color="auto"/>
        </w:pBdr>
        <w:shd w:val="clear" w:color="auto" w:fill="BFBFBF" w:themeFill="background1" w:themeFillShade="BF"/>
        <w:ind w:left="567" w:right="664" w:hanging="284"/>
        <w:rPr>
          <w:i w:val="0"/>
          <w:color w:val="0000FF"/>
          <w:sz w:val="22"/>
          <w:szCs w:val="22"/>
        </w:rPr>
      </w:pPr>
      <w:bookmarkStart w:id="1" w:name="_Toc453668717"/>
      <w:r w:rsidRPr="00CA07FE">
        <w:rPr>
          <w:i w:val="0"/>
          <w:color w:val="0000FF"/>
          <w:sz w:val="22"/>
          <w:szCs w:val="22"/>
        </w:rPr>
        <w:t>DO OBJET</w:t>
      </w:r>
      <w:r w:rsidR="00A453FD" w:rsidRPr="00CA07FE">
        <w:rPr>
          <w:i w:val="0"/>
          <w:color w:val="0000FF"/>
          <w:sz w:val="22"/>
          <w:szCs w:val="22"/>
        </w:rPr>
        <w:t>O</w:t>
      </w:r>
      <w:r w:rsidRPr="00CA07FE">
        <w:rPr>
          <w:i w:val="0"/>
          <w:color w:val="0000FF"/>
          <w:sz w:val="22"/>
          <w:szCs w:val="22"/>
        </w:rPr>
        <w:t xml:space="preserve"> E OBRIGAÇÕES</w:t>
      </w:r>
      <w:r w:rsidR="009B474F" w:rsidRPr="00CA07FE">
        <w:rPr>
          <w:i w:val="0"/>
          <w:color w:val="0000FF"/>
          <w:sz w:val="22"/>
          <w:szCs w:val="22"/>
        </w:rPr>
        <w:t>:</w:t>
      </w:r>
      <w:bookmarkEnd w:id="1"/>
      <w:r w:rsidR="009B474F" w:rsidRPr="00CA07FE">
        <w:rPr>
          <w:i w:val="0"/>
          <w:color w:val="0000FF"/>
          <w:sz w:val="22"/>
          <w:szCs w:val="22"/>
        </w:rPr>
        <w:t xml:space="preserve"> </w:t>
      </w:r>
    </w:p>
    <w:p w:rsidR="009B474F" w:rsidRPr="00CA07FE" w:rsidRDefault="009B474F" w:rsidP="00303B15">
      <w:pPr>
        <w:ind w:left="567" w:right="664"/>
        <w:rPr>
          <w:sz w:val="22"/>
          <w:szCs w:val="22"/>
        </w:rPr>
      </w:pPr>
    </w:p>
    <w:p w:rsidR="00D61EF9" w:rsidRPr="00D61EF9" w:rsidRDefault="00575B3C" w:rsidP="00552AF2">
      <w:pPr>
        <w:pStyle w:val="PargrafodaLista"/>
        <w:numPr>
          <w:ilvl w:val="1"/>
          <w:numId w:val="49"/>
        </w:numPr>
        <w:tabs>
          <w:tab w:val="left" w:pos="709"/>
        </w:tabs>
        <w:spacing w:after="120"/>
        <w:ind w:left="970" w:right="663" w:hanging="403"/>
        <w:jc w:val="both"/>
        <w:rPr>
          <w:color w:val="FF0000"/>
          <w:sz w:val="22"/>
          <w:szCs w:val="22"/>
        </w:rPr>
      </w:pPr>
      <w:r w:rsidRPr="00D61EF9">
        <w:rPr>
          <w:b/>
          <w:color w:val="000000" w:themeColor="text1"/>
          <w:sz w:val="22"/>
          <w:szCs w:val="22"/>
        </w:rPr>
        <w:t>DO OBJETO</w:t>
      </w:r>
      <w:r w:rsidRPr="00D61EF9">
        <w:rPr>
          <w:color w:val="000000" w:themeColor="text1"/>
          <w:sz w:val="22"/>
          <w:szCs w:val="22"/>
        </w:rPr>
        <w:t>:</w:t>
      </w:r>
      <w:bookmarkStart w:id="2" w:name="_Toc453668718"/>
      <w:r w:rsidR="00FD3723" w:rsidRPr="00D61EF9">
        <w:rPr>
          <w:b/>
          <w:color w:val="FF0000"/>
          <w:sz w:val="22"/>
          <w:szCs w:val="22"/>
        </w:rPr>
        <w:t xml:space="preserve"> </w:t>
      </w:r>
      <w:r w:rsidR="00F32D22" w:rsidRPr="00D61EF9">
        <w:rPr>
          <w:color w:val="FF0000"/>
          <w:sz w:val="22"/>
          <w:szCs w:val="22"/>
        </w:rPr>
        <w:t>Selecionar projetos para celebração de Termo de Fomento, para concessão de apoio da Administração Estadual para execução de projetos</w:t>
      </w:r>
      <w:r w:rsidR="00C24664" w:rsidRPr="00D61EF9">
        <w:rPr>
          <w:color w:val="FF0000"/>
          <w:sz w:val="22"/>
          <w:szCs w:val="22"/>
        </w:rPr>
        <w:t xml:space="preserve"> voltados para apoio a realização de infraestruturas produtivas e ou não produtivas em propriedades financiadas pelo Programa Nacional de Crédito Fundiário - PNCF </w:t>
      </w:r>
      <w:r w:rsidR="009F0DBE" w:rsidRPr="009F0DBE">
        <w:rPr>
          <w:color w:val="FF0000"/>
          <w:sz w:val="22"/>
          <w:szCs w:val="22"/>
        </w:rPr>
        <w:t>no município de Nova Brasilândia/RO</w:t>
      </w:r>
      <w:r w:rsidR="009F0DBE">
        <w:rPr>
          <w:color w:val="FF0000"/>
          <w:sz w:val="22"/>
          <w:szCs w:val="22"/>
        </w:rPr>
        <w:t>,</w:t>
      </w:r>
      <w:r w:rsidR="009F0DBE" w:rsidRPr="009F0DBE">
        <w:rPr>
          <w:color w:val="FF0000"/>
          <w:sz w:val="22"/>
          <w:szCs w:val="22"/>
        </w:rPr>
        <w:t xml:space="preserve"> </w:t>
      </w:r>
      <w:r w:rsidR="00C24664" w:rsidRPr="00D61EF9">
        <w:rPr>
          <w:color w:val="FF0000"/>
          <w:sz w:val="22"/>
          <w:szCs w:val="22"/>
        </w:rPr>
        <w:t>na ordem de até R$ 300.000,00 (Trezentos mil reais).</w:t>
      </w:r>
    </w:p>
    <w:p w:rsidR="00D61EF9" w:rsidRPr="00D61EF9" w:rsidRDefault="00D61EF9" w:rsidP="00D61EF9">
      <w:pPr>
        <w:pStyle w:val="PargrafodaLista"/>
        <w:numPr>
          <w:ilvl w:val="1"/>
          <w:numId w:val="49"/>
        </w:numPr>
        <w:tabs>
          <w:tab w:val="left" w:pos="709"/>
        </w:tabs>
        <w:spacing w:after="120" w:line="276" w:lineRule="auto"/>
        <w:ind w:right="664"/>
        <w:jc w:val="both"/>
        <w:rPr>
          <w:sz w:val="22"/>
          <w:szCs w:val="22"/>
        </w:rPr>
      </w:pPr>
      <w:r w:rsidRPr="00D61EF9">
        <w:rPr>
          <w:iCs/>
          <w:sz w:val="22"/>
          <w:szCs w:val="22"/>
        </w:rPr>
        <w:t>Será selecionada uma única proposta, observada a ordem de classificação e a disponibilidade orçamentária para a celebração do termo de fomento.</w:t>
      </w:r>
    </w:p>
    <w:p w:rsidR="00C24664" w:rsidRPr="00D61EF9" w:rsidRDefault="00C24664" w:rsidP="00D61EF9">
      <w:pPr>
        <w:pStyle w:val="PargrafodaLista"/>
        <w:numPr>
          <w:ilvl w:val="1"/>
          <w:numId w:val="49"/>
        </w:numPr>
        <w:tabs>
          <w:tab w:val="left" w:pos="709"/>
        </w:tabs>
        <w:spacing w:after="120" w:line="276" w:lineRule="auto"/>
        <w:ind w:right="664"/>
        <w:jc w:val="both"/>
        <w:rPr>
          <w:sz w:val="22"/>
          <w:szCs w:val="22"/>
        </w:rPr>
      </w:pPr>
      <w:r w:rsidRPr="00D61EF9">
        <w:rPr>
          <w:sz w:val="22"/>
          <w:szCs w:val="22"/>
        </w:rPr>
        <w:t> </w:t>
      </w:r>
      <w:r w:rsidR="00D61EF9" w:rsidRPr="00D61EF9">
        <w:rPr>
          <w:b/>
          <w:bCs/>
          <w:sz w:val="22"/>
          <w:szCs w:val="22"/>
        </w:rPr>
        <w:t>São obrigações das Associações selecionadas (critérios de escolhas):</w:t>
      </w:r>
    </w:p>
    <w:p w:rsidR="00D61EF9" w:rsidRPr="00D61EF9" w:rsidRDefault="00D61EF9" w:rsidP="00D61EF9">
      <w:pPr>
        <w:pStyle w:val="PargrafodaLista"/>
        <w:tabs>
          <w:tab w:val="left" w:pos="709"/>
        </w:tabs>
        <w:spacing w:after="120"/>
        <w:ind w:left="970" w:right="663"/>
        <w:jc w:val="both"/>
        <w:rPr>
          <w:bCs/>
          <w:sz w:val="22"/>
          <w:szCs w:val="22"/>
        </w:rPr>
      </w:pPr>
      <w:r>
        <w:rPr>
          <w:bCs/>
          <w:sz w:val="22"/>
          <w:szCs w:val="22"/>
        </w:rPr>
        <w:t xml:space="preserve">a. </w:t>
      </w:r>
      <w:r w:rsidRPr="00D61EF9">
        <w:rPr>
          <w:bCs/>
          <w:sz w:val="22"/>
          <w:szCs w:val="22"/>
        </w:rPr>
        <w:t>Selecionar os beneficiários nos municípios de Nova Brasilândia/RO;</w:t>
      </w:r>
    </w:p>
    <w:p w:rsidR="00D61EF9" w:rsidRPr="00D61EF9" w:rsidRDefault="00D61EF9" w:rsidP="00D61EF9">
      <w:pPr>
        <w:pStyle w:val="PargrafodaLista"/>
        <w:tabs>
          <w:tab w:val="left" w:pos="709"/>
        </w:tabs>
        <w:spacing w:after="120"/>
        <w:ind w:left="970" w:right="663"/>
        <w:jc w:val="both"/>
        <w:rPr>
          <w:bCs/>
          <w:sz w:val="22"/>
          <w:szCs w:val="22"/>
        </w:rPr>
      </w:pPr>
      <w:r>
        <w:rPr>
          <w:bCs/>
          <w:sz w:val="22"/>
          <w:szCs w:val="22"/>
        </w:rPr>
        <w:t>b.</w:t>
      </w:r>
      <w:r w:rsidRPr="00D61EF9">
        <w:rPr>
          <w:bCs/>
          <w:sz w:val="22"/>
          <w:szCs w:val="22"/>
        </w:rPr>
        <w:t xml:space="preserve"> Apresentar Pré projeto para Construção e instalação da rede elétrica a ser realizada com a disponibilização do recurso;</w:t>
      </w:r>
    </w:p>
    <w:p w:rsidR="00D61EF9" w:rsidRPr="00D61EF9" w:rsidRDefault="00D61EF9" w:rsidP="00D61EF9">
      <w:pPr>
        <w:pStyle w:val="PargrafodaLista"/>
        <w:tabs>
          <w:tab w:val="left" w:pos="709"/>
        </w:tabs>
        <w:spacing w:after="120"/>
        <w:ind w:left="970" w:right="663"/>
        <w:jc w:val="both"/>
        <w:rPr>
          <w:bCs/>
          <w:sz w:val="22"/>
          <w:szCs w:val="22"/>
        </w:rPr>
      </w:pPr>
      <w:r>
        <w:rPr>
          <w:bCs/>
          <w:sz w:val="22"/>
          <w:szCs w:val="22"/>
        </w:rPr>
        <w:t>c.</w:t>
      </w:r>
      <w:r w:rsidRPr="00D61EF9">
        <w:rPr>
          <w:bCs/>
          <w:sz w:val="22"/>
          <w:szCs w:val="22"/>
        </w:rPr>
        <w:t xml:space="preserve"> Apresentar Plano de Trabalho para execução do projeto nas comunidades;</w:t>
      </w:r>
    </w:p>
    <w:p w:rsidR="00D61EF9" w:rsidRPr="00D61EF9" w:rsidRDefault="00D61EF9" w:rsidP="00D61EF9">
      <w:pPr>
        <w:pStyle w:val="PargrafodaLista"/>
        <w:tabs>
          <w:tab w:val="left" w:pos="709"/>
        </w:tabs>
        <w:spacing w:after="120"/>
        <w:ind w:left="970" w:right="663"/>
        <w:jc w:val="both"/>
        <w:rPr>
          <w:bCs/>
          <w:sz w:val="22"/>
          <w:szCs w:val="22"/>
        </w:rPr>
      </w:pPr>
      <w:r>
        <w:rPr>
          <w:bCs/>
          <w:sz w:val="22"/>
          <w:szCs w:val="22"/>
        </w:rPr>
        <w:t>d.</w:t>
      </w:r>
      <w:r w:rsidRPr="00D61EF9">
        <w:rPr>
          <w:bCs/>
          <w:sz w:val="22"/>
          <w:szCs w:val="22"/>
        </w:rPr>
        <w:t xml:space="preserve"> Se responsabilizar pela organização e gestão do projeto, com elaboração de relatório técnico;</w:t>
      </w:r>
    </w:p>
    <w:p w:rsidR="00D61EF9" w:rsidRDefault="00D61EF9" w:rsidP="00D61EF9">
      <w:pPr>
        <w:pStyle w:val="PargrafodaLista"/>
        <w:tabs>
          <w:tab w:val="left" w:pos="709"/>
        </w:tabs>
        <w:spacing w:after="120"/>
        <w:ind w:left="970" w:right="663"/>
        <w:jc w:val="both"/>
        <w:rPr>
          <w:bCs/>
          <w:sz w:val="22"/>
          <w:szCs w:val="22"/>
        </w:rPr>
      </w:pPr>
      <w:r>
        <w:rPr>
          <w:bCs/>
          <w:sz w:val="22"/>
          <w:szCs w:val="22"/>
        </w:rPr>
        <w:t xml:space="preserve">e. </w:t>
      </w:r>
      <w:r w:rsidRPr="00D61EF9">
        <w:rPr>
          <w:bCs/>
          <w:sz w:val="22"/>
          <w:szCs w:val="22"/>
        </w:rPr>
        <w:t>Observar o que estabelece a Lei 11.326/2006 em especial o disposto no art. 3° e seus incisos e parágrafos § 1° e § 2° e seus incisos.</w:t>
      </w:r>
    </w:p>
    <w:p w:rsidR="005D1466" w:rsidRPr="00CA07FE" w:rsidRDefault="009E2166" w:rsidP="00303B15">
      <w:pPr>
        <w:numPr>
          <w:ilvl w:val="0"/>
          <w:numId w:val="3"/>
        </w:num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0"/>
          <w:tab w:val="left" w:pos="284"/>
        </w:tabs>
        <w:spacing w:before="120" w:after="120" w:line="276" w:lineRule="auto"/>
        <w:ind w:left="567" w:right="664" w:hanging="284"/>
        <w:jc w:val="both"/>
        <w:rPr>
          <w:b/>
          <w:color w:val="0000FF"/>
          <w:sz w:val="22"/>
          <w:szCs w:val="22"/>
        </w:rPr>
      </w:pPr>
      <w:r w:rsidRPr="00CA07FE">
        <w:rPr>
          <w:b/>
          <w:color w:val="0000FF"/>
          <w:sz w:val="22"/>
          <w:szCs w:val="22"/>
        </w:rPr>
        <w:t>DA PARTICIPAÇÃO NO CHAMENTO PÚBLICO:</w:t>
      </w:r>
    </w:p>
    <w:p w:rsidR="00D61EF9" w:rsidRPr="00D61EF9" w:rsidRDefault="00D61EF9" w:rsidP="00D61EF9">
      <w:pPr>
        <w:pStyle w:val="PargrafodaLista"/>
        <w:autoSpaceDE w:val="0"/>
        <w:spacing w:before="120" w:after="120"/>
        <w:ind w:left="567" w:right="663"/>
        <w:jc w:val="both"/>
        <w:rPr>
          <w:bCs/>
          <w:sz w:val="22"/>
          <w:szCs w:val="22"/>
        </w:rPr>
      </w:pPr>
      <w:r w:rsidRPr="00D61EF9">
        <w:rPr>
          <w:bCs/>
          <w:sz w:val="22"/>
          <w:szCs w:val="22"/>
        </w:rPr>
        <w:t>2.1. As associações interessadas em participar dessa chamada pública devem atender as seguintes condições cumulativamente:</w:t>
      </w:r>
    </w:p>
    <w:p w:rsidR="00D61EF9" w:rsidRPr="00D61EF9" w:rsidRDefault="00D61EF9" w:rsidP="00D61EF9">
      <w:pPr>
        <w:pStyle w:val="PargrafodaLista"/>
        <w:autoSpaceDE w:val="0"/>
        <w:spacing w:before="120" w:after="120"/>
        <w:ind w:left="567" w:right="663"/>
        <w:jc w:val="both"/>
        <w:rPr>
          <w:bCs/>
          <w:sz w:val="22"/>
          <w:szCs w:val="22"/>
        </w:rPr>
      </w:pPr>
      <w:r w:rsidRPr="00D61EF9">
        <w:rPr>
          <w:bCs/>
          <w:sz w:val="22"/>
          <w:szCs w:val="22"/>
        </w:rPr>
        <w:t>2.1.1. A associação não ficará obrigada a ter sede física no Município a ser atendido pela chamada pública.</w:t>
      </w:r>
    </w:p>
    <w:p w:rsidR="00D61EF9" w:rsidRPr="00D61EF9" w:rsidRDefault="00D61EF9" w:rsidP="00D61EF9">
      <w:pPr>
        <w:pStyle w:val="PargrafodaLista"/>
        <w:autoSpaceDE w:val="0"/>
        <w:spacing w:before="120" w:after="120"/>
        <w:ind w:left="567" w:right="663"/>
        <w:jc w:val="both"/>
        <w:rPr>
          <w:bCs/>
          <w:sz w:val="22"/>
          <w:szCs w:val="22"/>
        </w:rPr>
      </w:pPr>
      <w:r w:rsidRPr="00D61EF9">
        <w:rPr>
          <w:bCs/>
          <w:sz w:val="22"/>
          <w:szCs w:val="22"/>
        </w:rPr>
        <w:t>2.1.2. Em seu estatuto social definirem expressamente sua natureza, objetivo, missão e público alvo, de acordo com as políticas vinculadas a este Termo;</w:t>
      </w:r>
    </w:p>
    <w:p w:rsidR="00D61EF9" w:rsidRPr="00D61EF9" w:rsidRDefault="00D61EF9" w:rsidP="00D61EF9">
      <w:pPr>
        <w:pStyle w:val="PargrafodaLista"/>
        <w:autoSpaceDE w:val="0"/>
        <w:spacing w:before="120" w:after="120"/>
        <w:ind w:left="567" w:right="663"/>
        <w:jc w:val="both"/>
        <w:rPr>
          <w:bCs/>
          <w:sz w:val="22"/>
          <w:szCs w:val="22"/>
        </w:rPr>
      </w:pPr>
    </w:p>
    <w:p w:rsidR="00D61EF9" w:rsidRPr="00D61EF9" w:rsidRDefault="00D61EF9" w:rsidP="00D61EF9">
      <w:pPr>
        <w:pStyle w:val="PargrafodaLista"/>
        <w:autoSpaceDE w:val="0"/>
        <w:spacing w:before="120" w:after="120"/>
        <w:ind w:left="567" w:right="663"/>
        <w:jc w:val="both"/>
        <w:rPr>
          <w:bCs/>
          <w:sz w:val="22"/>
          <w:szCs w:val="22"/>
        </w:rPr>
      </w:pPr>
      <w:r w:rsidRPr="00D61EF9">
        <w:rPr>
          <w:bCs/>
          <w:sz w:val="22"/>
          <w:szCs w:val="22"/>
        </w:rPr>
        <w:t>2.1.3.  Estar Credenciada no Sistema de Parceria do Governo do Estado de Rondônia (SISPAR) ou realizar o referido credenciamento até a data final de análise dos projetos, no endereço eletrônico &lt;www.sispar.sistemas.ro.gov.br&gt;;</w:t>
      </w:r>
    </w:p>
    <w:p w:rsidR="00D61EF9" w:rsidRPr="00D61EF9" w:rsidRDefault="00D61EF9" w:rsidP="00D61EF9">
      <w:pPr>
        <w:pStyle w:val="PargrafodaLista"/>
        <w:autoSpaceDE w:val="0"/>
        <w:spacing w:before="120" w:after="120"/>
        <w:ind w:left="567" w:right="663"/>
        <w:jc w:val="both"/>
        <w:rPr>
          <w:bCs/>
          <w:sz w:val="22"/>
          <w:szCs w:val="22"/>
        </w:rPr>
      </w:pPr>
      <w:r w:rsidRPr="00D61EF9">
        <w:rPr>
          <w:bCs/>
          <w:sz w:val="22"/>
          <w:szCs w:val="22"/>
        </w:rPr>
        <w:t>2.1.4. Declarar, conforme modelo constante no Anexo 13.2</w:t>
      </w:r>
      <w:r w:rsidR="009C204A">
        <w:rPr>
          <w:bCs/>
          <w:sz w:val="22"/>
          <w:szCs w:val="22"/>
        </w:rPr>
        <w:t>.</w:t>
      </w:r>
      <w:r w:rsidRPr="00D61EF9">
        <w:rPr>
          <w:bCs/>
          <w:sz w:val="22"/>
          <w:szCs w:val="22"/>
        </w:rPr>
        <w:t xml:space="preserve"> </w:t>
      </w:r>
      <w:proofErr w:type="gramStart"/>
      <w:r w:rsidR="009C204A">
        <w:rPr>
          <w:bCs/>
          <w:sz w:val="22"/>
          <w:szCs w:val="22"/>
        </w:rPr>
        <w:t>do</w:t>
      </w:r>
      <w:proofErr w:type="gramEnd"/>
      <w:r w:rsidR="009C204A">
        <w:rPr>
          <w:bCs/>
          <w:sz w:val="22"/>
          <w:szCs w:val="22"/>
        </w:rPr>
        <w:t xml:space="preserve"> Termo de Referência, Anexo I do Edital </w:t>
      </w:r>
      <w:r w:rsidRPr="00D61EF9">
        <w:rPr>
          <w:bCs/>
          <w:sz w:val="22"/>
          <w:szCs w:val="22"/>
        </w:rPr>
        <w:t>– Declaração de Ciência e Concordância, que está ciente e concorda com as disposições previstas no Edital e seus anexos, bem como que se responsabilizam pela veracidade e legitimidade das informações e documentos apresentados durante o processo de seleção.</w:t>
      </w:r>
    </w:p>
    <w:p w:rsidR="00D61EF9" w:rsidRPr="00D61EF9" w:rsidRDefault="00D61EF9" w:rsidP="00D61EF9">
      <w:pPr>
        <w:pStyle w:val="PargrafodaLista"/>
        <w:autoSpaceDE w:val="0"/>
        <w:spacing w:before="120" w:after="120"/>
        <w:ind w:left="567" w:right="663"/>
        <w:jc w:val="both"/>
        <w:rPr>
          <w:bCs/>
          <w:sz w:val="22"/>
          <w:szCs w:val="22"/>
        </w:rPr>
      </w:pPr>
      <w:r w:rsidRPr="00D61EF9">
        <w:rPr>
          <w:bCs/>
          <w:sz w:val="22"/>
          <w:szCs w:val="22"/>
        </w:rPr>
        <w:t>2.1.5. Comprovar no mínimo 1 (uma) atividade produtiva voltada para agricultura familiar;</w:t>
      </w:r>
    </w:p>
    <w:p w:rsidR="00D61EF9" w:rsidRPr="00D61EF9" w:rsidRDefault="00D61EF9" w:rsidP="00D61EF9">
      <w:pPr>
        <w:pStyle w:val="PargrafodaLista"/>
        <w:autoSpaceDE w:val="0"/>
        <w:spacing w:before="120" w:after="120"/>
        <w:ind w:left="567" w:right="663"/>
        <w:jc w:val="both"/>
        <w:rPr>
          <w:bCs/>
          <w:sz w:val="22"/>
          <w:szCs w:val="22"/>
        </w:rPr>
      </w:pPr>
      <w:r w:rsidRPr="00D61EF9">
        <w:rPr>
          <w:bCs/>
          <w:sz w:val="22"/>
          <w:szCs w:val="22"/>
        </w:rPr>
        <w:t>2.1.6. Comprovar existência mínima de 2 (dois) anos, com cadastro ativo, comprovados por meio de documentação emitida pela Secretaria da Receita Federal do Brasil, com base no Cadastro Nacional da Pessoa Jurídica – CNPJ;</w:t>
      </w:r>
    </w:p>
    <w:p w:rsidR="00D61EF9" w:rsidRPr="00CA07FE" w:rsidRDefault="00D61EF9" w:rsidP="00D61EF9">
      <w:pPr>
        <w:pStyle w:val="PargrafodaLista"/>
        <w:autoSpaceDE w:val="0"/>
        <w:spacing w:before="120" w:after="120"/>
        <w:ind w:left="567" w:right="663"/>
        <w:jc w:val="both"/>
        <w:rPr>
          <w:sz w:val="22"/>
          <w:szCs w:val="22"/>
        </w:rPr>
      </w:pPr>
      <w:r w:rsidRPr="00D61EF9">
        <w:rPr>
          <w:bCs/>
          <w:sz w:val="22"/>
          <w:szCs w:val="22"/>
        </w:rPr>
        <w:t>2.1.7. A Associação vencedora, ao selecionar os beneficiários, não poderá exigir destes, a condição de associado.</w:t>
      </w:r>
    </w:p>
    <w:p w:rsidR="00E31D8A" w:rsidRPr="00CA07FE" w:rsidRDefault="00CA07FE" w:rsidP="00303B15">
      <w:pPr>
        <w:pStyle w:val="Ttulo1"/>
        <w:pBdr>
          <w:top w:val="single" w:sz="4" w:space="1" w:color="auto"/>
          <w:left w:val="single" w:sz="4" w:space="4" w:color="auto"/>
          <w:bottom w:val="single" w:sz="4" w:space="1" w:color="auto"/>
          <w:right w:val="single" w:sz="4" w:space="4" w:color="auto"/>
        </w:pBdr>
        <w:shd w:val="clear" w:color="auto" w:fill="BFBFBF" w:themeFill="background1" w:themeFillShade="BF"/>
        <w:ind w:left="567" w:right="664"/>
        <w:rPr>
          <w:i w:val="0"/>
          <w:color w:val="0000FF"/>
          <w:sz w:val="22"/>
          <w:szCs w:val="22"/>
        </w:rPr>
      </w:pPr>
      <w:r w:rsidRPr="00CA07FE">
        <w:rPr>
          <w:i w:val="0"/>
          <w:color w:val="0000FF"/>
          <w:sz w:val="22"/>
          <w:szCs w:val="22"/>
        </w:rPr>
        <w:t xml:space="preserve">3. </w:t>
      </w:r>
      <w:r w:rsidR="00E31D8A" w:rsidRPr="00CA07FE">
        <w:rPr>
          <w:i w:val="0"/>
          <w:color w:val="0000FF"/>
          <w:sz w:val="22"/>
          <w:szCs w:val="22"/>
        </w:rPr>
        <w:t>DAS VEDAÇÕES:</w:t>
      </w:r>
    </w:p>
    <w:p w:rsidR="00CA07FE" w:rsidRPr="00CA07FE" w:rsidRDefault="00CA07FE" w:rsidP="00303B15">
      <w:pPr>
        <w:pStyle w:val="PargrafodaLista"/>
        <w:ind w:left="567" w:right="664"/>
        <w:jc w:val="both"/>
        <w:rPr>
          <w:sz w:val="22"/>
          <w:szCs w:val="22"/>
        </w:rPr>
      </w:pPr>
    </w:p>
    <w:p w:rsidR="00344A47" w:rsidRPr="00CA07FE" w:rsidRDefault="00344A47" w:rsidP="00303B15">
      <w:pPr>
        <w:pStyle w:val="PargrafodaLista"/>
        <w:ind w:left="567" w:right="664"/>
        <w:jc w:val="both"/>
        <w:rPr>
          <w:sz w:val="22"/>
          <w:szCs w:val="22"/>
        </w:rPr>
      </w:pPr>
      <w:r w:rsidRPr="00CA07FE">
        <w:rPr>
          <w:sz w:val="22"/>
          <w:szCs w:val="22"/>
        </w:rPr>
        <w:t xml:space="preserve">3.1. Não poderá participar do processo de chamada pública as associações que: </w:t>
      </w:r>
    </w:p>
    <w:p w:rsidR="00CA07FE" w:rsidRPr="00CA07FE" w:rsidRDefault="00CA07FE" w:rsidP="00303B15">
      <w:pPr>
        <w:pStyle w:val="PargrafodaLista"/>
        <w:ind w:left="567" w:right="664"/>
        <w:jc w:val="both"/>
        <w:rPr>
          <w:sz w:val="22"/>
          <w:szCs w:val="22"/>
        </w:rPr>
      </w:pPr>
    </w:p>
    <w:p w:rsidR="00344A47" w:rsidRPr="00CA07FE" w:rsidRDefault="00344A47" w:rsidP="00303B15">
      <w:pPr>
        <w:pStyle w:val="PargrafodaLista"/>
        <w:ind w:left="567" w:right="664"/>
        <w:jc w:val="both"/>
        <w:rPr>
          <w:sz w:val="22"/>
          <w:szCs w:val="22"/>
        </w:rPr>
      </w:pPr>
      <w:r w:rsidRPr="00CA07FE">
        <w:rPr>
          <w:sz w:val="22"/>
          <w:szCs w:val="22"/>
        </w:rPr>
        <w:t xml:space="preserve">3.1.1. Esteja em processo de insolvência ou dissolução; </w:t>
      </w:r>
    </w:p>
    <w:p w:rsidR="00CA07FE" w:rsidRPr="00CA07FE" w:rsidRDefault="00CA07FE" w:rsidP="00303B15">
      <w:pPr>
        <w:pStyle w:val="PargrafodaLista"/>
        <w:ind w:left="567" w:right="664"/>
        <w:jc w:val="both"/>
        <w:rPr>
          <w:sz w:val="22"/>
          <w:szCs w:val="22"/>
        </w:rPr>
      </w:pPr>
    </w:p>
    <w:p w:rsidR="00344A47" w:rsidRPr="00CA07FE" w:rsidRDefault="00344A47" w:rsidP="00303B15">
      <w:pPr>
        <w:pStyle w:val="PargrafodaLista"/>
        <w:ind w:left="567" w:right="664"/>
        <w:jc w:val="both"/>
        <w:rPr>
          <w:sz w:val="22"/>
          <w:szCs w:val="22"/>
        </w:rPr>
      </w:pPr>
      <w:r w:rsidRPr="00CA07FE">
        <w:rPr>
          <w:sz w:val="22"/>
          <w:szCs w:val="22"/>
        </w:rPr>
        <w:t xml:space="preserve">3.1.2. Possua, entre seus dirigentes, servidor (es) público(s) do Estado de Rondônia; </w:t>
      </w:r>
    </w:p>
    <w:p w:rsidR="00CA07FE" w:rsidRPr="00CA07FE" w:rsidRDefault="00CA07FE" w:rsidP="00303B15">
      <w:pPr>
        <w:pStyle w:val="PargrafodaLista"/>
        <w:ind w:left="567" w:right="664"/>
        <w:jc w:val="both"/>
        <w:rPr>
          <w:sz w:val="22"/>
          <w:szCs w:val="22"/>
        </w:rPr>
      </w:pPr>
    </w:p>
    <w:p w:rsidR="00344A47" w:rsidRPr="00CA07FE" w:rsidRDefault="00344A47" w:rsidP="00303B15">
      <w:pPr>
        <w:pStyle w:val="PargrafodaLista"/>
        <w:ind w:left="567" w:right="664"/>
        <w:jc w:val="both"/>
        <w:rPr>
          <w:sz w:val="22"/>
          <w:szCs w:val="22"/>
        </w:rPr>
      </w:pPr>
      <w:r w:rsidRPr="00CA07FE">
        <w:rPr>
          <w:sz w:val="22"/>
          <w:szCs w:val="22"/>
        </w:rPr>
        <w:t xml:space="preserve">3.1.3. Se encontrem em uma ou mais das situações de vedações previstas na Lei 13.019 de 31 de julho de 2014 e suas alterações e Decreto Estadual nº 21.431 de 29 de novembro de 2016. </w:t>
      </w:r>
    </w:p>
    <w:p w:rsidR="00CA07FE" w:rsidRPr="00CA07FE" w:rsidRDefault="00CA07FE" w:rsidP="006425CB">
      <w:pPr>
        <w:pStyle w:val="PargrafodaLista"/>
        <w:numPr>
          <w:ilvl w:val="0"/>
          <w:numId w:val="5"/>
        </w:numPr>
        <w:ind w:left="567" w:right="664"/>
        <w:jc w:val="both"/>
        <w:rPr>
          <w:sz w:val="22"/>
          <w:szCs w:val="22"/>
        </w:rPr>
      </w:pPr>
    </w:p>
    <w:p w:rsidR="00344A47" w:rsidRPr="00CA07FE" w:rsidRDefault="00344A47" w:rsidP="00303B15">
      <w:pPr>
        <w:pStyle w:val="PargrafodaLista"/>
        <w:ind w:left="567" w:right="664"/>
        <w:jc w:val="both"/>
        <w:rPr>
          <w:sz w:val="22"/>
          <w:szCs w:val="22"/>
        </w:rPr>
      </w:pPr>
      <w:r w:rsidRPr="00CA07FE">
        <w:rPr>
          <w:sz w:val="22"/>
          <w:szCs w:val="22"/>
        </w:rPr>
        <w:t xml:space="preserve">a) Possuam acordos de cooperação ou outro tipo de termos/parcerias firmados com outros órgãos/instituições que contemplem aplicação de recursos para execução de projeto com objeto idêntico e ou em execução ao constante neste Termo de referência; </w:t>
      </w:r>
    </w:p>
    <w:p w:rsidR="00CA07FE" w:rsidRPr="00CA07FE" w:rsidRDefault="00CA07FE" w:rsidP="006425CB">
      <w:pPr>
        <w:pStyle w:val="PargrafodaLista"/>
        <w:numPr>
          <w:ilvl w:val="0"/>
          <w:numId w:val="5"/>
        </w:numPr>
        <w:ind w:left="567" w:right="664"/>
        <w:jc w:val="both"/>
        <w:rPr>
          <w:sz w:val="22"/>
          <w:szCs w:val="22"/>
        </w:rPr>
      </w:pPr>
    </w:p>
    <w:p w:rsidR="00344A47" w:rsidRPr="00CA07FE" w:rsidRDefault="00344A47" w:rsidP="00303B15">
      <w:pPr>
        <w:pStyle w:val="PargrafodaLista"/>
        <w:ind w:left="567" w:right="664"/>
        <w:jc w:val="both"/>
        <w:rPr>
          <w:sz w:val="22"/>
          <w:szCs w:val="22"/>
        </w:rPr>
      </w:pPr>
      <w:r w:rsidRPr="00CA07FE">
        <w:rPr>
          <w:sz w:val="22"/>
          <w:szCs w:val="22"/>
        </w:rPr>
        <w:t xml:space="preserve">b) Que tenha sido penalizada com suspensão para conveniar /contratar com a Administração Pública Estadual, ou que tenham sido declaradas inidôneas por órgãos de quaisquer das esferas de governo nos moldes da Lei 8.666/93 art. 2 e legislação correlata; </w:t>
      </w:r>
    </w:p>
    <w:p w:rsidR="00CA07FE" w:rsidRPr="00CA07FE" w:rsidRDefault="00CA07FE" w:rsidP="006425CB">
      <w:pPr>
        <w:pStyle w:val="PargrafodaLista"/>
        <w:numPr>
          <w:ilvl w:val="0"/>
          <w:numId w:val="5"/>
        </w:numPr>
        <w:ind w:left="567" w:right="664"/>
        <w:jc w:val="both"/>
        <w:rPr>
          <w:sz w:val="22"/>
          <w:szCs w:val="22"/>
        </w:rPr>
      </w:pPr>
    </w:p>
    <w:p w:rsidR="00344A47" w:rsidRPr="00CA07FE" w:rsidRDefault="00344A47" w:rsidP="00303B15">
      <w:pPr>
        <w:pStyle w:val="PargrafodaLista"/>
        <w:ind w:left="567" w:right="664"/>
        <w:jc w:val="both"/>
        <w:rPr>
          <w:sz w:val="22"/>
          <w:szCs w:val="22"/>
        </w:rPr>
      </w:pPr>
      <w:r w:rsidRPr="00CA07FE">
        <w:rPr>
          <w:sz w:val="22"/>
          <w:szCs w:val="22"/>
        </w:rPr>
        <w:t xml:space="preserve">c) Que estejam incluídas no Cadastro de Inadimplência das Fazendas Públicas Federal, Estadual ou Municipal, ou por qualquer motivo não apresentem regularidade fiscal; </w:t>
      </w:r>
    </w:p>
    <w:p w:rsidR="00CA07FE" w:rsidRPr="00CA07FE" w:rsidRDefault="00CA07FE" w:rsidP="006425CB">
      <w:pPr>
        <w:pStyle w:val="PargrafodaLista"/>
        <w:numPr>
          <w:ilvl w:val="0"/>
          <w:numId w:val="5"/>
        </w:numPr>
        <w:ind w:left="567" w:right="664"/>
        <w:jc w:val="both"/>
        <w:rPr>
          <w:sz w:val="22"/>
          <w:szCs w:val="22"/>
        </w:rPr>
      </w:pPr>
    </w:p>
    <w:p w:rsidR="00344A47" w:rsidRPr="00CA07FE" w:rsidRDefault="00344A47" w:rsidP="002A1C47">
      <w:pPr>
        <w:pStyle w:val="PargrafodaLista"/>
        <w:ind w:left="567" w:right="664"/>
        <w:jc w:val="both"/>
        <w:rPr>
          <w:sz w:val="22"/>
          <w:szCs w:val="22"/>
        </w:rPr>
      </w:pPr>
      <w:r w:rsidRPr="00CA07FE">
        <w:rPr>
          <w:sz w:val="22"/>
          <w:szCs w:val="22"/>
        </w:rPr>
        <w:t>d) Que tenham como dirigente agente político de Poder ou do Ministério Público, dirigente de órgão ou entidade da administração pública de qualquer esfera governamental, ou</w:t>
      </w:r>
      <w:r w:rsidR="002A1C47">
        <w:rPr>
          <w:sz w:val="22"/>
          <w:szCs w:val="22"/>
        </w:rPr>
        <w:t xml:space="preserve"> </w:t>
      </w:r>
      <w:r w:rsidRPr="00CA07FE">
        <w:rPr>
          <w:sz w:val="22"/>
          <w:szCs w:val="22"/>
        </w:rPr>
        <w:t xml:space="preserve">respectivo cônjuge ou companheiro, bem como parente em linha reta, colateral ou por afinidade, até o segundo grau. </w:t>
      </w:r>
    </w:p>
    <w:p w:rsidR="00CA07FE" w:rsidRPr="00CA07FE" w:rsidRDefault="00CA07FE" w:rsidP="006425CB">
      <w:pPr>
        <w:pStyle w:val="PargrafodaLista"/>
        <w:numPr>
          <w:ilvl w:val="0"/>
          <w:numId w:val="5"/>
        </w:numPr>
        <w:ind w:left="567" w:right="664"/>
        <w:jc w:val="both"/>
        <w:rPr>
          <w:sz w:val="22"/>
          <w:szCs w:val="22"/>
        </w:rPr>
      </w:pPr>
    </w:p>
    <w:p w:rsidR="00344A47" w:rsidRPr="00CA07FE" w:rsidRDefault="00344A47" w:rsidP="00303B15">
      <w:pPr>
        <w:pStyle w:val="PargrafodaLista"/>
        <w:ind w:left="567" w:right="664"/>
        <w:jc w:val="both"/>
        <w:rPr>
          <w:sz w:val="22"/>
          <w:szCs w:val="22"/>
        </w:rPr>
      </w:pPr>
      <w:r w:rsidRPr="00CA07FE">
        <w:rPr>
          <w:sz w:val="22"/>
          <w:szCs w:val="22"/>
        </w:rPr>
        <w:t xml:space="preserve">e) As Entidades que estejam inadimplentes com o Estado de Rondônia na prestação de Contas de Convênios ou contratos anteriores. </w:t>
      </w:r>
    </w:p>
    <w:p w:rsidR="00CA07FE" w:rsidRPr="00CA07FE" w:rsidRDefault="00CA07FE" w:rsidP="006425CB">
      <w:pPr>
        <w:pStyle w:val="PargrafodaLista"/>
        <w:numPr>
          <w:ilvl w:val="0"/>
          <w:numId w:val="5"/>
        </w:numPr>
        <w:ind w:left="567" w:right="664"/>
        <w:jc w:val="both"/>
        <w:rPr>
          <w:sz w:val="22"/>
          <w:szCs w:val="22"/>
        </w:rPr>
      </w:pPr>
    </w:p>
    <w:p w:rsidR="00344A47" w:rsidRPr="00CA07FE" w:rsidRDefault="00CA07FE" w:rsidP="00303B15">
      <w:pPr>
        <w:ind w:left="567" w:right="664"/>
        <w:jc w:val="both"/>
        <w:rPr>
          <w:sz w:val="22"/>
          <w:szCs w:val="22"/>
        </w:rPr>
      </w:pPr>
      <w:r w:rsidRPr="00CA07FE">
        <w:rPr>
          <w:sz w:val="22"/>
          <w:szCs w:val="22"/>
        </w:rPr>
        <w:t>3.1.4</w:t>
      </w:r>
      <w:r w:rsidR="00344A47" w:rsidRPr="00CA07FE">
        <w:rPr>
          <w:sz w:val="22"/>
          <w:szCs w:val="22"/>
        </w:rPr>
        <w:t xml:space="preserve">. A Associação não pode ter contas rejeitadas pela Administração Pública nos últimos cinco anos; </w:t>
      </w:r>
    </w:p>
    <w:p w:rsidR="00CA07FE" w:rsidRPr="00CA07FE" w:rsidRDefault="00CA07FE" w:rsidP="00303B15">
      <w:pPr>
        <w:pStyle w:val="PargrafodaLista"/>
        <w:ind w:left="567" w:right="664"/>
        <w:jc w:val="both"/>
        <w:rPr>
          <w:sz w:val="22"/>
          <w:szCs w:val="22"/>
        </w:rPr>
      </w:pPr>
    </w:p>
    <w:p w:rsidR="00CA07FE" w:rsidRPr="00CA07FE" w:rsidRDefault="00CA07FE" w:rsidP="00303B15">
      <w:pPr>
        <w:pStyle w:val="PargrafodaLista"/>
        <w:ind w:left="567" w:right="664"/>
        <w:jc w:val="both"/>
        <w:rPr>
          <w:sz w:val="22"/>
          <w:szCs w:val="22"/>
        </w:rPr>
      </w:pPr>
      <w:r w:rsidRPr="00CA07FE">
        <w:rPr>
          <w:sz w:val="22"/>
          <w:szCs w:val="22"/>
        </w:rPr>
        <w:lastRenderedPageBreak/>
        <w:t>3.1.5</w:t>
      </w:r>
      <w:r w:rsidR="00344A47" w:rsidRPr="00CA07FE">
        <w:rPr>
          <w:sz w:val="22"/>
          <w:szCs w:val="22"/>
        </w:rPr>
        <w:t>. A Associação não pode ter sido punida com uma das seguintes sanções, pelo período que durar a penalidade:</w:t>
      </w:r>
    </w:p>
    <w:p w:rsidR="00344A47" w:rsidRPr="00CA07FE" w:rsidRDefault="00344A47" w:rsidP="00303B15">
      <w:pPr>
        <w:pStyle w:val="PargrafodaLista"/>
        <w:ind w:left="567" w:right="664"/>
        <w:jc w:val="both"/>
        <w:rPr>
          <w:sz w:val="22"/>
          <w:szCs w:val="22"/>
        </w:rPr>
      </w:pPr>
      <w:r w:rsidRPr="00CA07FE">
        <w:rPr>
          <w:sz w:val="22"/>
          <w:szCs w:val="22"/>
        </w:rPr>
        <w:t xml:space="preserve"> </w:t>
      </w:r>
    </w:p>
    <w:p w:rsidR="00344A47" w:rsidRPr="00CA07FE" w:rsidRDefault="00344A47" w:rsidP="00303B15">
      <w:pPr>
        <w:pStyle w:val="PargrafodaLista"/>
        <w:ind w:left="567" w:right="664"/>
        <w:jc w:val="both"/>
        <w:rPr>
          <w:sz w:val="22"/>
          <w:szCs w:val="22"/>
        </w:rPr>
      </w:pPr>
      <w:r w:rsidRPr="00CA07FE">
        <w:rPr>
          <w:sz w:val="22"/>
          <w:szCs w:val="22"/>
        </w:rPr>
        <w:t xml:space="preserve">a) </w:t>
      </w:r>
      <w:r w:rsidR="00CA07FE" w:rsidRPr="00CA07FE">
        <w:rPr>
          <w:sz w:val="22"/>
          <w:szCs w:val="22"/>
        </w:rPr>
        <w:t xml:space="preserve">Suspensão </w:t>
      </w:r>
      <w:r w:rsidRPr="00CA07FE">
        <w:rPr>
          <w:sz w:val="22"/>
          <w:szCs w:val="22"/>
        </w:rPr>
        <w:t xml:space="preserve">de participação em licitação e impedimento de contratar com a administração; </w:t>
      </w:r>
    </w:p>
    <w:p w:rsidR="00CA07FE" w:rsidRPr="00CA07FE" w:rsidRDefault="00CA07FE" w:rsidP="006425CB">
      <w:pPr>
        <w:pStyle w:val="PargrafodaLista"/>
        <w:numPr>
          <w:ilvl w:val="0"/>
          <w:numId w:val="5"/>
        </w:numPr>
        <w:ind w:left="567" w:right="664"/>
        <w:jc w:val="both"/>
        <w:rPr>
          <w:sz w:val="22"/>
          <w:szCs w:val="22"/>
        </w:rPr>
      </w:pPr>
    </w:p>
    <w:p w:rsidR="00344A47" w:rsidRPr="00CA07FE" w:rsidRDefault="00344A47" w:rsidP="00303B15">
      <w:pPr>
        <w:pStyle w:val="PargrafodaLista"/>
        <w:ind w:left="567" w:right="664"/>
        <w:jc w:val="both"/>
        <w:rPr>
          <w:sz w:val="22"/>
          <w:szCs w:val="22"/>
        </w:rPr>
      </w:pPr>
      <w:r w:rsidRPr="00CA07FE">
        <w:rPr>
          <w:sz w:val="22"/>
          <w:szCs w:val="22"/>
        </w:rPr>
        <w:t xml:space="preserve">b) </w:t>
      </w:r>
      <w:r w:rsidR="00CA07FE" w:rsidRPr="00CA07FE">
        <w:rPr>
          <w:sz w:val="22"/>
          <w:szCs w:val="22"/>
        </w:rPr>
        <w:t xml:space="preserve">Declaração </w:t>
      </w:r>
      <w:r w:rsidRPr="00CA07FE">
        <w:rPr>
          <w:sz w:val="22"/>
          <w:szCs w:val="22"/>
        </w:rPr>
        <w:t xml:space="preserve">de inidoneidade para licitar ou contratar com a administração pública; </w:t>
      </w:r>
    </w:p>
    <w:p w:rsidR="00CA07FE" w:rsidRPr="00CA07FE" w:rsidRDefault="00CA07FE" w:rsidP="006425CB">
      <w:pPr>
        <w:pStyle w:val="PargrafodaLista"/>
        <w:numPr>
          <w:ilvl w:val="0"/>
          <w:numId w:val="5"/>
        </w:numPr>
        <w:ind w:left="567" w:right="664"/>
        <w:jc w:val="both"/>
        <w:rPr>
          <w:sz w:val="22"/>
          <w:szCs w:val="22"/>
        </w:rPr>
      </w:pPr>
    </w:p>
    <w:p w:rsidR="00344A47" w:rsidRPr="00CA07FE" w:rsidRDefault="00344A47" w:rsidP="00303B15">
      <w:pPr>
        <w:pStyle w:val="PargrafodaLista"/>
        <w:ind w:left="567" w:right="664"/>
        <w:jc w:val="both"/>
        <w:rPr>
          <w:sz w:val="22"/>
          <w:szCs w:val="22"/>
        </w:rPr>
      </w:pPr>
      <w:r w:rsidRPr="00CA07FE">
        <w:rPr>
          <w:sz w:val="22"/>
          <w:szCs w:val="22"/>
        </w:rPr>
        <w:t xml:space="preserve">c) </w:t>
      </w:r>
      <w:r w:rsidR="00CA07FE" w:rsidRPr="00CA07FE">
        <w:rPr>
          <w:sz w:val="22"/>
          <w:szCs w:val="22"/>
        </w:rPr>
        <w:t xml:space="preserve">A </w:t>
      </w:r>
      <w:r w:rsidRPr="00CA07FE">
        <w:rPr>
          <w:sz w:val="22"/>
          <w:szCs w:val="22"/>
        </w:rPr>
        <w:t xml:space="preserve">prevista no inciso II do art. 73 da Lei 13.019/14; </w:t>
      </w:r>
    </w:p>
    <w:p w:rsidR="00CA07FE" w:rsidRPr="00CA07FE" w:rsidRDefault="00CA07FE" w:rsidP="006425CB">
      <w:pPr>
        <w:pStyle w:val="PargrafodaLista"/>
        <w:numPr>
          <w:ilvl w:val="0"/>
          <w:numId w:val="5"/>
        </w:numPr>
        <w:ind w:left="567" w:right="664"/>
        <w:jc w:val="both"/>
        <w:rPr>
          <w:sz w:val="22"/>
          <w:szCs w:val="22"/>
        </w:rPr>
      </w:pPr>
    </w:p>
    <w:p w:rsidR="00344A47" w:rsidRPr="00CA07FE" w:rsidRDefault="00344A47" w:rsidP="00303B15">
      <w:pPr>
        <w:pStyle w:val="PargrafodaLista"/>
        <w:ind w:left="567" w:right="664"/>
        <w:jc w:val="both"/>
        <w:rPr>
          <w:sz w:val="22"/>
          <w:szCs w:val="22"/>
        </w:rPr>
      </w:pPr>
      <w:r w:rsidRPr="00CA07FE">
        <w:rPr>
          <w:sz w:val="22"/>
          <w:szCs w:val="22"/>
        </w:rPr>
        <w:t xml:space="preserve">d) </w:t>
      </w:r>
      <w:r w:rsidR="00CA07FE" w:rsidRPr="00CA07FE">
        <w:rPr>
          <w:sz w:val="22"/>
          <w:szCs w:val="22"/>
        </w:rPr>
        <w:t xml:space="preserve">A </w:t>
      </w:r>
      <w:r w:rsidRPr="00CA07FE">
        <w:rPr>
          <w:sz w:val="22"/>
          <w:szCs w:val="22"/>
        </w:rPr>
        <w:t xml:space="preserve">prevista no inciso III do art. 73 da Lei n° 13.019/14 (art. 39, V, “a” a “d”, da Lei 13.019/14); </w:t>
      </w:r>
    </w:p>
    <w:p w:rsidR="00CA07FE" w:rsidRPr="00CA07FE" w:rsidRDefault="00CA07FE" w:rsidP="006425CB">
      <w:pPr>
        <w:pStyle w:val="PargrafodaLista"/>
        <w:numPr>
          <w:ilvl w:val="0"/>
          <w:numId w:val="5"/>
        </w:numPr>
        <w:ind w:left="567" w:right="664"/>
        <w:jc w:val="both"/>
        <w:rPr>
          <w:sz w:val="22"/>
          <w:szCs w:val="22"/>
        </w:rPr>
      </w:pPr>
    </w:p>
    <w:p w:rsidR="00344A47" w:rsidRPr="00CA07FE" w:rsidRDefault="00CA07FE" w:rsidP="00303B15">
      <w:pPr>
        <w:ind w:left="567" w:right="664"/>
        <w:jc w:val="both"/>
        <w:rPr>
          <w:sz w:val="22"/>
          <w:szCs w:val="22"/>
        </w:rPr>
      </w:pPr>
      <w:r w:rsidRPr="00CA07FE">
        <w:rPr>
          <w:sz w:val="22"/>
          <w:szCs w:val="22"/>
        </w:rPr>
        <w:t>3.1.6</w:t>
      </w:r>
      <w:r w:rsidR="00344A47" w:rsidRPr="00CA07FE">
        <w:rPr>
          <w:sz w:val="22"/>
          <w:szCs w:val="22"/>
        </w:rPr>
        <w:t xml:space="preserve">. A Associação não pode ter tido contas de parcerias julgadas irregulares ou rejeitadas por Tribunal ou Conselho de Contas de qualquer esfera da Federação, em decisão irrecorrível, nos últimos 8 (oito) anos; </w:t>
      </w:r>
    </w:p>
    <w:p w:rsidR="00CA07FE" w:rsidRPr="00CA07FE" w:rsidRDefault="00CA07FE" w:rsidP="00303B15">
      <w:pPr>
        <w:pStyle w:val="PargrafodaLista"/>
        <w:ind w:left="567" w:right="664"/>
        <w:jc w:val="both"/>
        <w:rPr>
          <w:sz w:val="22"/>
          <w:szCs w:val="22"/>
        </w:rPr>
      </w:pPr>
    </w:p>
    <w:p w:rsidR="00344A47" w:rsidRPr="00CA07FE" w:rsidRDefault="00CA07FE" w:rsidP="00303B15">
      <w:pPr>
        <w:pStyle w:val="PargrafodaLista"/>
        <w:ind w:left="567" w:right="664"/>
        <w:jc w:val="both"/>
        <w:rPr>
          <w:sz w:val="22"/>
          <w:szCs w:val="22"/>
        </w:rPr>
      </w:pPr>
      <w:r w:rsidRPr="00CA07FE">
        <w:rPr>
          <w:sz w:val="22"/>
          <w:szCs w:val="22"/>
        </w:rPr>
        <w:t>3.1.7</w:t>
      </w:r>
      <w:r w:rsidR="00344A47" w:rsidRPr="00CA07FE">
        <w:rPr>
          <w:sz w:val="22"/>
          <w:szCs w:val="22"/>
        </w:rPr>
        <w:t xml:space="preserve">. A Associação não pode ter entre seus dirigentes pessoa: </w:t>
      </w:r>
    </w:p>
    <w:p w:rsidR="00CA07FE" w:rsidRPr="00CA07FE" w:rsidRDefault="00CA07FE" w:rsidP="006425CB">
      <w:pPr>
        <w:pStyle w:val="PargrafodaLista"/>
        <w:numPr>
          <w:ilvl w:val="0"/>
          <w:numId w:val="5"/>
        </w:numPr>
        <w:ind w:left="567" w:right="664"/>
        <w:jc w:val="both"/>
        <w:rPr>
          <w:sz w:val="22"/>
          <w:szCs w:val="22"/>
        </w:rPr>
      </w:pPr>
    </w:p>
    <w:p w:rsidR="00344A47" w:rsidRPr="00CA07FE" w:rsidRDefault="00344A47" w:rsidP="00303B15">
      <w:pPr>
        <w:pStyle w:val="PargrafodaLista"/>
        <w:ind w:left="567" w:right="664"/>
        <w:jc w:val="both"/>
        <w:rPr>
          <w:sz w:val="22"/>
          <w:szCs w:val="22"/>
        </w:rPr>
      </w:pPr>
      <w:r w:rsidRPr="00CA07FE">
        <w:rPr>
          <w:sz w:val="22"/>
          <w:szCs w:val="22"/>
        </w:rPr>
        <w:t xml:space="preserve">a) </w:t>
      </w:r>
      <w:r w:rsidR="00CA07FE" w:rsidRPr="00CA07FE">
        <w:rPr>
          <w:sz w:val="22"/>
          <w:szCs w:val="22"/>
        </w:rPr>
        <w:t xml:space="preserve">Cujas </w:t>
      </w:r>
      <w:r w:rsidRPr="00CA07FE">
        <w:rPr>
          <w:sz w:val="22"/>
          <w:szCs w:val="22"/>
        </w:rPr>
        <w:t xml:space="preserve">contas relativas a parcerias tenham sido julgadas irregulares ou rejeitadas por Tribunal ou Conselho de Contas de qualquer esfera da Federação, em decisão irrecorrível, nos últimos 8 (oito) anos; </w:t>
      </w:r>
    </w:p>
    <w:p w:rsidR="00CA07FE" w:rsidRPr="00CA07FE" w:rsidRDefault="00CA07FE" w:rsidP="006425CB">
      <w:pPr>
        <w:pStyle w:val="PargrafodaLista"/>
        <w:numPr>
          <w:ilvl w:val="0"/>
          <w:numId w:val="5"/>
        </w:numPr>
        <w:ind w:left="567" w:right="664"/>
        <w:jc w:val="both"/>
        <w:rPr>
          <w:sz w:val="22"/>
          <w:szCs w:val="22"/>
        </w:rPr>
      </w:pPr>
    </w:p>
    <w:p w:rsidR="00344A47" w:rsidRPr="00CA07FE" w:rsidRDefault="00344A47" w:rsidP="00303B15">
      <w:pPr>
        <w:pStyle w:val="PargrafodaLista"/>
        <w:ind w:left="567" w:right="664"/>
        <w:jc w:val="both"/>
        <w:rPr>
          <w:sz w:val="22"/>
          <w:szCs w:val="22"/>
        </w:rPr>
      </w:pPr>
      <w:r w:rsidRPr="00CA07FE">
        <w:rPr>
          <w:sz w:val="22"/>
          <w:szCs w:val="22"/>
        </w:rPr>
        <w:t xml:space="preserve">b) </w:t>
      </w:r>
      <w:r w:rsidR="00CA07FE" w:rsidRPr="00CA07FE">
        <w:rPr>
          <w:sz w:val="22"/>
          <w:szCs w:val="22"/>
        </w:rPr>
        <w:t xml:space="preserve">Julgada </w:t>
      </w:r>
      <w:r w:rsidRPr="00CA07FE">
        <w:rPr>
          <w:sz w:val="22"/>
          <w:szCs w:val="22"/>
        </w:rPr>
        <w:t xml:space="preserve">responsável por falta grave e inabilitada para o exercício de cargo em comissão ou função de confiança, enquanto durar a inabilitação; </w:t>
      </w:r>
    </w:p>
    <w:p w:rsidR="00CA07FE" w:rsidRPr="00CA07FE" w:rsidRDefault="00CA07FE" w:rsidP="006425CB">
      <w:pPr>
        <w:pStyle w:val="PargrafodaLista"/>
        <w:numPr>
          <w:ilvl w:val="0"/>
          <w:numId w:val="5"/>
        </w:numPr>
        <w:ind w:left="567" w:right="664"/>
        <w:jc w:val="both"/>
        <w:rPr>
          <w:sz w:val="22"/>
          <w:szCs w:val="22"/>
        </w:rPr>
      </w:pPr>
    </w:p>
    <w:p w:rsidR="002A1C47" w:rsidRDefault="00344A47" w:rsidP="00303B15">
      <w:pPr>
        <w:pStyle w:val="PargrafodaLista"/>
        <w:ind w:left="567" w:right="664"/>
        <w:jc w:val="both"/>
        <w:rPr>
          <w:sz w:val="22"/>
          <w:szCs w:val="22"/>
        </w:rPr>
      </w:pPr>
      <w:r w:rsidRPr="00CA07FE">
        <w:rPr>
          <w:sz w:val="22"/>
          <w:szCs w:val="22"/>
        </w:rPr>
        <w:t xml:space="preserve">c) </w:t>
      </w:r>
      <w:r w:rsidR="00CA07FE" w:rsidRPr="00CA07FE">
        <w:rPr>
          <w:sz w:val="22"/>
          <w:szCs w:val="22"/>
        </w:rPr>
        <w:t xml:space="preserve">Considerada </w:t>
      </w:r>
      <w:r w:rsidRPr="00CA07FE">
        <w:rPr>
          <w:sz w:val="22"/>
          <w:szCs w:val="22"/>
        </w:rPr>
        <w:t>responsável por ato de improbidade, enquanto durarem os prazos estabelecidos nos incisos I, II e III do art. 12 da Lei n° 8.429, de 2 de junho de 1992 (art. 39, VII, Lei 13.019/2014);</w:t>
      </w:r>
    </w:p>
    <w:p w:rsidR="002A1C47" w:rsidRDefault="002A1C47" w:rsidP="00303B15">
      <w:pPr>
        <w:pStyle w:val="PargrafodaLista"/>
        <w:ind w:left="567" w:right="664"/>
        <w:jc w:val="both"/>
        <w:rPr>
          <w:sz w:val="22"/>
          <w:szCs w:val="22"/>
        </w:rPr>
      </w:pPr>
    </w:p>
    <w:p w:rsidR="002A1C47" w:rsidRPr="00304F7E" w:rsidRDefault="002A1C47" w:rsidP="00303B15">
      <w:pPr>
        <w:pStyle w:val="PargrafodaLista"/>
        <w:ind w:left="567" w:right="664"/>
        <w:jc w:val="both"/>
        <w:rPr>
          <w:sz w:val="22"/>
          <w:szCs w:val="22"/>
          <w:highlight w:val="yellow"/>
        </w:rPr>
      </w:pPr>
      <w:r w:rsidRPr="00304F7E">
        <w:rPr>
          <w:sz w:val="22"/>
          <w:szCs w:val="22"/>
          <w:highlight w:val="yellow"/>
        </w:rPr>
        <w:t>3.1.8. Entre as vedações também se incluem:</w:t>
      </w:r>
    </w:p>
    <w:p w:rsidR="002A1C47" w:rsidRPr="00304F7E" w:rsidRDefault="002A1C47" w:rsidP="00303B15">
      <w:pPr>
        <w:pStyle w:val="PargrafodaLista"/>
        <w:ind w:left="567" w:right="664"/>
        <w:jc w:val="both"/>
        <w:rPr>
          <w:sz w:val="22"/>
          <w:szCs w:val="22"/>
          <w:highlight w:val="yellow"/>
        </w:rPr>
      </w:pPr>
    </w:p>
    <w:p w:rsidR="002A1C47" w:rsidRPr="00304F7E" w:rsidRDefault="002A1C47" w:rsidP="002A1C47">
      <w:pPr>
        <w:pStyle w:val="PargrafodaLista"/>
        <w:ind w:left="567" w:right="664"/>
        <w:rPr>
          <w:sz w:val="22"/>
          <w:szCs w:val="22"/>
          <w:highlight w:val="yellow"/>
        </w:rPr>
      </w:pPr>
      <w:r w:rsidRPr="00304F7E">
        <w:rPr>
          <w:sz w:val="22"/>
          <w:szCs w:val="22"/>
          <w:highlight w:val="yellow"/>
        </w:rPr>
        <w:t xml:space="preserve"> a) Vedação de participação de Organização da Sociedade Civil cujo administrador, dirigente ou associado com poder de direção seja cônjuge, companheiro ou parente, em linha reta ou colateral, por consanguinidade ou afinidade até o terceiro grau, de agente público:</w:t>
      </w:r>
    </w:p>
    <w:p w:rsidR="002A1C47" w:rsidRPr="00304F7E" w:rsidRDefault="002A1C47" w:rsidP="002A1C47">
      <w:pPr>
        <w:pStyle w:val="PargrafodaLista"/>
        <w:ind w:left="567" w:right="664"/>
        <w:rPr>
          <w:sz w:val="22"/>
          <w:szCs w:val="22"/>
          <w:highlight w:val="yellow"/>
        </w:rPr>
      </w:pPr>
    </w:p>
    <w:p w:rsidR="002A1C47" w:rsidRPr="00304F7E" w:rsidRDefault="002A1C47" w:rsidP="002A1C47">
      <w:pPr>
        <w:pStyle w:val="PargrafodaLista"/>
        <w:ind w:left="567" w:right="664"/>
        <w:rPr>
          <w:sz w:val="22"/>
          <w:szCs w:val="22"/>
          <w:highlight w:val="yellow"/>
        </w:rPr>
      </w:pPr>
      <w:proofErr w:type="gramStart"/>
      <w:r w:rsidRPr="00304F7E">
        <w:rPr>
          <w:sz w:val="22"/>
          <w:szCs w:val="22"/>
          <w:highlight w:val="yellow"/>
        </w:rPr>
        <w:t>a</w:t>
      </w:r>
      <w:proofErr w:type="gramEnd"/>
      <w:r w:rsidRPr="00304F7E">
        <w:rPr>
          <w:sz w:val="22"/>
          <w:szCs w:val="22"/>
          <w:highlight w:val="yellow"/>
        </w:rPr>
        <w:t>1) com cargo em comissão ou função de confiança lotado na unidade responsável pela realização da seleção promovida pelo Órgão ou Entidade da Administração Pública Estadual; ou</w:t>
      </w:r>
    </w:p>
    <w:p w:rsidR="002A1C47" w:rsidRPr="00304F7E" w:rsidRDefault="002A1C47" w:rsidP="002A1C47">
      <w:pPr>
        <w:pStyle w:val="PargrafodaLista"/>
        <w:ind w:left="567" w:right="664"/>
        <w:rPr>
          <w:sz w:val="22"/>
          <w:szCs w:val="22"/>
          <w:highlight w:val="yellow"/>
        </w:rPr>
      </w:pPr>
    </w:p>
    <w:p w:rsidR="002A1C47" w:rsidRPr="002A1C47" w:rsidRDefault="002A1C47" w:rsidP="002A1C47">
      <w:pPr>
        <w:pStyle w:val="PargrafodaLista"/>
        <w:ind w:left="567" w:right="664"/>
        <w:rPr>
          <w:sz w:val="22"/>
          <w:szCs w:val="22"/>
        </w:rPr>
      </w:pPr>
      <w:proofErr w:type="gramStart"/>
      <w:r w:rsidRPr="00304F7E">
        <w:rPr>
          <w:sz w:val="22"/>
          <w:szCs w:val="22"/>
          <w:highlight w:val="yellow"/>
        </w:rPr>
        <w:t>a</w:t>
      </w:r>
      <w:proofErr w:type="gramEnd"/>
      <w:r w:rsidRPr="00304F7E">
        <w:rPr>
          <w:sz w:val="22"/>
          <w:szCs w:val="22"/>
          <w:highlight w:val="yellow"/>
        </w:rPr>
        <w:t>2) cuja posição no Órgão ou Entidade da Administração Pública Estadual seja hierarquicamente superior ao chefe da unidade responsável pela realização da seleção;</w:t>
      </w:r>
    </w:p>
    <w:p w:rsidR="00344A47" w:rsidRPr="00CA07FE" w:rsidRDefault="00344A47" w:rsidP="00303B15">
      <w:pPr>
        <w:pStyle w:val="PargrafodaLista"/>
        <w:ind w:left="567" w:right="664"/>
        <w:jc w:val="both"/>
        <w:rPr>
          <w:sz w:val="22"/>
          <w:szCs w:val="22"/>
        </w:rPr>
      </w:pPr>
    </w:p>
    <w:p w:rsidR="00D305E0" w:rsidRPr="00CA07FE" w:rsidRDefault="00D305E0" w:rsidP="00303B15">
      <w:pPr>
        <w:pStyle w:val="PargrafodaLista"/>
        <w:ind w:left="567" w:right="664"/>
        <w:jc w:val="both"/>
        <w:rPr>
          <w:b/>
          <w:color w:val="FF0000"/>
          <w:sz w:val="22"/>
          <w:szCs w:val="22"/>
        </w:rPr>
      </w:pPr>
    </w:p>
    <w:p w:rsidR="00CA3D17" w:rsidRPr="00CA07FE" w:rsidRDefault="00D8125B" w:rsidP="00D8125B">
      <w:pPr>
        <w:pStyle w:val="Ttulo1"/>
        <w:pBdr>
          <w:top w:val="single" w:sz="4" w:space="1" w:color="auto"/>
          <w:left w:val="single" w:sz="4" w:space="4" w:color="auto"/>
          <w:bottom w:val="single" w:sz="4" w:space="1" w:color="auto"/>
          <w:right w:val="single" w:sz="4" w:space="4" w:color="auto"/>
        </w:pBdr>
        <w:shd w:val="clear" w:color="auto" w:fill="BFBFBF" w:themeFill="background1" w:themeFillShade="BF"/>
        <w:ind w:left="567" w:right="664"/>
        <w:rPr>
          <w:i w:val="0"/>
          <w:color w:val="0000FF"/>
          <w:sz w:val="22"/>
          <w:szCs w:val="22"/>
        </w:rPr>
      </w:pPr>
      <w:r>
        <w:rPr>
          <w:i w:val="0"/>
          <w:color w:val="0000FF"/>
          <w:sz w:val="22"/>
          <w:szCs w:val="22"/>
        </w:rPr>
        <w:t xml:space="preserve">4. </w:t>
      </w:r>
      <w:r w:rsidR="00CA3D17" w:rsidRPr="00CA07FE">
        <w:rPr>
          <w:i w:val="0"/>
          <w:color w:val="0000FF"/>
          <w:sz w:val="22"/>
          <w:szCs w:val="22"/>
        </w:rPr>
        <w:t>DA IMPUGNAÇÃO AO EDITAL</w:t>
      </w:r>
    </w:p>
    <w:p w:rsidR="00CA3D17" w:rsidRPr="00CA07FE" w:rsidRDefault="00CA3D17" w:rsidP="00303B15">
      <w:pPr>
        <w:pStyle w:val="P30"/>
        <w:ind w:left="567" w:right="664"/>
        <w:rPr>
          <w:sz w:val="22"/>
          <w:szCs w:val="22"/>
        </w:rPr>
      </w:pPr>
    </w:p>
    <w:p w:rsidR="00661A82" w:rsidRPr="00CA07FE" w:rsidRDefault="00B14868" w:rsidP="00303B15">
      <w:pPr>
        <w:pStyle w:val="P30"/>
        <w:ind w:left="567" w:right="664"/>
        <w:rPr>
          <w:sz w:val="22"/>
          <w:szCs w:val="22"/>
        </w:rPr>
      </w:pPr>
      <w:r w:rsidRPr="00CA07FE">
        <w:rPr>
          <w:b w:val="0"/>
          <w:bCs/>
          <w:sz w:val="22"/>
          <w:szCs w:val="22"/>
        </w:rPr>
        <w:t>4</w:t>
      </w:r>
      <w:r w:rsidR="00FD61BD" w:rsidRPr="00CA07FE">
        <w:rPr>
          <w:b w:val="0"/>
          <w:bCs/>
          <w:sz w:val="22"/>
          <w:szCs w:val="22"/>
        </w:rPr>
        <w:t xml:space="preserve">.1. </w:t>
      </w:r>
      <w:r w:rsidR="00661A82" w:rsidRPr="00CA07FE">
        <w:rPr>
          <w:b w:val="0"/>
          <w:bCs/>
          <w:sz w:val="22"/>
          <w:szCs w:val="22"/>
        </w:rPr>
        <w:t xml:space="preserve">Os pedidos de impugnações, </w:t>
      </w:r>
      <w:r w:rsidR="00661A82" w:rsidRPr="00CA07FE">
        <w:rPr>
          <w:b w:val="0"/>
          <w:sz w:val="22"/>
          <w:szCs w:val="22"/>
        </w:rPr>
        <w:t>decorrentes de dúvidas na interpretação deste Chamamento e as informações adicionais que se fizerem necessárias à elaboração das propostas,</w:t>
      </w:r>
      <w:r w:rsidR="00661A82" w:rsidRPr="00CA07FE">
        <w:rPr>
          <w:b w:val="0"/>
          <w:bCs/>
          <w:sz w:val="22"/>
          <w:szCs w:val="22"/>
        </w:rPr>
        <w:t xml:space="preserve"> deverão ser enviados </w:t>
      </w:r>
      <w:r w:rsidR="00661A82" w:rsidRPr="00CA07FE">
        <w:rPr>
          <w:bCs/>
          <w:sz w:val="22"/>
          <w:szCs w:val="22"/>
        </w:rPr>
        <w:t xml:space="preserve">à </w:t>
      </w:r>
      <w:r w:rsidR="00661A82" w:rsidRPr="00CA07FE">
        <w:rPr>
          <w:sz w:val="22"/>
          <w:szCs w:val="22"/>
        </w:rPr>
        <w:t>COMISSÃO DE CHAMAMENTO PÚBLICO – CCP</w:t>
      </w:r>
      <w:r w:rsidR="00661A82" w:rsidRPr="00CA07FE">
        <w:rPr>
          <w:b w:val="0"/>
          <w:sz w:val="22"/>
          <w:szCs w:val="22"/>
        </w:rPr>
        <w:t xml:space="preserve"> </w:t>
      </w:r>
      <w:r w:rsidR="00661A82" w:rsidRPr="00CA07FE">
        <w:rPr>
          <w:b w:val="0"/>
          <w:bCs/>
          <w:sz w:val="22"/>
          <w:szCs w:val="22"/>
        </w:rPr>
        <w:t>no prazo de</w:t>
      </w:r>
      <w:r w:rsidR="00661A82" w:rsidRPr="00CA07FE">
        <w:rPr>
          <w:bCs/>
          <w:sz w:val="22"/>
          <w:szCs w:val="22"/>
        </w:rPr>
        <w:t xml:space="preserve"> até 02 (dias) dias úteis anteriores à data limite fixada para recebimento dos envelopes</w:t>
      </w:r>
      <w:r w:rsidR="00661A82" w:rsidRPr="00CA07FE">
        <w:rPr>
          <w:b w:val="0"/>
          <w:bCs/>
          <w:sz w:val="22"/>
          <w:szCs w:val="22"/>
        </w:rPr>
        <w:t xml:space="preserve">, </w:t>
      </w:r>
      <w:r w:rsidR="00661A82" w:rsidRPr="00CA07FE">
        <w:rPr>
          <w:b w:val="0"/>
          <w:sz w:val="22"/>
          <w:szCs w:val="22"/>
        </w:rPr>
        <w:t xml:space="preserve">manifestando-se preferencialmente por meio eletrônico, </w:t>
      </w:r>
      <w:r w:rsidR="00661A82" w:rsidRPr="00CA07FE">
        <w:rPr>
          <w:b w:val="0"/>
          <w:bCs/>
          <w:sz w:val="22"/>
          <w:szCs w:val="22"/>
        </w:rPr>
        <w:t>através do e-mail</w:t>
      </w:r>
      <w:r w:rsidR="00661A82" w:rsidRPr="00CA07FE">
        <w:rPr>
          <w:bCs/>
          <w:sz w:val="22"/>
          <w:szCs w:val="22"/>
        </w:rPr>
        <w:t xml:space="preserve"> </w:t>
      </w:r>
      <w:r w:rsidR="00661A82" w:rsidRPr="00CA07FE">
        <w:rPr>
          <w:color w:val="0000FF"/>
          <w:sz w:val="22"/>
          <w:szCs w:val="22"/>
          <w:u w:val="single"/>
          <w:shd w:val="clear" w:color="auto" w:fill="F2F2F2"/>
        </w:rPr>
        <w:t>ccpsupelro@hotmail.com</w:t>
      </w:r>
      <w:r w:rsidR="00661A82" w:rsidRPr="00CA07FE">
        <w:rPr>
          <w:sz w:val="22"/>
          <w:szCs w:val="22"/>
        </w:rPr>
        <w:t xml:space="preserve">, ou protocolado nesta SUPEL, </w:t>
      </w:r>
      <w:r w:rsidR="00661A82" w:rsidRPr="00CA07FE">
        <w:rPr>
          <w:color w:val="FF0000"/>
          <w:sz w:val="22"/>
          <w:szCs w:val="22"/>
          <w:u w:val="single"/>
        </w:rPr>
        <w:t xml:space="preserve">durante o </w:t>
      </w:r>
      <w:r w:rsidR="00661A82" w:rsidRPr="00CA07FE">
        <w:rPr>
          <w:color w:val="FF0000"/>
          <w:sz w:val="22"/>
          <w:szCs w:val="22"/>
          <w:u w:val="single"/>
        </w:rPr>
        <w:lastRenderedPageBreak/>
        <w:t>horário de expediente do Governo do Estado de Rondônia das 07h30min às 13h30min</w:t>
      </w:r>
      <w:r w:rsidR="00661A82" w:rsidRPr="00CA07FE">
        <w:rPr>
          <w:sz w:val="22"/>
          <w:szCs w:val="22"/>
        </w:rPr>
        <w:t xml:space="preserve">, </w:t>
      </w:r>
      <w:r w:rsidR="00661A82" w:rsidRPr="00CA07FE">
        <w:rPr>
          <w:b w:val="0"/>
          <w:sz w:val="22"/>
          <w:szCs w:val="22"/>
        </w:rPr>
        <w:t xml:space="preserve">de segunda-feira a sexta-feira, no endereço situado na </w:t>
      </w:r>
      <w:r w:rsidR="00661A82" w:rsidRPr="00CA07FE">
        <w:rPr>
          <w:color w:val="FF0000"/>
          <w:sz w:val="22"/>
          <w:szCs w:val="22"/>
        </w:rPr>
        <w:t>Av. Farquar, S/N - Bairro: Pedrinhas - Complemento: Complexo Rio Madeira, Ed. Rio Pacaás Novos, 2ºAndar em Porto Velho/RO - CEP: 76.801- 470, Telefone: (0XX) 69.</w:t>
      </w:r>
      <w:r w:rsidR="003C3ED4">
        <w:rPr>
          <w:color w:val="FF0000"/>
          <w:sz w:val="22"/>
          <w:szCs w:val="22"/>
        </w:rPr>
        <w:t>3212-9264</w:t>
      </w:r>
      <w:r w:rsidR="00661A82" w:rsidRPr="00CA07FE">
        <w:rPr>
          <w:color w:val="FF0000"/>
          <w:sz w:val="22"/>
          <w:szCs w:val="22"/>
        </w:rPr>
        <w:t>,</w:t>
      </w:r>
      <w:r w:rsidR="00661A82" w:rsidRPr="00CA07FE">
        <w:rPr>
          <w:sz w:val="22"/>
          <w:szCs w:val="22"/>
        </w:rPr>
        <w:t xml:space="preserve"> </w:t>
      </w:r>
      <w:r w:rsidR="00661A82" w:rsidRPr="00CA07FE">
        <w:rPr>
          <w:bCs/>
          <w:sz w:val="22"/>
          <w:szCs w:val="22"/>
        </w:rPr>
        <w:t xml:space="preserve">devendo a </w:t>
      </w:r>
      <w:r w:rsidRPr="00CA07FE">
        <w:rPr>
          <w:bCs/>
          <w:sz w:val="22"/>
          <w:szCs w:val="22"/>
        </w:rPr>
        <w:t>Associação</w:t>
      </w:r>
      <w:r w:rsidR="00661A82" w:rsidRPr="00CA07FE">
        <w:rPr>
          <w:bCs/>
          <w:sz w:val="22"/>
          <w:szCs w:val="22"/>
        </w:rPr>
        <w:t xml:space="preserve"> mencionar o número do Chamamento, o ano e o número do processo.</w:t>
      </w:r>
    </w:p>
    <w:p w:rsidR="00661A82" w:rsidRPr="00CA07FE" w:rsidRDefault="00661A82" w:rsidP="00303B15">
      <w:pPr>
        <w:pStyle w:val="P30"/>
        <w:ind w:left="567" w:right="664"/>
        <w:rPr>
          <w:b w:val="0"/>
          <w:bCs/>
          <w:sz w:val="22"/>
          <w:szCs w:val="22"/>
        </w:rPr>
      </w:pPr>
    </w:p>
    <w:p w:rsidR="00CA3D17" w:rsidRPr="00CA07FE" w:rsidRDefault="00D8125B" w:rsidP="00303B15">
      <w:pPr>
        <w:pStyle w:val="P30"/>
        <w:ind w:left="567" w:right="664"/>
        <w:rPr>
          <w:b w:val="0"/>
          <w:sz w:val="22"/>
          <w:szCs w:val="22"/>
        </w:rPr>
      </w:pPr>
      <w:r>
        <w:rPr>
          <w:b w:val="0"/>
          <w:sz w:val="22"/>
          <w:szCs w:val="22"/>
        </w:rPr>
        <w:t>4</w:t>
      </w:r>
      <w:r w:rsidR="00FD61BD" w:rsidRPr="00CA07FE">
        <w:rPr>
          <w:b w:val="0"/>
          <w:sz w:val="22"/>
          <w:szCs w:val="22"/>
        </w:rPr>
        <w:t xml:space="preserve">.2. </w:t>
      </w:r>
      <w:r w:rsidR="00CA3D17" w:rsidRPr="00CA07FE">
        <w:rPr>
          <w:b w:val="0"/>
          <w:sz w:val="22"/>
          <w:szCs w:val="22"/>
        </w:rPr>
        <w:t>A decisão d</w:t>
      </w:r>
      <w:r w:rsidR="00476435" w:rsidRPr="00CA07FE">
        <w:rPr>
          <w:b w:val="0"/>
          <w:sz w:val="22"/>
          <w:szCs w:val="22"/>
        </w:rPr>
        <w:t>o Presidente</w:t>
      </w:r>
      <w:r w:rsidR="00CA3D17" w:rsidRPr="00CA07FE">
        <w:rPr>
          <w:b w:val="0"/>
          <w:sz w:val="22"/>
          <w:szCs w:val="22"/>
        </w:rPr>
        <w:t xml:space="preserve"> quanto à </w:t>
      </w:r>
      <w:r w:rsidR="00CA3D17" w:rsidRPr="00CA07FE">
        <w:rPr>
          <w:sz w:val="22"/>
          <w:szCs w:val="22"/>
        </w:rPr>
        <w:t>impugnação</w:t>
      </w:r>
      <w:r w:rsidR="00CA3D17" w:rsidRPr="00CA07FE">
        <w:rPr>
          <w:b w:val="0"/>
          <w:sz w:val="22"/>
          <w:szCs w:val="22"/>
        </w:rPr>
        <w:t xml:space="preserve"> será informad</w:t>
      </w:r>
      <w:r w:rsidR="00D72A36" w:rsidRPr="00CA07FE">
        <w:rPr>
          <w:b w:val="0"/>
          <w:sz w:val="22"/>
          <w:szCs w:val="22"/>
        </w:rPr>
        <w:t>a</w:t>
      </w:r>
      <w:r w:rsidR="00CA3D17" w:rsidRPr="00CA07FE">
        <w:rPr>
          <w:b w:val="0"/>
          <w:sz w:val="22"/>
          <w:szCs w:val="22"/>
        </w:rPr>
        <w:t xml:space="preserve"> </w:t>
      </w:r>
      <w:r w:rsidR="00CA3D17" w:rsidRPr="00CA07FE">
        <w:rPr>
          <w:sz w:val="22"/>
          <w:szCs w:val="22"/>
        </w:rPr>
        <w:t>preferencialmente</w:t>
      </w:r>
      <w:r w:rsidR="00CA3D17" w:rsidRPr="00CA07FE">
        <w:rPr>
          <w:b w:val="0"/>
          <w:sz w:val="22"/>
          <w:szCs w:val="22"/>
        </w:rPr>
        <w:t xml:space="preserve"> </w:t>
      </w:r>
      <w:r w:rsidR="00CA3D17" w:rsidRPr="00CA07FE">
        <w:rPr>
          <w:sz w:val="22"/>
          <w:szCs w:val="22"/>
        </w:rPr>
        <w:t xml:space="preserve">via e-mail (aquele informado na impugnação), </w:t>
      </w:r>
      <w:r w:rsidR="00CA3D17" w:rsidRPr="00CA07FE">
        <w:rPr>
          <w:b w:val="0"/>
          <w:bCs/>
          <w:sz w:val="22"/>
          <w:szCs w:val="22"/>
        </w:rPr>
        <w:t xml:space="preserve">ficando </w:t>
      </w:r>
      <w:r w:rsidR="00661A82" w:rsidRPr="00CA07FE">
        <w:rPr>
          <w:b w:val="0"/>
          <w:bCs/>
          <w:sz w:val="22"/>
          <w:szCs w:val="22"/>
        </w:rPr>
        <w:t>a Associação</w:t>
      </w:r>
      <w:r w:rsidR="00CA3D17" w:rsidRPr="00CA07FE">
        <w:rPr>
          <w:b w:val="0"/>
          <w:bCs/>
          <w:sz w:val="22"/>
          <w:szCs w:val="22"/>
        </w:rPr>
        <w:t xml:space="preserve"> obrigad</w:t>
      </w:r>
      <w:r w:rsidR="00661A82" w:rsidRPr="00CA07FE">
        <w:rPr>
          <w:b w:val="0"/>
          <w:bCs/>
          <w:sz w:val="22"/>
          <w:szCs w:val="22"/>
        </w:rPr>
        <w:t>a</w:t>
      </w:r>
      <w:r w:rsidR="00CA3D17" w:rsidRPr="00CA07FE">
        <w:rPr>
          <w:b w:val="0"/>
          <w:bCs/>
          <w:sz w:val="22"/>
          <w:szCs w:val="22"/>
        </w:rPr>
        <w:t xml:space="preserve"> a acessá-lo para obtenção das informações prestadas </w:t>
      </w:r>
      <w:r w:rsidR="00476435" w:rsidRPr="00CA07FE">
        <w:rPr>
          <w:b w:val="0"/>
          <w:bCs/>
          <w:sz w:val="22"/>
          <w:szCs w:val="22"/>
        </w:rPr>
        <w:t>pelo Presidente</w:t>
      </w:r>
      <w:r w:rsidR="00CA3D17" w:rsidRPr="00CA07FE">
        <w:rPr>
          <w:b w:val="0"/>
          <w:bCs/>
          <w:sz w:val="22"/>
          <w:szCs w:val="22"/>
        </w:rPr>
        <w:t>.</w:t>
      </w:r>
      <w:r w:rsidR="00CA3D17" w:rsidRPr="00CA07FE">
        <w:rPr>
          <w:b w:val="0"/>
          <w:sz w:val="22"/>
          <w:szCs w:val="22"/>
        </w:rPr>
        <w:t xml:space="preserve"> </w:t>
      </w:r>
    </w:p>
    <w:p w:rsidR="00CA3D17" w:rsidRPr="00CA07FE" w:rsidRDefault="00CA3D17" w:rsidP="00303B15">
      <w:pPr>
        <w:pStyle w:val="P30"/>
        <w:ind w:left="567" w:right="664"/>
        <w:rPr>
          <w:b w:val="0"/>
          <w:sz w:val="22"/>
          <w:szCs w:val="22"/>
        </w:rPr>
      </w:pPr>
    </w:p>
    <w:p w:rsidR="00CA3D17" w:rsidRPr="00CA07FE" w:rsidRDefault="00D8125B" w:rsidP="00303B15">
      <w:pPr>
        <w:pStyle w:val="PargrafodaLista"/>
        <w:ind w:left="567" w:right="664"/>
        <w:jc w:val="both"/>
        <w:rPr>
          <w:sz w:val="22"/>
          <w:szCs w:val="22"/>
        </w:rPr>
      </w:pPr>
      <w:r>
        <w:rPr>
          <w:sz w:val="22"/>
          <w:szCs w:val="22"/>
        </w:rPr>
        <w:t>4</w:t>
      </w:r>
      <w:r w:rsidR="00FD61BD" w:rsidRPr="00CA07FE">
        <w:rPr>
          <w:sz w:val="22"/>
          <w:szCs w:val="22"/>
        </w:rPr>
        <w:t>.2.</w:t>
      </w:r>
      <w:r w:rsidR="00CA3D17" w:rsidRPr="00CA07FE">
        <w:rPr>
          <w:sz w:val="22"/>
          <w:szCs w:val="22"/>
        </w:rPr>
        <w:t>1.</w:t>
      </w:r>
      <w:r w:rsidR="00B14868" w:rsidRPr="00CA07FE">
        <w:rPr>
          <w:sz w:val="22"/>
          <w:szCs w:val="22"/>
        </w:rPr>
        <w:t xml:space="preserve"> </w:t>
      </w:r>
      <w:r w:rsidR="00CA3D17" w:rsidRPr="00CA07FE">
        <w:rPr>
          <w:sz w:val="22"/>
          <w:szCs w:val="22"/>
        </w:rPr>
        <w:t xml:space="preserve">Acolhida à impugnação contra o ato convocatório, desde que altere a formulação </w:t>
      </w:r>
      <w:r w:rsidR="004F747C" w:rsidRPr="00CA07FE">
        <w:rPr>
          <w:sz w:val="22"/>
          <w:szCs w:val="22"/>
        </w:rPr>
        <w:t>das propostas</w:t>
      </w:r>
      <w:r w:rsidR="00CA3D17" w:rsidRPr="00CA07FE">
        <w:rPr>
          <w:sz w:val="22"/>
          <w:szCs w:val="22"/>
        </w:rPr>
        <w:t>, será definida e publicada nova data para realização do certame.</w:t>
      </w:r>
    </w:p>
    <w:p w:rsidR="00CA3D17" w:rsidRPr="00CA3D17" w:rsidRDefault="00CA3D17" w:rsidP="00303B15">
      <w:pPr>
        <w:pStyle w:val="PargrafodaLista"/>
        <w:ind w:left="567" w:right="664"/>
        <w:jc w:val="both"/>
        <w:rPr>
          <w:rFonts w:ascii="Arial" w:hAnsi="Arial" w:cs="Arial"/>
          <w:sz w:val="21"/>
          <w:szCs w:val="21"/>
        </w:rPr>
      </w:pPr>
    </w:p>
    <w:p w:rsidR="00CA3D17" w:rsidRPr="00CA07FE" w:rsidRDefault="00D8125B" w:rsidP="00303B15">
      <w:pPr>
        <w:pStyle w:val="PargrafodaLista"/>
        <w:ind w:left="567" w:right="664"/>
        <w:jc w:val="both"/>
        <w:rPr>
          <w:sz w:val="22"/>
          <w:szCs w:val="22"/>
        </w:rPr>
      </w:pPr>
      <w:r>
        <w:rPr>
          <w:sz w:val="22"/>
          <w:szCs w:val="22"/>
        </w:rPr>
        <w:t>4</w:t>
      </w:r>
      <w:r w:rsidR="00FD61BD" w:rsidRPr="00CA07FE">
        <w:rPr>
          <w:sz w:val="22"/>
          <w:szCs w:val="22"/>
        </w:rPr>
        <w:t>.2.2</w:t>
      </w:r>
      <w:r w:rsidR="00CA3D17" w:rsidRPr="00CA07FE">
        <w:rPr>
          <w:sz w:val="22"/>
          <w:szCs w:val="22"/>
        </w:rPr>
        <w:t xml:space="preserve">. Até a data definida para a sessão inaugural, </w:t>
      </w:r>
      <w:r w:rsidR="000C7600" w:rsidRPr="00CA07FE">
        <w:rPr>
          <w:sz w:val="22"/>
          <w:szCs w:val="22"/>
        </w:rPr>
        <w:t>a Associação</w:t>
      </w:r>
      <w:r w:rsidR="00CA3D17" w:rsidRPr="00CA07FE">
        <w:rPr>
          <w:sz w:val="22"/>
          <w:szCs w:val="22"/>
        </w:rPr>
        <w:t xml:space="preserve"> que não obtiver resposta da impugnação protocolada, </w:t>
      </w:r>
      <w:r w:rsidR="00476435" w:rsidRPr="00CA07FE">
        <w:rPr>
          <w:sz w:val="22"/>
          <w:szCs w:val="22"/>
        </w:rPr>
        <w:t>o Presidente</w:t>
      </w:r>
      <w:r w:rsidR="00CA3D17" w:rsidRPr="00CA07FE">
        <w:rPr>
          <w:sz w:val="22"/>
          <w:szCs w:val="22"/>
        </w:rPr>
        <w:t xml:space="preserve"> antes da data e horário previsto suspenderá o certame licitatório, para confecção da resposta pretendida, e assim, definir uma nova data para a realização do referido certame. </w:t>
      </w:r>
    </w:p>
    <w:p w:rsidR="00CC3D1D" w:rsidRPr="00CA07FE" w:rsidRDefault="00CC3D1D" w:rsidP="00303B15">
      <w:pPr>
        <w:pStyle w:val="PargrafodaLista"/>
        <w:ind w:left="567" w:right="664"/>
        <w:jc w:val="both"/>
        <w:rPr>
          <w:sz w:val="22"/>
          <w:szCs w:val="22"/>
        </w:rPr>
      </w:pPr>
    </w:p>
    <w:p w:rsidR="00CC3D1D" w:rsidRPr="00CA07FE" w:rsidRDefault="00CC3D1D" w:rsidP="00303B15">
      <w:pPr>
        <w:pStyle w:val="P30"/>
        <w:pBdr>
          <w:top w:val="single" w:sz="4" w:space="1" w:color="auto"/>
          <w:left w:val="single" w:sz="4" w:space="4" w:color="auto"/>
          <w:bottom w:val="single" w:sz="4" w:space="1" w:color="auto"/>
          <w:right w:val="single" w:sz="4" w:space="4" w:color="auto"/>
        </w:pBdr>
        <w:shd w:val="clear" w:color="auto" w:fill="D9D9D9"/>
        <w:ind w:left="567" w:right="664"/>
        <w:rPr>
          <w:b w:val="0"/>
          <w:bCs/>
          <w:color w:val="0000FF"/>
          <w:sz w:val="22"/>
          <w:szCs w:val="22"/>
        </w:rPr>
      </w:pPr>
      <w:r w:rsidRPr="00CA07FE">
        <w:rPr>
          <w:color w:val="0000FF"/>
          <w:sz w:val="22"/>
          <w:szCs w:val="22"/>
        </w:rPr>
        <w:t>5 – DO PEDIDO DE ESCLARECIMENTO</w:t>
      </w:r>
      <w:r w:rsidRPr="00CA07FE">
        <w:rPr>
          <w:b w:val="0"/>
          <w:bCs/>
          <w:color w:val="0000FF"/>
          <w:sz w:val="22"/>
          <w:szCs w:val="22"/>
        </w:rPr>
        <w:t xml:space="preserve"> </w:t>
      </w:r>
      <w:r w:rsidRPr="00CA07FE">
        <w:rPr>
          <w:bCs/>
          <w:color w:val="0000FF"/>
          <w:sz w:val="22"/>
          <w:szCs w:val="22"/>
        </w:rPr>
        <w:t>E INFORMAÇÕES ADICIONAIS QUE DEVERÃO SER INCONDICIONALMENTE OBSERVADOS.</w:t>
      </w:r>
    </w:p>
    <w:p w:rsidR="00CC3D1D" w:rsidRPr="00CA07FE" w:rsidRDefault="00CC3D1D" w:rsidP="00303B15">
      <w:pPr>
        <w:pStyle w:val="P30"/>
        <w:ind w:left="567" w:right="664"/>
        <w:rPr>
          <w:b w:val="0"/>
          <w:bCs/>
          <w:sz w:val="22"/>
          <w:szCs w:val="22"/>
        </w:rPr>
      </w:pPr>
    </w:p>
    <w:p w:rsidR="008D7077" w:rsidRPr="00CA07FE" w:rsidRDefault="008D7077" w:rsidP="00303B15">
      <w:pPr>
        <w:pStyle w:val="P30"/>
        <w:ind w:left="567" w:right="664"/>
        <w:rPr>
          <w:b w:val="0"/>
          <w:bCs/>
          <w:sz w:val="22"/>
          <w:szCs w:val="22"/>
        </w:rPr>
      </w:pPr>
      <w:r w:rsidRPr="00CA07FE">
        <w:rPr>
          <w:bCs/>
          <w:sz w:val="22"/>
          <w:szCs w:val="22"/>
        </w:rPr>
        <w:t>5</w:t>
      </w:r>
      <w:r w:rsidR="00CC3D1D" w:rsidRPr="00CA07FE">
        <w:rPr>
          <w:bCs/>
          <w:sz w:val="22"/>
          <w:szCs w:val="22"/>
        </w:rPr>
        <w:t>.1.</w:t>
      </w:r>
      <w:r w:rsidR="00CC3D1D" w:rsidRPr="00CA07FE">
        <w:rPr>
          <w:b w:val="0"/>
          <w:bCs/>
          <w:sz w:val="22"/>
          <w:szCs w:val="22"/>
        </w:rPr>
        <w:t xml:space="preserve"> Os pedidos de esclarecimentos, </w:t>
      </w:r>
      <w:r w:rsidR="00CC3D1D" w:rsidRPr="00CA07FE">
        <w:rPr>
          <w:b w:val="0"/>
          <w:sz w:val="22"/>
          <w:szCs w:val="22"/>
        </w:rPr>
        <w:t>decorrentes de dúvidas na interpretação deste Edital e seus anexos, e as informações adicionais que se fizerem necessárias à elaboração das propostas</w:t>
      </w:r>
      <w:r w:rsidR="00CC3D1D" w:rsidRPr="00CA07FE">
        <w:rPr>
          <w:sz w:val="22"/>
          <w:szCs w:val="22"/>
        </w:rPr>
        <w:t>,</w:t>
      </w:r>
      <w:r w:rsidR="00CC3D1D" w:rsidRPr="00CA07FE">
        <w:rPr>
          <w:b w:val="0"/>
          <w:bCs/>
          <w:sz w:val="22"/>
          <w:szCs w:val="22"/>
        </w:rPr>
        <w:t xml:space="preserve"> referentes ao processo deverão ser enviados </w:t>
      </w:r>
      <w:r w:rsidR="00CC3D1D" w:rsidRPr="00CA07FE">
        <w:rPr>
          <w:bCs/>
          <w:sz w:val="22"/>
          <w:szCs w:val="22"/>
        </w:rPr>
        <w:t xml:space="preserve">à </w:t>
      </w:r>
      <w:r w:rsidR="00CC3D1D" w:rsidRPr="00CA07FE">
        <w:rPr>
          <w:sz w:val="22"/>
          <w:szCs w:val="22"/>
        </w:rPr>
        <w:t>COMISSÃO DE CHAMAMENTO PÚBLICO – CCP</w:t>
      </w:r>
      <w:r w:rsidR="00CC3D1D" w:rsidRPr="00CA07FE">
        <w:rPr>
          <w:b w:val="0"/>
          <w:bCs/>
          <w:sz w:val="22"/>
          <w:szCs w:val="22"/>
        </w:rPr>
        <w:t xml:space="preserve">, </w:t>
      </w:r>
      <w:r w:rsidR="00CC3D1D" w:rsidRPr="00CA07FE">
        <w:rPr>
          <w:bCs/>
          <w:sz w:val="22"/>
          <w:szCs w:val="22"/>
        </w:rPr>
        <w:t>até 03 (três) dias úteis anteriores à data fixada para abertura da sessão</w:t>
      </w:r>
      <w:r w:rsidR="00CC3D1D" w:rsidRPr="00CA07FE">
        <w:rPr>
          <w:b w:val="0"/>
          <w:bCs/>
          <w:sz w:val="22"/>
          <w:szCs w:val="22"/>
        </w:rPr>
        <w:t xml:space="preserve"> pública do Chamamento, </w:t>
      </w:r>
      <w:r w:rsidR="00CC3D1D" w:rsidRPr="00CA07FE">
        <w:rPr>
          <w:b w:val="0"/>
          <w:sz w:val="22"/>
          <w:szCs w:val="22"/>
        </w:rPr>
        <w:t xml:space="preserve">manifestando-se SOMENTE via e-mail: </w:t>
      </w:r>
      <w:r w:rsidR="00CC3D1D" w:rsidRPr="00CA07FE">
        <w:rPr>
          <w:color w:val="0000FF"/>
          <w:sz w:val="22"/>
          <w:szCs w:val="22"/>
          <w:u w:val="single"/>
          <w:shd w:val="clear" w:color="auto" w:fill="F2F2F2"/>
        </w:rPr>
        <w:t>ccpsupelro@hotmail.com,</w:t>
      </w:r>
      <w:r w:rsidR="00CC3D1D" w:rsidRPr="00CA07FE">
        <w:rPr>
          <w:sz w:val="22"/>
          <w:szCs w:val="22"/>
        </w:rPr>
        <w:t xml:space="preserve"> </w:t>
      </w:r>
      <w:r w:rsidR="00CC3D1D" w:rsidRPr="00CA07FE">
        <w:rPr>
          <w:color w:val="FF0000"/>
          <w:sz w:val="22"/>
          <w:szCs w:val="22"/>
          <w:u w:val="single"/>
        </w:rPr>
        <w:t>durante o horário de expediente do Governo do Estado de Rondônia das 07h30min às 13h30min</w:t>
      </w:r>
      <w:r w:rsidR="00CC3D1D" w:rsidRPr="00CA07FE">
        <w:rPr>
          <w:sz w:val="22"/>
          <w:szCs w:val="22"/>
        </w:rPr>
        <w:t xml:space="preserve"> (ao transmitir o e-mail, o mesmo deverá ser confirmado pel</w:t>
      </w:r>
      <w:r w:rsidR="00476435" w:rsidRPr="00CA07FE">
        <w:rPr>
          <w:sz w:val="22"/>
          <w:szCs w:val="22"/>
        </w:rPr>
        <w:t>o</w:t>
      </w:r>
      <w:r w:rsidR="00CC3D1D" w:rsidRPr="00CA07FE">
        <w:rPr>
          <w:sz w:val="22"/>
          <w:szCs w:val="22"/>
        </w:rPr>
        <w:t xml:space="preserve"> Presidente e membros responsável, para não tornar sem efeito, </w:t>
      </w:r>
      <w:r w:rsidR="00476435" w:rsidRPr="00CA07FE">
        <w:rPr>
          <w:sz w:val="22"/>
          <w:szCs w:val="22"/>
        </w:rPr>
        <w:t>pelo telefone (0XX) 69.</w:t>
      </w:r>
      <w:r w:rsidR="003C3ED4">
        <w:rPr>
          <w:sz w:val="22"/>
          <w:szCs w:val="22"/>
        </w:rPr>
        <w:t>3212-9264</w:t>
      </w:r>
      <w:r w:rsidR="00CC3D1D" w:rsidRPr="00CA07FE">
        <w:rPr>
          <w:sz w:val="22"/>
          <w:szCs w:val="22"/>
        </w:rPr>
        <w:t>)</w:t>
      </w:r>
      <w:r w:rsidR="00CC3D1D" w:rsidRPr="00CA07FE">
        <w:rPr>
          <w:b w:val="0"/>
          <w:sz w:val="22"/>
          <w:szCs w:val="22"/>
        </w:rPr>
        <w:t xml:space="preserve">, ou ainda, protocolar o original junto a Sede desta Superintendência, no horário descrito acima, de segunda-feira a sexta-feira, situada na </w:t>
      </w:r>
      <w:r w:rsidR="00CC3D1D" w:rsidRPr="00CA07FE">
        <w:rPr>
          <w:color w:val="FF0000"/>
          <w:sz w:val="22"/>
          <w:szCs w:val="22"/>
        </w:rPr>
        <w:t>Av. Farquar, S/N - Bairro: Pedrinhas - Complemento: Complexo Rio Madeira, Ed. Rio Pacaás Novos, 2ºAndar, em Porto Velho/RO - CEP: 76.903-036, Telefone: (0XX) 69.</w:t>
      </w:r>
      <w:r w:rsidR="003C3ED4">
        <w:rPr>
          <w:color w:val="FF0000"/>
          <w:sz w:val="22"/>
          <w:szCs w:val="22"/>
        </w:rPr>
        <w:t>3212-9264</w:t>
      </w:r>
      <w:r w:rsidR="00CC3D1D" w:rsidRPr="00CA07FE">
        <w:rPr>
          <w:sz w:val="22"/>
          <w:szCs w:val="22"/>
        </w:rPr>
        <w:t xml:space="preserve">, </w:t>
      </w:r>
      <w:r w:rsidR="00CC3D1D" w:rsidRPr="00CA07FE">
        <w:rPr>
          <w:b w:val="0"/>
          <w:bCs/>
          <w:sz w:val="22"/>
          <w:szCs w:val="22"/>
        </w:rPr>
        <w:t>devendo a Associação mencionar o número do chamamento, o ano e o número do processo.</w:t>
      </w:r>
    </w:p>
    <w:p w:rsidR="008D7077" w:rsidRPr="00CA07FE" w:rsidRDefault="008D7077" w:rsidP="00303B15">
      <w:pPr>
        <w:pStyle w:val="P30"/>
        <w:ind w:left="567" w:right="664"/>
        <w:rPr>
          <w:b w:val="0"/>
          <w:bCs/>
          <w:sz w:val="22"/>
          <w:szCs w:val="22"/>
        </w:rPr>
      </w:pPr>
    </w:p>
    <w:p w:rsidR="008D7077" w:rsidRPr="00CA07FE" w:rsidRDefault="008D7077" w:rsidP="00303B15">
      <w:pPr>
        <w:pStyle w:val="P30"/>
        <w:ind w:left="567" w:right="664"/>
        <w:rPr>
          <w:b w:val="0"/>
          <w:sz w:val="22"/>
          <w:szCs w:val="22"/>
        </w:rPr>
      </w:pPr>
      <w:r w:rsidRPr="00CA07FE">
        <w:rPr>
          <w:b w:val="0"/>
          <w:sz w:val="22"/>
          <w:szCs w:val="22"/>
        </w:rPr>
        <w:t>5.2. A decisão d</w:t>
      </w:r>
      <w:r w:rsidR="00476435" w:rsidRPr="00CA07FE">
        <w:rPr>
          <w:b w:val="0"/>
          <w:sz w:val="22"/>
          <w:szCs w:val="22"/>
        </w:rPr>
        <w:t>o</w:t>
      </w:r>
      <w:r w:rsidRPr="00CA07FE">
        <w:rPr>
          <w:b w:val="0"/>
          <w:sz w:val="22"/>
          <w:szCs w:val="22"/>
        </w:rPr>
        <w:t xml:space="preserve"> Presidente quanto à </w:t>
      </w:r>
      <w:r w:rsidRPr="00CA07FE">
        <w:rPr>
          <w:sz w:val="22"/>
          <w:szCs w:val="22"/>
        </w:rPr>
        <w:t>impugnação</w:t>
      </w:r>
      <w:r w:rsidRPr="00CA07FE">
        <w:rPr>
          <w:b w:val="0"/>
          <w:sz w:val="22"/>
          <w:szCs w:val="22"/>
        </w:rPr>
        <w:t xml:space="preserve"> será informada </w:t>
      </w:r>
      <w:r w:rsidRPr="00CA07FE">
        <w:rPr>
          <w:sz w:val="22"/>
          <w:szCs w:val="22"/>
        </w:rPr>
        <w:t>preferencialmente</w:t>
      </w:r>
      <w:r w:rsidRPr="00CA07FE">
        <w:rPr>
          <w:b w:val="0"/>
          <w:sz w:val="22"/>
          <w:szCs w:val="22"/>
        </w:rPr>
        <w:t xml:space="preserve"> </w:t>
      </w:r>
      <w:r w:rsidRPr="00CA07FE">
        <w:rPr>
          <w:sz w:val="22"/>
          <w:szCs w:val="22"/>
        </w:rPr>
        <w:t xml:space="preserve">via e-mail (aquele informado na impugnação), </w:t>
      </w:r>
      <w:r w:rsidRPr="00CA07FE">
        <w:rPr>
          <w:b w:val="0"/>
          <w:bCs/>
          <w:sz w:val="22"/>
          <w:szCs w:val="22"/>
        </w:rPr>
        <w:t xml:space="preserve">ficando a Associação obrigada a acessá-lo para obtenção das informações prestadas </w:t>
      </w:r>
      <w:r w:rsidR="00476435" w:rsidRPr="00CA07FE">
        <w:rPr>
          <w:b w:val="0"/>
          <w:bCs/>
          <w:sz w:val="22"/>
          <w:szCs w:val="22"/>
        </w:rPr>
        <w:t>pelo Presidente</w:t>
      </w:r>
      <w:r w:rsidRPr="00CA07FE">
        <w:rPr>
          <w:b w:val="0"/>
          <w:bCs/>
          <w:sz w:val="22"/>
          <w:szCs w:val="22"/>
        </w:rPr>
        <w:t>.</w:t>
      </w:r>
      <w:r w:rsidRPr="00CA07FE">
        <w:rPr>
          <w:b w:val="0"/>
          <w:sz w:val="22"/>
          <w:szCs w:val="22"/>
        </w:rPr>
        <w:t xml:space="preserve"> </w:t>
      </w:r>
    </w:p>
    <w:p w:rsidR="008D7077" w:rsidRPr="000E730C" w:rsidRDefault="008D7077" w:rsidP="00303B15">
      <w:pPr>
        <w:pStyle w:val="P30"/>
        <w:ind w:left="567" w:right="664"/>
        <w:rPr>
          <w:rFonts w:ascii="Arial" w:hAnsi="Arial" w:cs="Arial"/>
          <w:b w:val="0"/>
          <w:sz w:val="21"/>
          <w:szCs w:val="21"/>
        </w:rPr>
      </w:pPr>
    </w:p>
    <w:p w:rsidR="008D7077" w:rsidRPr="00CA07FE" w:rsidRDefault="008D7077" w:rsidP="00303B15">
      <w:pPr>
        <w:pStyle w:val="PargrafodaLista"/>
        <w:ind w:left="567" w:right="664"/>
        <w:jc w:val="both"/>
        <w:rPr>
          <w:sz w:val="22"/>
          <w:szCs w:val="22"/>
        </w:rPr>
      </w:pPr>
      <w:r w:rsidRPr="00CA07FE">
        <w:rPr>
          <w:sz w:val="22"/>
          <w:szCs w:val="22"/>
        </w:rPr>
        <w:t xml:space="preserve">5.3. Acolhida à impugnação contra o ato convocatório, desde que altere a formulação </w:t>
      </w:r>
      <w:r w:rsidR="00CA07FE" w:rsidRPr="00CA07FE">
        <w:rPr>
          <w:sz w:val="22"/>
          <w:szCs w:val="22"/>
        </w:rPr>
        <w:t>das propostas</w:t>
      </w:r>
      <w:r w:rsidRPr="00CA07FE">
        <w:rPr>
          <w:sz w:val="22"/>
          <w:szCs w:val="22"/>
        </w:rPr>
        <w:t>, será definida e publicada nova data para realização do certame.</w:t>
      </w:r>
    </w:p>
    <w:p w:rsidR="008D7077" w:rsidRPr="00CA07FE" w:rsidRDefault="008D7077" w:rsidP="00303B15">
      <w:pPr>
        <w:pStyle w:val="PargrafodaLista"/>
        <w:ind w:left="567" w:right="664"/>
        <w:jc w:val="both"/>
        <w:rPr>
          <w:sz w:val="22"/>
          <w:szCs w:val="22"/>
        </w:rPr>
      </w:pPr>
    </w:p>
    <w:p w:rsidR="008D7077" w:rsidRPr="00CA07FE" w:rsidRDefault="008D7077" w:rsidP="00303B15">
      <w:pPr>
        <w:pStyle w:val="PargrafodaLista"/>
        <w:ind w:left="567" w:right="664"/>
        <w:jc w:val="both"/>
        <w:rPr>
          <w:sz w:val="22"/>
          <w:szCs w:val="22"/>
        </w:rPr>
      </w:pPr>
      <w:r w:rsidRPr="00CA07FE">
        <w:rPr>
          <w:sz w:val="22"/>
          <w:szCs w:val="22"/>
        </w:rPr>
        <w:t xml:space="preserve">5.4. Até a data definida para a sessão inaugural, a Associação que não obtiver resposta da impugnação protocolada, </w:t>
      </w:r>
      <w:r w:rsidR="00476435" w:rsidRPr="00CA07FE">
        <w:rPr>
          <w:sz w:val="22"/>
          <w:szCs w:val="22"/>
        </w:rPr>
        <w:t>o Presidente</w:t>
      </w:r>
      <w:r w:rsidRPr="00CA07FE">
        <w:rPr>
          <w:sz w:val="22"/>
          <w:szCs w:val="22"/>
        </w:rPr>
        <w:t xml:space="preserve"> antes da data e horário previsto suspenderá o certame licitatório, para confecção da resposta pretendida, e assim, definir uma nova data para a realização do referido certame. </w:t>
      </w:r>
    </w:p>
    <w:p w:rsidR="008D7077" w:rsidRDefault="008D7077" w:rsidP="00303B15">
      <w:pPr>
        <w:pStyle w:val="P30"/>
        <w:ind w:left="567" w:right="664"/>
        <w:rPr>
          <w:rFonts w:ascii="Arial" w:hAnsi="Arial" w:cs="Arial"/>
          <w:b w:val="0"/>
          <w:bCs/>
          <w:sz w:val="21"/>
          <w:szCs w:val="21"/>
        </w:rPr>
      </w:pPr>
    </w:p>
    <w:p w:rsidR="008D7077" w:rsidRPr="005A1366" w:rsidRDefault="00DA3387" w:rsidP="00303B15">
      <w:pPr>
        <w:pBdr>
          <w:top w:val="single" w:sz="4" w:space="1" w:color="auto"/>
          <w:left w:val="single" w:sz="4" w:space="1" w:color="auto"/>
          <w:bottom w:val="single" w:sz="4" w:space="1" w:color="auto"/>
          <w:right w:val="single" w:sz="4" w:space="4" w:color="auto"/>
        </w:pBdr>
        <w:shd w:val="clear" w:color="auto" w:fill="D9D9D9"/>
        <w:tabs>
          <w:tab w:val="left" w:pos="-851"/>
        </w:tabs>
        <w:ind w:left="567" w:right="664"/>
        <w:jc w:val="both"/>
        <w:rPr>
          <w:b/>
          <w:color w:val="0000FF"/>
          <w:sz w:val="22"/>
          <w:szCs w:val="22"/>
        </w:rPr>
      </w:pPr>
      <w:r w:rsidRPr="005A1366">
        <w:rPr>
          <w:b/>
          <w:color w:val="0000FF"/>
          <w:sz w:val="22"/>
          <w:szCs w:val="22"/>
        </w:rPr>
        <w:t>6</w:t>
      </w:r>
      <w:r w:rsidR="008D7077" w:rsidRPr="005A1366">
        <w:rPr>
          <w:b/>
          <w:color w:val="0000FF"/>
          <w:sz w:val="22"/>
          <w:szCs w:val="22"/>
        </w:rPr>
        <w:t xml:space="preserve"> – </w:t>
      </w:r>
      <w:r w:rsidR="005A1366" w:rsidRPr="005A1366">
        <w:rPr>
          <w:b/>
          <w:color w:val="0000FF"/>
          <w:sz w:val="22"/>
          <w:szCs w:val="22"/>
        </w:rPr>
        <w:t>DA INSCRIÇÃO</w:t>
      </w:r>
    </w:p>
    <w:p w:rsidR="00CC3D1D" w:rsidRPr="005A1366" w:rsidRDefault="00CC3D1D" w:rsidP="00303B15">
      <w:pPr>
        <w:pStyle w:val="P30"/>
        <w:ind w:left="567" w:right="664"/>
        <w:rPr>
          <w:b w:val="0"/>
          <w:bCs/>
          <w:sz w:val="22"/>
          <w:szCs w:val="22"/>
        </w:rPr>
      </w:pPr>
      <w:r w:rsidRPr="005A1366">
        <w:rPr>
          <w:b w:val="0"/>
          <w:bCs/>
          <w:sz w:val="22"/>
          <w:szCs w:val="22"/>
        </w:rPr>
        <w:t xml:space="preserve"> </w:t>
      </w:r>
    </w:p>
    <w:p w:rsidR="005A1366" w:rsidRPr="005A1366" w:rsidRDefault="005A1366" w:rsidP="00303B15">
      <w:pPr>
        <w:pStyle w:val="PargrafodaLista"/>
        <w:ind w:left="567" w:right="664"/>
        <w:jc w:val="both"/>
        <w:rPr>
          <w:b/>
          <w:color w:val="FF0000"/>
          <w:sz w:val="22"/>
          <w:szCs w:val="22"/>
        </w:rPr>
      </w:pPr>
    </w:p>
    <w:p w:rsidR="005A1366" w:rsidRPr="005A1366" w:rsidRDefault="005A1366" w:rsidP="00303B15">
      <w:pPr>
        <w:ind w:left="567" w:right="664"/>
        <w:jc w:val="both"/>
        <w:rPr>
          <w:sz w:val="22"/>
          <w:szCs w:val="22"/>
        </w:rPr>
      </w:pPr>
      <w:r>
        <w:rPr>
          <w:sz w:val="22"/>
          <w:szCs w:val="22"/>
        </w:rPr>
        <w:lastRenderedPageBreak/>
        <w:t xml:space="preserve">6.1. </w:t>
      </w:r>
      <w:r w:rsidRPr="005A1366">
        <w:rPr>
          <w:sz w:val="22"/>
          <w:szCs w:val="22"/>
        </w:rPr>
        <w:t>Poderão ser selecionadas mais de uma proposta, observada a ordem de classificação e a disponibilidade orçamentária para a celebração do termo de fomento. (</w:t>
      </w:r>
      <w:r w:rsidR="00B27EDC" w:rsidRPr="005A1366">
        <w:rPr>
          <w:sz w:val="22"/>
          <w:szCs w:val="22"/>
        </w:rPr>
        <w:t>Art.</w:t>
      </w:r>
      <w:r w:rsidRPr="005A1366">
        <w:rPr>
          <w:sz w:val="22"/>
          <w:szCs w:val="22"/>
        </w:rPr>
        <w:t xml:space="preserve">8º §1º do Decreto n.8.726/2016) </w:t>
      </w:r>
    </w:p>
    <w:p w:rsidR="005A1366" w:rsidRDefault="005A1366" w:rsidP="00303B15">
      <w:pPr>
        <w:ind w:left="567" w:right="664"/>
        <w:jc w:val="both"/>
        <w:rPr>
          <w:sz w:val="22"/>
          <w:szCs w:val="22"/>
        </w:rPr>
      </w:pPr>
    </w:p>
    <w:p w:rsidR="005A1366" w:rsidRPr="005A1366" w:rsidRDefault="005A1366" w:rsidP="00303B15">
      <w:pPr>
        <w:ind w:left="567" w:right="664"/>
        <w:jc w:val="both"/>
        <w:rPr>
          <w:sz w:val="22"/>
          <w:szCs w:val="22"/>
        </w:rPr>
      </w:pPr>
      <w:r>
        <w:rPr>
          <w:sz w:val="22"/>
          <w:szCs w:val="22"/>
        </w:rPr>
        <w:t xml:space="preserve">6.2. </w:t>
      </w:r>
      <w:r w:rsidRPr="005A1366">
        <w:rPr>
          <w:sz w:val="22"/>
          <w:szCs w:val="22"/>
        </w:rPr>
        <w:t xml:space="preserve">No ato da inscrição as associações interessadas deverão entregar DOIS envelopes lacrados, com a seguinte identificação: </w:t>
      </w:r>
    </w:p>
    <w:p w:rsidR="005A1366" w:rsidRPr="005A1366" w:rsidRDefault="005A1366" w:rsidP="006425CB">
      <w:pPr>
        <w:pStyle w:val="PargrafodaLista"/>
        <w:numPr>
          <w:ilvl w:val="0"/>
          <w:numId w:val="6"/>
        </w:numPr>
        <w:ind w:left="567" w:right="664"/>
        <w:jc w:val="both"/>
        <w:rPr>
          <w:sz w:val="22"/>
          <w:szCs w:val="22"/>
        </w:rPr>
      </w:pPr>
    </w:p>
    <w:p w:rsidR="005A1366" w:rsidRPr="005A1366" w:rsidRDefault="005A1366" w:rsidP="00303B15">
      <w:pPr>
        <w:ind w:left="567" w:right="664"/>
        <w:jc w:val="both"/>
        <w:rPr>
          <w:sz w:val="22"/>
          <w:szCs w:val="22"/>
        </w:rPr>
      </w:pPr>
      <w:r w:rsidRPr="005A1366">
        <w:rPr>
          <w:sz w:val="22"/>
          <w:szCs w:val="22"/>
        </w:rPr>
        <w:t>a) Env</w:t>
      </w:r>
      <w:r w:rsidR="00B27EDC">
        <w:rPr>
          <w:sz w:val="22"/>
          <w:szCs w:val="22"/>
        </w:rPr>
        <w:t>elope nº 1: Edital nº _____/2018</w:t>
      </w:r>
      <w:r w:rsidRPr="005A1366">
        <w:rPr>
          <w:sz w:val="22"/>
          <w:szCs w:val="22"/>
        </w:rPr>
        <w:t>, Plano de Trabalho. Neste envelope, deverão estar todos os documentos listados no item 5.1 do Termo de Referência</w:t>
      </w:r>
      <w:r>
        <w:rPr>
          <w:sz w:val="22"/>
          <w:szCs w:val="22"/>
        </w:rPr>
        <w:t>, Anexo I do Edital</w:t>
      </w:r>
      <w:r w:rsidRPr="005A1366">
        <w:rPr>
          <w:sz w:val="22"/>
          <w:szCs w:val="22"/>
        </w:rPr>
        <w:t xml:space="preserve">. </w:t>
      </w:r>
    </w:p>
    <w:p w:rsidR="005A1366" w:rsidRPr="005A1366" w:rsidRDefault="005A1366" w:rsidP="006425CB">
      <w:pPr>
        <w:pStyle w:val="PargrafodaLista"/>
        <w:numPr>
          <w:ilvl w:val="0"/>
          <w:numId w:val="7"/>
        </w:numPr>
        <w:ind w:left="567" w:right="664"/>
        <w:jc w:val="both"/>
        <w:rPr>
          <w:sz w:val="22"/>
          <w:szCs w:val="22"/>
        </w:rPr>
      </w:pPr>
    </w:p>
    <w:p w:rsidR="005A1366" w:rsidRDefault="005A1366" w:rsidP="00303B15">
      <w:pPr>
        <w:ind w:left="567" w:right="664"/>
        <w:jc w:val="both"/>
        <w:rPr>
          <w:sz w:val="22"/>
          <w:szCs w:val="22"/>
        </w:rPr>
      </w:pPr>
      <w:r w:rsidRPr="005A1366">
        <w:rPr>
          <w:sz w:val="22"/>
          <w:szCs w:val="22"/>
        </w:rPr>
        <w:t>b) Envelope nº 2: Edital nº</w:t>
      </w:r>
      <w:r w:rsidR="00B27EDC">
        <w:rPr>
          <w:sz w:val="22"/>
          <w:szCs w:val="22"/>
        </w:rPr>
        <w:t xml:space="preserve"> _____/2018</w:t>
      </w:r>
      <w:r w:rsidRPr="005A1366">
        <w:rPr>
          <w:sz w:val="22"/>
          <w:szCs w:val="22"/>
        </w:rPr>
        <w:t xml:space="preserve">, Documentação Legal da associação. Neste envelope, deverão estar todos os documentos listados no item 5.2 do Termo de Referência, Anexo I do Edital. </w:t>
      </w:r>
    </w:p>
    <w:p w:rsidR="005A1366" w:rsidRDefault="005A1366" w:rsidP="00303B15">
      <w:pPr>
        <w:ind w:left="567" w:right="664"/>
        <w:jc w:val="both"/>
        <w:rPr>
          <w:sz w:val="22"/>
          <w:szCs w:val="22"/>
        </w:rPr>
      </w:pPr>
    </w:p>
    <w:p w:rsidR="005A1366" w:rsidRPr="005A1366" w:rsidRDefault="005A1366" w:rsidP="00303B15">
      <w:pPr>
        <w:ind w:left="567" w:right="664"/>
        <w:jc w:val="both"/>
        <w:rPr>
          <w:sz w:val="22"/>
          <w:szCs w:val="22"/>
        </w:rPr>
      </w:pPr>
      <w:r>
        <w:rPr>
          <w:sz w:val="22"/>
          <w:szCs w:val="22"/>
        </w:rPr>
        <w:t xml:space="preserve">6.3. </w:t>
      </w:r>
      <w:r w:rsidRPr="005A1366">
        <w:rPr>
          <w:sz w:val="22"/>
          <w:szCs w:val="22"/>
        </w:rPr>
        <w:t xml:space="preserve">Os endereços para entregas dos envelopes: </w:t>
      </w:r>
    </w:p>
    <w:p w:rsidR="005A1366" w:rsidRPr="005A1366" w:rsidRDefault="005A1366" w:rsidP="006425CB">
      <w:pPr>
        <w:pStyle w:val="PargrafodaLista"/>
        <w:numPr>
          <w:ilvl w:val="0"/>
          <w:numId w:val="7"/>
        </w:numPr>
        <w:ind w:left="567" w:right="664"/>
        <w:jc w:val="both"/>
        <w:rPr>
          <w:sz w:val="22"/>
          <w:szCs w:val="22"/>
        </w:rPr>
      </w:pPr>
    </w:p>
    <w:p w:rsidR="00EE6BD4" w:rsidRDefault="005A1366" w:rsidP="00303B15">
      <w:pPr>
        <w:ind w:left="567" w:right="664"/>
        <w:jc w:val="both"/>
        <w:rPr>
          <w:sz w:val="22"/>
          <w:szCs w:val="22"/>
        </w:rPr>
      </w:pPr>
      <w:r>
        <w:rPr>
          <w:sz w:val="22"/>
          <w:szCs w:val="22"/>
        </w:rPr>
        <w:t>6</w:t>
      </w:r>
      <w:r w:rsidRPr="005A1366">
        <w:rPr>
          <w:sz w:val="22"/>
          <w:szCs w:val="22"/>
        </w:rPr>
        <w:t>.3.</w:t>
      </w:r>
      <w:r>
        <w:rPr>
          <w:sz w:val="22"/>
          <w:szCs w:val="22"/>
        </w:rPr>
        <w:t>1.</w:t>
      </w:r>
      <w:r w:rsidRPr="005A1366">
        <w:rPr>
          <w:sz w:val="22"/>
          <w:szCs w:val="22"/>
        </w:rPr>
        <w:t xml:space="preserve"> </w:t>
      </w:r>
      <w:r w:rsidR="00B27EDC" w:rsidRPr="00B27EDC">
        <w:rPr>
          <w:sz w:val="22"/>
          <w:szCs w:val="22"/>
        </w:rPr>
        <w:t>Os envelopes deverão ser devidamente protocolados na Secretaria de Estado da Agricultura – SEAGRI, na Superintendência Estadual de Licitações – SUPEL ou escritório Loca</w:t>
      </w:r>
      <w:r w:rsidR="00B27EDC">
        <w:rPr>
          <w:sz w:val="22"/>
          <w:szCs w:val="22"/>
        </w:rPr>
        <w:t>l da EMATER de Nova Brasilândia</w:t>
      </w:r>
      <w:r>
        <w:rPr>
          <w:sz w:val="22"/>
          <w:szCs w:val="22"/>
        </w:rPr>
        <w:t>, de acordo com o cronogram</w:t>
      </w:r>
      <w:r w:rsidR="00EE6BD4">
        <w:rPr>
          <w:sz w:val="22"/>
          <w:szCs w:val="22"/>
        </w:rPr>
        <w:t>a de entrega apresentado abaixo:</w:t>
      </w:r>
    </w:p>
    <w:p w:rsidR="00EE6BD4" w:rsidRDefault="00EE6BD4" w:rsidP="00303B15">
      <w:pPr>
        <w:ind w:left="567" w:right="664"/>
        <w:jc w:val="both"/>
        <w:rPr>
          <w:sz w:val="22"/>
          <w:szCs w:val="22"/>
        </w:rPr>
      </w:pPr>
    </w:p>
    <w:p w:rsidR="00EE6BD4" w:rsidRPr="00570592" w:rsidRDefault="00EE6BD4" w:rsidP="00303B15">
      <w:pPr>
        <w:autoSpaceDE w:val="0"/>
        <w:autoSpaceDN w:val="0"/>
        <w:adjustRightInd w:val="0"/>
        <w:spacing w:after="240"/>
        <w:ind w:left="567" w:right="664"/>
        <w:jc w:val="both"/>
        <w:rPr>
          <w:sz w:val="22"/>
          <w:szCs w:val="22"/>
        </w:rPr>
      </w:pPr>
      <w:r>
        <w:rPr>
          <w:sz w:val="22"/>
          <w:szCs w:val="22"/>
        </w:rPr>
        <w:t xml:space="preserve">a) </w:t>
      </w:r>
      <w:r w:rsidRPr="00CF5EC7">
        <w:rPr>
          <w:sz w:val="22"/>
          <w:szCs w:val="22"/>
        </w:rPr>
        <w:t xml:space="preserve">Até o </w:t>
      </w:r>
      <w:r w:rsidRPr="00CF5EC7">
        <w:rPr>
          <w:b/>
          <w:color w:val="FF0000"/>
          <w:sz w:val="22"/>
          <w:szCs w:val="22"/>
          <w:u w:val="single"/>
        </w:rPr>
        <w:t xml:space="preserve">dia </w:t>
      </w:r>
      <w:r w:rsidR="00733AEB">
        <w:rPr>
          <w:b/>
          <w:color w:val="FF0000"/>
          <w:sz w:val="22"/>
          <w:szCs w:val="22"/>
          <w:u w:val="single"/>
        </w:rPr>
        <w:t>04</w:t>
      </w:r>
      <w:r w:rsidR="00294058">
        <w:rPr>
          <w:b/>
          <w:color w:val="FF0000"/>
          <w:sz w:val="22"/>
          <w:szCs w:val="22"/>
          <w:u w:val="single"/>
        </w:rPr>
        <w:t xml:space="preserve"> de </w:t>
      </w:r>
      <w:r w:rsidR="00733AEB">
        <w:rPr>
          <w:b/>
          <w:color w:val="FF0000"/>
          <w:sz w:val="22"/>
          <w:szCs w:val="22"/>
          <w:u w:val="single"/>
        </w:rPr>
        <w:t>jul</w:t>
      </w:r>
      <w:r w:rsidR="00B27EDC">
        <w:rPr>
          <w:b/>
          <w:color w:val="FF0000"/>
          <w:sz w:val="22"/>
          <w:szCs w:val="22"/>
          <w:u w:val="single"/>
        </w:rPr>
        <w:t>ho de 2018</w:t>
      </w:r>
      <w:r>
        <w:rPr>
          <w:b/>
          <w:color w:val="FF0000"/>
          <w:sz w:val="22"/>
          <w:szCs w:val="22"/>
          <w:u w:val="single"/>
        </w:rPr>
        <w:t>, à</w:t>
      </w:r>
      <w:r w:rsidRPr="00CF5EC7">
        <w:rPr>
          <w:b/>
          <w:color w:val="FF0000"/>
          <w:sz w:val="22"/>
          <w:szCs w:val="22"/>
          <w:u w:val="single"/>
        </w:rPr>
        <w:t>s 09</w:t>
      </w:r>
      <w:r>
        <w:rPr>
          <w:b/>
          <w:color w:val="FF0000"/>
          <w:sz w:val="22"/>
          <w:szCs w:val="22"/>
          <w:u w:val="single"/>
        </w:rPr>
        <w:t>h</w:t>
      </w:r>
      <w:r w:rsidRPr="00CF5EC7">
        <w:rPr>
          <w:b/>
          <w:color w:val="FF0000"/>
          <w:sz w:val="22"/>
          <w:szCs w:val="22"/>
          <w:u w:val="single"/>
        </w:rPr>
        <w:t>00</w:t>
      </w:r>
      <w:r>
        <w:rPr>
          <w:b/>
          <w:color w:val="FF0000"/>
          <w:sz w:val="22"/>
          <w:szCs w:val="22"/>
          <w:u w:val="single"/>
        </w:rPr>
        <w:t xml:space="preserve">min </w:t>
      </w:r>
      <w:r w:rsidRPr="00CF5EC7">
        <w:rPr>
          <w:b/>
          <w:color w:val="FF0000"/>
          <w:sz w:val="22"/>
          <w:szCs w:val="22"/>
          <w:u w:val="single"/>
        </w:rPr>
        <w:t>(horário de Rondônia)</w:t>
      </w:r>
      <w:r>
        <w:rPr>
          <w:sz w:val="22"/>
          <w:szCs w:val="22"/>
        </w:rPr>
        <w:t xml:space="preserve"> na </w:t>
      </w:r>
      <w:r w:rsidR="00B27EDC" w:rsidRPr="00570592">
        <w:rPr>
          <w:bCs/>
          <w:sz w:val="22"/>
          <w:szCs w:val="22"/>
        </w:rPr>
        <w:t>SEAGRI: Avenida Farquar, Nº 2986, Palácio Rio Madeira, Edifício Rio Jamari 3º Andar, Bairro Pedrinhas, CEP: 76.903-036 – Porto Velho</w:t>
      </w:r>
      <w:r w:rsidRPr="00570592">
        <w:rPr>
          <w:sz w:val="22"/>
          <w:szCs w:val="22"/>
        </w:rPr>
        <w:t>.</w:t>
      </w:r>
    </w:p>
    <w:p w:rsidR="00EE6BD4" w:rsidRDefault="00EE6BD4" w:rsidP="00303B15">
      <w:pPr>
        <w:autoSpaceDE w:val="0"/>
        <w:autoSpaceDN w:val="0"/>
        <w:adjustRightInd w:val="0"/>
        <w:spacing w:after="240"/>
        <w:ind w:left="567" w:right="664"/>
        <w:jc w:val="both"/>
        <w:rPr>
          <w:color w:val="FF0000"/>
          <w:sz w:val="22"/>
          <w:szCs w:val="22"/>
        </w:rPr>
      </w:pPr>
      <w:r>
        <w:rPr>
          <w:bCs/>
          <w:sz w:val="22"/>
          <w:szCs w:val="22"/>
        </w:rPr>
        <w:t xml:space="preserve">b) </w:t>
      </w:r>
      <w:r w:rsidR="00B27EDC">
        <w:rPr>
          <w:bCs/>
          <w:sz w:val="22"/>
          <w:szCs w:val="22"/>
        </w:rPr>
        <w:t xml:space="preserve">No </w:t>
      </w:r>
      <w:r w:rsidR="00B27EDC" w:rsidRPr="00B27EDC">
        <w:rPr>
          <w:bCs/>
          <w:sz w:val="22"/>
          <w:szCs w:val="22"/>
        </w:rPr>
        <w:t>Município de Nova Brasilândia, Rua Guaporé, nº 1490 - Setor 13 CEP: 76.9</w:t>
      </w:r>
      <w:r w:rsidR="00570592">
        <w:rPr>
          <w:bCs/>
          <w:sz w:val="22"/>
          <w:szCs w:val="22"/>
        </w:rPr>
        <w:t>58-000</w:t>
      </w:r>
      <w:r>
        <w:rPr>
          <w:sz w:val="22"/>
          <w:szCs w:val="22"/>
        </w:rPr>
        <w:t xml:space="preserve"> </w:t>
      </w:r>
      <w:r w:rsidRPr="00CF5EC7">
        <w:rPr>
          <w:sz w:val="22"/>
          <w:szCs w:val="22"/>
        </w:rPr>
        <w:t xml:space="preserve">até o </w:t>
      </w:r>
      <w:r w:rsidRPr="00CF5EC7">
        <w:rPr>
          <w:b/>
          <w:color w:val="FF0000"/>
          <w:sz w:val="22"/>
          <w:szCs w:val="22"/>
          <w:u w:val="single"/>
        </w:rPr>
        <w:t xml:space="preserve">dia </w:t>
      </w:r>
      <w:r w:rsidR="00733AEB">
        <w:rPr>
          <w:b/>
          <w:color w:val="FF0000"/>
          <w:sz w:val="22"/>
          <w:szCs w:val="22"/>
          <w:u w:val="single"/>
        </w:rPr>
        <w:t>03 de jul</w:t>
      </w:r>
      <w:r w:rsidR="00B27EDC" w:rsidRPr="00B27EDC">
        <w:rPr>
          <w:b/>
          <w:color w:val="FF0000"/>
          <w:sz w:val="22"/>
          <w:szCs w:val="22"/>
          <w:u w:val="single"/>
        </w:rPr>
        <w:t>ho de 2018</w:t>
      </w:r>
      <w:r>
        <w:rPr>
          <w:b/>
          <w:color w:val="FF0000"/>
          <w:sz w:val="22"/>
          <w:szCs w:val="22"/>
          <w:u w:val="single"/>
        </w:rPr>
        <w:t>, à</w:t>
      </w:r>
      <w:r w:rsidRPr="00CF5EC7">
        <w:rPr>
          <w:b/>
          <w:color w:val="FF0000"/>
          <w:sz w:val="22"/>
          <w:szCs w:val="22"/>
          <w:u w:val="single"/>
        </w:rPr>
        <w:t>s 09</w:t>
      </w:r>
      <w:r>
        <w:rPr>
          <w:b/>
          <w:color w:val="FF0000"/>
          <w:sz w:val="22"/>
          <w:szCs w:val="22"/>
          <w:u w:val="single"/>
        </w:rPr>
        <w:t>h</w:t>
      </w:r>
      <w:r w:rsidRPr="00CF5EC7">
        <w:rPr>
          <w:b/>
          <w:color w:val="FF0000"/>
          <w:sz w:val="22"/>
          <w:szCs w:val="22"/>
          <w:u w:val="single"/>
        </w:rPr>
        <w:t>00</w:t>
      </w:r>
      <w:r>
        <w:rPr>
          <w:b/>
          <w:color w:val="FF0000"/>
          <w:sz w:val="22"/>
          <w:szCs w:val="22"/>
          <w:u w:val="single"/>
        </w:rPr>
        <w:t xml:space="preserve">min </w:t>
      </w:r>
      <w:r w:rsidRPr="00CF5EC7">
        <w:rPr>
          <w:b/>
          <w:color w:val="FF0000"/>
          <w:sz w:val="22"/>
          <w:szCs w:val="22"/>
          <w:u w:val="single"/>
        </w:rPr>
        <w:t>(horário de Rondônia)</w:t>
      </w:r>
      <w:r>
        <w:rPr>
          <w:color w:val="FF0000"/>
          <w:sz w:val="22"/>
          <w:szCs w:val="22"/>
        </w:rPr>
        <w:t>.</w:t>
      </w:r>
    </w:p>
    <w:p w:rsidR="00EE6BD4" w:rsidRPr="00CF5EC7" w:rsidRDefault="00EE6BD4" w:rsidP="00303B15">
      <w:pPr>
        <w:pStyle w:val="PargrafodaLista"/>
        <w:ind w:left="567" w:right="664"/>
        <w:jc w:val="both"/>
        <w:rPr>
          <w:sz w:val="22"/>
          <w:szCs w:val="22"/>
        </w:rPr>
      </w:pPr>
      <w:r>
        <w:rPr>
          <w:sz w:val="22"/>
          <w:szCs w:val="22"/>
        </w:rPr>
        <w:t>c) N</w:t>
      </w:r>
      <w:r w:rsidRPr="00CF5EC7">
        <w:rPr>
          <w:sz w:val="22"/>
          <w:szCs w:val="22"/>
        </w:rPr>
        <w:t xml:space="preserve">a </w:t>
      </w:r>
      <w:r w:rsidRPr="00CF5EC7">
        <w:rPr>
          <w:color w:val="000000"/>
          <w:sz w:val="22"/>
          <w:szCs w:val="22"/>
        </w:rPr>
        <w:t>Superintendência Estadual de Licitações - SUPEL</w:t>
      </w:r>
      <w:r w:rsidRPr="00CF5EC7">
        <w:rPr>
          <w:sz w:val="22"/>
          <w:szCs w:val="22"/>
        </w:rPr>
        <w:t xml:space="preserve">, </w:t>
      </w:r>
      <w:r w:rsidRPr="005A1366">
        <w:rPr>
          <w:sz w:val="22"/>
          <w:szCs w:val="22"/>
        </w:rPr>
        <w:t>Avenida Farquar, S/N°, Palácio Rio Madeira, Edifício Rio Pacaás Novos, 2° Andar, Bairro Pedrinhas</w:t>
      </w:r>
      <w:r>
        <w:rPr>
          <w:sz w:val="22"/>
          <w:szCs w:val="22"/>
        </w:rPr>
        <w:t xml:space="preserve">, CEP: 76.903-036 – Porto Velho, </w:t>
      </w:r>
      <w:r w:rsidRPr="00CF5EC7">
        <w:rPr>
          <w:sz w:val="22"/>
          <w:szCs w:val="22"/>
        </w:rPr>
        <w:t xml:space="preserve">junto à </w:t>
      </w:r>
      <w:r w:rsidRPr="00CF5EC7">
        <w:rPr>
          <w:b/>
          <w:sz w:val="22"/>
          <w:szCs w:val="22"/>
        </w:rPr>
        <w:t>COMISSÃO DE CHAMAMENTO PÚBLICO – CCP/SUPEL</w:t>
      </w:r>
      <w:r>
        <w:rPr>
          <w:b/>
          <w:sz w:val="22"/>
          <w:szCs w:val="22"/>
        </w:rPr>
        <w:t xml:space="preserve"> </w:t>
      </w:r>
      <w:r w:rsidRPr="00CF5EC7">
        <w:rPr>
          <w:sz w:val="22"/>
          <w:szCs w:val="22"/>
        </w:rPr>
        <w:t xml:space="preserve">até o </w:t>
      </w:r>
      <w:r w:rsidRPr="00CF5EC7">
        <w:rPr>
          <w:b/>
          <w:color w:val="FF0000"/>
          <w:sz w:val="22"/>
          <w:szCs w:val="22"/>
          <w:u w:val="single"/>
        </w:rPr>
        <w:t xml:space="preserve">dia </w:t>
      </w:r>
      <w:r w:rsidR="00733AEB">
        <w:rPr>
          <w:b/>
          <w:color w:val="FF0000"/>
          <w:sz w:val="22"/>
          <w:szCs w:val="22"/>
          <w:u w:val="single"/>
        </w:rPr>
        <w:t>05</w:t>
      </w:r>
      <w:r w:rsidR="00294058">
        <w:rPr>
          <w:b/>
          <w:color w:val="FF0000"/>
          <w:sz w:val="22"/>
          <w:szCs w:val="22"/>
          <w:u w:val="single"/>
        </w:rPr>
        <w:t xml:space="preserve"> de </w:t>
      </w:r>
      <w:r w:rsidR="00733AEB">
        <w:rPr>
          <w:b/>
          <w:color w:val="FF0000"/>
          <w:sz w:val="22"/>
          <w:szCs w:val="22"/>
          <w:u w:val="single"/>
        </w:rPr>
        <w:t>jul</w:t>
      </w:r>
      <w:r w:rsidR="00B27EDC">
        <w:rPr>
          <w:b/>
          <w:color w:val="FF0000"/>
          <w:sz w:val="22"/>
          <w:szCs w:val="22"/>
          <w:u w:val="single"/>
        </w:rPr>
        <w:t>ho 2018</w:t>
      </w:r>
      <w:r>
        <w:rPr>
          <w:b/>
          <w:color w:val="FF0000"/>
          <w:sz w:val="22"/>
          <w:szCs w:val="22"/>
          <w:u w:val="single"/>
        </w:rPr>
        <w:t>, à</w:t>
      </w:r>
      <w:r w:rsidRPr="00CF5EC7">
        <w:rPr>
          <w:b/>
          <w:color w:val="FF0000"/>
          <w:sz w:val="22"/>
          <w:szCs w:val="22"/>
          <w:u w:val="single"/>
        </w:rPr>
        <w:t>s 09</w:t>
      </w:r>
      <w:r>
        <w:rPr>
          <w:b/>
          <w:color w:val="FF0000"/>
          <w:sz w:val="22"/>
          <w:szCs w:val="22"/>
          <w:u w:val="single"/>
        </w:rPr>
        <w:t>h</w:t>
      </w:r>
      <w:r w:rsidRPr="00CF5EC7">
        <w:rPr>
          <w:b/>
          <w:color w:val="FF0000"/>
          <w:sz w:val="22"/>
          <w:szCs w:val="22"/>
          <w:u w:val="single"/>
        </w:rPr>
        <w:t>00</w:t>
      </w:r>
      <w:r>
        <w:rPr>
          <w:b/>
          <w:color w:val="FF0000"/>
          <w:sz w:val="22"/>
          <w:szCs w:val="22"/>
          <w:u w:val="single"/>
        </w:rPr>
        <w:t xml:space="preserve">min </w:t>
      </w:r>
      <w:r w:rsidRPr="00CF5EC7">
        <w:rPr>
          <w:b/>
          <w:color w:val="FF0000"/>
          <w:sz w:val="22"/>
          <w:szCs w:val="22"/>
          <w:u w:val="single"/>
        </w:rPr>
        <w:t>(horário de Rondônia)</w:t>
      </w:r>
      <w:r w:rsidRPr="00CF5EC7">
        <w:rPr>
          <w:color w:val="000000" w:themeColor="text1"/>
          <w:sz w:val="22"/>
          <w:szCs w:val="22"/>
        </w:rPr>
        <w:t>.</w:t>
      </w:r>
      <w:r w:rsidRPr="00CF5EC7">
        <w:rPr>
          <w:color w:val="FF0000"/>
          <w:sz w:val="22"/>
          <w:szCs w:val="22"/>
        </w:rPr>
        <w:t xml:space="preserve"> </w:t>
      </w:r>
    </w:p>
    <w:p w:rsidR="005A1366" w:rsidRPr="005A1366" w:rsidRDefault="005A1366" w:rsidP="00303B15">
      <w:pPr>
        <w:ind w:left="567" w:right="664"/>
        <w:jc w:val="both"/>
        <w:rPr>
          <w:sz w:val="22"/>
          <w:szCs w:val="22"/>
        </w:rPr>
      </w:pPr>
      <w:r w:rsidRPr="005A1366">
        <w:rPr>
          <w:sz w:val="22"/>
          <w:szCs w:val="22"/>
        </w:rPr>
        <w:t xml:space="preserve"> </w:t>
      </w:r>
    </w:p>
    <w:p w:rsidR="007222E3" w:rsidRPr="005A1366" w:rsidRDefault="007222E3" w:rsidP="00303B15">
      <w:pPr>
        <w:pStyle w:val="PargrafodaLista"/>
        <w:ind w:left="567" w:right="664"/>
        <w:jc w:val="both"/>
        <w:rPr>
          <w:sz w:val="22"/>
          <w:szCs w:val="22"/>
        </w:rPr>
      </w:pPr>
    </w:p>
    <w:p w:rsidR="009B474F" w:rsidRPr="00EE6BD4" w:rsidRDefault="00DA07B7" w:rsidP="00303B15">
      <w:pPr>
        <w:pStyle w:val="Ttulo1"/>
        <w:pBdr>
          <w:top w:val="single" w:sz="4" w:space="1" w:color="auto"/>
          <w:left w:val="single" w:sz="4" w:space="4" w:color="auto"/>
          <w:bottom w:val="single" w:sz="4" w:space="1" w:color="auto"/>
          <w:right w:val="single" w:sz="4" w:space="4" w:color="auto"/>
        </w:pBdr>
        <w:shd w:val="clear" w:color="auto" w:fill="BFBFBF" w:themeFill="background1" w:themeFillShade="BF"/>
        <w:ind w:left="567" w:right="664"/>
        <w:rPr>
          <w:i w:val="0"/>
          <w:color w:val="0000FF"/>
          <w:sz w:val="22"/>
          <w:szCs w:val="22"/>
        </w:rPr>
      </w:pPr>
      <w:r w:rsidRPr="00EE6BD4">
        <w:rPr>
          <w:i w:val="0"/>
          <w:color w:val="0000FF"/>
          <w:sz w:val="22"/>
          <w:szCs w:val="22"/>
        </w:rPr>
        <w:t xml:space="preserve">7. </w:t>
      </w:r>
      <w:r w:rsidR="00A453FD" w:rsidRPr="00EE6BD4">
        <w:rPr>
          <w:i w:val="0"/>
          <w:color w:val="0000FF"/>
          <w:sz w:val="22"/>
          <w:szCs w:val="22"/>
        </w:rPr>
        <w:t xml:space="preserve">DA </w:t>
      </w:r>
      <w:bookmarkEnd w:id="2"/>
      <w:r w:rsidR="00EE6BD4" w:rsidRPr="00EE6BD4">
        <w:rPr>
          <w:bCs/>
          <w:i w:val="0"/>
          <w:color w:val="0000FF"/>
          <w:sz w:val="22"/>
          <w:szCs w:val="22"/>
        </w:rPr>
        <w:t>DOCUMENTAÇÃO EXIGIDA:</w:t>
      </w:r>
    </w:p>
    <w:p w:rsidR="009B474F" w:rsidRPr="005A1366" w:rsidRDefault="009B474F" w:rsidP="00303B15">
      <w:pPr>
        <w:ind w:left="567" w:right="664"/>
        <w:jc w:val="both"/>
        <w:rPr>
          <w:sz w:val="22"/>
          <w:szCs w:val="22"/>
        </w:rPr>
      </w:pPr>
    </w:p>
    <w:p w:rsidR="00EE6BD4" w:rsidRPr="00EE6BD4" w:rsidRDefault="00EE6BD4" w:rsidP="00303B15">
      <w:pPr>
        <w:autoSpaceDE w:val="0"/>
        <w:autoSpaceDN w:val="0"/>
        <w:adjustRightInd w:val="0"/>
        <w:ind w:left="567" w:right="664"/>
        <w:jc w:val="both"/>
        <w:rPr>
          <w:color w:val="000000"/>
          <w:sz w:val="22"/>
          <w:szCs w:val="22"/>
        </w:rPr>
      </w:pPr>
      <w:r w:rsidRPr="007F22B1">
        <w:rPr>
          <w:b/>
          <w:color w:val="000000"/>
          <w:sz w:val="22"/>
          <w:szCs w:val="22"/>
        </w:rPr>
        <w:t>7.1.</w:t>
      </w:r>
      <w:r w:rsidRPr="00EE6BD4">
        <w:rPr>
          <w:color w:val="000000"/>
          <w:sz w:val="22"/>
          <w:szCs w:val="22"/>
        </w:rPr>
        <w:t xml:space="preserve"> Documentação (Proposta) envelope n.º 1: necessária para análise das propostas: </w:t>
      </w:r>
    </w:p>
    <w:p w:rsidR="00EE6BD4" w:rsidRDefault="00EE6BD4" w:rsidP="006425CB">
      <w:pPr>
        <w:numPr>
          <w:ilvl w:val="0"/>
          <w:numId w:val="8"/>
        </w:numPr>
        <w:autoSpaceDE w:val="0"/>
        <w:autoSpaceDN w:val="0"/>
        <w:adjustRightInd w:val="0"/>
        <w:spacing w:after="83"/>
        <w:ind w:left="567" w:right="664"/>
        <w:jc w:val="both"/>
        <w:rPr>
          <w:color w:val="000000"/>
          <w:sz w:val="22"/>
          <w:szCs w:val="22"/>
        </w:rPr>
      </w:pPr>
    </w:p>
    <w:p w:rsidR="00EE6BD4" w:rsidRPr="00EE6BD4" w:rsidRDefault="00EE6BD4" w:rsidP="00303B15">
      <w:pPr>
        <w:autoSpaceDE w:val="0"/>
        <w:autoSpaceDN w:val="0"/>
        <w:adjustRightInd w:val="0"/>
        <w:spacing w:after="83"/>
        <w:ind w:left="567" w:right="664"/>
        <w:jc w:val="both"/>
        <w:rPr>
          <w:color w:val="000000"/>
          <w:sz w:val="22"/>
          <w:szCs w:val="22"/>
        </w:rPr>
      </w:pPr>
      <w:r w:rsidRPr="00EE6BD4">
        <w:rPr>
          <w:color w:val="000000"/>
          <w:sz w:val="22"/>
          <w:szCs w:val="22"/>
        </w:rPr>
        <w:t xml:space="preserve">a) Ofício solicitando inscrição proposta; </w:t>
      </w:r>
    </w:p>
    <w:p w:rsidR="00EE6BD4" w:rsidRDefault="00EE6BD4" w:rsidP="006425CB">
      <w:pPr>
        <w:numPr>
          <w:ilvl w:val="0"/>
          <w:numId w:val="8"/>
        </w:numPr>
        <w:autoSpaceDE w:val="0"/>
        <w:autoSpaceDN w:val="0"/>
        <w:adjustRightInd w:val="0"/>
        <w:spacing w:after="83"/>
        <w:ind w:left="567" w:right="664"/>
        <w:jc w:val="both"/>
        <w:rPr>
          <w:color w:val="000000"/>
          <w:sz w:val="22"/>
          <w:szCs w:val="22"/>
        </w:rPr>
      </w:pPr>
    </w:p>
    <w:p w:rsidR="00EE6BD4" w:rsidRPr="00EE6BD4" w:rsidRDefault="00EE6BD4" w:rsidP="00303B15">
      <w:pPr>
        <w:autoSpaceDE w:val="0"/>
        <w:autoSpaceDN w:val="0"/>
        <w:adjustRightInd w:val="0"/>
        <w:spacing w:after="83"/>
        <w:ind w:left="567" w:right="664"/>
        <w:jc w:val="both"/>
        <w:rPr>
          <w:color w:val="000000"/>
          <w:sz w:val="22"/>
          <w:szCs w:val="22"/>
        </w:rPr>
      </w:pPr>
      <w:r w:rsidRPr="00EE6BD4">
        <w:rPr>
          <w:color w:val="000000"/>
          <w:sz w:val="22"/>
          <w:szCs w:val="22"/>
        </w:rPr>
        <w:t xml:space="preserve">b) Plano de Trabalho devidamente preenchido e assinado pelo representante legal; </w:t>
      </w:r>
    </w:p>
    <w:p w:rsidR="007F22B1" w:rsidRDefault="007F22B1" w:rsidP="00303B15">
      <w:pPr>
        <w:autoSpaceDE w:val="0"/>
        <w:autoSpaceDN w:val="0"/>
        <w:adjustRightInd w:val="0"/>
        <w:spacing w:after="83"/>
        <w:ind w:left="567" w:right="664"/>
        <w:jc w:val="both"/>
        <w:rPr>
          <w:color w:val="000000"/>
          <w:sz w:val="22"/>
          <w:szCs w:val="22"/>
        </w:rPr>
      </w:pPr>
    </w:p>
    <w:p w:rsidR="00EE6BD4" w:rsidRPr="00EE6BD4" w:rsidRDefault="00EE6BD4" w:rsidP="00303B15">
      <w:pPr>
        <w:autoSpaceDE w:val="0"/>
        <w:autoSpaceDN w:val="0"/>
        <w:adjustRightInd w:val="0"/>
        <w:spacing w:after="83"/>
        <w:ind w:left="567" w:right="664"/>
        <w:jc w:val="both"/>
        <w:rPr>
          <w:color w:val="000000"/>
          <w:sz w:val="22"/>
          <w:szCs w:val="22"/>
        </w:rPr>
      </w:pPr>
      <w:r w:rsidRPr="00EE6BD4">
        <w:rPr>
          <w:color w:val="000000"/>
          <w:sz w:val="22"/>
          <w:szCs w:val="22"/>
        </w:rPr>
        <w:t xml:space="preserve">c) Relatório de atividades realizadas pela entidade nos últimos 2 anos; </w:t>
      </w:r>
    </w:p>
    <w:p w:rsidR="00EE6BD4" w:rsidRDefault="00EE6BD4" w:rsidP="006425CB">
      <w:pPr>
        <w:numPr>
          <w:ilvl w:val="0"/>
          <w:numId w:val="8"/>
        </w:numPr>
        <w:autoSpaceDE w:val="0"/>
        <w:autoSpaceDN w:val="0"/>
        <w:adjustRightInd w:val="0"/>
        <w:spacing w:after="83"/>
        <w:ind w:left="567" w:right="664"/>
        <w:jc w:val="both"/>
        <w:rPr>
          <w:color w:val="000000"/>
          <w:sz w:val="22"/>
          <w:szCs w:val="22"/>
        </w:rPr>
      </w:pPr>
    </w:p>
    <w:p w:rsidR="00EE6BD4" w:rsidRPr="00EE6BD4" w:rsidRDefault="00EE6BD4" w:rsidP="00303B15">
      <w:pPr>
        <w:autoSpaceDE w:val="0"/>
        <w:autoSpaceDN w:val="0"/>
        <w:adjustRightInd w:val="0"/>
        <w:spacing w:after="83"/>
        <w:ind w:left="567" w:right="664"/>
        <w:jc w:val="both"/>
        <w:rPr>
          <w:color w:val="000000"/>
          <w:sz w:val="22"/>
          <w:szCs w:val="22"/>
        </w:rPr>
      </w:pPr>
      <w:r w:rsidRPr="00EE6BD4">
        <w:rPr>
          <w:color w:val="000000"/>
          <w:sz w:val="22"/>
          <w:szCs w:val="22"/>
        </w:rPr>
        <w:t xml:space="preserve">d) Declaração da existência de parcerias firmadas e ou execução de projetos relacionados a agricultura familiar desenvolvidos pela entidade nos últimos 2 anos, emitida pela entidade parceira, se houver; </w:t>
      </w:r>
    </w:p>
    <w:p w:rsidR="00EE6BD4" w:rsidRDefault="00EE6BD4" w:rsidP="006425CB">
      <w:pPr>
        <w:numPr>
          <w:ilvl w:val="0"/>
          <w:numId w:val="8"/>
        </w:numPr>
        <w:autoSpaceDE w:val="0"/>
        <w:autoSpaceDN w:val="0"/>
        <w:adjustRightInd w:val="0"/>
        <w:spacing w:after="83"/>
        <w:ind w:left="567" w:right="664"/>
        <w:jc w:val="both"/>
        <w:rPr>
          <w:color w:val="000000"/>
          <w:sz w:val="22"/>
          <w:szCs w:val="22"/>
        </w:rPr>
      </w:pPr>
    </w:p>
    <w:p w:rsidR="00EE6BD4" w:rsidRPr="00EE6BD4" w:rsidRDefault="00EE6BD4" w:rsidP="00303B15">
      <w:pPr>
        <w:autoSpaceDE w:val="0"/>
        <w:autoSpaceDN w:val="0"/>
        <w:adjustRightInd w:val="0"/>
        <w:spacing w:after="83"/>
        <w:ind w:left="567" w:right="664"/>
        <w:jc w:val="both"/>
        <w:rPr>
          <w:color w:val="000000"/>
          <w:sz w:val="22"/>
          <w:szCs w:val="22"/>
        </w:rPr>
      </w:pPr>
      <w:r w:rsidRPr="00EE6BD4">
        <w:rPr>
          <w:color w:val="000000"/>
          <w:sz w:val="22"/>
          <w:szCs w:val="22"/>
        </w:rPr>
        <w:t xml:space="preserve">e) Informar responsáveis pela coordenação e execução do projeto, devidamente identificados e qualificados; </w:t>
      </w:r>
    </w:p>
    <w:p w:rsidR="00EE6BD4" w:rsidRDefault="00EE6BD4" w:rsidP="006425CB">
      <w:pPr>
        <w:numPr>
          <w:ilvl w:val="0"/>
          <w:numId w:val="8"/>
        </w:numPr>
        <w:autoSpaceDE w:val="0"/>
        <w:autoSpaceDN w:val="0"/>
        <w:adjustRightInd w:val="0"/>
        <w:spacing w:after="83"/>
        <w:ind w:left="567" w:right="664"/>
        <w:jc w:val="both"/>
        <w:rPr>
          <w:color w:val="000000"/>
          <w:sz w:val="22"/>
          <w:szCs w:val="22"/>
        </w:rPr>
      </w:pPr>
    </w:p>
    <w:p w:rsidR="00EE6BD4" w:rsidRPr="00EE6BD4" w:rsidRDefault="00EE6BD4" w:rsidP="00303B15">
      <w:pPr>
        <w:autoSpaceDE w:val="0"/>
        <w:autoSpaceDN w:val="0"/>
        <w:adjustRightInd w:val="0"/>
        <w:spacing w:after="83"/>
        <w:ind w:left="567" w:right="664"/>
        <w:jc w:val="both"/>
        <w:rPr>
          <w:color w:val="000000"/>
          <w:sz w:val="22"/>
          <w:szCs w:val="22"/>
        </w:rPr>
      </w:pPr>
      <w:r w:rsidRPr="00EE6BD4">
        <w:rPr>
          <w:color w:val="000000"/>
          <w:sz w:val="22"/>
          <w:szCs w:val="22"/>
        </w:rPr>
        <w:t xml:space="preserve">f) Relação dos beneficiários a serem atendidos com o projeto com nome, endereço, produção; </w:t>
      </w:r>
    </w:p>
    <w:p w:rsidR="00EE6BD4" w:rsidRDefault="00EE6BD4" w:rsidP="006425CB">
      <w:pPr>
        <w:numPr>
          <w:ilvl w:val="0"/>
          <w:numId w:val="8"/>
        </w:numPr>
        <w:autoSpaceDE w:val="0"/>
        <w:autoSpaceDN w:val="0"/>
        <w:adjustRightInd w:val="0"/>
        <w:ind w:left="567" w:right="664"/>
        <w:jc w:val="both"/>
        <w:rPr>
          <w:color w:val="000000"/>
          <w:sz w:val="22"/>
          <w:szCs w:val="22"/>
        </w:rPr>
      </w:pPr>
    </w:p>
    <w:p w:rsidR="00570592" w:rsidRPr="00570592" w:rsidRDefault="00570592" w:rsidP="00570592">
      <w:pPr>
        <w:autoSpaceDE w:val="0"/>
        <w:autoSpaceDN w:val="0"/>
        <w:adjustRightInd w:val="0"/>
        <w:ind w:left="567" w:right="664"/>
        <w:jc w:val="both"/>
        <w:rPr>
          <w:color w:val="000000"/>
          <w:sz w:val="22"/>
          <w:szCs w:val="22"/>
        </w:rPr>
      </w:pPr>
      <w:r w:rsidRPr="007F22B1">
        <w:rPr>
          <w:b/>
          <w:color w:val="000000"/>
          <w:sz w:val="22"/>
          <w:szCs w:val="22"/>
        </w:rPr>
        <w:t>7.</w:t>
      </w:r>
      <w:r w:rsidR="007F22B1">
        <w:rPr>
          <w:b/>
          <w:color w:val="000000"/>
          <w:sz w:val="22"/>
          <w:szCs w:val="22"/>
        </w:rPr>
        <w:t>1.1</w:t>
      </w:r>
      <w:r w:rsidRPr="007F22B1">
        <w:rPr>
          <w:b/>
          <w:color w:val="000000"/>
          <w:sz w:val="22"/>
          <w:szCs w:val="22"/>
        </w:rPr>
        <w:t>.</w:t>
      </w:r>
      <w:r>
        <w:rPr>
          <w:color w:val="000000"/>
          <w:sz w:val="22"/>
          <w:szCs w:val="22"/>
        </w:rPr>
        <w:t xml:space="preserve"> </w:t>
      </w:r>
      <w:r w:rsidRPr="00570592">
        <w:rPr>
          <w:b/>
          <w:bCs/>
          <w:color w:val="000000"/>
          <w:sz w:val="22"/>
          <w:szCs w:val="22"/>
        </w:rPr>
        <w:t>O Plano de Trabalho deverá conter, no mínimo, os seguintes elementos: </w:t>
      </w:r>
    </w:p>
    <w:p w:rsidR="00570592" w:rsidRDefault="00570592" w:rsidP="00570592">
      <w:pPr>
        <w:autoSpaceDE w:val="0"/>
        <w:autoSpaceDN w:val="0"/>
        <w:adjustRightInd w:val="0"/>
        <w:ind w:left="567" w:right="664"/>
        <w:jc w:val="both"/>
        <w:rPr>
          <w:color w:val="000000"/>
          <w:sz w:val="22"/>
          <w:szCs w:val="22"/>
        </w:rPr>
      </w:pPr>
    </w:p>
    <w:p w:rsidR="00570592" w:rsidRPr="00570592" w:rsidRDefault="00570592" w:rsidP="00570592">
      <w:pPr>
        <w:autoSpaceDE w:val="0"/>
        <w:autoSpaceDN w:val="0"/>
        <w:adjustRightInd w:val="0"/>
        <w:ind w:left="567" w:right="664"/>
        <w:jc w:val="both"/>
        <w:rPr>
          <w:color w:val="000000"/>
          <w:sz w:val="22"/>
          <w:szCs w:val="22"/>
        </w:rPr>
      </w:pPr>
      <w:r w:rsidRPr="00570592">
        <w:rPr>
          <w:color w:val="000000"/>
          <w:sz w:val="22"/>
          <w:szCs w:val="22"/>
        </w:rPr>
        <w:t>a) a descrição da realidade objeto da parceria, devendo ser demonstrado o nexo com a atividade ou o projeto e com as metas a serem atingidas;</w:t>
      </w:r>
    </w:p>
    <w:p w:rsidR="00570592" w:rsidRDefault="00570592" w:rsidP="00570592">
      <w:pPr>
        <w:autoSpaceDE w:val="0"/>
        <w:autoSpaceDN w:val="0"/>
        <w:adjustRightInd w:val="0"/>
        <w:ind w:left="567" w:right="664"/>
        <w:jc w:val="both"/>
        <w:rPr>
          <w:color w:val="000000"/>
          <w:sz w:val="22"/>
          <w:szCs w:val="22"/>
        </w:rPr>
      </w:pPr>
    </w:p>
    <w:p w:rsidR="00570592" w:rsidRPr="00570592" w:rsidRDefault="00570592" w:rsidP="00570592">
      <w:pPr>
        <w:autoSpaceDE w:val="0"/>
        <w:autoSpaceDN w:val="0"/>
        <w:adjustRightInd w:val="0"/>
        <w:ind w:left="567" w:right="664"/>
        <w:jc w:val="both"/>
        <w:rPr>
          <w:color w:val="000000"/>
          <w:sz w:val="22"/>
          <w:szCs w:val="22"/>
        </w:rPr>
      </w:pPr>
      <w:r w:rsidRPr="00570592">
        <w:rPr>
          <w:color w:val="000000"/>
          <w:sz w:val="22"/>
          <w:szCs w:val="22"/>
        </w:rPr>
        <w:t>b) a forma de execução das ações;</w:t>
      </w:r>
    </w:p>
    <w:p w:rsidR="00570592" w:rsidRDefault="00570592" w:rsidP="00570592">
      <w:pPr>
        <w:autoSpaceDE w:val="0"/>
        <w:autoSpaceDN w:val="0"/>
        <w:adjustRightInd w:val="0"/>
        <w:ind w:left="567" w:right="664"/>
        <w:jc w:val="both"/>
        <w:rPr>
          <w:color w:val="000000"/>
          <w:sz w:val="22"/>
          <w:szCs w:val="22"/>
        </w:rPr>
      </w:pPr>
    </w:p>
    <w:p w:rsidR="00570592" w:rsidRPr="00570592" w:rsidRDefault="00570592" w:rsidP="00570592">
      <w:pPr>
        <w:autoSpaceDE w:val="0"/>
        <w:autoSpaceDN w:val="0"/>
        <w:adjustRightInd w:val="0"/>
        <w:ind w:left="567" w:right="664"/>
        <w:jc w:val="both"/>
        <w:rPr>
          <w:color w:val="000000"/>
          <w:sz w:val="22"/>
          <w:szCs w:val="22"/>
        </w:rPr>
      </w:pPr>
      <w:r w:rsidRPr="00570592">
        <w:rPr>
          <w:color w:val="000000"/>
          <w:sz w:val="22"/>
          <w:szCs w:val="22"/>
        </w:rPr>
        <w:t>c) a descrição de metas quantitativas e mensuráveis a serem atingidas;</w:t>
      </w:r>
    </w:p>
    <w:p w:rsidR="00570592" w:rsidRDefault="00570592" w:rsidP="00570592">
      <w:pPr>
        <w:autoSpaceDE w:val="0"/>
        <w:autoSpaceDN w:val="0"/>
        <w:adjustRightInd w:val="0"/>
        <w:ind w:left="567" w:right="664"/>
        <w:jc w:val="both"/>
        <w:rPr>
          <w:color w:val="000000"/>
          <w:sz w:val="22"/>
          <w:szCs w:val="22"/>
        </w:rPr>
      </w:pPr>
    </w:p>
    <w:p w:rsidR="00570592" w:rsidRPr="00570592" w:rsidRDefault="00570592" w:rsidP="00570592">
      <w:pPr>
        <w:autoSpaceDE w:val="0"/>
        <w:autoSpaceDN w:val="0"/>
        <w:adjustRightInd w:val="0"/>
        <w:ind w:left="567" w:right="664"/>
        <w:jc w:val="both"/>
        <w:rPr>
          <w:color w:val="000000"/>
          <w:sz w:val="22"/>
          <w:szCs w:val="22"/>
        </w:rPr>
      </w:pPr>
      <w:r w:rsidRPr="00570592">
        <w:rPr>
          <w:color w:val="000000"/>
          <w:sz w:val="22"/>
          <w:szCs w:val="22"/>
        </w:rPr>
        <w:t>d) a definição dos indicadores, documentos e outros meios a serem utilizados para a aferição do cumprimento das metas;</w:t>
      </w:r>
    </w:p>
    <w:p w:rsidR="00570592" w:rsidRDefault="00570592" w:rsidP="00570592">
      <w:pPr>
        <w:autoSpaceDE w:val="0"/>
        <w:autoSpaceDN w:val="0"/>
        <w:adjustRightInd w:val="0"/>
        <w:ind w:left="567" w:right="664"/>
        <w:jc w:val="both"/>
        <w:rPr>
          <w:color w:val="000000"/>
          <w:sz w:val="22"/>
          <w:szCs w:val="22"/>
        </w:rPr>
      </w:pPr>
    </w:p>
    <w:p w:rsidR="00570592" w:rsidRPr="00570592" w:rsidRDefault="00570592" w:rsidP="00570592">
      <w:pPr>
        <w:autoSpaceDE w:val="0"/>
        <w:autoSpaceDN w:val="0"/>
        <w:adjustRightInd w:val="0"/>
        <w:ind w:left="567" w:right="664"/>
        <w:jc w:val="both"/>
        <w:rPr>
          <w:color w:val="000000"/>
          <w:sz w:val="22"/>
          <w:szCs w:val="22"/>
        </w:rPr>
      </w:pPr>
      <w:r w:rsidRPr="00570592">
        <w:rPr>
          <w:color w:val="000000"/>
          <w:sz w:val="22"/>
          <w:szCs w:val="22"/>
        </w:rPr>
        <w:t>e) a previsão de receitas e a estimativa de despesas a serem realizadas na execução das ações, incluindo os encargos sociais e trabalhistas e a discriminação dos custos diretos e indiretos necessários à execução do objeto;</w:t>
      </w:r>
    </w:p>
    <w:p w:rsidR="00570592" w:rsidRDefault="00570592" w:rsidP="00570592">
      <w:pPr>
        <w:autoSpaceDE w:val="0"/>
        <w:autoSpaceDN w:val="0"/>
        <w:adjustRightInd w:val="0"/>
        <w:ind w:left="567" w:right="664"/>
        <w:jc w:val="both"/>
        <w:rPr>
          <w:color w:val="000000"/>
          <w:sz w:val="22"/>
          <w:szCs w:val="22"/>
        </w:rPr>
      </w:pPr>
    </w:p>
    <w:p w:rsidR="00570592" w:rsidRPr="00570592" w:rsidRDefault="00570592" w:rsidP="00570592">
      <w:pPr>
        <w:autoSpaceDE w:val="0"/>
        <w:autoSpaceDN w:val="0"/>
        <w:adjustRightInd w:val="0"/>
        <w:ind w:left="567" w:right="664"/>
        <w:jc w:val="both"/>
        <w:rPr>
          <w:color w:val="000000"/>
          <w:sz w:val="22"/>
          <w:szCs w:val="22"/>
        </w:rPr>
      </w:pPr>
      <w:r w:rsidRPr="00570592">
        <w:rPr>
          <w:color w:val="000000"/>
          <w:sz w:val="22"/>
          <w:szCs w:val="22"/>
        </w:rPr>
        <w:t>f) os valores a serem repassados mediante cronograma de desembolso; e</w:t>
      </w:r>
    </w:p>
    <w:p w:rsidR="00570592" w:rsidRDefault="00570592" w:rsidP="00570592">
      <w:pPr>
        <w:autoSpaceDE w:val="0"/>
        <w:autoSpaceDN w:val="0"/>
        <w:adjustRightInd w:val="0"/>
        <w:ind w:left="567" w:right="664"/>
        <w:jc w:val="both"/>
        <w:rPr>
          <w:color w:val="000000"/>
          <w:sz w:val="22"/>
          <w:szCs w:val="22"/>
        </w:rPr>
      </w:pPr>
    </w:p>
    <w:p w:rsidR="00570592" w:rsidRPr="00570592" w:rsidRDefault="00570592" w:rsidP="00570592">
      <w:pPr>
        <w:autoSpaceDE w:val="0"/>
        <w:autoSpaceDN w:val="0"/>
        <w:adjustRightInd w:val="0"/>
        <w:ind w:left="567" w:right="664"/>
        <w:jc w:val="both"/>
        <w:rPr>
          <w:color w:val="000000"/>
          <w:sz w:val="22"/>
          <w:szCs w:val="22"/>
        </w:rPr>
      </w:pPr>
      <w:r w:rsidRPr="00570592">
        <w:rPr>
          <w:color w:val="000000"/>
          <w:sz w:val="22"/>
          <w:szCs w:val="22"/>
        </w:rPr>
        <w:t>g) as ações que demandarão pagamento em espécie, </w:t>
      </w:r>
      <w:r w:rsidRPr="00570592">
        <w:rPr>
          <w:b/>
          <w:bCs/>
          <w:color w:val="000000"/>
          <w:sz w:val="22"/>
          <w:szCs w:val="22"/>
        </w:rPr>
        <w:t>quando for o caso</w:t>
      </w:r>
      <w:r w:rsidRPr="00570592">
        <w:rPr>
          <w:color w:val="000000"/>
          <w:sz w:val="22"/>
          <w:szCs w:val="22"/>
        </w:rPr>
        <w:t>.</w:t>
      </w:r>
    </w:p>
    <w:p w:rsidR="00EE6BD4" w:rsidRPr="00EE6BD4" w:rsidRDefault="00EE6BD4" w:rsidP="00303B15">
      <w:pPr>
        <w:autoSpaceDE w:val="0"/>
        <w:autoSpaceDN w:val="0"/>
        <w:adjustRightInd w:val="0"/>
        <w:ind w:left="567" w:right="664"/>
        <w:jc w:val="both"/>
        <w:rPr>
          <w:color w:val="000000"/>
          <w:sz w:val="22"/>
          <w:szCs w:val="22"/>
        </w:rPr>
      </w:pPr>
    </w:p>
    <w:p w:rsidR="00570592" w:rsidRPr="00570592" w:rsidRDefault="007F22B1" w:rsidP="00570592">
      <w:pPr>
        <w:autoSpaceDE w:val="0"/>
        <w:autoSpaceDN w:val="0"/>
        <w:adjustRightInd w:val="0"/>
        <w:ind w:left="567" w:right="664"/>
        <w:jc w:val="both"/>
        <w:rPr>
          <w:color w:val="000000"/>
          <w:sz w:val="22"/>
          <w:szCs w:val="22"/>
        </w:rPr>
      </w:pPr>
      <w:r>
        <w:rPr>
          <w:b/>
          <w:color w:val="000000"/>
          <w:sz w:val="22"/>
          <w:szCs w:val="22"/>
        </w:rPr>
        <w:t>7.1.2</w:t>
      </w:r>
      <w:r w:rsidR="00570592" w:rsidRPr="007F22B1">
        <w:rPr>
          <w:b/>
          <w:color w:val="000000"/>
          <w:sz w:val="22"/>
          <w:szCs w:val="22"/>
        </w:rPr>
        <w:t>. Plano de Trabalho</w:t>
      </w:r>
      <w:r w:rsidR="00570592">
        <w:rPr>
          <w:color w:val="000000"/>
          <w:sz w:val="22"/>
          <w:szCs w:val="22"/>
        </w:rPr>
        <w:t xml:space="preserve"> (conforme anexo 13.5 do</w:t>
      </w:r>
      <w:r w:rsidR="00570592" w:rsidRPr="00570592">
        <w:rPr>
          <w:color w:val="000000"/>
          <w:sz w:val="22"/>
          <w:szCs w:val="22"/>
        </w:rPr>
        <w:t xml:space="preserve"> Termo de Referência</w:t>
      </w:r>
      <w:r w:rsidR="00570592">
        <w:rPr>
          <w:color w:val="000000"/>
          <w:sz w:val="22"/>
          <w:szCs w:val="22"/>
        </w:rPr>
        <w:t>, Anexo I do edital</w:t>
      </w:r>
      <w:r w:rsidR="00570592" w:rsidRPr="00570592">
        <w:rPr>
          <w:color w:val="000000"/>
          <w:sz w:val="22"/>
          <w:szCs w:val="22"/>
        </w:rPr>
        <w:t>).</w:t>
      </w:r>
    </w:p>
    <w:p w:rsidR="00570592" w:rsidRPr="00570592" w:rsidRDefault="00570592" w:rsidP="00570592">
      <w:pPr>
        <w:autoSpaceDE w:val="0"/>
        <w:autoSpaceDN w:val="0"/>
        <w:adjustRightInd w:val="0"/>
        <w:ind w:left="567" w:right="664"/>
        <w:jc w:val="both"/>
        <w:rPr>
          <w:color w:val="000000"/>
          <w:sz w:val="22"/>
          <w:szCs w:val="22"/>
        </w:rPr>
      </w:pPr>
      <w:r w:rsidRPr="00570592">
        <w:rPr>
          <w:color w:val="000000"/>
          <w:sz w:val="22"/>
          <w:szCs w:val="22"/>
        </w:rPr>
        <w:t> </w:t>
      </w:r>
    </w:p>
    <w:p w:rsidR="007F22B1" w:rsidRDefault="007F22B1" w:rsidP="007F22B1">
      <w:pPr>
        <w:autoSpaceDE w:val="0"/>
        <w:autoSpaceDN w:val="0"/>
        <w:adjustRightInd w:val="0"/>
        <w:ind w:left="567" w:right="664"/>
        <w:jc w:val="both"/>
        <w:rPr>
          <w:b/>
          <w:bCs/>
          <w:color w:val="000000"/>
          <w:sz w:val="22"/>
          <w:szCs w:val="22"/>
        </w:rPr>
      </w:pPr>
      <w:r w:rsidRPr="007F22B1">
        <w:rPr>
          <w:b/>
          <w:color w:val="000000"/>
          <w:sz w:val="22"/>
          <w:szCs w:val="22"/>
        </w:rPr>
        <w:t xml:space="preserve">7.2. </w:t>
      </w:r>
      <w:r w:rsidRPr="007F22B1">
        <w:rPr>
          <w:b/>
          <w:bCs/>
          <w:color w:val="000000"/>
          <w:sz w:val="22"/>
          <w:szCs w:val="22"/>
        </w:rPr>
        <w:t>Documentação (Habilitação) envelope n.º 2: necessária para celebração de Termo de Fomento:</w:t>
      </w:r>
    </w:p>
    <w:p w:rsidR="007F22B1" w:rsidRPr="007F22B1" w:rsidRDefault="007F22B1" w:rsidP="007F22B1">
      <w:pPr>
        <w:autoSpaceDE w:val="0"/>
        <w:autoSpaceDN w:val="0"/>
        <w:adjustRightInd w:val="0"/>
        <w:ind w:left="567" w:right="664"/>
        <w:jc w:val="both"/>
        <w:rPr>
          <w:b/>
          <w:color w:val="000000"/>
          <w:sz w:val="22"/>
          <w:szCs w:val="22"/>
        </w:rPr>
      </w:pPr>
    </w:p>
    <w:p w:rsidR="007F22B1" w:rsidRPr="007F22B1" w:rsidRDefault="007F22B1" w:rsidP="007F22B1">
      <w:pPr>
        <w:numPr>
          <w:ilvl w:val="0"/>
          <w:numId w:val="50"/>
        </w:numPr>
        <w:autoSpaceDE w:val="0"/>
        <w:autoSpaceDN w:val="0"/>
        <w:adjustRightInd w:val="0"/>
        <w:spacing w:line="360" w:lineRule="auto"/>
        <w:ind w:right="663"/>
        <w:jc w:val="both"/>
        <w:rPr>
          <w:color w:val="000000"/>
          <w:sz w:val="22"/>
          <w:szCs w:val="22"/>
        </w:rPr>
      </w:pPr>
      <w:r w:rsidRPr="007F22B1">
        <w:rPr>
          <w:color w:val="000000"/>
          <w:sz w:val="22"/>
          <w:szCs w:val="22"/>
        </w:rPr>
        <w:t>Cópia do Estatuto registrado e suas alterações, em conformidade com as exigências previstas no art. 29 do Decreto Estadual nº 21.431, de 2016;</w:t>
      </w:r>
    </w:p>
    <w:p w:rsidR="007F22B1" w:rsidRPr="007F22B1" w:rsidRDefault="007F22B1" w:rsidP="007F22B1">
      <w:pPr>
        <w:numPr>
          <w:ilvl w:val="0"/>
          <w:numId w:val="50"/>
        </w:numPr>
        <w:autoSpaceDE w:val="0"/>
        <w:autoSpaceDN w:val="0"/>
        <w:adjustRightInd w:val="0"/>
        <w:spacing w:line="360" w:lineRule="auto"/>
        <w:ind w:right="663"/>
        <w:jc w:val="both"/>
        <w:rPr>
          <w:color w:val="000000"/>
          <w:sz w:val="22"/>
          <w:szCs w:val="22"/>
        </w:rPr>
      </w:pPr>
      <w:r w:rsidRPr="007F22B1">
        <w:rPr>
          <w:color w:val="000000"/>
          <w:sz w:val="22"/>
          <w:szCs w:val="22"/>
        </w:rPr>
        <w:t>Cópia da Ata de Eleição do quadro dirigente atual ou documento equivalente;</w:t>
      </w:r>
    </w:p>
    <w:p w:rsidR="007F22B1" w:rsidRPr="007F22B1" w:rsidRDefault="007F22B1" w:rsidP="007F22B1">
      <w:pPr>
        <w:numPr>
          <w:ilvl w:val="0"/>
          <w:numId w:val="50"/>
        </w:numPr>
        <w:autoSpaceDE w:val="0"/>
        <w:autoSpaceDN w:val="0"/>
        <w:adjustRightInd w:val="0"/>
        <w:spacing w:line="360" w:lineRule="auto"/>
        <w:ind w:right="663"/>
        <w:jc w:val="both"/>
        <w:rPr>
          <w:color w:val="000000"/>
          <w:sz w:val="22"/>
          <w:szCs w:val="22"/>
        </w:rPr>
      </w:pPr>
      <w:r w:rsidRPr="007F22B1">
        <w:rPr>
          <w:color w:val="000000"/>
          <w:sz w:val="22"/>
          <w:szCs w:val="22"/>
        </w:rPr>
        <w:t>Relação nominal atualizada dos dirigentes da entidade, com endereço, número e Órgão Expedidor da Carteira de Identidade e número de registro no Cadastro de Pessoa Física - CPF;</w:t>
      </w:r>
    </w:p>
    <w:p w:rsidR="007F22B1" w:rsidRPr="007F22B1" w:rsidRDefault="007F22B1" w:rsidP="007F22B1">
      <w:pPr>
        <w:numPr>
          <w:ilvl w:val="0"/>
          <w:numId w:val="50"/>
        </w:numPr>
        <w:autoSpaceDE w:val="0"/>
        <w:autoSpaceDN w:val="0"/>
        <w:adjustRightInd w:val="0"/>
        <w:spacing w:line="360" w:lineRule="auto"/>
        <w:ind w:right="663"/>
        <w:jc w:val="both"/>
        <w:rPr>
          <w:color w:val="000000"/>
          <w:sz w:val="22"/>
          <w:szCs w:val="22"/>
        </w:rPr>
      </w:pPr>
      <w:r w:rsidRPr="007F22B1">
        <w:rPr>
          <w:color w:val="000000"/>
          <w:sz w:val="22"/>
          <w:szCs w:val="22"/>
        </w:rPr>
        <w:t>Inscrição no Cadastro Nacional de Pessoa Jurídica - CNPJ, emitida do site da Secretaria da Receita Federal do Brasil, que comprove mínimo de 2 (dois) anos de cadastro ativo;</w:t>
      </w:r>
    </w:p>
    <w:p w:rsidR="007F22B1" w:rsidRPr="007F22B1" w:rsidRDefault="007F22B1" w:rsidP="007F22B1">
      <w:pPr>
        <w:numPr>
          <w:ilvl w:val="0"/>
          <w:numId w:val="50"/>
        </w:numPr>
        <w:autoSpaceDE w:val="0"/>
        <w:autoSpaceDN w:val="0"/>
        <w:adjustRightInd w:val="0"/>
        <w:spacing w:line="360" w:lineRule="auto"/>
        <w:ind w:right="663"/>
        <w:jc w:val="both"/>
        <w:rPr>
          <w:color w:val="000000"/>
          <w:sz w:val="22"/>
          <w:szCs w:val="22"/>
        </w:rPr>
      </w:pPr>
      <w:r w:rsidRPr="007F22B1">
        <w:rPr>
          <w:color w:val="000000"/>
          <w:sz w:val="22"/>
          <w:szCs w:val="22"/>
        </w:rPr>
        <w:t>Certidão de Débitos Relativos a Créditos Tributários Federais e à Dívida Ativa da União;</w:t>
      </w:r>
    </w:p>
    <w:p w:rsidR="007F22B1" w:rsidRPr="007F22B1" w:rsidRDefault="007F22B1" w:rsidP="007F22B1">
      <w:pPr>
        <w:numPr>
          <w:ilvl w:val="0"/>
          <w:numId w:val="50"/>
        </w:numPr>
        <w:autoSpaceDE w:val="0"/>
        <w:autoSpaceDN w:val="0"/>
        <w:adjustRightInd w:val="0"/>
        <w:spacing w:line="360" w:lineRule="auto"/>
        <w:ind w:right="663"/>
        <w:jc w:val="both"/>
        <w:rPr>
          <w:color w:val="000000"/>
          <w:sz w:val="22"/>
          <w:szCs w:val="22"/>
        </w:rPr>
      </w:pPr>
      <w:r w:rsidRPr="007F22B1">
        <w:rPr>
          <w:color w:val="000000"/>
          <w:sz w:val="22"/>
          <w:szCs w:val="22"/>
        </w:rPr>
        <w:t>Certidão Negativa quanto à dívida ativa do Estado de Rondônia;</w:t>
      </w:r>
    </w:p>
    <w:p w:rsidR="007F22B1" w:rsidRPr="007F22B1" w:rsidRDefault="007F22B1" w:rsidP="007F22B1">
      <w:pPr>
        <w:numPr>
          <w:ilvl w:val="0"/>
          <w:numId w:val="50"/>
        </w:numPr>
        <w:autoSpaceDE w:val="0"/>
        <w:autoSpaceDN w:val="0"/>
        <w:adjustRightInd w:val="0"/>
        <w:spacing w:line="360" w:lineRule="auto"/>
        <w:ind w:right="663"/>
        <w:jc w:val="both"/>
        <w:rPr>
          <w:color w:val="000000"/>
          <w:sz w:val="22"/>
          <w:szCs w:val="22"/>
        </w:rPr>
      </w:pPr>
      <w:r w:rsidRPr="007F22B1">
        <w:rPr>
          <w:color w:val="000000"/>
          <w:sz w:val="22"/>
          <w:szCs w:val="22"/>
        </w:rPr>
        <w:t>Certidão Negativa de Débitos do município sede da Organização da Sociedade Civil;</w:t>
      </w:r>
    </w:p>
    <w:p w:rsidR="007F22B1" w:rsidRPr="007F22B1" w:rsidRDefault="007F22B1" w:rsidP="007F22B1">
      <w:pPr>
        <w:numPr>
          <w:ilvl w:val="0"/>
          <w:numId w:val="50"/>
        </w:numPr>
        <w:autoSpaceDE w:val="0"/>
        <w:autoSpaceDN w:val="0"/>
        <w:adjustRightInd w:val="0"/>
        <w:spacing w:line="360" w:lineRule="auto"/>
        <w:ind w:right="663"/>
        <w:jc w:val="both"/>
        <w:rPr>
          <w:color w:val="000000"/>
          <w:sz w:val="22"/>
          <w:szCs w:val="22"/>
        </w:rPr>
      </w:pPr>
      <w:r w:rsidRPr="007F22B1">
        <w:rPr>
          <w:color w:val="000000"/>
          <w:sz w:val="22"/>
          <w:szCs w:val="22"/>
        </w:rPr>
        <w:t>Certificado de Regularidade do Fundo de Garantia do Tempo de Serviço - CRF/FGTS;</w:t>
      </w:r>
    </w:p>
    <w:p w:rsidR="007F22B1" w:rsidRPr="007F22B1" w:rsidRDefault="007F22B1" w:rsidP="007F22B1">
      <w:pPr>
        <w:numPr>
          <w:ilvl w:val="0"/>
          <w:numId w:val="50"/>
        </w:numPr>
        <w:autoSpaceDE w:val="0"/>
        <w:autoSpaceDN w:val="0"/>
        <w:adjustRightInd w:val="0"/>
        <w:spacing w:line="360" w:lineRule="auto"/>
        <w:ind w:right="663"/>
        <w:jc w:val="both"/>
        <w:rPr>
          <w:color w:val="000000"/>
          <w:sz w:val="22"/>
          <w:szCs w:val="22"/>
        </w:rPr>
      </w:pPr>
      <w:r w:rsidRPr="007F22B1">
        <w:rPr>
          <w:color w:val="000000"/>
          <w:sz w:val="22"/>
          <w:szCs w:val="22"/>
        </w:rPr>
        <w:t>Certidão Negativa de Débitos Trabalhistas - CNDT;</w:t>
      </w:r>
    </w:p>
    <w:p w:rsidR="007F22B1" w:rsidRPr="007F22B1" w:rsidRDefault="007F22B1" w:rsidP="007F22B1">
      <w:pPr>
        <w:numPr>
          <w:ilvl w:val="0"/>
          <w:numId w:val="50"/>
        </w:numPr>
        <w:autoSpaceDE w:val="0"/>
        <w:autoSpaceDN w:val="0"/>
        <w:adjustRightInd w:val="0"/>
        <w:spacing w:line="360" w:lineRule="auto"/>
        <w:ind w:right="663"/>
        <w:jc w:val="both"/>
        <w:rPr>
          <w:color w:val="000000"/>
          <w:sz w:val="22"/>
          <w:szCs w:val="22"/>
        </w:rPr>
      </w:pPr>
      <w:r w:rsidRPr="007F22B1">
        <w:rPr>
          <w:color w:val="000000"/>
          <w:sz w:val="22"/>
          <w:szCs w:val="22"/>
        </w:rPr>
        <w:t>Certidão Negativa do Tribunal de Contas do Estado de Rondônia;</w:t>
      </w:r>
    </w:p>
    <w:p w:rsidR="007F22B1" w:rsidRPr="007F22B1" w:rsidRDefault="007F22B1" w:rsidP="007F22B1">
      <w:pPr>
        <w:numPr>
          <w:ilvl w:val="0"/>
          <w:numId w:val="50"/>
        </w:numPr>
        <w:autoSpaceDE w:val="0"/>
        <w:autoSpaceDN w:val="0"/>
        <w:adjustRightInd w:val="0"/>
        <w:spacing w:line="360" w:lineRule="auto"/>
        <w:ind w:right="663"/>
        <w:jc w:val="both"/>
        <w:rPr>
          <w:color w:val="000000"/>
          <w:sz w:val="22"/>
          <w:szCs w:val="22"/>
        </w:rPr>
      </w:pPr>
      <w:r w:rsidRPr="007F22B1">
        <w:rPr>
          <w:color w:val="000000"/>
          <w:sz w:val="22"/>
          <w:szCs w:val="22"/>
        </w:rPr>
        <w:lastRenderedPageBreak/>
        <w:t>Declaração do representante da Organização da Sociedade Civil certificando a inexistência de dirigente como membro de Poder ou do Ministério Público, ou dirigente de Órgão ou Entidade da Administração Pública da mesma esfera governamental na qual será celebrado o Termo de Colaboração ou de Fomento, estendendo-se a vedação aos respectivos cônjuges ou companheiros, bem como parentes em linha reta, colateral ou por afinidade, até o segundo grau; (</w:t>
      </w:r>
      <w:r w:rsidRPr="007F22B1">
        <w:rPr>
          <w:i/>
          <w:iCs/>
          <w:color w:val="000000"/>
          <w:sz w:val="22"/>
          <w:szCs w:val="22"/>
        </w:rPr>
        <w:t>Anexo 13.3 - Declaração e relação dos dirigentes da entidade)</w:t>
      </w:r>
    </w:p>
    <w:p w:rsidR="007F22B1" w:rsidRPr="007F22B1" w:rsidRDefault="007F22B1" w:rsidP="007F22B1">
      <w:pPr>
        <w:numPr>
          <w:ilvl w:val="0"/>
          <w:numId w:val="50"/>
        </w:numPr>
        <w:autoSpaceDE w:val="0"/>
        <w:autoSpaceDN w:val="0"/>
        <w:adjustRightInd w:val="0"/>
        <w:spacing w:line="360" w:lineRule="auto"/>
        <w:ind w:right="663"/>
        <w:jc w:val="both"/>
        <w:rPr>
          <w:color w:val="000000"/>
          <w:sz w:val="22"/>
          <w:szCs w:val="22"/>
        </w:rPr>
      </w:pPr>
      <w:r w:rsidRPr="007F22B1">
        <w:rPr>
          <w:color w:val="000000"/>
          <w:sz w:val="22"/>
          <w:szCs w:val="22"/>
        </w:rPr>
        <w:t>Declaração do representante legal da Organização da Sociedade Civil informando que a mesma, bem como seus dirigentes não incorrem em qualquer das vedações previstas no artigo 39 da Lei Federal nº 13.019, de 2014, as quais deverão estar descritas no documento e deverão ter sua veracidade confirmada pela Comissão de Chamamento Público por meio de análise de certidões TCE, CGE, TJ e TRF; (</w:t>
      </w:r>
      <w:r w:rsidRPr="007F22B1">
        <w:rPr>
          <w:i/>
          <w:iCs/>
          <w:color w:val="000000"/>
          <w:sz w:val="22"/>
          <w:szCs w:val="22"/>
        </w:rPr>
        <w:t>Anexo 13.4 - Declaração da Não Ocorrência de Impedimentos)</w:t>
      </w:r>
    </w:p>
    <w:p w:rsidR="007F22B1" w:rsidRPr="007F22B1" w:rsidRDefault="007F22B1" w:rsidP="007F22B1">
      <w:pPr>
        <w:numPr>
          <w:ilvl w:val="0"/>
          <w:numId w:val="50"/>
        </w:numPr>
        <w:autoSpaceDE w:val="0"/>
        <w:autoSpaceDN w:val="0"/>
        <w:adjustRightInd w:val="0"/>
        <w:spacing w:line="360" w:lineRule="auto"/>
        <w:ind w:right="663"/>
        <w:jc w:val="both"/>
        <w:rPr>
          <w:color w:val="000000"/>
          <w:sz w:val="22"/>
          <w:szCs w:val="22"/>
        </w:rPr>
      </w:pPr>
      <w:r w:rsidRPr="007F22B1">
        <w:rPr>
          <w:color w:val="000000"/>
          <w:sz w:val="22"/>
          <w:szCs w:val="22"/>
        </w:rPr>
        <w:t>Comprovação de que a Organização da Sociedade Civil funciona no endereço por ela declarado, a exemplo de conta de consumo ou contrato de locação; (art. 34, caput, inciso VII, da Lei nº 13.019, de 2014, e art. 26, caput, inciso VIII, do Decreto nº 8.726, de 2016);</w:t>
      </w:r>
    </w:p>
    <w:p w:rsidR="007F22B1" w:rsidRPr="007F22B1" w:rsidRDefault="007F22B1" w:rsidP="007F22B1">
      <w:pPr>
        <w:numPr>
          <w:ilvl w:val="0"/>
          <w:numId w:val="50"/>
        </w:numPr>
        <w:autoSpaceDE w:val="0"/>
        <w:autoSpaceDN w:val="0"/>
        <w:adjustRightInd w:val="0"/>
        <w:spacing w:line="360" w:lineRule="auto"/>
        <w:ind w:right="663"/>
        <w:jc w:val="both"/>
        <w:rPr>
          <w:color w:val="000000"/>
          <w:sz w:val="22"/>
          <w:szCs w:val="22"/>
        </w:rPr>
      </w:pPr>
      <w:r w:rsidRPr="007F22B1">
        <w:rPr>
          <w:color w:val="000000"/>
          <w:sz w:val="22"/>
          <w:szCs w:val="22"/>
        </w:rPr>
        <w:t>Documentos que comprovem experiência mínima de 2 (dois) anos com atividade idêntica ou similar ao objeto da parceria, que capacita a Organização para a celebração de parceria, podendo ser admitidos, sem prejuízo de outros conforme (art. 28, XIV do Decreto Estadual nº 21.431, de 2016):</w:t>
      </w:r>
    </w:p>
    <w:p w:rsidR="007F22B1" w:rsidRPr="007F22B1" w:rsidRDefault="007F22B1" w:rsidP="007F22B1">
      <w:pPr>
        <w:numPr>
          <w:ilvl w:val="1"/>
          <w:numId w:val="50"/>
        </w:numPr>
        <w:autoSpaceDE w:val="0"/>
        <w:autoSpaceDN w:val="0"/>
        <w:adjustRightInd w:val="0"/>
        <w:spacing w:line="360" w:lineRule="auto"/>
        <w:ind w:right="663"/>
        <w:jc w:val="both"/>
        <w:rPr>
          <w:color w:val="000000"/>
          <w:sz w:val="22"/>
          <w:szCs w:val="22"/>
        </w:rPr>
      </w:pPr>
      <w:r w:rsidRPr="007F22B1">
        <w:rPr>
          <w:color w:val="000000"/>
          <w:sz w:val="22"/>
          <w:szCs w:val="22"/>
        </w:rPr>
        <w:t>Instrumentos de parceria firmados com Órgãos e Organização da Sociedade Civil da Administração Pública, Organismos Internacionais, empresas ou outras Organizações da Sociedade Civil;</w:t>
      </w:r>
    </w:p>
    <w:p w:rsidR="007F22B1" w:rsidRPr="007F22B1" w:rsidRDefault="007F22B1" w:rsidP="007F22B1">
      <w:pPr>
        <w:numPr>
          <w:ilvl w:val="1"/>
          <w:numId w:val="50"/>
        </w:numPr>
        <w:autoSpaceDE w:val="0"/>
        <w:autoSpaceDN w:val="0"/>
        <w:adjustRightInd w:val="0"/>
        <w:spacing w:line="360" w:lineRule="auto"/>
        <w:ind w:right="663"/>
        <w:jc w:val="both"/>
        <w:rPr>
          <w:color w:val="000000"/>
          <w:sz w:val="22"/>
          <w:szCs w:val="22"/>
        </w:rPr>
      </w:pPr>
      <w:r w:rsidRPr="007F22B1">
        <w:rPr>
          <w:color w:val="000000"/>
          <w:sz w:val="22"/>
          <w:szCs w:val="22"/>
        </w:rPr>
        <w:t>Relatórios de atividades com comprovação das ações desenvolvidas;</w:t>
      </w:r>
    </w:p>
    <w:p w:rsidR="007F22B1" w:rsidRPr="007F22B1" w:rsidRDefault="007F22B1" w:rsidP="007F22B1">
      <w:pPr>
        <w:numPr>
          <w:ilvl w:val="1"/>
          <w:numId w:val="50"/>
        </w:numPr>
        <w:autoSpaceDE w:val="0"/>
        <w:autoSpaceDN w:val="0"/>
        <w:adjustRightInd w:val="0"/>
        <w:spacing w:line="360" w:lineRule="auto"/>
        <w:ind w:right="663"/>
        <w:jc w:val="both"/>
        <w:rPr>
          <w:color w:val="000000"/>
          <w:sz w:val="22"/>
          <w:szCs w:val="22"/>
        </w:rPr>
      </w:pPr>
      <w:r w:rsidRPr="007F22B1">
        <w:rPr>
          <w:color w:val="000000"/>
          <w:sz w:val="22"/>
          <w:szCs w:val="22"/>
        </w:rPr>
        <w:t>Publicações, pesquisas e outras formas de produção de conhecimento realizadas pela Organização da Sociedade Civil ou a respeito dela;</w:t>
      </w:r>
    </w:p>
    <w:p w:rsidR="007F22B1" w:rsidRPr="007F22B1" w:rsidRDefault="007F22B1" w:rsidP="007F22B1">
      <w:pPr>
        <w:numPr>
          <w:ilvl w:val="1"/>
          <w:numId w:val="50"/>
        </w:numPr>
        <w:autoSpaceDE w:val="0"/>
        <w:autoSpaceDN w:val="0"/>
        <w:adjustRightInd w:val="0"/>
        <w:spacing w:line="360" w:lineRule="auto"/>
        <w:ind w:right="663"/>
        <w:jc w:val="both"/>
        <w:rPr>
          <w:color w:val="000000"/>
          <w:sz w:val="22"/>
          <w:szCs w:val="22"/>
        </w:rPr>
      </w:pPr>
      <w:r w:rsidRPr="007F22B1">
        <w:rPr>
          <w:color w:val="000000"/>
          <w:sz w:val="22"/>
          <w:szCs w:val="22"/>
        </w:rPr>
        <w:t>Currículos profissionais da Organização da Sociedade Civil, sejam de dirigentes, conselheiros, associados, cooperados, empregados, entre outros;</w:t>
      </w:r>
    </w:p>
    <w:p w:rsidR="007F22B1" w:rsidRPr="007F22B1" w:rsidRDefault="007F22B1" w:rsidP="007F22B1">
      <w:pPr>
        <w:numPr>
          <w:ilvl w:val="1"/>
          <w:numId w:val="50"/>
        </w:numPr>
        <w:autoSpaceDE w:val="0"/>
        <w:autoSpaceDN w:val="0"/>
        <w:adjustRightInd w:val="0"/>
        <w:spacing w:line="360" w:lineRule="auto"/>
        <w:ind w:right="663"/>
        <w:jc w:val="both"/>
        <w:rPr>
          <w:color w:val="000000"/>
          <w:sz w:val="22"/>
          <w:szCs w:val="22"/>
        </w:rPr>
      </w:pPr>
      <w:r w:rsidRPr="007F22B1">
        <w:rPr>
          <w:color w:val="000000"/>
          <w:sz w:val="22"/>
          <w:szCs w:val="22"/>
        </w:rPr>
        <w:t>Declarações de experiência prévia e de capacidade técnica no desenvolvimento de atividades ou projetos relacionados ao objeto da parceria ou de natureza semelhante, emitidas por Órgãos Públicos, membros do Poder Judiciário, Defensoria Pública ou Ministério Público, instituições de ensino, redes, Organizações da Sociedade Civil, movimentos sociais, empresas públicas ou privadas, conselhos, comissões ou comitês de políticas públicas;</w:t>
      </w:r>
    </w:p>
    <w:p w:rsidR="007F22B1" w:rsidRPr="007F22B1" w:rsidRDefault="007F22B1" w:rsidP="007F22B1">
      <w:pPr>
        <w:numPr>
          <w:ilvl w:val="1"/>
          <w:numId w:val="50"/>
        </w:numPr>
        <w:autoSpaceDE w:val="0"/>
        <w:autoSpaceDN w:val="0"/>
        <w:adjustRightInd w:val="0"/>
        <w:spacing w:line="360" w:lineRule="auto"/>
        <w:ind w:right="663"/>
        <w:jc w:val="both"/>
        <w:rPr>
          <w:color w:val="000000"/>
          <w:sz w:val="22"/>
          <w:szCs w:val="22"/>
        </w:rPr>
      </w:pPr>
      <w:r w:rsidRPr="007F22B1">
        <w:rPr>
          <w:color w:val="000000"/>
          <w:sz w:val="22"/>
          <w:szCs w:val="22"/>
        </w:rPr>
        <w:lastRenderedPageBreak/>
        <w:t>Prêmios de relevância recebidos no País ou no exterior, pela Organização da Sociedade Civil;</w:t>
      </w:r>
    </w:p>
    <w:p w:rsidR="007F22B1" w:rsidRPr="007F22B1" w:rsidRDefault="007F22B1" w:rsidP="007F22B1">
      <w:pPr>
        <w:numPr>
          <w:ilvl w:val="1"/>
          <w:numId w:val="50"/>
        </w:numPr>
        <w:autoSpaceDE w:val="0"/>
        <w:autoSpaceDN w:val="0"/>
        <w:adjustRightInd w:val="0"/>
        <w:spacing w:line="360" w:lineRule="auto"/>
        <w:ind w:right="663"/>
        <w:jc w:val="both"/>
        <w:rPr>
          <w:color w:val="000000"/>
          <w:sz w:val="22"/>
          <w:szCs w:val="22"/>
        </w:rPr>
      </w:pPr>
      <w:r w:rsidRPr="007F22B1">
        <w:rPr>
          <w:color w:val="000000"/>
          <w:sz w:val="22"/>
          <w:szCs w:val="22"/>
        </w:rPr>
        <w:t>Declaração do representante legal da Organização da Sociedade Civil sobre as instalações e condições materiais da Organização, inclusive quanto à salubridade e segurança, quando necessárias, para a realização do objeto pactuado; e</w:t>
      </w:r>
    </w:p>
    <w:p w:rsidR="007F22B1" w:rsidRPr="007F22B1" w:rsidRDefault="007F22B1" w:rsidP="007F22B1">
      <w:pPr>
        <w:numPr>
          <w:ilvl w:val="1"/>
          <w:numId w:val="50"/>
        </w:numPr>
        <w:autoSpaceDE w:val="0"/>
        <w:autoSpaceDN w:val="0"/>
        <w:adjustRightInd w:val="0"/>
        <w:spacing w:line="360" w:lineRule="auto"/>
        <w:ind w:right="663"/>
        <w:jc w:val="both"/>
        <w:rPr>
          <w:color w:val="000000"/>
          <w:sz w:val="22"/>
          <w:szCs w:val="22"/>
        </w:rPr>
      </w:pPr>
      <w:r w:rsidRPr="007F22B1">
        <w:rPr>
          <w:color w:val="000000"/>
          <w:sz w:val="22"/>
          <w:szCs w:val="22"/>
        </w:rPr>
        <w:t>Prova da propriedade ou posse legítima do imóvel cujas instalações serão necessárias à execução do objeto da parceria, como escritura, matrícula do imóvel, contrato de locação, comodato ou outro tipo de relação jurídica.</w:t>
      </w:r>
    </w:p>
    <w:p w:rsidR="007F22B1" w:rsidRPr="007F22B1" w:rsidRDefault="007F22B1" w:rsidP="007F22B1">
      <w:pPr>
        <w:autoSpaceDE w:val="0"/>
        <w:autoSpaceDN w:val="0"/>
        <w:adjustRightInd w:val="0"/>
        <w:spacing w:line="360" w:lineRule="auto"/>
        <w:ind w:left="567" w:right="663"/>
        <w:jc w:val="both"/>
        <w:rPr>
          <w:color w:val="000000"/>
          <w:sz w:val="22"/>
          <w:szCs w:val="22"/>
        </w:rPr>
      </w:pPr>
      <w:r w:rsidRPr="007F22B1">
        <w:rPr>
          <w:color w:val="000000"/>
          <w:sz w:val="22"/>
          <w:szCs w:val="22"/>
        </w:rPr>
        <w:t>15. Os documentos relativos às instalações poderão ser apresentados em até 60 (sessenta) dias a contar da celebração da parceria.</w:t>
      </w:r>
    </w:p>
    <w:p w:rsidR="007F22B1" w:rsidRPr="007F22B1" w:rsidRDefault="007F22B1" w:rsidP="007F22B1">
      <w:pPr>
        <w:autoSpaceDE w:val="0"/>
        <w:autoSpaceDN w:val="0"/>
        <w:adjustRightInd w:val="0"/>
        <w:spacing w:line="360" w:lineRule="auto"/>
        <w:ind w:left="567" w:right="663"/>
        <w:jc w:val="both"/>
        <w:rPr>
          <w:color w:val="000000"/>
          <w:sz w:val="22"/>
          <w:szCs w:val="22"/>
        </w:rPr>
      </w:pPr>
      <w:r w:rsidRPr="007F22B1">
        <w:rPr>
          <w:color w:val="000000"/>
          <w:sz w:val="22"/>
          <w:szCs w:val="22"/>
        </w:rPr>
        <w:t>16. As certidões Positivas com Efeito de Negativas servirão como Certidões Negativas.</w:t>
      </w:r>
    </w:p>
    <w:p w:rsidR="007F22B1" w:rsidRPr="007F22B1" w:rsidRDefault="007F22B1" w:rsidP="007F22B1">
      <w:pPr>
        <w:autoSpaceDE w:val="0"/>
        <w:autoSpaceDN w:val="0"/>
        <w:adjustRightInd w:val="0"/>
        <w:spacing w:line="360" w:lineRule="auto"/>
        <w:ind w:left="567" w:right="663"/>
        <w:jc w:val="both"/>
        <w:rPr>
          <w:color w:val="000000"/>
          <w:sz w:val="22"/>
          <w:szCs w:val="22"/>
        </w:rPr>
      </w:pPr>
      <w:r w:rsidRPr="007F22B1">
        <w:rPr>
          <w:color w:val="000000"/>
          <w:sz w:val="22"/>
          <w:szCs w:val="22"/>
        </w:rPr>
        <w:t>17. A Administração Pública Estadual deverá consultar o SISPAR e o SIAFEM para verificar se há ocorrência impeditiva em relação à Organização da Sociedade Civil selecionada.</w:t>
      </w:r>
    </w:p>
    <w:p w:rsidR="007F22B1" w:rsidRPr="007F22B1" w:rsidRDefault="007F22B1" w:rsidP="007F22B1">
      <w:pPr>
        <w:autoSpaceDE w:val="0"/>
        <w:autoSpaceDN w:val="0"/>
        <w:adjustRightInd w:val="0"/>
        <w:spacing w:line="360" w:lineRule="auto"/>
        <w:ind w:left="567" w:right="663"/>
        <w:jc w:val="both"/>
        <w:rPr>
          <w:color w:val="000000"/>
          <w:sz w:val="22"/>
          <w:szCs w:val="22"/>
        </w:rPr>
      </w:pPr>
      <w:r w:rsidRPr="007F22B1">
        <w:rPr>
          <w:bCs/>
          <w:color w:val="000000"/>
          <w:sz w:val="22"/>
          <w:szCs w:val="22"/>
        </w:rPr>
        <w:t>18. A Organização da Sociedade Civil será notificada para regularizar a documentação em até 5 (cinco) dias, caso se verifique irregularidade formal nos documentos apresentados ou quando as Certidões não estiverem disponíveis eletronicamente, sob pena de não celebração da parceria.</w:t>
      </w:r>
    </w:p>
    <w:p w:rsidR="007F22B1" w:rsidRDefault="007F22B1" w:rsidP="007F22B1">
      <w:pPr>
        <w:autoSpaceDE w:val="0"/>
        <w:autoSpaceDN w:val="0"/>
        <w:adjustRightInd w:val="0"/>
        <w:ind w:left="567" w:right="664"/>
        <w:jc w:val="both"/>
        <w:rPr>
          <w:color w:val="000000"/>
          <w:sz w:val="22"/>
          <w:szCs w:val="22"/>
        </w:rPr>
      </w:pPr>
      <w:r w:rsidRPr="007F22B1">
        <w:rPr>
          <w:b/>
          <w:color w:val="000000"/>
          <w:sz w:val="22"/>
          <w:szCs w:val="22"/>
        </w:rPr>
        <w:t>7.3.</w:t>
      </w:r>
      <w:r w:rsidRPr="007F22B1">
        <w:rPr>
          <w:color w:val="000000"/>
          <w:sz w:val="22"/>
          <w:szCs w:val="22"/>
        </w:rPr>
        <w:t xml:space="preserve"> A Secretaria ou Órgão Público Estadual poderá consultar todos os documentos na plataforma eletrônica SISPAR e, se for o caso, montar seus processos físicos.</w:t>
      </w:r>
    </w:p>
    <w:p w:rsidR="007F22B1" w:rsidRPr="007F22B1" w:rsidRDefault="007F22B1" w:rsidP="007F22B1">
      <w:pPr>
        <w:autoSpaceDE w:val="0"/>
        <w:autoSpaceDN w:val="0"/>
        <w:adjustRightInd w:val="0"/>
        <w:ind w:left="567" w:right="664"/>
        <w:jc w:val="both"/>
        <w:rPr>
          <w:color w:val="000000"/>
          <w:sz w:val="22"/>
          <w:szCs w:val="22"/>
        </w:rPr>
      </w:pPr>
    </w:p>
    <w:p w:rsidR="007F22B1" w:rsidRPr="007F22B1" w:rsidRDefault="007F22B1" w:rsidP="007F22B1">
      <w:pPr>
        <w:autoSpaceDE w:val="0"/>
        <w:autoSpaceDN w:val="0"/>
        <w:adjustRightInd w:val="0"/>
        <w:ind w:left="567" w:right="664"/>
        <w:jc w:val="both"/>
        <w:rPr>
          <w:color w:val="000000"/>
          <w:sz w:val="22"/>
          <w:szCs w:val="22"/>
        </w:rPr>
      </w:pPr>
      <w:r w:rsidRPr="007F22B1">
        <w:rPr>
          <w:b/>
          <w:color w:val="000000"/>
          <w:sz w:val="22"/>
          <w:szCs w:val="22"/>
        </w:rPr>
        <w:t>7.4.</w:t>
      </w:r>
      <w:r w:rsidRPr="007F22B1">
        <w:rPr>
          <w:color w:val="000000"/>
          <w:sz w:val="22"/>
          <w:szCs w:val="22"/>
        </w:rPr>
        <w:t xml:space="preserve"> Todos os documentos poderão ser impressos ou cópias, no ato da assinatura do Termo de Fomento deverão ser apresentados os documentos originais ou cópias autenticadas por cartório de notas e ofício competente.</w:t>
      </w:r>
    </w:p>
    <w:p w:rsidR="00570592" w:rsidRDefault="00570592" w:rsidP="00303B15">
      <w:pPr>
        <w:autoSpaceDE w:val="0"/>
        <w:autoSpaceDN w:val="0"/>
        <w:adjustRightInd w:val="0"/>
        <w:ind w:left="567" w:right="664"/>
        <w:jc w:val="both"/>
        <w:rPr>
          <w:color w:val="000000"/>
          <w:sz w:val="22"/>
          <w:szCs w:val="22"/>
        </w:rPr>
      </w:pPr>
    </w:p>
    <w:p w:rsidR="00926A12" w:rsidRPr="00926A12" w:rsidRDefault="007F22B1" w:rsidP="00303B15">
      <w:pPr>
        <w:spacing w:after="240"/>
        <w:ind w:left="567" w:right="664"/>
        <w:jc w:val="both"/>
        <w:rPr>
          <w:sz w:val="22"/>
          <w:szCs w:val="22"/>
        </w:rPr>
      </w:pPr>
      <w:r w:rsidRPr="007F22B1">
        <w:rPr>
          <w:b/>
          <w:sz w:val="22"/>
          <w:szCs w:val="22"/>
        </w:rPr>
        <w:t>7.5</w:t>
      </w:r>
      <w:r w:rsidR="00926A12" w:rsidRPr="007F22B1">
        <w:rPr>
          <w:b/>
          <w:sz w:val="22"/>
          <w:szCs w:val="22"/>
        </w:rPr>
        <w:t>.</w:t>
      </w:r>
      <w:r w:rsidR="00926A12" w:rsidRPr="00926A12">
        <w:rPr>
          <w:sz w:val="22"/>
          <w:szCs w:val="22"/>
        </w:rPr>
        <w:t xml:space="preserve"> </w:t>
      </w:r>
      <w:r w:rsidR="00926A12">
        <w:rPr>
          <w:sz w:val="22"/>
          <w:szCs w:val="22"/>
        </w:rPr>
        <w:t>Os envelopes deverão ser identificados como no modelo abaixo:</w:t>
      </w:r>
    </w:p>
    <w:p w:rsidR="00926A12" w:rsidRPr="00575B3C" w:rsidRDefault="00926A12" w:rsidP="00303B15">
      <w:pPr>
        <w:spacing w:line="276" w:lineRule="auto"/>
        <w:ind w:left="567" w:right="664"/>
        <w:jc w:val="both"/>
        <w:rPr>
          <w:rFonts w:ascii="Arial" w:hAnsi="Arial" w:cs="Arial"/>
          <w:sz w:val="21"/>
          <w:szCs w:val="2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000" w:firstRow="0" w:lastRow="0" w:firstColumn="0" w:lastColumn="0" w:noHBand="0" w:noVBand="0"/>
      </w:tblPr>
      <w:tblGrid>
        <w:gridCol w:w="9429"/>
      </w:tblGrid>
      <w:tr w:rsidR="00926A12" w:rsidRPr="00926A12" w:rsidTr="00926A12">
        <w:trPr>
          <w:trHeight w:val="139"/>
          <w:jc w:val="center"/>
        </w:trPr>
        <w:tc>
          <w:tcPr>
            <w:tcW w:w="5000" w:type="pct"/>
            <w:shd w:val="clear" w:color="auto" w:fill="D9D9D9" w:themeFill="background1" w:themeFillShade="D9"/>
          </w:tcPr>
          <w:p w:rsidR="00926A12" w:rsidRPr="00926A12" w:rsidRDefault="00926A12" w:rsidP="00303B15">
            <w:pPr>
              <w:tabs>
                <w:tab w:val="left" w:pos="1134"/>
              </w:tabs>
              <w:spacing w:before="120" w:line="276" w:lineRule="auto"/>
              <w:ind w:left="567" w:right="664"/>
              <w:jc w:val="center"/>
              <w:rPr>
                <w:b/>
                <w:sz w:val="22"/>
                <w:szCs w:val="22"/>
              </w:rPr>
            </w:pPr>
            <w:r w:rsidRPr="00926A12">
              <w:rPr>
                <w:b/>
                <w:sz w:val="22"/>
                <w:szCs w:val="22"/>
              </w:rPr>
              <w:t>ENVELOPE 01 – PROPOSTA</w:t>
            </w:r>
          </w:p>
        </w:tc>
      </w:tr>
      <w:tr w:rsidR="00926A12" w:rsidRPr="00926A12" w:rsidTr="00926A12">
        <w:trPr>
          <w:trHeight w:val="1006"/>
          <w:jc w:val="center"/>
        </w:trPr>
        <w:tc>
          <w:tcPr>
            <w:tcW w:w="5000" w:type="pct"/>
            <w:shd w:val="clear" w:color="auto" w:fill="D9D9D9" w:themeFill="background1" w:themeFillShade="D9"/>
          </w:tcPr>
          <w:p w:rsidR="00926A12" w:rsidRPr="00926A12" w:rsidRDefault="00926A12" w:rsidP="00303B15">
            <w:pPr>
              <w:pStyle w:val="TextosemFormatao"/>
              <w:widowControl/>
              <w:ind w:left="567" w:right="664"/>
              <w:rPr>
                <w:rFonts w:ascii="Times New Roman" w:hAnsi="Times New Roman" w:cs="Times New Roman"/>
                <w:bCs/>
                <w:sz w:val="22"/>
                <w:szCs w:val="22"/>
              </w:rPr>
            </w:pPr>
            <w:r w:rsidRPr="00926A12">
              <w:rPr>
                <w:rFonts w:ascii="Times New Roman" w:hAnsi="Times New Roman" w:cs="Times New Roman"/>
                <w:bCs/>
                <w:sz w:val="22"/>
                <w:szCs w:val="22"/>
              </w:rPr>
              <w:t>SUPERINTENDÊNCIA ESTADUAL DE LICITAÇÕES – SUPEL</w:t>
            </w:r>
          </w:p>
          <w:p w:rsidR="00926A12" w:rsidRPr="00926A12" w:rsidRDefault="00926A12" w:rsidP="00303B15">
            <w:pPr>
              <w:pStyle w:val="TextosemFormatao"/>
              <w:widowControl/>
              <w:ind w:left="567" w:right="664"/>
              <w:rPr>
                <w:rFonts w:ascii="Times New Roman" w:hAnsi="Times New Roman" w:cs="Times New Roman"/>
                <w:sz w:val="22"/>
                <w:szCs w:val="22"/>
              </w:rPr>
            </w:pPr>
            <w:r w:rsidRPr="00926A12">
              <w:rPr>
                <w:rFonts w:ascii="Times New Roman" w:hAnsi="Times New Roman" w:cs="Times New Roman"/>
                <w:sz w:val="22"/>
                <w:szCs w:val="22"/>
              </w:rPr>
              <w:t>Avenida Farquar Bairro: Pedrinhas, Palácio Rio Madeira, Ed. Pacaás Novos (Ed. Central), 2° piso</w:t>
            </w:r>
          </w:p>
          <w:p w:rsidR="00926A12" w:rsidRPr="00926A12" w:rsidRDefault="00926A12" w:rsidP="00303B15">
            <w:pPr>
              <w:pStyle w:val="TextosemFormatao"/>
              <w:widowControl/>
              <w:ind w:left="567" w:right="664"/>
              <w:rPr>
                <w:rFonts w:ascii="Times New Roman" w:hAnsi="Times New Roman" w:cs="Times New Roman"/>
                <w:bCs/>
                <w:sz w:val="22"/>
                <w:szCs w:val="22"/>
              </w:rPr>
            </w:pPr>
            <w:r w:rsidRPr="00926A12">
              <w:rPr>
                <w:rFonts w:ascii="Times New Roman" w:hAnsi="Times New Roman" w:cs="Times New Roman"/>
                <w:bCs/>
                <w:sz w:val="22"/>
                <w:szCs w:val="22"/>
              </w:rPr>
              <w:t xml:space="preserve"> A/C: </w:t>
            </w:r>
            <w:r w:rsidRPr="00926A12">
              <w:rPr>
                <w:rFonts w:ascii="Times New Roman" w:hAnsi="Times New Roman" w:cs="Times New Roman"/>
                <w:b/>
                <w:sz w:val="22"/>
                <w:szCs w:val="22"/>
              </w:rPr>
              <w:t>COMISSÃO DE CHAMAMENTO PÚBLICO – CCP/SUPEL</w:t>
            </w:r>
          </w:p>
          <w:p w:rsidR="00926A12" w:rsidRPr="00926A12" w:rsidRDefault="00926A12" w:rsidP="00303B15">
            <w:pPr>
              <w:tabs>
                <w:tab w:val="left" w:pos="1134"/>
              </w:tabs>
              <w:ind w:left="567" w:right="664"/>
              <w:rPr>
                <w:sz w:val="22"/>
                <w:szCs w:val="22"/>
              </w:rPr>
            </w:pPr>
            <w:r w:rsidRPr="00926A12">
              <w:rPr>
                <w:b/>
                <w:sz w:val="22"/>
                <w:szCs w:val="22"/>
              </w:rPr>
              <w:t xml:space="preserve">CHAMAMENTO PÚBLICO N. </w:t>
            </w:r>
            <w:r w:rsidR="00BA36E1">
              <w:rPr>
                <w:b/>
                <w:sz w:val="22"/>
                <w:szCs w:val="22"/>
              </w:rPr>
              <w:t>014/2018/CCP/SUPEL/RO</w:t>
            </w:r>
          </w:p>
          <w:p w:rsidR="00926A12" w:rsidRPr="00926A12" w:rsidRDefault="00926A12" w:rsidP="00303B15">
            <w:pPr>
              <w:tabs>
                <w:tab w:val="left" w:pos="1134"/>
              </w:tabs>
              <w:ind w:left="567" w:right="664"/>
              <w:rPr>
                <w:sz w:val="22"/>
                <w:szCs w:val="22"/>
              </w:rPr>
            </w:pPr>
            <w:r w:rsidRPr="00926A12">
              <w:rPr>
                <w:sz w:val="22"/>
                <w:szCs w:val="22"/>
              </w:rPr>
              <w:t xml:space="preserve">ABERTURA: </w:t>
            </w:r>
            <w:r w:rsidRPr="00926A12">
              <w:rPr>
                <w:b/>
                <w:color w:val="FF0000"/>
                <w:sz w:val="22"/>
                <w:szCs w:val="22"/>
              </w:rPr>
              <w:t>...</w:t>
            </w:r>
            <w:r w:rsidR="007F22B1">
              <w:rPr>
                <w:b/>
                <w:color w:val="FF0000"/>
                <w:sz w:val="22"/>
                <w:szCs w:val="22"/>
              </w:rPr>
              <w:t xml:space="preserve"> de .................... </w:t>
            </w:r>
            <w:proofErr w:type="gramStart"/>
            <w:r w:rsidR="007F22B1">
              <w:rPr>
                <w:b/>
                <w:color w:val="FF0000"/>
                <w:sz w:val="22"/>
                <w:szCs w:val="22"/>
              </w:rPr>
              <w:t>de</w:t>
            </w:r>
            <w:proofErr w:type="gramEnd"/>
            <w:r w:rsidR="007F22B1">
              <w:rPr>
                <w:b/>
                <w:color w:val="FF0000"/>
                <w:sz w:val="22"/>
                <w:szCs w:val="22"/>
              </w:rPr>
              <w:t xml:space="preserve"> 2018</w:t>
            </w:r>
            <w:r w:rsidRPr="00926A12">
              <w:rPr>
                <w:b/>
                <w:color w:val="FF0000"/>
                <w:sz w:val="22"/>
                <w:szCs w:val="22"/>
              </w:rPr>
              <w:t xml:space="preserve">, as ........... </w:t>
            </w:r>
            <w:proofErr w:type="gramStart"/>
            <w:r w:rsidRPr="00926A12">
              <w:rPr>
                <w:b/>
                <w:color w:val="FF0000"/>
                <w:sz w:val="22"/>
                <w:szCs w:val="22"/>
              </w:rPr>
              <w:t>horas</w:t>
            </w:r>
            <w:proofErr w:type="gramEnd"/>
            <w:r w:rsidRPr="00926A12">
              <w:rPr>
                <w:b/>
                <w:color w:val="FF0000"/>
                <w:sz w:val="22"/>
                <w:szCs w:val="22"/>
              </w:rPr>
              <w:t xml:space="preserve"> (horário de Rondônia)</w:t>
            </w:r>
            <w:r w:rsidRPr="00926A12">
              <w:rPr>
                <w:sz w:val="22"/>
                <w:szCs w:val="22"/>
              </w:rPr>
              <w:t>,</w:t>
            </w:r>
          </w:p>
        </w:tc>
      </w:tr>
      <w:tr w:rsidR="00926A12" w:rsidRPr="00926A12" w:rsidTr="00926A12">
        <w:trPr>
          <w:trHeight w:val="70"/>
          <w:jc w:val="center"/>
        </w:trPr>
        <w:tc>
          <w:tcPr>
            <w:tcW w:w="5000" w:type="pct"/>
            <w:shd w:val="clear" w:color="auto" w:fill="D9D9D9" w:themeFill="background1" w:themeFillShade="D9"/>
          </w:tcPr>
          <w:p w:rsidR="00926A12" w:rsidRPr="00926A12" w:rsidRDefault="00926A12" w:rsidP="00303B15">
            <w:pPr>
              <w:tabs>
                <w:tab w:val="left" w:pos="1134"/>
              </w:tabs>
              <w:ind w:left="567" w:right="664"/>
              <w:rPr>
                <w:i/>
                <w:sz w:val="22"/>
                <w:szCs w:val="22"/>
              </w:rPr>
            </w:pPr>
            <w:r w:rsidRPr="00926A12">
              <w:rPr>
                <w:i/>
                <w:sz w:val="22"/>
                <w:szCs w:val="22"/>
              </w:rPr>
              <w:t>RAZÃO SOCIAL, ENDEREÇO E Nº. DO CNPJ DA ASSOCIAÇÃO</w:t>
            </w:r>
          </w:p>
        </w:tc>
      </w:tr>
    </w:tbl>
    <w:p w:rsidR="00926A12" w:rsidRPr="00926A12" w:rsidRDefault="00926A12" w:rsidP="00303B15">
      <w:pPr>
        <w:spacing w:line="276" w:lineRule="auto"/>
        <w:ind w:left="567" w:right="664"/>
        <w:jc w:val="both"/>
        <w:rPr>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000" w:firstRow="0" w:lastRow="0" w:firstColumn="0" w:lastColumn="0" w:noHBand="0" w:noVBand="0"/>
      </w:tblPr>
      <w:tblGrid>
        <w:gridCol w:w="9429"/>
      </w:tblGrid>
      <w:tr w:rsidR="00926A12" w:rsidRPr="00926A12" w:rsidTr="00926A12">
        <w:trPr>
          <w:trHeight w:val="139"/>
          <w:jc w:val="center"/>
        </w:trPr>
        <w:tc>
          <w:tcPr>
            <w:tcW w:w="5000" w:type="pct"/>
            <w:shd w:val="clear" w:color="auto" w:fill="D9D9D9" w:themeFill="background1" w:themeFillShade="D9"/>
          </w:tcPr>
          <w:p w:rsidR="00926A12" w:rsidRPr="00926A12" w:rsidRDefault="00926A12" w:rsidP="00303B15">
            <w:pPr>
              <w:tabs>
                <w:tab w:val="left" w:pos="1134"/>
              </w:tabs>
              <w:spacing w:before="120" w:line="276" w:lineRule="auto"/>
              <w:ind w:left="567" w:right="664"/>
              <w:jc w:val="center"/>
              <w:rPr>
                <w:b/>
                <w:color w:val="000000" w:themeColor="text1"/>
                <w:sz w:val="22"/>
                <w:szCs w:val="22"/>
              </w:rPr>
            </w:pPr>
            <w:r w:rsidRPr="00926A12">
              <w:rPr>
                <w:b/>
                <w:color w:val="000000" w:themeColor="text1"/>
                <w:sz w:val="22"/>
                <w:szCs w:val="22"/>
              </w:rPr>
              <w:t xml:space="preserve">ENVELOPE 02 – </w:t>
            </w:r>
            <w:r w:rsidRPr="00926A12">
              <w:rPr>
                <w:b/>
                <w:color w:val="000000" w:themeColor="text1"/>
                <w:sz w:val="22"/>
                <w:szCs w:val="22"/>
                <w:u w:val="single"/>
              </w:rPr>
              <w:t>DOCUMENTAÇÃO DE HABILITAÇÃO</w:t>
            </w:r>
          </w:p>
        </w:tc>
      </w:tr>
      <w:tr w:rsidR="00926A12" w:rsidRPr="00926A12" w:rsidTr="00926A12">
        <w:trPr>
          <w:trHeight w:val="173"/>
          <w:jc w:val="center"/>
        </w:trPr>
        <w:tc>
          <w:tcPr>
            <w:tcW w:w="5000" w:type="pct"/>
            <w:shd w:val="clear" w:color="auto" w:fill="D9D9D9" w:themeFill="background1" w:themeFillShade="D9"/>
          </w:tcPr>
          <w:p w:rsidR="00926A12" w:rsidRPr="00926A12" w:rsidRDefault="00926A12" w:rsidP="00303B15">
            <w:pPr>
              <w:pStyle w:val="TextosemFormatao"/>
              <w:widowControl/>
              <w:spacing w:line="276" w:lineRule="auto"/>
              <w:ind w:left="567" w:right="664"/>
              <w:rPr>
                <w:rFonts w:ascii="Times New Roman" w:hAnsi="Times New Roman" w:cs="Times New Roman"/>
                <w:bCs/>
                <w:sz w:val="22"/>
                <w:szCs w:val="22"/>
              </w:rPr>
            </w:pPr>
            <w:r w:rsidRPr="00926A12">
              <w:rPr>
                <w:rFonts w:ascii="Times New Roman" w:hAnsi="Times New Roman" w:cs="Times New Roman"/>
                <w:bCs/>
                <w:sz w:val="22"/>
                <w:szCs w:val="22"/>
              </w:rPr>
              <w:t>SUPERINTENDÊNCIA ESTADUAL DE LICITAÇÕES – SUPEL</w:t>
            </w:r>
          </w:p>
          <w:p w:rsidR="00926A12" w:rsidRPr="00926A12" w:rsidRDefault="00926A12" w:rsidP="00303B15">
            <w:pPr>
              <w:pStyle w:val="TextosemFormatao"/>
              <w:widowControl/>
              <w:spacing w:line="276" w:lineRule="auto"/>
              <w:ind w:left="567" w:right="664"/>
              <w:rPr>
                <w:rFonts w:ascii="Times New Roman" w:hAnsi="Times New Roman" w:cs="Times New Roman"/>
                <w:bCs/>
                <w:sz w:val="22"/>
                <w:szCs w:val="22"/>
              </w:rPr>
            </w:pPr>
            <w:r w:rsidRPr="00926A12">
              <w:rPr>
                <w:rFonts w:ascii="Times New Roman" w:hAnsi="Times New Roman" w:cs="Times New Roman"/>
                <w:sz w:val="22"/>
                <w:szCs w:val="22"/>
              </w:rPr>
              <w:t>Avenida Farquar Bairro: Pedrinhas, Palácio Rio Madeira, Ed. Pacaás Novos (Ed. Central), 2° piso</w:t>
            </w:r>
            <w:r w:rsidRPr="00926A12">
              <w:rPr>
                <w:rFonts w:ascii="Times New Roman" w:hAnsi="Times New Roman" w:cs="Times New Roman"/>
                <w:bCs/>
                <w:sz w:val="22"/>
                <w:szCs w:val="22"/>
              </w:rPr>
              <w:t xml:space="preserve"> A/C: </w:t>
            </w:r>
            <w:r w:rsidRPr="00926A12">
              <w:rPr>
                <w:rFonts w:ascii="Times New Roman" w:hAnsi="Times New Roman" w:cs="Times New Roman"/>
                <w:b/>
                <w:sz w:val="22"/>
                <w:szCs w:val="22"/>
              </w:rPr>
              <w:t>COMISSÃO DE CHAMAMENTO PÚBLICO – CCP/SUPEL</w:t>
            </w:r>
          </w:p>
          <w:p w:rsidR="00926A12" w:rsidRPr="00926A12" w:rsidRDefault="00926A12" w:rsidP="00303B15">
            <w:pPr>
              <w:tabs>
                <w:tab w:val="left" w:pos="1134"/>
              </w:tabs>
              <w:spacing w:line="276" w:lineRule="auto"/>
              <w:ind w:left="567" w:right="664"/>
              <w:rPr>
                <w:sz w:val="22"/>
                <w:szCs w:val="22"/>
              </w:rPr>
            </w:pPr>
            <w:r w:rsidRPr="00926A12">
              <w:rPr>
                <w:b/>
                <w:sz w:val="22"/>
                <w:szCs w:val="22"/>
              </w:rPr>
              <w:lastRenderedPageBreak/>
              <w:t xml:space="preserve">CHAMAMENTO </w:t>
            </w:r>
            <w:r w:rsidR="007F22B1" w:rsidRPr="00926A12">
              <w:rPr>
                <w:b/>
                <w:sz w:val="22"/>
                <w:szCs w:val="22"/>
              </w:rPr>
              <w:t>PÚBLICO N.</w:t>
            </w:r>
            <w:r w:rsidRPr="00926A12">
              <w:rPr>
                <w:b/>
                <w:sz w:val="22"/>
                <w:szCs w:val="22"/>
              </w:rPr>
              <w:t xml:space="preserve"> </w:t>
            </w:r>
            <w:r w:rsidR="00BA36E1">
              <w:rPr>
                <w:b/>
                <w:sz w:val="22"/>
                <w:szCs w:val="22"/>
              </w:rPr>
              <w:t>014/2018/CCP/SUPEL/RO</w:t>
            </w:r>
          </w:p>
          <w:p w:rsidR="00926A12" w:rsidRPr="00926A12" w:rsidRDefault="00926A12" w:rsidP="00303B15">
            <w:pPr>
              <w:tabs>
                <w:tab w:val="left" w:pos="1134"/>
              </w:tabs>
              <w:spacing w:line="276" w:lineRule="auto"/>
              <w:ind w:left="567" w:right="664"/>
              <w:rPr>
                <w:sz w:val="22"/>
                <w:szCs w:val="22"/>
              </w:rPr>
            </w:pPr>
            <w:r w:rsidRPr="00926A12">
              <w:rPr>
                <w:sz w:val="22"/>
                <w:szCs w:val="22"/>
              </w:rPr>
              <w:t xml:space="preserve">ABERTURA: </w:t>
            </w:r>
            <w:r w:rsidRPr="00926A12">
              <w:rPr>
                <w:b/>
                <w:color w:val="FF0000"/>
                <w:sz w:val="22"/>
                <w:szCs w:val="22"/>
              </w:rPr>
              <w:t>..</w:t>
            </w:r>
            <w:r w:rsidR="007F22B1">
              <w:rPr>
                <w:b/>
                <w:color w:val="FF0000"/>
                <w:sz w:val="22"/>
                <w:szCs w:val="22"/>
              </w:rPr>
              <w:t xml:space="preserve">.. </w:t>
            </w:r>
            <w:proofErr w:type="gramStart"/>
            <w:r w:rsidR="007F22B1">
              <w:rPr>
                <w:b/>
                <w:color w:val="FF0000"/>
                <w:sz w:val="22"/>
                <w:szCs w:val="22"/>
              </w:rPr>
              <w:t>de</w:t>
            </w:r>
            <w:proofErr w:type="gramEnd"/>
            <w:r w:rsidR="007F22B1">
              <w:rPr>
                <w:b/>
                <w:color w:val="FF0000"/>
                <w:sz w:val="22"/>
                <w:szCs w:val="22"/>
              </w:rPr>
              <w:t xml:space="preserve"> .................. de 2018</w:t>
            </w:r>
            <w:r w:rsidRPr="00926A12">
              <w:rPr>
                <w:b/>
                <w:color w:val="FF0000"/>
                <w:sz w:val="22"/>
                <w:szCs w:val="22"/>
              </w:rPr>
              <w:t>, as ............ horas (horário de Rondônia)</w:t>
            </w:r>
            <w:r w:rsidRPr="00926A12">
              <w:rPr>
                <w:sz w:val="22"/>
                <w:szCs w:val="22"/>
              </w:rPr>
              <w:t>,</w:t>
            </w:r>
          </w:p>
        </w:tc>
      </w:tr>
      <w:tr w:rsidR="00926A12" w:rsidRPr="00926A12" w:rsidTr="00926A12">
        <w:trPr>
          <w:trHeight w:val="70"/>
          <w:jc w:val="center"/>
        </w:trPr>
        <w:tc>
          <w:tcPr>
            <w:tcW w:w="5000" w:type="pct"/>
            <w:shd w:val="clear" w:color="auto" w:fill="D9D9D9" w:themeFill="background1" w:themeFillShade="D9"/>
          </w:tcPr>
          <w:p w:rsidR="00926A12" w:rsidRPr="00926A12" w:rsidRDefault="00926A12" w:rsidP="00303B15">
            <w:pPr>
              <w:tabs>
                <w:tab w:val="left" w:pos="1134"/>
              </w:tabs>
              <w:spacing w:line="276" w:lineRule="auto"/>
              <w:ind w:left="567" w:right="664"/>
              <w:rPr>
                <w:i/>
                <w:sz w:val="22"/>
                <w:szCs w:val="22"/>
              </w:rPr>
            </w:pPr>
            <w:r w:rsidRPr="00926A12">
              <w:rPr>
                <w:i/>
                <w:sz w:val="22"/>
                <w:szCs w:val="22"/>
              </w:rPr>
              <w:lastRenderedPageBreak/>
              <w:t>RAZÃO SOCIAL, ENDEREÇO E Nº. DO CNPJ DA ASSOCIAÇÃO</w:t>
            </w:r>
          </w:p>
        </w:tc>
      </w:tr>
    </w:tbl>
    <w:p w:rsidR="00926A12" w:rsidRPr="005A1366" w:rsidRDefault="00926A12" w:rsidP="00303B15">
      <w:pPr>
        <w:spacing w:after="240"/>
        <w:ind w:left="567" w:right="664"/>
        <w:jc w:val="both"/>
        <w:rPr>
          <w:sz w:val="22"/>
          <w:szCs w:val="22"/>
        </w:rPr>
      </w:pPr>
    </w:p>
    <w:p w:rsidR="005D1466" w:rsidRPr="00C325A1" w:rsidRDefault="00DA07B7" w:rsidP="00303B15">
      <w:pPr>
        <w:pStyle w:val="Ttulo1"/>
        <w:pBdr>
          <w:top w:val="single" w:sz="4" w:space="1" w:color="auto"/>
          <w:left w:val="single" w:sz="4" w:space="4" w:color="auto"/>
          <w:bottom w:val="single" w:sz="4" w:space="1" w:color="auto"/>
          <w:right w:val="single" w:sz="4" w:space="4" w:color="auto"/>
        </w:pBdr>
        <w:shd w:val="clear" w:color="auto" w:fill="BFBFBF" w:themeFill="background1" w:themeFillShade="BF"/>
        <w:ind w:left="567" w:right="664"/>
        <w:rPr>
          <w:i w:val="0"/>
          <w:color w:val="0000FF"/>
          <w:sz w:val="22"/>
          <w:szCs w:val="22"/>
        </w:rPr>
      </w:pPr>
      <w:r w:rsidRPr="00C325A1">
        <w:rPr>
          <w:i w:val="0"/>
          <w:color w:val="0000FF"/>
          <w:sz w:val="22"/>
          <w:szCs w:val="22"/>
        </w:rPr>
        <w:t xml:space="preserve">8. </w:t>
      </w:r>
      <w:r w:rsidR="00C325A1">
        <w:rPr>
          <w:i w:val="0"/>
          <w:color w:val="0000FF"/>
          <w:sz w:val="22"/>
          <w:szCs w:val="22"/>
        </w:rPr>
        <w:t xml:space="preserve">DA </w:t>
      </w:r>
      <w:r w:rsidR="00C325A1" w:rsidRPr="00C325A1">
        <w:rPr>
          <w:bCs/>
          <w:i w:val="0"/>
          <w:color w:val="0000FF"/>
          <w:sz w:val="22"/>
          <w:szCs w:val="22"/>
        </w:rPr>
        <w:t>CLASSIFICAÇÃO DAS PROPOSTAS:</w:t>
      </w:r>
    </w:p>
    <w:p w:rsidR="0085139E" w:rsidRDefault="0085139E" w:rsidP="00303B15">
      <w:pPr>
        <w:ind w:left="567" w:right="664"/>
        <w:jc w:val="both"/>
      </w:pPr>
    </w:p>
    <w:p w:rsidR="00C325A1" w:rsidRPr="00C325A1" w:rsidRDefault="00C325A1" w:rsidP="00303B15">
      <w:pPr>
        <w:autoSpaceDE w:val="0"/>
        <w:autoSpaceDN w:val="0"/>
        <w:adjustRightInd w:val="0"/>
        <w:ind w:left="567" w:right="664"/>
        <w:jc w:val="both"/>
        <w:rPr>
          <w:color w:val="000000"/>
          <w:sz w:val="22"/>
          <w:szCs w:val="22"/>
        </w:rPr>
      </w:pPr>
      <w:r>
        <w:rPr>
          <w:color w:val="000000"/>
          <w:sz w:val="22"/>
          <w:szCs w:val="22"/>
        </w:rPr>
        <w:t>8</w:t>
      </w:r>
      <w:r w:rsidRPr="00C325A1">
        <w:rPr>
          <w:color w:val="000000"/>
          <w:sz w:val="22"/>
          <w:szCs w:val="22"/>
        </w:rPr>
        <w:t xml:space="preserve">.1. Serão eliminadas do certame todas as propostas que: </w:t>
      </w:r>
    </w:p>
    <w:p w:rsidR="00C325A1" w:rsidRDefault="00C325A1" w:rsidP="00303B15">
      <w:pPr>
        <w:autoSpaceDE w:val="0"/>
        <w:autoSpaceDN w:val="0"/>
        <w:adjustRightInd w:val="0"/>
        <w:ind w:left="567" w:right="664"/>
        <w:jc w:val="both"/>
        <w:rPr>
          <w:color w:val="000000"/>
          <w:sz w:val="22"/>
          <w:szCs w:val="22"/>
        </w:rPr>
      </w:pPr>
    </w:p>
    <w:p w:rsidR="00C325A1" w:rsidRPr="00C325A1" w:rsidRDefault="00C325A1" w:rsidP="00303B15">
      <w:pPr>
        <w:autoSpaceDE w:val="0"/>
        <w:autoSpaceDN w:val="0"/>
        <w:adjustRightInd w:val="0"/>
        <w:ind w:left="567" w:right="664"/>
        <w:jc w:val="both"/>
        <w:rPr>
          <w:color w:val="000000"/>
          <w:sz w:val="22"/>
          <w:szCs w:val="22"/>
        </w:rPr>
      </w:pPr>
      <w:r>
        <w:rPr>
          <w:color w:val="000000"/>
          <w:sz w:val="22"/>
          <w:szCs w:val="22"/>
        </w:rPr>
        <w:t>8</w:t>
      </w:r>
      <w:r w:rsidRPr="00C325A1">
        <w:rPr>
          <w:color w:val="000000"/>
          <w:sz w:val="22"/>
          <w:szCs w:val="22"/>
        </w:rPr>
        <w:t>.1.1. A proponente se enquadra em um ou mais sit</w:t>
      </w:r>
      <w:r w:rsidR="007F22B1">
        <w:rPr>
          <w:color w:val="000000"/>
          <w:sz w:val="22"/>
          <w:szCs w:val="22"/>
        </w:rPr>
        <w:t>uações elencadas no item 3 do</w:t>
      </w:r>
      <w:r w:rsidRPr="00C325A1">
        <w:rPr>
          <w:color w:val="000000"/>
          <w:sz w:val="22"/>
          <w:szCs w:val="22"/>
        </w:rPr>
        <w:t xml:space="preserve"> termo de referência</w:t>
      </w:r>
      <w:r w:rsidR="007F22B1">
        <w:rPr>
          <w:color w:val="000000"/>
          <w:sz w:val="22"/>
          <w:szCs w:val="22"/>
        </w:rPr>
        <w:t>, Anexo I do edital</w:t>
      </w:r>
      <w:r w:rsidRPr="00C325A1">
        <w:rPr>
          <w:color w:val="000000"/>
          <w:sz w:val="22"/>
          <w:szCs w:val="22"/>
        </w:rPr>
        <w:t xml:space="preserve">; </w:t>
      </w:r>
    </w:p>
    <w:p w:rsidR="00C325A1" w:rsidRDefault="00C325A1" w:rsidP="00303B15">
      <w:pPr>
        <w:autoSpaceDE w:val="0"/>
        <w:autoSpaceDN w:val="0"/>
        <w:adjustRightInd w:val="0"/>
        <w:ind w:left="567" w:right="664"/>
        <w:jc w:val="both"/>
        <w:rPr>
          <w:color w:val="000000"/>
          <w:sz w:val="22"/>
          <w:szCs w:val="22"/>
        </w:rPr>
      </w:pPr>
    </w:p>
    <w:p w:rsidR="00C325A1" w:rsidRPr="00C325A1" w:rsidRDefault="00C325A1" w:rsidP="00303B15">
      <w:pPr>
        <w:autoSpaceDE w:val="0"/>
        <w:autoSpaceDN w:val="0"/>
        <w:adjustRightInd w:val="0"/>
        <w:ind w:left="567" w:right="664"/>
        <w:jc w:val="both"/>
        <w:rPr>
          <w:color w:val="000000"/>
          <w:sz w:val="22"/>
          <w:szCs w:val="22"/>
        </w:rPr>
      </w:pPr>
      <w:r>
        <w:rPr>
          <w:color w:val="000000"/>
          <w:sz w:val="22"/>
          <w:szCs w:val="22"/>
        </w:rPr>
        <w:t>8</w:t>
      </w:r>
      <w:r w:rsidRPr="00C325A1">
        <w:rPr>
          <w:color w:val="000000"/>
          <w:sz w:val="22"/>
          <w:szCs w:val="22"/>
        </w:rPr>
        <w:t xml:space="preserve">.1.2. A proponente não apresentou no prazo estabelecido os documentos exigidos ou não cumpriu os requisitos para análise da proposta descritos no item 5.1 </w:t>
      </w:r>
      <w:r w:rsidR="007F22B1">
        <w:rPr>
          <w:color w:val="000000"/>
          <w:sz w:val="22"/>
          <w:szCs w:val="22"/>
        </w:rPr>
        <w:t>do</w:t>
      </w:r>
      <w:r w:rsidR="007F22B1" w:rsidRPr="00C325A1">
        <w:rPr>
          <w:color w:val="000000"/>
          <w:sz w:val="22"/>
          <w:szCs w:val="22"/>
        </w:rPr>
        <w:t xml:space="preserve"> termo de referência</w:t>
      </w:r>
      <w:r w:rsidR="007F22B1">
        <w:rPr>
          <w:color w:val="000000"/>
          <w:sz w:val="22"/>
          <w:szCs w:val="22"/>
        </w:rPr>
        <w:t>, Anexo I do edital</w:t>
      </w:r>
      <w:r w:rsidRPr="00C325A1">
        <w:rPr>
          <w:color w:val="000000"/>
          <w:sz w:val="22"/>
          <w:szCs w:val="22"/>
        </w:rPr>
        <w:t xml:space="preserve">; </w:t>
      </w:r>
    </w:p>
    <w:p w:rsidR="00C325A1" w:rsidRDefault="00C325A1" w:rsidP="00303B15">
      <w:pPr>
        <w:autoSpaceDE w:val="0"/>
        <w:autoSpaceDN w:val="0"/>
        <w:adjustRightInd w:val="0"/>
        <w:ind w:left="567" w:right="664"/>
        <w:jc w:val="both"/>
        <w:rPr>
          <w:color w:val="000000"/>
          <w:sz w:val="22"/>
          <w:szCs w:val="22"/>
        </w:rPr>
      </w:pPr>
    </w:p>
    <w:p w:rsidR="00C325A1" w:rsidRPr="00C325A1" w:rsidRDefault="00C325A1" w:rsidP="00303B15">
      <w:pPr>
        <w:autoSpaceDE w:val="0"/>
        <w:autoSpaceDN w:val="0"/>
        <w:adjustRightInd w:val="0"/>
        <w:ind w:left="567" w:right="664"/>
        <w:jc w:val="both"/>
        <w:rPr>
          <w:color w:val="000000"/>
          <w:sz w:val="22"/>
          <w:szCs w:val="22"/>
        </w:rPr>
      </w:pPr>
      <w:r>
        <w:rPr>
          <w:color w:val="000000"/>
          <w:sz w:val="22"/>
          <w:szCs w:val="22"/>
        </w:rPr>
        <w:t>8</w:t>
      </w:r>
      <w:r w:rsidRPr="00C325A1">
        <w:rPr>
          <w:color w:val="000000"/>
          <w:sz w:val="22"/>
          <w:szCs w:val="22"/>
        </w:rPr>
        <w:t xml:space="preserve">.1.3. A proponente não apresentou no prazo estabelecido os documentos exigidos ou não cumpriu os requisitos para celebração de termo de colaboração descritos no item 5.2 </w:t>
      </w:r>
      <w:r w:rsidR="007F22B1">
        <w:rPr>
          <w:color w:val="000000"/>
          <w:sz w:val="22"/>
          <w:szCs w:val="22"/>
        </w:rPr>
        <w:t>do</w:t>
      </w:r>
      <w:r w:rsidR="007F22B1" w:rsidRPr="00C325A1">
        <w:rPr>
          <w:color w:val="000000"/>
          <w:sz w:val="22"/>
          <w:szCs w:val="22"/>
        </w:rPr>
        <w:t xml:space="preserve"> termo de referência</w:t>
      </w:r>
      <w:r w:rsidR="007F22B1">
        <w:rPr>
          <w:color w:val="000000"/>
          <w:sz w:val="22"/>
          <w:szCs w:val="22"/>
        </w:rPr>
        <w:t>, Anexo I do edital</w:t>
      </w:r>
      <w:r w:rsidRPr="00C325A1">
        <w:rPr>
          <w:color w:val="000000"/>
          <w:sz w:val="22"/>
          <w:szCs w:val="22"/>
        </w:rPr>
        <w:t xml:space="preserve">; </w:t>
      </w:r>
    </w:p>
    <w:p w:rsidR="00C325A1" w:rsidRDefault="00C325A1" w:rsidP="00303B15">
      <w:pPr>
        <w:autoSpaceDE w:val="0"/>
        <w:autoSpaceDN w:val="0"/>
        <w:adjustRightInd w:val="0"/>
        <w:ind w:left="567" w:right="664"/>
        <w:jc w:val="both"/>
        <w:rPr>
          <w:color w:val="000000"/>
          <w:sz w:val="22"/>
          <w:szCs w:val="22"/>
        </w:rPr>
      </w:pPr>
    </w:p>
    <w:p w:rsidR="00C325A1" w:rsidRPr="00C325A1" w:rsidRDefault="00C325A1" w:rsidP="00303B15">
      <w:pPr>
        <w:autoSpaceDE w:val="0"/>
        <w:autoSpaceDN w:val="0"/>
        <w:adjustRightInd w:val="0"/>
        <w:ind w:left="567" w:right="664"/>
        <w:jc w:val="both"/>
        <w:rPr>
          <w:color w:val="000000"/>
          <w:sz w:val="22"/>
          <w:szCs w:val="22"/>
        </w:rPr>
      </w:pPr>
      <w:r>
        <w:rPr>
          <w:color w:val="000000"/>
          <w:sz w:val="22"/>
          <w:szCs w:val="22"/>
        </w:rPr>
        <w:t>8</w:t>
      </w:r>
      <w:r w:rsidRPr="00C325A1">
        <w:rPr>
          <w:color w:val="000000"/>
          <w:sz w:val="22"/>
          <w:szCs w:val="22"/>
        </w:rPr>
        <w:t xml:space="preserve">.1.4. Não tenha por finalidade comprovada o benefício a agricultores familiares do estado de Rondônia; </w:t>
      </w:r>
    </w:p>
    <w:p w:rsidR="00C325A1" w:rsidRDefault="00C325A1" w:rsidP="00303B15">
      <w:pPr>
        <w:autoSpaceDE w:val="0"/>
        <w:autoSpaceDN w:val="0"/>
        <w:adjustRightInd w:val="0"/>
        <w:ind w:left="567" w:right="664"/>
        <w:jc w:val="both"/>
        <w:rPr>
          <w:color w:val="000000"/>
          <w:sz w:val="22"/>
          <w:szCs w:val="22"/>
        </w:rPr>
      </w:pPr>
    </w:p>
    <w:p w:rsidR="007F22B1" w:rsidRDefault="00C325A1" w:rsidP="007F22B1">
      <w:pPr>
        <w:autoSpaceDE w:val="0"/>
        <w:autoSpaceDN w:val="0"/>
        <w:adjustRightInd w:val="0"/>
        <w:ind w:left="567" w:right="664"/>
        <w:jc w:val="both"/>
        <w:rPr>
          <w:color w:val="000000"/>
          <w:sz w:val="22"/>
          <w:szCs w:val="22"/>
        </w:rPr>
      </w:pPr>
      <w:r>
        <w:rPr>
          <w:color w:val="000000"/>
          <w:sz w:val="22"/>
          <w:szCs w:val="22"/>
        </w:rPr>
        <w:t>8</w:t>
      </w:r>
      <w:r w:rsidRPr="00C325A1">
        <w:rPr>
          <w:color w:val="000000"/>
          <w:sz w:val="22"/>
          <w:szCs w:val="22"/>
        </w:rPr>
        <w:t xml:space="preserve">.1.5. Os objetivos propostos não estejam de acordo com os que foram propostos </w:t>
      </w:r>
      <w:r w:rsidR="007F22B1">
        <w:rPr>
          <w:color w:val="000000"/>
          <w:sz w:val="22"/>
          <w:szCs w:val="22"/>
        </w:rPr>
        <w:t>do</w:t>
      </w:r>
      <w:r w:rsidR="007F22B1" w:rsidRPr="00C325A1">
        <w:rPr>
          <w:color w:val="000000"/>
          <w:sz w:val="22"/>
          <w:szCs w:val="22"/>
        </w:rPr>
        <w:t xml:space="preserve"> termo de referência</w:t>
      </w:r>
      <w:r w:rsidR="007F22B1">
        <w:rPr>
          <w:color w:val="000000"/>
          <w:sz w:val="22"/>
          <w:szCs w:val="22"/>
        </w:rPr>
        <w:t xml:space="preserve">, Anexo I do edital </w:t>
      </w:r>
      <w:r w:rsidR="007F22B1" w:rsidRPr="007F22B1">
        <w:rPr>
          <w:color w:val="000000"/>
          <w:sz w:val="22"/>
          <w:szCs w:val="22"/>
        </w:rPr>
        <w:t>ou que não contenha as seguintes informações:</w:t>
      </w:r>
    </w:p>
    <w:p w:rsidR="007F22B1" w:rsidRPr="007F22B1" w:rsidRDefault="007F22B1" w:rsidP="007F22B1">
      <w:pPr>
        <w:autoSpaceDE w:val="0"/>
        <w:autoSpaceDN w:val="0"/>
        <w:adjustRightInd w:val="0"/>
        <w:ind w:left="567" w:right="664"/>
        <w:jc w:val="both"/>
        <w:rPr>
          <w:color w:val="000000"/>
          <w:sz w:val="22"/>
          <w:szCs w:val="22"/>
        </w:rPr>
      </w:pPr>
    </w:p>
    <w:p w:rsidR="007F22B1" w:rsidRDefault="007F22B1" w:rsidP="007F22B1">
      <w:pPr>
        <w:autoSpaceDE w:val="0"/>
        <w:autoSpaceDN w:val="0"/>
        <w:adjustRightInd w:val="0"/>
        <w:ind w:left="567" w:right="664"/>
        <w:jc w:val="both"/>
        <w:rPr>
          <w:color w:val="000000"/>
          <w:sz w:val="22"/>
          <w:szCs w:val="22"/>
        </w:rPr>
      </w:pPr>
      <w:r w:rsidRPr="007F22B1">
        <w:rPr>
          <w:color w:val="000000"/>
          <w:sz w:val="22"/>
          <w:szCs w:val="22"/>
        </w:rPr>
        <w:t>           I - a descrição da realidade objeto da parceria e o nexo com a atividade ou o projeto proposto;</w:t>
      </w:r>
    </w:p>
    <w:p w:rsidR="007F22B1" w:rsidRPr="007F22B1" w:rsidRDefault="007F22B1" w:rsidP="007F22B1">
      <w:pPr>
        <w:autoSpaceDE w:val="0"/>
        <w:autoSpaceDN w:val="0"/>
        <w:adjustRightInd w:val="0"/>
        <w:ind w:left="567" w:right="664"/>
        <w:jc w:val="both"/>
        <w:rPr>
          <w:color w:val="000000"/>
          <w:sz w:val="22"/>
          <w:szCs w:val="22"/>
        </w:rPr>
      </w:pPr>
    </w:p>
    <w:p w:rsidR="007F22B1" w:rsidRDefault="007F22B1" w:rsidP="007F22B1">
      <w:pPr>
        <w:autoSpaceDE w:val="0"/>
        <w:autoSpaceDN w:val="0"/>
        <w:adjustRightInd w:val="0"/>
        <w:ind w:left="567" w:right="664"/>
        <w:jc w:val="both"/>
        <w:rPr>
          <w:color w:val="000000"/>
          <w:sz w:val="22"/>
          <w:szCs w:val="22"/>
        </w:rPr>
      </w:pPr>
      <w:r w:rsidRPr="007F22B1">
        <w:rPr>
          <w:color w:val="000000"/>
          <w:sz w:val="22"/>
          <w:szCs w:val="22"/>
        </w:rPr>
        <w:t xml:space="preserve">      </w:t>
      </w:r>
      <w:r>
        <w:rPr>
          <w:color w:val="000000"/>
          <w:sz w:val="22"/>
          <w:szCs w:val="22"/>
        </w:rPr>
        <w:t xml:space="preserve">       </w:t>
      </w:r>
      <w:r w:rsidRPr="007F22B1">
        <w:rPr>
          <w:color w:val="000000"/>
          <w:sz w:val="22"/>
          <w:szCs w:val="22"/>
        </w:rPr>
        <w:t>II - as ações a serem executadas, as metas a serem atingidas e os indicadores que aferirão o cumprimento das metas;</w:t>
      </w:r>
    </w:p>
    <w:p w:rsidR="007F22B1" w:rsidRPr="007F22B1" w:rsidRDefault="007F22B1" w:rsidP="007F22B1">
      <w:pPr>
        <w:autoSpaceDE w:val="0"/>
        <w:autoSpaceDN w:val="0"/>
        <w:adjustRightInd w:val="0"/>
        <w:ind w:left="567" w:right="664"/>
        <w:jc w:val="both"/>
        <w:rPr>
          <w:color w:val="000000"/>
          <w:sz w:val="22"/>
          <w:szCs w:val="22"/>
        </w:rPr>
      </w:pPr>
    </w:p>
    <w:p w:rsidR="007F22B1" w:rsidRDefault="007F22B1" w:rsidP="007F22B1">
      <w:pPr>
        <w:autoSpaceDE w:val="0"/>
        <w:autoSpaceDN w:val="0"/>
        <w:adjustRightInd w:val="0"/>
        <w:ind w:left="567" w:right="664"/>
        <w:jc w:val="both"/>
        <w:rPr>
          <w:color w:val="000000"/>
          <w:sz w:val="22"/>
          <w:szCs w:val="22"/>
        </w:rPr>
      </w:pPr>
      <w:r w:rsidRPr="007F22B1">
        <w:rPr>
          <w:color w:val="000000"/>
          <w:sz w:val="22"/>
          <w:szCs w:val="22"/>
        </w:rPr>
        <w:t>           </w:t>
      </w:r>
      <w:r>
        <w:rPr>
          <w:color w:val="000000"/>
          <w:sz w:val="22"/>
          <w:szCs w:val="22"/>
        </w:rPr>
        <w:t xml:space="preserve">  </w:t>
      </w:r>
      <w:r w:rsidRPr="007F22B1">
        <w:rPr>
          <w:color w:val="000000"/>
          <w:sz w:val="22"/>
          <w:szCs w:val="22"/>
        </w:rPr>
        <w:t>III - os prazos para a execução das ações e para o cumprimento das metas; e</w:t>
      </w:r>
    </w:p>
    <w:p w:rsidR="007F22B1" w:rsidRPr="007F22B1" w:rsidRDefault="007F22B1" w:rsidP="007F22B1">
      <w:pPr>
        <w:autoSpaceDE w:val="0"/>
        <w:autoSpaceDN w:val="0"/>
        <w:adjustRightInd w:val="0"/>
        <w:ind w:left="567" w:right="664"/>
        <w:jc w:val="both"/>
        <w:rPr>
          <w:color w:val="000000"/>
          <w:sz w:val="22"/>
          <w:szCs w:val="22"/>
        </w:rPr>
      </w:pPr>
    </w:p>
    <w:p w:rsidR="007F22B1" w:rsidRPr="007F22B1" w:rsidRDefault="007F22B1" w:rsidP="007F22B1">
      <w:pPr>
        <w:autoSpaceDE w:val="0"/>
        <w:autoSpaceDN w:val="0"/>
        <w:adjustRightInd w:val="0"/>
        <w:ind w:left="567" w:right="664"/>
        <w:jc w:val="both"/>
        <w:rPr>
          <w:color w:val="000000"/>
          <w:sz w:val="22"/>
          <w:szCs w:val="22"/>
        </w:rPr>
      </w:pPr>
      <w:r w:rsidRPr="007F22B1">
        <w:rPr>
          <w:color w:val="000000"/>
          <w:sz w:val="22"/>
          <w:szCs w:val="22"/>
        </w:rPr>
        <w:t>           </w:t>
      </w:r>
      <w:r>
        <w:rPr>
          <w:color w:val="000000"/>
          <w:sz w:val="22"/>
          <w:szCs w:val="22"/>
        </w:rPr>
        <w:t xml:space="preserve">  </w:t>
      </w:r>
      <w:r w:rsidRPr="007F22B1">
        <w:rPr>
          <w:color w:val="000000"/>
          <w:sz w:val="22"/>
          <w:szCs w:val="22"/>
        </w:rPr>
        <w:t>IV - o valor global (art. 16, §2º, incisos I a IV, do Decreto nº 8.726, de 2016);</w:t>
      </w:r>
    </w:p>
    <w:p w:rsidR="00C325A1" w:rsidRPr="00C325A1" w:rsidRDefault="00C325A1" w:rsidP="00303B15">
      <w:pPr>
        <w:autoSpaceDE w:val="0"/>
        <w:autoSpaceDN w:val="0"/>
        <w:adjustRightInd w:val="0"/>
        <w:ind w:left="567" w:right="664"/>
        <w:jc w:val="both"/>
        <w:rPr>
          <w:color w:val="000000"/>
          <w:sz w:val="22"/>
          <w:szCs w:val="22"/>
        </w:rPr>
      </w:pPr>
    </w:p>
    <w:p w:rsidR="00C325A1" w:rsidRDefault="00C325A1" w:rsidP="00303B15">
      <w:pPr>
        <w:autoSpaceDE w:val="0"/>
        <w:autoSpaceDN w:val="0"/>
        <w:adjustRightInd w:val="0"/>
        <w:ind w:left="567" w:right="664"/>
        <w:jc w:val="both"/>
        <w:rPr>
          <w:color w:val="000000"/>
          <w:sz w:val="22"/>
          <w:szCs w:val="22"/>
        </w:rPr>
      </w:pPr>
    </w:p>
    <w:p w:rsidR="00C325A1" w:rsidRPr="00C325A1" w:rsidRDefault="00C325A1" w:rsidP="00303B15">
      <w:pPr>
        <w:autoSpaceDE w:val="0"/>
        <w:autoSpaceDN w:val="0"/>
        <w:adjustRightInd w:val="0"/>
        <w:ind w:left="567" w:right="664"/>
        <w:jc w:val="both"/>
        <w:rPr>
          <w:color w:val="000000"/>
          <w:sz w:val="22"/>
          <w:szCs w:val="22"/>
        </w:rPr>
      </w:pPr>
      <w:r>
        <w:rPr>
          <w:color w:val="000000"/>
          <w:sz w:val="22"/>
          <w:szCs w:val="22"/>
        </w:rPr>
        <w:t>8</w:t>
      </w:r>
      <w:r w:rsidRPr="00C325A1">
        <w:rPr>
          <w:color w:val="000000"/>
          <w:sz w:val="22"/>
          <w:szCs w:val="22"/>
        </w:rPr>
        <w:t xml:space="preserve">.1.6. Apresente informações não comprovadas ou qualquer situação que inviabilize o projeto na forma proposta. </w:t>
      </w:r>
    </w:p>
    <w:p w:rsidR="00C325A1" w:rsidRDefault="00C325A1" w:rsidP="00303B15">
      <w:pPr>
        <w:autoSpaceDE w:val="0"/>
        <w:autoSpaceDN w:val="0"/>
        <w:adjustRightInd w:val="0"/>
        <w:ind w:left="567" w:right="664"/>
        <w:rPr>
          <w:b/>
          <w:bCs/>
          <w:color w:val="000000"/>
          <w:sz w:val="22"/>
          <w:szCs w:val="22"/>
        </w:rPr>
      </w:pPr>
    </w:p>
    <w:p w:rsidR="00C325A1" w:rsidRPr="00C325A1" w:rsidRDefault="00C325A1" w:rsidP="003A083D">
      <w:pPr>
        <w:autoSpaceDE w:val="0"/>
        <w:autoSpaceDN w:val="0"/>
        <w:adjustRightInd w:val="0"/>
        <w:ind w:left="567" w:right="664"/>
        <w:jc w:val="both"/>
        <w:rPr>
          <w:b/>
          <w:color w:val="000000"/>
          <w:sz w:val="22"/>
          <w:szCs w:val="22"/>
          <w:u w:val="single"/>
        </w:rPr>
      </w:pPr>
      <w:r w:rsidRPr="00C325A1">
        <w:rPr>
          <w:b/>
          <w:bCs/>
          <w:color w:val="000000"/>
          <w:sz w:val="22"/>
          <w:szCs w:val="22"/>
          <w:u w:val="single"/>
        </w:rPr>
        <w:t>8.1.6.1.</w:t>
      </w:r>
      <w:r w:rsidRPr="00C325A1">
        <w:rPr>
          <w:b/>
          <w:color w:val="000000"/>
          <w:sz w:val="22"/>
          <w:szCs w:val="22"/>
          <w:u w:val="single"/>
        </w:rPr>
        <w:t xml:space="preserve"> Será dado ao proponente vencedor o prazo de 5 dias para sanar eventuais irregularidades documentais encontradas em sua proposta. </w:t>
      </w:r>
    </w:p>
    <w:p w:rsidR="00C325A1" w:rsidRDefault="00C325A1" w:rsidP="003A083D">
      <w:pPr>
        <w:autoSpaceDE w:val="0"/>
        <w:autoSpaceDN w:val="0"/>
        <w:adjustRightInd w:val="0"/>
        <w:ind w:left="567" w:right="664"/>
        <w:jc w:val="both"/>
        <w:rPr>
          <w:color w:val="000000"/>
          <w:sz w:val="22"/>
          <w:szCs w:val="22"/>
        </w:rPr>
      </w:pPr>
    </w:p>
    <w:p w:rsidR="00C325A1" w:rsidRPr="00C325A1" w:rsidRDefault="00C325A1" w:rsidP="003A083D">
      <w:pPr>
        <w:autoSpaceDE w:val="0"/>
        <w:autoSpaceDN w:val="0"/>
        <w:adjustRightInd w:val="0"/>
        <w:ind w:left="567" w:right="664"/>
        <w:jc w:val="both"/>
        <w:rPr>
          <w:color w:val="000000"/>
          <w:sz w:val="22"/>
          <w:szCs w:val="22"/>
        </w:rPr>
      </w:pPr>
      <w:r>
        <w:rPr>
          <w:color w:val="000000"/>
          <w:sz w:val="22"/>
          <w:szCs w:val="22"/>
        </w:rPr>
        <w:t>8</w:t>
      </w:r>
      <w:r w:rsidRPr="00C325A1">
        <w:rPr>
          <w:color w:val="000000"/>
          <w:sz w:val="22"/>
          <w:szCs w:val="22"/>
        </w:rPr>
        <w:t>.2. As propostas serão classificadas com base nos seguintes critérios</w:t>
      </w:r>
      <w:r w:rsidR="003A083D">
        <w:rPr>
          <w:color w:val="000000"/>
          <w:sz w:val="22"/>
          <w:szCs w:val="22"/>
        </w:rPr>
        <w:t>:</w:t>
      </w:r>
    </w:p>
    <w:p w:rsidR="00C325A1" w:rsidRDefault="00C325A1" w:rsidP="003A083D">
      <w:pPr>
        <w:autoSpaceDE w:val="0"/>
        <w:autoSpaceDN w:val="0"/>
        <w:adjustRightInd w:val="0"/>
        <w:ind w:left="567" w:right="664"/>
        <w:jc w:val="both"/>
        <w:rPr>
          <w:b/>
          <w:bCs/>
          <w:color w:val="000000"/>
          <w:sz w:val="22"/>
          <w:szCs w:val="22"/>
        </w:rPr>
      </w:pPr>
    </w:p>
    <w:p w:rsidR="003A083D" w:rsidRPr="003A083D" w:rsidRDefault="003A083D" w:rsidP="003A083D">
      <w:pPr>
        <w:autoSpaceDE w:val="0"/>
        <w:autoSpaceDN w:val="0"/>
        <w:adjustRightInd w:val="0"/>
        <w:ind w:left="567" w:right="664"/>
        <w:jc w:val="both"/>
        <w:rPr>
          <w:bCs/>
          <w:color w:val="000000"/>
          <w:sz w:val="22"/>
          <w:szCs w:val="22"/>
        </w:rPr>
      </w:pPr>
      <w:r>
        <w:rPr>
          <w:bCs/>
          <w:color w:val="000000"/>
          <w:sz w:val="22"/>
          <w:szCs w:val="22"/>
        </w:rPr>
        <w:t>8</w:t>
      </w:r>
      <w:r w:rsidRPr="003A083D">
        <w:rPr>
          <w:bCs/>
          <w:color w:val="000000"/>
          <w:sz w:val="22"/>
          <w:szCs w:val="22"/>
        </w:rPr>
        <w:t>.2.1. Número de Propriedade e ou Produtores diretamente atendidos;</w:t>
      </w:r>
    </w:p>
    <w:p w:rsidR="003A083D" w:rsidRDefault="003A083D" w:rsidP="003A083D">
      <w:pPr>
        <w:autoSpaceDE w:val="0"/>
        <w:autoSpaceDN w:val="0"/>
        <w:adjustRightInd w:val="0"/>
        <w:ind w:left="567" w:right="664"/>
        <w:jc w:val="both"/>
        <w:rPr>
          <w:bCs/>
          <w:color w:val="000000"/>
          <w:sz w:val="22"/>
          <w:szCs w:val="22"/>
        </w:rPr>
      </w:pPr>
    </w:p>
    <w:p w:rsidR="003A083D" w:rsidRPr="003A083D" w:rsidRDefault="003A083D" w:rsidP="003A083D">
      <w:pPr>
        <w:autoSpaceDE w:val="0"/>
        <w:autoSpaceDN w:val="0"/>
        <w:adjustRightInd w:val="0"/>
        <w:ind w:left="567" w:right="664"/>
        <w:jc w:val="both"/>
        <w:rPr>
          <w:bCs/>
          <w:color w:val="000000"/>
          <w:sz w:val="22"/>
          <w:szCs w:val="22"/>
        </w:rPr>
      </w:pPr>
      <w:r>
        <w:rPr>
          <w:bCs/>
          <w:color w:val="000000"/>
          <w:sz w:val="22"/>
          <w:szCs w:val="22"/>
        </w:rPr>
        <w:t>8</w:t>
      </w:r>
      <w:r w:rsidRPr="003A083D">
        <w:rPr>
          <w:bCs/>
          <w:color w:val="000000"/>
          <w:sz w:val="22"/>
          <w:szCs w:val="22"/>
        </w:rPr>
        <w:t>.2.2. Projeto de execução;</w:t>
      </w:r>
    </w:p>
    <w:p w:rsidR="003A083D" w:rsidRDefault="003A083D" w:rsidP="003A083D">
      <w:pPr>
        <w:autoSpaceDE w:val="0"/>
        <w:autoSpaceDN w:val="0"/>
        <w:adjustRightInd w:val="0"/>
        <w:ind w:left="567" w:right="664"/>
        <w:jc w:val="both"/>
        <w:rPr>
          <w:bCs/>
          <w:color w:val="000000"/>
          <w:sz w:val="22"/>
          <w:szCs w:val="22"/>
        </w:rPr>
      </w:pPr>
    </w:p>
    <w:p w:rsidR="003A083D" w:rsidRPr="003A083D" w:rsidRDefault="003A083D" w:rsidP="003A083D">
      <w:pPr>
        <w:autoSpaceDE w:val="0"/>
        <w:autoSpaceDN w:val="0"/>
        <w:adjustRightInd w:val="0"/>
        <w:ind w:left="567" w:right="664"/>
        <w:jc w:val="both"/>
        <w:rPr>
          <w:bCs/>
          <w:color w:val="000000"/>
          <w:sz w:val="22"/>
          <w:szCs w:val="22"/>
        </w:rPr>
      </w:pPr>
      <w:r>
        <w:rPr>
          <w:bCs/>
          <w:color w:val="000000"/>
          <w:sz w:val="22"/>
          <w:szCs w:val="22"/>
        </w:rPr>
        <w:t>8</w:t>
      </w:r>
      <w:r w:rsidRPr="003A083D">
        <w:rPr>
          <w:bCs/>
          <w:color w:val="000000"/>
          <w:sz w:val="22"/>
          <w:szCs w:val="22"/>
        </w:rPr>
        <w:t>.2.3. Estrutura da Associação;</w:t>
      </w:r>
    </w:p>
    <w:p w:rsidR="003A083D" w:rsidRDefault="003A083D" w:rsidP="003A083D">
      <w:pPr>
        <w:autoSpaceDE w:val="0"/>
        <w:autoSpaceDN w:val="0"/>
        <w:adjustRightInd w:val="0"/>
        <w:ind w:left="567" w:right="664"/>
        <w:jc w:val="both"/>
        <w:rPr>
          <w:bCs/>
          <w:color w:val="000000"/>
          <w:sz w:val="22"/>
          <w:szCs w:val="22"/>
        </w:rPr>
      </w:pPr>
    </w:p>
    <w:p w:rsidR="003A083D" w:rsidRPr="003A083D" w:rsidRDefault="003A083D" w:rsidP="003A083D">
      <w:pPr>
        <w:autoSpaceDE w:val="0"/>
        <w:autoSpaceDN w:val="0"/>
        <w:adjustRightInd w:val="0"/>
        <w:ind w:left="567" w:right="664"/>
        <w:jc w:val="both"/>
        <w:rPr>
          <w:bCs/>
          <w:color w:val="000000"/>
          <w:sz w:val="22"/>
          <w:szCs w:val="22"/>
        </w:rPr>
      </w:pPr>
      <w:r>
        <w:rPr>
          <w:bCs/>
          <w:color w:val="000000"/>
          <w:sz w:val="22"/>
          <w:szCs w:val="22"/>
        </w:rPr>
        <w:t>8</w:t>
      </w:r>
      <w:r w:rsidRPr="003A083D">
        <w:rPr>
          <w:bCs/>
          <w:color w:val="000000"/>
          <w:sz w:val="22"/>
          <w:szCs w:val="22"/>
        </w:rPr>
        <w:t>.2.4. Parceria da entidade com outras instituições, órgãos, entidades, devidamente comprovada;</w:t>
      </w:r>
    </w:p>
    <w:p w:rsidR="003A083D" w:rsidRDefault="003A083D" w:rsidP="003A083D">
      <w:pPr>
        <w:autoSpaceDE w:val="0"/>
        <w:autoSpaceDN w:val="0"/>
        <w:adjustRightInd w:val="0"/>
        <w:ind w:left="567" w:right="664"/>
        <w:jc w:val="both"/>
        <w:rPr>
          <w:bCs/>
          <w:color w:val="000000"/>
          <w:sz w:val="22"/>
          <w:szCs w:val="22"/>
        </w:rPr>
      </w:pPr>
    </w:p>
    <w:p w:rsidR="003A083D" w:rsidRPr="003A083D" w:rsidRDefault="003A083D" w:rsidP="003A083D">
      <w:pPr>
        <w:autoSpaceDE w:val="0"/>
        <w:autoSpaceDN w:val="0"/>
        <w:adjustRightInd w:val="0"/>
        <w:ind w:left="567" w:right="664"/>
        <w:jc w:val="both"/>
        <w:rPr>
          <w:bCs/>
          <w:color w:val="000000"/>
          <w:sz w:val="22"/>
          <w:szCs w:val="22"/>
        </w:rPr>
      </w:pPr>
      <w:r>
        <w:rPr>
          <w:bCs/>
          <w:color w:val="000000"/>
          <w:sz w:val="22"/>
          <w:szCs w:val="22"/>
        </w:rPr>
        <w:t>8</w:t>
      </w:r>
      <w:r w:rsidRPr="003A083D">
        <w:rPr>
          <w:bCs/>
          <w:color w:val="000000"/>
          <w:sz w:val="22"/>
          <w:szCs w:val="22"/>
        </w:rPr>
        <w:t>.2.5. Apresentação de indicadores para acompanhamento e avaliação dos resultados das ações, propostos no Plano de Trabalho, conforme;</w:t>
      </w:r>
    </w:p>
    <w:p w:rsidR="003A083D" w:rsidRDefault="003A083D" w:rsidP="003A083D">
      <w:pPr>
        <w:autoSpaceDE w:val="0"/>
        <w:autoSpaceDN w:val="0"/>
        <w:adjustRightInd w:val="0"/>
        <w:ind w:left="567" w:right="664"/>
        <w:jc w:val="both"/>
        <w:rPr>
          <w:bCs/>
          <w:color w:val="000000"/>
          <w:sz w:val="22"/>
          <w:szCs w:val="22"/>
        </w:rPr>
      </w:pPr>
    </w:p>
    <w:p w:rsidR="003A083D" w:rsidRPr="003A083D" w:rsidRDefault="003A083D" w:rsidP="003A083D">
      <w:pPr>
        <w:autoSpaceDE w:val="0"/>
        <w:autoSpaceDN w:val="0"/>
        <w:adjustRightInd w:val="0"/>
        <w:ind w:left="567" w:right="664"/>
        <w:jc w:val="both"/>
        <w:rPr>
          <w:bCs/>
          <w:color w:val="000000"/>
          <w:sz w:val="22"/>
          <w:szCs w:val="22"/>
        </w:rPr>
      </w:pPr>
      <w:r w:rsidRPr="003A083D">
        <w:rPr>
          <w:bCs/>
          <w:color w:val="000000"/>
          <w:sz w:val="22"/>
          <w:szCs w:val="22"/>
        </w:rPr>
        <w:t>1. Índice de produtores a serem atendidos diretamente ao longo do contrato;</w:t>
      </w:r>
    </w:p>
    <w:p w:rsidR="003A083D" w:rsidRDefault="003A083D" w:rsidP="003A083D">
      <w:pPr>
        <w:autoSpaceDE w:val="0"/>
        <w:autoSpaceDN w:val="0"/>
        <w:adjustRightInd w:val="0"/>
        <w:ind w:left="567" w:right="664"/>
        <w:jc w:val="both"/>
        <w:rPr>
          <w:bCs/>
          <w:color w:val="000000"/>
          <w:sz w:val="22"/>
          <w:szCs w:val="22"/>
        </w:rPr>
      </w:pPr>
    </w:p>
    <w:p w:rsidR="003A083D" w:rsidRPr="003A083D" w:rsidRDefault="003A083D" w:rsidP="003A083D">
      <w:pPr>
        <w:autoSpaceDE w:val="0"/>
        <w:autoSpaceDN w:val="0"/>
        <w:adjustRightInd w:val="0"/>
        <w:ind w:left="567" w:right="664"/>
        <w:jc w:val="both"/>
        <w:rPr>
          <w:bCs/>
          <w:color w:val="000000"/>
          <w:sz w:val="22"/>
          <w:szCs w:val="22"/>
        </w:rPr>
      </w:pPr>
      <w:r w:rsidRPr="003A083D">
        <w:rPr>
          <w:bCs/>
          <w:color w:val="000000"/>
          <w:sz w:val="22"/>
          <w:szCs w:val="22"/>
        </w:rPr>
        <w:t>2. Índice de evolução de receita familiar prevista ao longo do contrato;</w:t>
      </w:r>
    </w:p>
    <w:p w:rsidR="003A083D" w:rsidRDefault="003A083D" w:rsidP="003A083D">
      <w:pPr>
        <w:autoSpaceDE w:val="0"/>
        <w:autoSpaceDN w:val="0"/>
        <w:adjustRightInd w:val="0"/>
        <w:ind w:left="567" w:right="664"/>
        <w:jc w:val="both"/>
        <w:rPr>
          <w:bCs/>
          <w:color w:val="000000"/>
          <w:sz w:val="22"/>
          <w:szCs w:val="22"/>
        </w:rPr>
      </w:pPr>
    </w:p>
    <w:p w:rsidR="003A083D" w:rsidRPr="003A083D" w:rsidRDefault="003A083D" w:rsidP="003A083D">
      <w:pPr>
        <w:autoSpaceDE w:val="0"/>
        <w:autoSpaceDN w:val="0"/>
        <w:adjustRightInd w:val="0"/>
        <w:ind w:left="567" w:right="664"/>
        <w:jc w:val="both"/>
        <w:rPr>
          <w:bCs/>
          <w:color w:val="000000"/>
          <w:sz w:val="22"/>
          <w:szCs w:val="22"/>
        </w:rPr>
      </w:pPr>
      <w:r w:rsidRPr="003A083D">
        <w:rPr>
          <w:bCs/>
          <w:color w:val="000000"/>
          <w:sz w:val="22"/>
          <w:szCs w:val="22"/>
        </w:rPr>
        <w:t>3. Índice de evolução da produção junto à comunidade estabelecida ao longo do contrato;</w:t>
      </w:r>
    </w:p>
    <w:p w:rsidR="003A083D" w:rsidRDefault="003A083D" w:rsidP="003A083D">
      <w:pPr>
        <w:autoSpaceDE w:val="0"/>
        <w:autoSpaceDN w:val="0"/>
        <w:adjustRightInd w:val="0"/>
        <w:ind w:left="567" w:right="664"/>
        <w:jc w:val="both"/>
        <w:rPr>
          <w:bCs/>
          <w:color w:val="000000"/>
          <w:sz w:val="22"/>
          <w:szCs w:val="22"/>
        </w:rPr>
      </w:pPr>
    </w:p>
    <w:p w:rsidR="003A083D" w:rsidRPr="003A083D" w:rsidRDefault="003A083D" w:rsidP="003A083D">
      <w:pPr>
        <w:autoSpaceDE w:val="0"/>
        <w:autoSpaceDN w:val="0"/>
        <w:adjustRightInd w:val="0"/>
        <w:ind w:left="567" w:right="664"/>
        <w:jc w:val="both"/>
        <w:rPr>
          <w:bCs/>
          <w:color w:val="000000"/>
          <w:sz w:val="22"/>
          <w:szCs w:val="22"/>
        </w:rPr>
      </w:pPr>
      <w:r w:rsidRPr="003A083D">
        <w:rPr>
          <w:bCs/>
          <w:color w:val="000000"/>
          <w:sz w:val="22"/>
          <w:szCs w:val="22"/>
        </w:rPr>
        <w:t>4. Índice de evolução de propriedade com emprego de tecnologia que favoreça a produtividade a partir da utilização de eletricidade.</w:t>
      </w:r>
    </w:p>
    <w:p w:rsidR="003A083D" w:rsidRPr="003A083D" w:rsidRDefault="003A083D" w:rsidP="003A083D">
      <w:pPr>
        <w:autoSpaceDE w:val="0"/>
        <w:autoSpaceDN w:val="0"/>
        <w:adjustRightInd w:val="0"/>
        <w:ind w:left="567" w:right="664"/>
        <w:jc w:val="both"/>
        <w:rPr>
          <w:bCs/>
          <w:color w:val="000000"/>
          <w:sz w:val="22"/>
          <w:szCs w:val="22"/>
        </w:rPr>
      </w:pPr>
      <w:r w:rsidRPr="003A083D">
        <w:rPr>
          <w:bCs/>
          <w:color w:val="000000"/>
          <w:sz w:val="22"/>
          <w:szCs w:val="22"/>
        </w:rPr>
        <w:t> </w:t>
      </w:r>
    </w:p>
    <w:p w:rsidR="003A083D" w:rsidRPr="003A083D" w:rsidRDefault="003A083D" w:rsidP="003A083D">
      <w:pPr>
        <w:autoSpaceDE w:val="0"/>
        <w:autoSpaceDN w:val="0"/>
        <w:adjustRightInd w:val="0"/>
        <w:ind w:left="567" w:right="664"/>
        <w:jc w:val="both"/>
        <w:rPr>
          <w:bCs/>
          <w:color w:val="000000"/>
          <w:sz w:val="22"/>
          <w:szCs w:val="22"/>
        </w:rPr>
      </w:pPr>
      <w:r>
        <w:rPr>
          <w:bCs/>
          <w:color w:val="000000"/>
          <w:sz w:val="22"/>
          <w:szCs w:val="22"/>
        </w:rPr>
        <w:t>8</w:t>
      </w:r>
      <w:r w:rsidRPr="003A083D">
        <w:rPr>
          <w:bCs/>
          <w:color w:val="000000"/>
          <w:sz w:val="22"/>
          <w:szCs w:val="22"/>
        </w:rPr>
        <w:t>.3. A critério da Comissão Técnica Especial de Análise e Seleção poderão ser solicitadas informações complementares ao Projeto apresentado.</w:t>
      </w:r>
    </w:p>
    <w:p w:rsidR="003A083D" w:rsidRPr="003A083D" w:rsidRDefault="003A083D" w:rsidP="003A083D">
      <w:pPr>
        <w:autoSpaceDE w:val="0"/>
        <w:autoSpaceDN w:val="0"/>
        <w:adjustRightInd w:val="0"/>
        <w:ind w:left="567" w:right="664"/>
        <w:rPr>
          <w:bCs/>
          <w:color w:val="000000"/>
          <w:sz w:val="22"/>
          <w:szCs w:val="22"/>
        </w:rPr>
      </w:pPr>
      <w:r w:rsidRPr="003A083D">
        <w:rPr>
          <w:bCs/>
          <w:color w:val="000000"/>
          <w:sz w:val="22"/>
          <w:szCs w:val="22"/>
        </w:rPr>
        <w:t> </w:t>
      </w:r>
    </w:p>
    <w:p w:rsidR="003A083D" w:rsidRPr="003A083D" w:rsidRDefault="003A083D" w:rsidP="003A083D">
      <w:pPr>
        <w:autoSpaceDE w:val="0"/>
        <w:autoSpaceDN w:val="0"/>
        <w:adjustRightInd w:val="0"/>
        <w:ind w:left="567" w:right="664"/>
        <w:jc w:val="both"/>
        <w:rPr>
          <w:bCs/>
          <w:color w:val="000000"/>
          <w:sz w:val="22"/>
          <w:szCs w:val="22"/>
        </w:rPr>
      </w:pPr>
      <w:r>
        <w:rPr>
          <w:bCs/>
          <w:color w:val="000000"/>
          <w:sz w:val="22"/>
          <w:szCs w:val="22"/>
        </w:rPr>
        <w:t>8</w:t>
      </w:r>
      <w:r w:rsidRPr="003A083D">
        <w:rPr>
          <w:bCs/>
          <w:color w:val="000000"/>
          <w:sz w:val="22"/>
          <w:szCs w:val="22"/>
        </w:rPr>
        <w:t>.4. A Comissão Técnica Especial de Análise e Seleção verificará o envio, a validade, a regularidade da documentação e o</w:t>
      </w:r>
      <w:r>
        <w:rPr>
          <w:bCs/>
          <w:color w:val="000000"/>
          <w:sz w:val="22"/>
          <w:szCs w:val="22"/>
        </w:rPr>
        <w:t xml:space="preserve"> atendimento as exigências do</w:t>
      </w:r>
      <w:r w:rsidRPr="003A083D">
        <w:rPr>
          <w:bCs/>
          <w:color w:val="000000"/>
          <w:sz w:val="22"/>
          <w:szCs w:val="22"/>
        </w:rPr>
        <w:t xml:space="preserve"> Termo de referência</w:t>
      </w:r>
      <w:r>
        <w:rPr>
          <w:bCs/>
          <w:color w:val="000000"/>
          <w:sz w:val="22"/>
          <w:szCs w:val="22"/>
        </w:rPr>
        <w:t>, Anexo I do edital</w:t>
      </w:r>
      <w:r w:rsidRPr="003A083D">
        <w:rPr>
          <w:bCs/>
          <w:color w:val="000000"/>
          <w:sz w:val="22"/>
          <w:szCs w:val="22"/>
        </w:rPr>
        <w:t>;</w:t>
      </w:r>
    </w:p>
    <w:p w:rsidR="003A083D" w:rsidRDefault="003A083D" w:rsidP="003A083D">
      <w:pPr>
        <w:autoSpaceDE w:val="0"/>
        <w:autoSpaceDN w:val="0"/>
        <w:adjustRightInd w:val="0"/>
        <w:ind w:left="567" w:right="664"/>
        <w:jc w:val="both"/>
        <w:rPr>
          <w:bCs/>
          <w:color w:val="000000"/>
          <w:sz w:val="22"/>
          <w:szCs w:val="22"/>
        </w:rPr>
      </w:pPr>
    </w:p>
    <w:p w:rsidR="003A083D" w:rsidRPr="003A083D" w:rsidRDefault="003A083D" w:rsidP="003A083D">
      <w:pPr>
        <w:autoSpaceDE w:val="0"/>
        <w:autoSpaceDN w:val="0"/>
        <w:adjustRightInd w:val="0"/>
        <w:ind w:left="567" w:right="664"/>
        <w:jc w:val="both"/>
        <w:rPr>
          <w:bCs/>
          <w:color w:val="000000"/>
          <w:sz w:val="22"/>
          <w:szCs w:val="22"/>
        </w:rPr>
      </w:pPr>
      <w:r>
        <w:rPr>
          <w:bCs/>
          <w:color w:val="000000"/>
          <w:sz w:val="22"/>
          <w:szCs w:val="22"/>
        </w:rPr>
        <w:t>8</w:t>
      </w:r>
      <w:r w:rsidRPr="003A083D">
        <w:rPr>
          <w:bCs/>
          <w:color w:val="000000"/>
          <w:sz w:val="22"/>
          <w:szCs w:val="22"/>
        </w:rPr>
        <w:t>.4.1. A Comissão de Seleção poderá realizar, a qualquer tempo, diligências para verificar a autenticidade das informações e documentos apresentados pelas entidades concorrentes ou para esclarecer dúvidas e omissões. Em qualquer situação, devem ser observados os princípios da isonomia, da impessoalidade e da transparência.</w:t>
      </w:r>
    </w:p>
    <w:p w:rsidR="003A083D" w:rsidRPr="003A083D" w:rsidRDefault="003A083D" w:rsidP="003A083D">
      <w:pPr>
        <w:autoSpaceDE w:val="0"/>
        <w:autoSpaceDN w:val="0"/>
        <w:adjustRightInd w:val="0"/>
        <w:ind w:left="567" w:right="664"/>
        <w:rPr>
          <w:bCs/>
          <w:color w:val="000000"/>
          <w:sz w:val="22"/>
          <w:szCs w:val="22"/>
        </w:rPr>
      </w:pPr>
      <w:r w:rsidRPr="003A083D">
        <w:rPr>
          <w:bCs/>
          <w:color w:val="000000"/>
          <w:sz w:val="22"/>
          <w:szCs w:val="22"/>
        </w:rPr>
        <w:t> </w:t>
      </w:r>
    </w:p>
    <w:p w:rsidR="003A083D" w:rsidRPr="003A083D" w:rsidRDefault="003A083D" w:rsidP="003A083D">
      <w:pPr>
        <w:autoSpaceDE w:val="0"/>
        <w:autoSpaceDN w:val="0"/>
        <w:adjustRightInd w:val="0"/>
        <w:ind w:left="567" w:right="664"/>
        <w:jc w:val="both"/>
        <w:rPr>
          <w:bCs/>
          <w:color w:val="000000"/>
          <w:sz w:val="22"/>
          <w:szCs w:val="22"/>
        </w:rPr>
      </w:pPr>
      <w:r>
        <w:rPr>
          <w:bCs/>
          <w:color w:val="000000"/>
          <w:sz w:val="22"/>
          <w:szCs w:val="22"/>
        </w:rPr>
        <w:t>8</w:t>
      </w:r>
      <w:r w:rsidRPr="003A083D">
        <w:rPr>
          <w:bCs/>
          <w:color w:val="000000"/>
          <w:sz w:val="22"/>
          <w:szCs w:val="22"/>
        </w:rPr>
        <w:t>.5. Os Projetos poderão ser aprovados integral ou parcialmente em decorrência da análise técnica efetuada.</w:t>
      </w:r>
    </w:p>
    <w:p w:rsidR="003A083D" w:rsidRPr="003A083D" w:rsidRDefault="003A083D" w:rsidP="003A083D">
      <w:pPr>
        <w:autoSpaceDE w:val="0"/>
        <w:autoSpaceDN w:val="0"/>
        <w:adjustRightInd w:val="0"/>
        <w:ind w:left="567" w:right="664"/>
        <w:jc w:val="both"/>
        <w:rPr>
          <w:bCs/>
          <w:color w:val="000000"/>
          <w:sz w:val="22"/>
          <w:szCs w:val="22"/>
        </w:rPr>
      </w:pPr>
      <w:r w:rsidRPr="003A083D">
        <w:rPr>
          <w:bCs/>
          <w:color w:val="000000"/>
          <w:sz w:val="22"/>
          <w:szCs w:val="22"/>
        </w:rPr>
        <w:t> </w:t>
      </w:r>
    </w:p>
    <w:p w:rsidR="003A083D" w:rsidRPr="003A083D" w:rsidRDefault="003A083D" w:rsidP="003A083D">
      <w:pPr>
        <w:autoSpaceDE w:val="0"/>
        <w:autoSpaceDN w:val="0"/>
        <w:adjustRightInd w:val="0"/>
        <w:ind w:left="567" w:right="664"/>
        <w:jc w:val="both"/>
        <w:rPr>
          <w:bCs/>
          <w:color w:val="000000"/>
          <w:sz w:val="22"/>
          <w:szCs w:val="22"/>
        </w:rPr>
      </w:pPr>
      <w:r>
        <w:rPr>
          <w:bCs/>
          <w:color w:val="000000"/>
          <w:sz w:val="22"/>
          <w:szCs w:val="22"/>
        </w:rPr>
        <w:t>8</w:t>
      </w:r>
      <w:r w:rsidRPr="003A083D">
        <w:rPr>
          <w:bCs/>
          <w:color w:val="000000"/>
          <w:sz w:val="22"/>
          <w:szCs w:val="22"/>
        </w:rPr>
        <w:t>.6. Na seleção dos projetos a Comissão Técnica Especial de Análise e Seleção levará em conta a equidade na distribuição dos recursos, com o objetivo de contemplar o maior número de entidades possíveis no município.</w:t>
      </w:r>
    </w:p>
    <w:p w:rsidR="003A083D" w:rsidRPr="003A083D" w:rsidRDefault="003A083D" w:rsidP="003A083D">
      <w:pPr>
        <w:autoSpaceDE w:val="0"/>
        <w:autoSpaceDN w:val="0"/>
        <w:adjustRightInd w:val="0"/>
        <w:ind w:left="567" w:right="664"/>
        <w:jc w:val="both"/>
        <w:rPr>
          <w:bCs/>
          <w:color w:val="000000"/>
          <w:sz w:val="22"/>
          <w:szCs w:val="22"/>
        </w:rPr>
      </w:pPr>
      <w:r w:rsidRPr="003A083D">
        <w:rPr>
          <w:bCs/>
          <w:color w:val="000000"/>
          <w:sz w:val="22"/>
          <w:szCs w:val="22"/>
        </w:rPr>
        <w:t> </w:t>
      </w:r>
    </w:p>
    <w:p w:rsidR="003A083D" w:rsidRPr="003A083D" w:rsidRDefault="003A083D" w:rsidP="003A083D">
      <w:pPr>
        <w:autoSpaceDE w:val="0"/>
        <w:autoSpaceDN w:val="0"/>
        <w:adjustRightInd w:val="0"/>
        <w:ind w:left="567" w:right="664"/>
        <w:rPr>
          <w:bCs/>
          <w:color w:val="000000"/>
          <w:sz w:val="22"/>
          <w:szCs w:val="22"/>
        </w:rPr>
      </w:pPr>
      <w:r>
        <w:rPr>
          <w:bCs/>
          <w:color w:val="000000"/>
          <w:sz w:val="22"/>
          <w:szCs w:val="22"/>
        </w:rPr>
        <w:t>8</w:t>
      </w:r>
      <w:r w:rsidRPr="003A083D">
        <w:rPr>
          <w:bCs/>
          <w:color w:val="000000"/>
          <w:sz w:val="22"/>
          <w:szCs w:val="22"/>
        </w:rPr>
        <w:t>.7 Pesos e notas serão calculados de acordo com o quadro 1:</w:t>
      </w:r>
    </w:p>
    <w:p w:rsidR="003A083D" w:rsidRPr="003A083D" w:rsidRDefault="003A083D" w:rsidP="003A083D">
      <w:pPr>
        <w:autoSpaceDE w:val="0"/>
        <w:autoSpaceDN w:val="0"/>
        <w:adjustRightInd w:val="0"/>
        <w:ind w:left="567" w:right="664"/>
        <w:rPr>
          <w:bCs/>
          <w:color w:val="000000"/>
          <w:sz w:val="22"/>
          <w:szCs w:val="22"/>
        </w:rPr>
      </w:pPr>
      <w:r w:rsidRPr="003A083D">
        <w:rPr>
          <w:bCs/>
          <w:color w:val="000000"/>
          <w:sz w:val="22"/>
          <w:szCs w:val="22"/>
        </w:rPr>
        <w:t> </w:t>
      </w:r>
    </w:p>
    <w:p w:rsidR="003A083D" w:rsidRDefault="003A083D" w:rsidP="003A083D">
      <w:pPr>
        <w:autoSpaceDE w:val="0"/>
        <w:autoSpaceDN w:val="0"/>
        <w:adjustRightInd w:val="0"/>
        <w:ind w:left="567" w:right="664"/>
        <w:rPr>
          <w:bCs/>
          <w:color w:val="000000"/>
          <w:sz w:val="22"/>
          <w:szCs w:val="22"/>
        </w:rPr>
      </w:pPr>
      <w:r w:rsidRPr="003A083D">
        <w:rPr>
          <w:bCs/>
          <w:color w:val="000000"/>
          <w:sz w:val="22"/>
          <w:szCs w:val="22"/>
        </w:rPr>
        <w:t>Quadro 1 – Pesos e notas</w:t>
      </w:r>
    </w:p>
    <w:p w:rsidR="003A083D" w:rsidRPr="003A083D" w:rsidRDefault="003A083D" w:rsidP="003A083D">
      <w:pPr>
        <w:autoSpaceDE w:val="0"/>
        <w:autoSpaceDN w:val="0"/>
        <w:adjustRightInd w:val="0"/>
        <w:ind w:left="567" w:right="664"/>
        <w:rPr>
          <w:bCs/>
          <w:color w:val="000000"/>
          <w:sz w:val="22"/>
          <w:szCs w:val="22"/>
        </w:rPr>
      </w:pPr>
    </w:p>
    <w:tbl>
      <w:tblPr>
        <w:tblW w:w="9923"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858"/>
        <w:gridCol w:w="2693"/>
        <w:gridCol w:w="2881"/>
        <w:gridCol w:w="2491"/>
      </w:tblGrid>
      <w:tr w:rsidR="003A083D" w:rsidRPr="003A083D" w:rsidTr="003A083D">
        <w:trPr>
          <w:tblCellSpacing w:w="0" w:type="dxa"/>
        </w:trPr>
        <w:tc>
          <w:tcPr>
            <w:tcW w:w="1858" w:type="dxa"/>
            <w:tcBorders>
              <w:top w:val="outset" w:sz="6" w:space="0" w:color="auto"/>
              <w:left w:val="outset" w:sz="6" w:space="0" w:color="auto"/>
              <w:bottom w:val="outset" w:sz="6" w:space="0" w:color="auto"/>
              <w:right w:val="outset" w:sz="6" w:space="0" w:color="auto"/>
            </w:tcBorders>
            <w:vAlign w:val="center"/>
            <w:hideMark/>
          </w:tcPr>
          <w:p w:rsidR="003A083D" w:rsidRPr="003A083D" w:rsidRDefault="003A083D" w:rsidP="003A083D">
            <w:pPr>
              <w:autoSpaceDE w:val="0"/>
              <w:autoSpaceDN w:val="0"/>
              <w:adjustRightInd w:val="0"/>
              <w:ind w:left="567" w:right="664"/>
              <w:jc w:val="center"/>
              <w:rPr>
                <w:bCs/>
                <w:color w:val="000000"/>
              </w:rPr>
            </w:pPr>
            <w:r w:rsidRPr="003A083D">
              <w:rPr>
                <w:bCs/>
                <w:color w:val="000000"/>
              </w:rPr>
              <w:t>ITEM</w:t>
            </w:r>
          </w:p>
        </w:tc>
        <w:tc>
          <w:tcPr>
            <w:tcW w:w="2693" w:type="dxa"/>
            <w:tcBorders>
              <w:top w:val="outset" w:sz="6" w:space="0" w:color="auto"/>
              <w:left w:val="outset" w:sz="6" w:space="0" w:color="auto"/>
              <w:bottom w:val="outset" w:sz="6" w:space="0" w:color="auto"/>
              <w:right w:val="outset" w:sz="6" w:space="0" w:color="auto"/>
            </w:tcBorders>
            <w:vAlign w:val="center"/>
            <w:hideMark/>
          </w:tcPr>
          <w:p w:rsidR="003A083D" w:rsidRPr="003A083D" w:rsidRDefault="003A083D" w:rsidP="003A083D">
            <w:pPr>
              <w:autoSpaceDE w:val="0"/>
              <w:autoSpaceDN w:val="0"/>
              <w:adjustRightInd w:val="0"/>
              <w:ind w:left="567" w:right="664"/>
              <w:rPr>
                <w:bCs/>
                <w:color w:val="000000"/>
              </w:rPr>
            </w:pPr>
            <w:r w:rsidRPr="003A083D">
              <w:rPr>
                <w:bCs/>
                <w:color w:val="000000"/>
              </w:rPr>
              <w:t>CRITÉRIOS DE JULGAMENTO</w:t>
            </w:r>
          </w:p>
        </w:tc>
        <w:tc>
          <w:tcPr>
            <w:tcW w:w="2881" w:type="dxa"/>
            <w:tcBorders>
              <w:top w:val="outset" w:sz="6" w:space="0" w:color="auto"/>
              <w:left w:val="outset" w:sz="6" w:space="0" w:color="auto"/>
              <w:bottom w:val="outset" w:sz="6" w:space="0" w:color="auto"/>
              <w:right w:val="outset" w:sz="6" w:space="0" w:color="auto"/>
            </w:tcBorders>
            <w:vAlign w:val="center"/>
            <w:hideMark/>
          </w:tcPr>
          <w:p w:rsidR="003A083D" w:rsidRPr="003A083D" w:rsidRDefault="003A083D" w:rsidP="003A083D">
            <w:pPr>
              <w:autoSpaceDE w:val="0"/>
              <w:autoSpaceDN w:val="0"/>
              <w:adjustRightInd w:val="0"/>
              <w:ind w:left="567" w:right="664"/>
              <w:jc w:val="center"/>
              <w:rPr>
                <w:bCs/>
                <w:color w:val="000000"/>
              </w:rPr>
            </w:pPr>
            <w:r w:rsidRPr="003A083D">
              <w:rPr>
                <w:bCs/>
                <w:color w:val="000000"/>
              </w:rPr>
              <w:t>METODOLOGIA DE PONTUAÇÂO</w:t>
            </w:r>
          </w:p>
        </w:tc>
        <w:tc>
          <w:tcPr>
            <w:tcW w:w="2491" w:type="dxa"/>
            <w:tcBorders>
              <w:top w:val="outset" w:sz="6" w:space="0" w:color="auto"/>
              <w:left w:val="outset" w:sz="6" w:space="0" w:color="auto"/>
              <w:bottom w:val="outset" w:sz="6" w:space="0" w:color="auto"/>
              <w:right w:val="outset" w:sz="6" w:space="0" w:color="auto"/>
            </w:tcBorders>
            <w:vAlign w:val="center"/>
            <w:hideMark/>
          </w:tcPr>
          <w:p w:rsidR="003A083D" w:rsidRDefault="003A083D" w:rsidP="003A083D">
            <w:pPr>
              <w:autoSpaceDE w:val="0"/>
              <w:autoSpaceDN w:val="0"/>
              <w:adjustRightInd w:val="0"/>
              <w:ind w:right="664"/>
              <w:jc w:val="center"/>
              <w:rPr>
                <w:bCs/>
                <w:color w:val="000000"/>
              </w:rPr>
            </w:pPr>
            <w:r w:rsidRPr="003A083D">
              <w:rPr>
                <w:bCs/>
                <w:color w:val="000000"/>
              </w:rPr>
              <w:t>PONTUAÇÃO</w:t>
            </w:r>
          </w:p>
          <w:p w:rsidR="003A083D" w:rsidRPr="003A083D" w:rsidRDefault="003A083D" w:rsidP="003A083D">
            <w:pPr>
              <w:autoSpaceDE w:val="0"/>
              <w:autoSpaceDN w:val="0"/>
              <w:adjustRightInd w:val="0"/>
              <w:ind w:right="664"/>
              <w:jc w:val="center"/>
              <w:rPr>
                <w:bCs/>
                <w:color w:val="000000"/>
              </w:rPr>
            </w:pPr>
            <w:r w:rsidRPr="003A083D">
              <w:rPr>
                <w:bCs/>
                <w:color w:val="000000"/>
              </w:rPr>
              <w:t>MÁXIMA</w:t>
            </w:r>
          </w:p>
        </w:tc>
      </w:tr>
      <w:tr w:rsidR="003A083D" w:rsidRPr="003A083D" w:rsidTr="003A083D">
        <w:trPr>
          <w:trHeight w:val="735"/>
          <w:tblCellSpacing w:w="0" w:type="dxa"/>
        </w:trPr>
        <w:tc>
          <w:tcPr>
            <w:tcW w:w="1858" w:type="dxa"/>
            <w:tcBorders>
              <w:top w:val="outset" w:sz="6" w:space="0" w:color="auto"/>
              <w:left w:val="outset" w:sz="6" w:space="0" w:color="auto"/>
              <w:bottom w:val="outset" w:sz="6" w:space="0" w:color="auto"/>
              <w:right w:val="outset" w:sz="6" w:space="0" w:color="auto"/>
            </w:tcBorders>
            <w:vAlign w:val="center"/>
            <w:hideMark/>
          </w:tcPr>
          <w:p w:rsidR="003A083D" w:rsidRPr="003A083D" w:rsidRDefault="003A083D" w:rsidP="003A083D">
            <w:pPr>
              <w:numPr>
                <w:ilvl w:val="0"/>
                <w:numId w:val="1"/>
              </w:numPr>
              <w:tabs>
                <w:tab w:val="clear" w:pos="360"/>
              </w:tabs>
              <w:autoSpaceDE w:val="0"/>
              <w:autoSpaceDN w:val="0"/>
              <w:adjustRightInd w:val="0"/>
              <w:ind w:right="664"/>
              <w:jc w:val="center"/>
              <w:rPr>
                <w:bCs/>
                <w:color w:val="000000"/>
                <w:sz w:val="22"/>
                <w:szCs w:val="22"/>
              </w:rPr>
            </w:pPr>
            <w:r w:rsidRPr="003A083D">
              <w:rPr>
                <w:bCs/>
                <w:color w:val="000000"/>
                <w:sz w:val="22"/>
                <w:szCs w:val="22"/>
              </w:rPr>
              <w:t>1</w:t>
            </w:r>
          </w:p>
        </w:tc>
        <w:tc>
          <w:tcPr>
            <w:tcW w:w="2693" w:type="dxa"/>
            <w:tcBorders>
              <w:top w:val="outset" w:sz="6" w:space="0" w:color="auto"/>
              <w:left w:val="outset" w:sz="6" w:space="0" w:color="auto"/>
              <w:bottom w:val="outset" w:sz="6" w:space="0" w:color="auto"/>
              <w:right w:val="outset" w:sz="6" w:space="0" w:color="auto"/>
            </w:tcBorders>
            <w:vAlign w:val="center"/>
            <w:hideMark/>
          </w:tcPr>
          <w:p w:rsidR="003A083D" w:rsidRPr="003A083D" w:rsidRDefault="003A083D" w:rsidP="003A083D">
            <w:pPr>
              <w:autoSpaceDE w:val="0"/>
              <w:autoSpaceDN w:val="0"/>
              <w:adjustRightInd w:val="0"/>
              <w:ind w:left="567" w:right="664"/>
              <w:rPr>
                <w:bCs/>
                <w:color w:val="000000"/>
              </w:rPr>
            </w:pPr>
            <w:r w:rsidRPr="003A083D">
              <w:rPr>
                <w:bCs/>
                <w:color w:val="000000"/>
              </w:rPr>
              <w:t>Número de Propriedade e ou Produtor diretamente atendidos.</w:t>
            </w:r>
          </w:p>
        </w:tc>
        <w:tc>
          <w:tcPr>
            <w:tcW w:w="2881" w:type="dxa"/>
            <w:tcBorders>
              <w:top w:val="outset" w:sz="6" w:space="0" w:color="auto"/>
              <w:left w:val="outset" w:sz="6" w:space="0" w:color="auto"/>
              <w:bottom w:val="outset" w:sz="6" w:space="0" w:color="auto"/>
              <w:right w:val="outset" w:sz="6" w:space="0" w:color="auto"/>
            </w:tcBorders>
            <w:vAlign w:val="center"/>
            <w:hideMark/>
          </w:tcPr>
          <w:p w:rsidR="003A083D" w:rsidRPr="003A083D" w:rsidRDefault="003A083D" w:rsidP="003A083D">
            <w:pPr>
              <w:numPr>
                <w:ilvl w:val="0"/>
                <w:numId w:val="1"/>
              </w:numPr>
              <w:tabs>
                <w:tab w:val="clear" w:pos="360"/>
              </w:tabs>
              <w:autoSpaceDE w:val="0"/>
              <w:autoSpaceDN w:val="0"/>
              <w:adjustRightInd w:val="0"/>
              <w:ind w:right="664"/>
              <w:jc w:val="both"/>
              <w:rPr>
                <w:bCs/>
                <w:color w:val="000000"/>
                <w:sz w:val="22"/>
                <w:szCs w:val="22"/>
              </w:rPr>
            </w:pPr>
            <w:r w:rsidRPr="003A083D">
              <w:rPr>
                <w:bCs/>
                <w:color w:val="000000"/>
                <w:sz w:val="22"/>
                <w:szCs w:val="22"/>
              </w:rPr>
              <w:t>1 ponto para cada Produtor</w:t>
            </w:r>
          </w:p>
        </w:tc>
        <w:tc>
          <w:tcPr>
            <w:tcW w:w="2491" w:type="dxa"/>
            <w:tcBorders>
              <w:top w:val="outset" w:sz="6" w:space="0" w:color="auto"/>
              <w:left w:val="outset" w:sz="6" w:space="0" w:color="auto"/>
              <w:bottom w:val="outset" w:sz="6" w:space="0" w:color="auto"/>
              <w:right w:val="outset" w:sz="6" w:space="0" w:color="auto"/>
            </w:tcBorders>
            <w:vAlign w:val="center"/>
            <w:hideMark/>
          </w:tcPr>
          <w:p w:rsidR="003A083D" w:rsidRPr="003A083D" w:rsidRDefault="003A083D" w:rsidP="003A083D">
            <w:pPr>
              <w:numPr>
                <w:ilvl w:val="0"/>
                <w:numId w:val="1"/>
              </w:numPr>
              <w:tabs>
                <w:tab w:val="clear" w:pos="360"/>
              </w:tabs>
              <w:autoSpaceDE w:val="0"/>
              <w:autoSpaceDN w:val="0"/>
              <w:adjustRightInd w:val="0"/>
              <w:ind w:right="664"/>
              <w:jc w:val="center"/>
              <w:rPr>
                <w:bCs/>
                <w:color w:val="000000"/>
                <w:sz w:val="22"/>
                <w:szCs w:val="22"/>
              </w:rPr>
            </w:pPr>
            <w:r w:rsidRPr="003A083D">
              <w:rPr>
                <w:bCs/>
                <w:color w:val="000000"/>
                <w:sz w:val="22"/>
                <w:szCs w:val="22"/>
              </w:rPr>
              <w:t>40</w:t>
            </w:r>
          </w:p>
        </w:tc>
      </w:tr>
      <w:tr w:rsidR="003A083D" w:rsidRPr="003A083D" w:rsidTr="003A083D">
        <w:trPr>
          <w:trHeight w:val="735"/>
          <w:tblCellSpacing w:w="0" w:type="dxa"/>
        </w:trPr>
        <w:tc>
          <w:tcPr>
            <w:tcW w:w="1858" w:type="dxa"/>
            <w:tcBorders>
              <w:top w:val="outset" w:sz="6" w:space="0" w:color="auto"/>
              <w:left w:val="outset" w:sz="6" w:space="0" w:color="auto"/>
              <w:bottom w:val="outset" w:sz="6" w:space="0" w:color="auto"/>
              <w:right w:val="outset" w:sz="6" w:space="0" w:color="auto"/>
            </w:tcBorders>
            <w:vAlign w:val="center"/>
            <w:hideMark/>
          </w:tcPr>
          <w:p w:rsidR="003A083D" w:rsidRPr="003A083D" w:rsidRDefault="003A083D" w:rsidP="003A083D">
            <w:pPr>
              <w:autoSpaceDE w:val="0"/>
              <w:autoSpaceDN w:val="0"/>
              <w:adjustRightInd w:val="0"/>
              <w:ind w:left="567" w:right="664"/>
              <w:jc w:val="center"/>
              <w:rPr>
                <w:bCs/>
                <w:color w:val="000000"/>
                <w:sz w:val="22"/>
                <w:szCs w:val="22"/>
              </w:rPr>
            </w:pPr>
            <w:r w:rsidRPr="003A083D">
              <w:rPr>
                <w:bCs/>
                <w:color w:val="000000"/>
                <w:sz w:val="22"/>
                <w:szCs w:val="22"/>
              </w:rPr>
              <w:t>2</w:t>
            </w:r>
          </w:p>
        </w:tc>
        <w:tc>
          <w:tcPr>
            <w:tcW w:w="2693" w:type="dxa"/>
            <w:tcBorders>
              <w:top w:val="outset" w:sz="6" w:space="0" w:color="auto"/>
              <w:left w:val="outset" w:sz="6" w:space="0" w:color="auto"/>
              <w:bottom w:val="outset" w:sz="6" w:space="0" w:color="auto"/>
              <w:right w:val="outset" w:sz="6" w:space="0" w:color="auto"/>
            </w:tcBorders>
            <w:vAlign w:val="center"/>
            <w:hideMark/>
          </w:tcPr>
          <w:p w:rsidR="003A083D" w:rsidRPr="003A083D" w:rsidRDefault="003A083D" w:rsidP="003A083D">
            <w:pPr>
              <w:autoSpaceDE w:val="0"/>
              <w:autoSpaceDN w:val="0"/>
              <w:adjustRightInd w:val="0"/>
              <w:ind w:left="567" w:right="664"/>
              <w:rPr>
                <w:bCs/>
                <w:color w:val="000000"/>
              </w:rPr>
            </w:pPr>
            <w:r w:rsidRPr="003A083D">
              <w:rPr>
                <w:bCs/>
                <w:color w:val="000000"/>
              </w:rPr>
              <w:t>Projeto de Execução da Rede Elétrica</w:t>
            </w:r>
          </w:p>
        </w:tc>
        <w:tc>
          <w:tcPr>
            <w:tcW w:w="2881" w:type="dxa"/>
            <w:tcBorders>
              <w:top w:val="outset" w:sz="6" w:space="0" w:color="auto"/>
              <w:left w:val="outset" w:sz="6" w:space="0" w:color="auto"/>
              <w:bottom w:val="outset" w:sz="6" w:space="0" w:color="auto"/>
              <w:right w:val="outset" w:sz="6" w:space="0" w:color="auto"/>
            </w:tcBorders>
            <w:vAlign w:val="center"/>
            <w:hideMark/>
          </w:tcPr>
          <w:p w:rsidR="003A083D" w:rsidRPr="003A083D" w:rsidRDefault="003A083D" w:rsidP="003A083D">
            <w:pPr>
              <w:numPr>
                <w:ilvl w:val="0"/>
                <w:numId w:val="1"/>
              </w:numPr>
              <w:tabs>
                <w:tab w:val="clear" w:pos="360"/>
              </w:tabs>
              <w:autoSpaceDE w:val="0"/>
              <w:autoSpaceDN w:val="0"/>
              <w:adjustRightInd w:val="0"/>
              <w:ind w:right="664"/>
              <w:jc w:val="both"/>
              <w:rPr>
                <w:bCs/>
                <w:color w:val="000000"/>
              </w:rPr>
            </w:pPr>
            <w:r w:rsidRPr="003A083D">
              <w:rPr>
                <w:bCs/>
                <w:color w:val="000000"/>
              </w:rPr>
              <w:t xml:space="preserve">1 – Projeto Elétrico em conformidade com os Normativos da Anel, devidamente protocolados junto a </w:t>
            </w:r>
            <w:r w:rsidR="009870B9" w:rsidRPr="003A083D">
              <w:rPr>
                <w:bCs/>
                <w:color w:val="000000"/>
              </w:rPr>
              <w:t>Eletrobrás</w:t>
            </w:r>
            <w:r w:rsidRPr="003A083D">
              <w:rPr>
                <w:bCs/>
                <w:color w:val="000000"/>
              </w:rPr>
              <w:t>, com disponibilidade de carga aprovados; 10 Pontos;</w:t>
            </w:r>
          </w:p>
          <w:p w:rsidR="003A083D" w:rsidRPr="003A083D" w:rsidRDefault="003A083D" w:rsidP="003A083D">
            <w:pPr>
              <w:numPr>
                <w:ilvl w:val="0"/>
                <w:numId w:val="1"/>
              </w:numPr>
              <w:tabs>
                <w:tab w:val="clear" w:pos="360"/>
              </w:tabs>
              <w:autoSpaceDE w:val="0"/>
              <w:autoSpaceDN w:val="0"/>
              <w:adjustRightInd w:val="0"/>
              <w:ind w:right="664"/>
              <w:jc w:val="both"/>
              <w:rPr>
                <w:bCs/>
                <w:color w:val="000000"/>
              </w:rPr>
            </w:pPr>
            <w:r w:rsidRPr="003A083D">
              <w:rPr>
                <w:bCs/>
                <w:color w:val="000000"/>
              </w:rPr>
              <w:t xml:space="preserve">2 – Projeto Elétrico devidamente aprovado pela </w:t>
            </w:r>
            <w:proofErr w:type="spellStart"/>
            <w:r w:rsidRPr="003A083D">
              <w:rPr>
                <w:bCs/>
                <w:color w:val="000000"/>
              </w:rPr>
              <w:t>Eletrobras</w:t>
            </w:r>
            <w:proofErr w:type="spellEnd"/>
            <w:r w:rsidRPr="003A083D">
              <w:rPr>
                <w:bCs/>
                <w:color w:val="000000"/>
              </w:rPr>
              <w:t xml:space="preserve"> com disponibilidade de </w:t>
            </w:r>
            <w:r w:rsidRPr="003A083D">
              <w:rPr>
                <w:bCs/>
                <w:color w:val="000000"/>
              </w:rPr>
              <w:lastRenderedPageBreak/>
              <w:t>carga - RO – 20 Pontos;</w:t>
            </w:r>
          </w:p>
        </w:tc>
        <w:tc>
          <w:tcPr>
            <w:tcW w:w="2491" w:type="dxa"/>
            <w:tcBorders>
              <w:top w:val="outset" w:sz="6" w:space="0" w:color="auto"/>
              <w:left w:val="outset" w:sz="6" w:space="0" w:color="auto"/>
              <w:bottom w:val="outset" w:sz="6" w:space="0" w:color="auto"/>
              <w:right w:val="outset" w:sz="6" w:space="0" w:color="auto"/>
            </w:tcBorders>
            <w:vAlign w:val="center"/>
            <w:hideMark/>
          </w:tcPr>
          <w:p w:rsidR="003A083D" w:rsidRPr="003A083D" w:rsidRDefault="003A083D" w:rsidP="003A083D">
            <w:pPr>
              <w:numPr>
                <w:ilvl w:val="0"/>
                <w:numId w:val="1"/>
              </w:numPr>
              <w:tabs>
                <w:tab w:val="clear" w:pos="360"/>
              </w:tabs>
              <w:autoSpaceDE w:val="0"/>
              <w:autoSpaceDN w:val="0"/>
              <w:adjustRightInd w:val="0"/>
              <w:ind w:right="664"/>
              <w:jc w:val="center"/>
              <w:rPr>
                <w:bCs/>
                <w:color w:val="000000"/>
              </w:rPr>
            </w:pPr>
            <w:r w:rsidRPr="003A083D">
              <w:rPr>
                <w:bCs/>
                <w:color w:val="000000"/>
              </w:rPr>
              <w:lastRenderedPageBreak/>
              <w:t>30</w:t>
            </w:r>
          </w:p>
        </w:tc>
      </w:tr>
      <w:tr w:rsidR="003A083D" w:rsidRPr="003A083D" w:rsidTr="003A083D">
        <w:trPr>
          <w:trHeight w:val="735"/>
          <w:tblCellSpacing w:w="0" w:type="dxa"/>
        </w:trPr>
        <w:tc>
          <w:tcPr>
            <w:tcW w:w="1858" w:type="dxa"/>
            <w:tcBorders>
              <w:top w:val="outset" w:sz="6" w:space="0" w:color="auto"/>
              <w:left w:val="outset" w:sz="6" w:space="0" w:color="auto"/>
              <w:bottom w:val="outset" w:sz="6" w:space="0" w:color="auto"/>
              <w:right w:val="outset" w:sz="6" w:space="0" w:color="auto"/>
            </w:tcBorders>
            <w:vAlign w:val="center"/>
            <w:hideMark/>
          </w:tcPr>
          <w:p w:rsidR="003A083D" w:rsidRPr="003A083D" w:rsidRDefault="003A083D" w:rsidP="003A083D">
            <w:pPr>
              <w:numPr>
                <w:ilvl w:val="0"/>
                <w:numId w:val="1"/>
              </w:numPr>
              <w:tabs>
                <w:tab w:val="clear" w:pos="360"/>
              </w:tabs>
              <w:autoSpaceDE w:val="0"/>
              <w:autoSpaceDN w:val="0"/>
              <w:adjustRightInd w:val="0"/>
              <w:ind w:right="664"/>
              <w:jc w:val="center"/>
              <w:rPr>
                <w:bCs/>
                <w:color w:val="000000"/>
                <w:sz w:val="22"/>
                <w:szCs w:val="22"/>
              </w:rPr>
            </w:pPr>
            <w:r w:rsidRPr="003A083D">
              <w:rPr>
                <w:bCs/>
                <w:color w:val="000000"/>
                <w:sz w:val="22"/>
                <w:szCs w:val="22"/>
              </w:rPr>
              <w:lastRenderedPageBreak/>
              <w:t>3</w:t>
            </w:r>
          </w:p>
        </w:tc>
        <w:tc>
          <w:tcPr>
            <w:tcW w:w="2693" w:type="dxa"/>
            <w:tcBorders>
              <w:top w:val="outset" w:sz="6" w:space="0" w:color="auto"/>
              <w:left w:val="outset" w:sz="6" w:space="0" w:color="auto"/>
              <w:bottom w:val="outset" w:sz="6" w:space="0" w:color="auto"/>
              <w:right w:val="outset" w:sz="6" w:space="0" w:color="auto"/>
            </w:tcBorders>
            <w:vAlign w:val="center"/>
            <w:hideMark/>
          </w:tcPr>
          <w:p w:rsidR="003A083D" w:rsidRPr="003A083D" w:rsidRDefault="003A083D" w:rsidP="003A083D">
            <w:pPr>
              <w:autoSpaceDE w:val="0"/>
              <w:autoSpaceDN w:val="0"/>
              <w:adjustRightInd w:val="0"/>
              <w:ind w:left="567" w:right="664"/>
              <w:jc w:val="both"/>
              <w:rPr>
                <w:bCs/>
                <w:color w:val="000000"/>
              </w:rPr>
            </w:pPr>
            <w:r w:rsidRPr="003A083D">
              <w:rPr>
                <w:bCs/>
                <w:color w:val="000000"/>
              </w:rPr>
              <w:t>Estrutura da Associação</w:t>
            </w:r>
          </w:p>
        </w:tc>
        <w:tc>
          <w:tcPr>
            <w:tcW w:w="2881" w:type="dxa"/>
            <w:tcBorders>
              <w:top w:val="outset" w:sz="6" w:space="0" w:color="auto"/>
              <w:left w:val="outset" w:sz="6" w:space="0" w:color="auto"/>
              <w:bottom w:val="outset" w:sz="6" w:space="0" w:color="auto"/>
              <w:right w:val="outset" w:sz="6" w:space="0" w:color="auto"/>
            </w:tcBorders>
            <w:vAlign w:val="center"/>
            <w:hideMark/>
          </w:tcPr>
          <w:p w:rsidR="003A083D" w:rsidRPr="003A083D" w:rsidRDefault="003A083D" w:rsidP="003A083D">
            <w:pPr>
              <w:numPr>
                <w:ilvl w:val="0"/>
                <w:numId w:val="1"/>
              </w:numPr>
              <w:tabs>
                <w:tab w:val="clear" w:pos="360"/>
              </w:tabs>
              <w:autoSpaceDE w:val="0"/>
              <w:autoSpaceDN w:val="0"/>
              <w:adjustRightInd w:val="0"/>
              <w:ind w:right="664"/>
              <w:jc w:val="both"/>
              <w:rPr>
                <w:bCs/>
                <w:color w:val="000000"/>
              </w:rPr>
            </w:pPr>
            <w:r w:rsidRPr="003A083D">
              <w:rPr>
                <w:bCs/>
                <w:color w:val="000000"/>
              </w:rPr>
              <w:t>5 pontos por item atendido.</w:t>
            </w:r>
          </w:p>
        </w:tc>
        <w:tc>
          <w:tcPr>
            <w:tcW w:w="2491" w:type="dxa"/>
            <w:tcBorders>
              <w:top w:val="outset" w:sz="6" w:space="0" w:color="auto"/>
              <w:left w:val="outset" w:sz="6" w:space="0" w:color="auto"/>
              <w:bottom w:val="outset" w:sz="6" w:space="0" w:color="auto"/>
              <w:right w:val="outset" w:sz="6" w:space="0" w:color="auto"/>
            </w:tcBorders>
            <w:vAlign w:val="center"/>
            <w:hideMark/>
          </w:tcPr>
          <w:p w:rsidR="003A083D" w:rsidRPr="003A083D" w:rsidRDefault="003A083D" w:rsidP="003A083D">
            <w:pPr>
              <w:numPr>
                <w:ilvl w:val="0"/>
                <w:numId w:val="1"/>
              </w:numPr>
              <w:tabs>
                <w:tab w:val="clear" w:pos="360"/>
              </w:tabs>
              <w:autoSpaceDE w:val="0"/>
              <w:autoSpaceDN w:val="0"/>
              <w:adjustRightInd w:val="0"/>
              <w:ind w:right="664"/>
              <w:jc w:val="center"/>
              <w:rPr>
                <w:bCs/>
                <w:color w:val="000000"/>
              </w:rPr>
            </w:pPr>
            <w:r w:rsidRPr="003A083D">
              <w:rPr>
                <w:bCs/>
                <w:color w:val="000000"/>
              </w:rPr>
              <w:t>15</w:t>
            </w:r>
          </w:p>
        </w:tc>
      </w:tr>
      <w:tr w:rsidR="003A083D" w:rsidRPr="003A083D" w:rsidTr="003A083D">
        <w:trPr>
          <w:trHeight w:val="735"/>
          <w:tblCellSpacing w:w="0" w:type="dxa"/>
        </w:trPr>
        <w:tc>
          <w:tcPr>
            <w:tcW w:w="1858" w:type="dxa"/>
            <w:tcBorders>
              <w:top w:val="outset" w:sz="6" w:space="0" w:color="auto"/>
              <w:left w:val="outset" w:sz="6" w:space="0" w:color="auto"/>
              <w:bottom w:val="outset" w:sz="6" w:space="0" w:color="auto"/>
              <w:right w:val="outset" w:sz="6" w:space="0" w:color="auto"/>
            </w:tcBorders>
            <w:vAlign w:val="center"/>
            <w:hideMark/>
          </w:tcPr>
          <w:p w:rsidR="003A083D" w:rsidRPr="003A083D" w:rsidRDefault="003A083D" w:rsidP="003A083D">
            <w:pPr>
              <w:numPr>
                <w:ilvl w:val="0"/>
                <w:numId w:val="1"/>
              </w:numPr>
              <w:tabs>
                <w:tab w:val="clear" w:pos="360"/>
              </w:tabs>
              <w:autoSpaceDE w:val="0"/>
              <w:autoSpaceDN w:val="0"/>
              <w:adjustRightInd w:val="0"/>
              <w:ind w:right="664"/>
              <w:jc w:val="center"/>
              <w:rPr>
                <w:bCs/>
                <w:color w:val="000000"/>
                <w:sz w:val="22"/>
                <w:szCs w:val="22"/>
              </w:rPr>
            </w:pPr>
            <w:r w:rsidRPr="003A083D">
              <w:rPr>
                <w:bCs/>
                <w:color w:val="000000"/>
                <w:sz w:val="22"/>
                <w:szCs w:val="22"/>
              </w:rPr>
              <w:t>4</w:t>
            </w:r>
          </w:p>
        </w:tc>
        <w:tc>
          <w:tcPr>
            <w:tcW w:w="2693" w:type="dxa"/>
            <w:tcBorders>
              <w:top w:val="outset" w:sz="6" w:space="0" w:color="auto"/>
              <w:left w:val="outset" w:sz="6" w:space="0" w:color="auto"/>
              <w:bottom w:val="outset" w:sz="6" w:space="0" w:color="auto"/>
              <w:right w:val="outset" w:sz="6" w:space="0" w:color="auto"/>
            </w:tcBorders>
            <w:vAlign w:val="center"/>
            <w:hideMark/>
          </w:tcPr>
          <w:p w:rsidR="003A083D" w:rsidRPr="003A083D" w:rsidRDefault="003A083D" w:rsidP="003A083D">
            <w:pPr>
              <w:autoSpaceDE w:val="0"/>
              <w:autoSpaceDN w:val="0"/>
              <w:adjustRightInd w:val="0"/>
              <w:ind w:left="567" w:right="664"/>
              <w:jc w:val="both"/>
              <w:rPr>
                <w:bCs/>
                <w:color w:val="000000"/>
              </w:rPr>
            </w:pPr>
            <w:r w:rsidRPr="003A083D">
              <w:rPr>
                <w:bCs/>
                <w:color w:val="000000"/>
              </w:rPr>
              <w:t>Parceria da entidade com outras instituições, órgãos, entidades, devidamente comprovada.</w:t>
            </w:r>
          </w:p>
        </w:tc>
        <w:tc>
          <w:tcPr>
            <w:tcW w:w="2881" w:type="dxa"/>
            <w:tcBorders>
              <w:top w:val="outset" w:sz="6" w:space="0" w:color="auto"/>
              <w:left w:val="outset" w:sz="6" w:space="0" w:color="auto"/>
              <w:bottom w:val="outset" w:sz="6" w:space="0" w:color="auto"/>
              <w:right w:val="outset" w:sz="6" w:space="0" w:color="auto"/>
            </w:tcBorders>
            <w:vAlign w:val="center"/>
            <w:hideMark/>
          </w:tcPr>
          <w:p w:rsidR="003A083D" w:rsidRPr="003A083D" w:rsidRDefault="003A083D" w:rsidP="003A083D">
            <w:pPr>
              <w:numPr>
                <w:ilvl w:val="0"/>
                <w:numId w:val="1"/>
              </w:numPr>
              <w:tabs>
                <w:tab w:val="clear" w:pos="360"/>
              </w:tabs>
              <w:autoSpaceDE w:val="0"/>
              <w:autoSpaceDN w:val="0"/>
              <w:adjustRightInd w:val="0"/>
              <w:ind w:right="664"/>
              <w:jc w:val="both"/>
              <w:rPr>
                <w:bCs/>
                <w:color w:val="000000"/>
              </w:rPr>
            </w:pPr>
            <w:r w:rsidRPr="003A083D">
              <w:rPr>
                <w:bCs/>
                <w:color w:val="000000"/>
              </w:rPr>
              <w:t>1 ponto para cada parceria apresentada.</w:t>
            </w:r>
          </w:p>
        </w:tc>
        <w:tc>
          <w:tcPr>
            <w:tcW w:w="2491" w:type="dxa"/>
            <w:tcBorders>
              <w:top w:val="outset" w:sz="6" w:space="0" w:color="auto"/>
              <w:left w:val="outset" w:sz="6" w:space="0" w:color="auto"/>
              <w:bottom w:val="outset" w:sz="6" w:space="0" w:color="auto"/>
              <w:right w:val="outset" w:sz="6" w:space="0" w:color="auto"/>
            </w:tcBorders>
            <w:vAlign w:val="center"/>
            <w:hideMark/>
          </w:tcPr>
          <w:p w:rsidR="003A083D" w:rsidRPr="003A083D" w:rsidRDefault="003A083D" w:rsidP="003A083D">
            <w:pPr>
              <w:numPr>
                <w:ilvl w:val="0"/>
                <w:numId w:val="1"/>
              </w:numPr>
              <w:tabs>
                <w:tab w:val="clear" w:pos="360"/>
              </w:tabs>
              <w:autoSpaceDE w:val="0"/>
              <w:autoSpaceDN w:val="0"/>
              <w:adjustRightInd w:val="0"/>
              <w:ind w:right="664"/>
              <w:jc w:val="center"/>
              <w:rPr>
                <w:bCs/>
                <w:color w:val="000000"/>
              </w:rPr>
            </w:pPr>
            <w:r w:rsidRPr="003A083D">
              <w:rPr>
                <w:bCs/>
                <w:color w:val="000000"/>
              </w:rPr>
              <w:t>05</w:t>
            </w:r>
          </w:p>
        </w:tc>
      </w:tr>
      <w:tr w:rsidR="003A083D" w:rsidRPr="003A083D" w:rsidTr="003A083D">
        <w:trPr>
          <w:trHeight w:val="735"/>
          <w:tblCellSpacing w:w="0" w:type="dxa"/>
        </w:trPr>
        <w:tc>
          <w:tcPr>
            <w:tcW w:w="1858" w:type="dxa"/>
            <w:tcBorders>
              <w:top w:val="outset" w:sz="6" w:space="0" w:color="auto"/>
              <w:left w:val="outset" w:sz="6" w:space="0" w:color="auto"/>
              <w:bottom w:val="outset" w:sz="6" w:space="0" w:color="auto"/>
              <w:right w:val="outset" w:sz="6" w:space="0" w:color="auto"/>
            </w:tcBorders>
            <w:vAlign w:val="center"/>
            <w:hideMark/>
          </w:tcPr>
          <w:p w:rsidR="003A083D" w:rsidRPr="003A083D" w:rsidRDefault="003A083D" w:rsidP="003A083D">
            <w:pPr>
              <w:numPr>
                <w:ilvl w:val="0"/>
                <w:numId w:val="1"/>
              </w:numPr>
              <w:tabs>
                <w:tab w:val="clear" w:pos="360"/>
              </w:tabs>
              <w:autoSpaceDE w:val="0"/>
              <w:autoSpaceDN w:val="0"/>
              <w:adjustRightInd w:val="0"/>
              <w:ind w:right="664"/>
              <w:jc w:val="center"/>
              <w:rPr>
                <w:bCs/>
                <w:color w:val="000000"/>
                <w:sz w:val="22"/>
                <w:szCs w:val="22"/>
              </w:rPr>
            </w:pPr>
            <w:r w:rsidRPr="003A083D">
              <w:rPr>
                <w:bCs/>
                <w:color w:val="000000"/>
                <w:sz w:val="22"/>
                <w:szCs w:val="22"/>
              </w:rPr>
              <w:t>5</w:t>
            </w:r>
          </w:p>
        </w:tc>
        <w:tc>
          <w:tcPr>
            <w:tcW w:w="2693" w:type="dxa"/>
            <w:tcBorders>
              <w:top w:val="outset" w:sz="6" w:space="0" w:color="auto"/>
              <w:left w:val="outset" w:sz="6" w:space="0" w:color="auto"/>
              <w:bottom w:val="outset" w:sz="6" w:space="0" w:color="auto"/>
              <w:right w:val="outset" w:sz="6" w:space="0" w:color="auto"/>
            </w:tcBorders>
            <w:vAlign w:val="center"/>
            <w:hideMark/>
          </w:tcPr>
          <w:p w:rsidR="003A083D" w:rsidRPr="003A083D" w:rsidRDefault="003A083D" w:rsidP="003A083D">
            <w:pPr>
              <w:autoSpaceDE w:val="0"/>
              <w:autoSpaceDN w:val="0"/>
              <w:adjustRightInd w:val="0"/>
              <w:ind w:left="567" w:right="664"/>
              <w:jc w:val="both"/>
              <w:rPr>
                <w:bCs/>
                <w:color w:val="000000"/>
              </w:rPr>
            </w:pPr>
            <w:r w:rsidRPr="003A083D">
              <w:rPr>
                <w:bCs/>
                <w:color w:val="000000"/>
              </w:rPr>
              <w:t>Apresentação de indicadores para acompanhamento e avaliação dos resultados das ações, propostos no Plano de Trabalho.</w:t>
            </w:r>
          </w:p>
        </w:tc>
        <w:tc>
          <w:tcPr>
            <w:tcW w:w="2881" w:type="dxa"/>
            <w:tcBorders>
              <w:top w:val="outset" w:sz="6" w:space="0" w:color="auto"/>
              <w:left w:val="outset" w:sz="6" w:space="0" w:color="auto"/>
              <w:bottom w:val="outset" w:sz="6" w:space="0" w:color="auto"/>
              <w:right w:val="outset" w:sz="6" w:space="0" w:color="auto"/>
            </w:tcBorders>
            <w:vAlign w:val="center"/>
            <w:hideMark/>
          </w:tcPr>
          <w:p w:rsidR="003A083D" w:rsidRPr="003A083D" w:rsidRDefault="003A083D" w:rsidP="003A083D">
            <w:pPr>
              <w:numPr>
                <w:ilvl w:val="0"/>
                <w:numId w:val="1"/>
              </w:numPr>
              <w:tabs>
                <w:tab w:val="clear" w:pos="360"/>
              </w:tabs>
              <w:autoSpaceDE w:val="0"/>
              <w:autoSpaceDN w:val="0"/>
              <w:adjustRightInd w:val="0"/>
              <w:ind w:right="664"/>
              <w:jc w:val="both"/>
              <w:rPr>
                <w:bCs/>
                <w:color w:val="000000"/>
              </w:rPr>
            </w:pPr>
            <w:r w:rsidRPr="003A083D">
              <w:rPr>
                <w:bCs/>
                <w:color w:val="000000"/>
              </w:rPr>
              <w:t>2,5 pontos para cada Indicador.</w:t>
            </w:r>
          </w:p>
        </w:tc>
        <w:tc>
          <w:tcPr>
            <w:tcW w:w="2491" w:type="dxa"/>
            <w:tcBorders>
              <w:top w:val="outset" w:sz="6" w:space="0" w:color="auto"/>
              <w:left w:val="outset" w:sz="6" w:space="0" w:color="auto"/>
              <w:bottom w:val="outset" w:sz="6" w:space="0" w:color="auto"/>
              <w:right w:val="outset" w:sz="6" w:space="0" w:color="auto"/>
            </w:tcBorders>
            <w:vAlign w:val="center"/>
            <w:hideMark/>
          </w:tcPr>
          <w:p w:rsidR="003A083D" w:rsidRPr="003A083D" w:rsidRDefault="003A083D" w:rsidP="003A083D">
            <w:pPr>
              <w:numPr>
                <w:ilvl w:val="0"/>
                <w:numId w:val="1"/>
              </w:numPr>
              <w:tabs>
                <w:tab w:val="clear" w:pos="360"/>
              </w:tabs>
              <w:autoSpaceDE w:val="0"/>
              <w:autoSpaceDN w:val="0"/>
              <w:adjustRightInd w:val="0"/>
              <w:ind w:right="664"/>
              <w:jc w:val="center"/>
              <w:rPr>
                <w:bCs/>
                <w:color w:val="000000"/>
              </w:rPr>
            </w:pPr>
            <w:r w:rsidRPr="003A083D">
              <w:rPr>
                <w:bCs/>
                <w:color w:val="000000"/>
              </w:rPr>
              <w:t>10</w:t>
            </w:r>
          </w:p>
        </w:tc>
      </w:tr>
    </w:tbl>
    <w:p w:rsidR="003A083D" w:rsidRPr="003A083D" w:rsidRDefault="003A083D" w:rsidP="003A083D">
      <w:pPr>
        <w:autoSpaceDE w:val="0"/>
        <w:autoSpaceDN w:val="0"/>
        <w:adjustRightInd w:val="0"/>
        <w:ind w:left="567" w:right="664"/>
        <w:jc w:val="both"/>
        <w:rPr>
          <w:bCs/>
          <w:color w:val="000000"/>
          <w:sz w:val="22"/>
          <w:szCs w:val="22"/>
        </w:rPr>
      </w:pPr>
      <w:r w:rsidRPr="003A083D">
        <w:rPr>
          <w:bCs/>
          <w:color w:val="000000"/>
          <w:sz w:val="22"/>
          <w:szCs w:val="22"/>
        </w:rPr>
        <w:t>* Itens que pontuam: 1- Sede própria da Associação (Matrícula do imóvel/Termo de doação e relatório fotográfico); 2 – Itens que facilite a escoamento da produção (apresentar documento); 3 – Acompanhamentos de ATER (Pública e ou Particular); ** Os indicadores deverão ser apresent</w:t>
      </w:r>
      <w:r>
        <w:rPr>
          <w:bCs/>
          <w:color w:val="000000"/>
          <w:sz w:val="22"/>
          <w:szCs w:val="22"/>
        </w:rPr>
        <w:t>ados conforme descrito no item 8.2.5</w:t>
      </w:r>
      <w:r w:rsidRPr="003A083D">
        <w:rPr>
          <w:bCs/>
          <w:color w:val="000000"/>
          <w:sz w:val="22"/>
          <w:szCs w:val="22"/>
        </w:rPr>
        <w:t>.</w:t>
      </w:r>
    </w:p>
    <w:p w:rsidR="003A083D" w:rsidRPr="003A083D" w:rsidRDefault="003A083D" w:rsidP="003A083D">
      <w:pPr>
        <w:autoSpaceDE w:val="0"/>
        <w:autoSpaceDN w:val="0"/>
        <w:adjustRightInd w:val="0"/>
        <w:ind w:left="567" w:right="664"/>
        <w:jc w:val="both"/>
        <w:rPr>
          <w:bCs/>
          <w:color w:val="000000"/>
          <w:sz w:val="22"/>
          <w:szCs w:val="22"/>
        </w:rPr>
      </w:pPr>
      <w:r w:rsidRPr="003A083D">
        <w:rPr>
          <w:bCs/>
          <w:color w:val="000000"/>
          <w:sz w:val="22"/>
          <w:szCs w:val="22"/>
        </w:rPr>
        <w:t> </w:t>
      </w:r>
    </w:p>
    <w:p w:rsidR="003A083D" w:rsidRPr="003A083D" w:rsidRDefault="003A083D" w:rsidP="003A083D">
      <w:pPr>
        <w:autoSpaceDE w:val="0"/>
        <w:autoSpaceDN w:val="0"/>
        <w:adjustRightInd w:val="0"/>
        <w:ind w:left="567" w:right="664"/>
        <w:jc w:val="both"/>
        <w:rPr>
          <w:bCs/>
          <w:color w:val="000000"/>
          <w:sz w:val="22"/>
          <w:szCs w:val="22"/>
        </w:rPr>
      </w:pPr>
      <w:r>
        <w:rPr>
          <w:bCs/>
          <w:color w:val="000000"/>
          <w:sz w:val="22"/>
          <w:szCs w:val="22"/>
        </w:rPr>
        <w:t>8</w:t>
      </w:r>
      <w:r w:rsidRPr="003A083D">
        <w:rPr>
          <w:bCs/>
          <w:color w:val="000000"/>
          <w:sz w:val="22"/>
          <w:szCs w:val="22"/>
        </w:rPr>
        <w:t>.8. A nota “zero” nos critérios de julgamento 1, 2, 3, 4 ou 5; ou ainda que não apresente, no mínimo, as seguintes informações: a descrição da realidade objeto da parceria e o nexo com a atividade ou o projeto proposto; as ações a serem executadas, as metas a serem atingidas e os indicadores que aferirão o cumprimento das metas; os prazos para a execução das ações e para o cumprimento das metas; e o valor global proposto (art. 16, §2º, incisos I a IV, do Decreto nº 8.726, de 2016); importará na desqualificação da entidade.</w:t>
      </w:r>
    </w:p>
    <w:p w:rsidR="003A083D" w:rsidRDefault="003A083D" w:rsidP="003A083D">
      <w:pPr>
        <w:autoSpaceDE w:val="0"/>
        <w:autoSpaceDN w:val="0"/>
        <w:adjustRightInd w:val="0"/>
        <w:ind w:left="567" w:right="664"/>
        <w:jc w:val="both"/>
        <w:rPr>
          <w:bCs/>
          <w:color w:val="000000"/>
          <w:sz w:val="22"/>
          <w:szCs w:val="22"/>
        </w:rPr>
      </w:pPr>
    </w:p>
    <w:p w:rsidR="003A083D" w:rsidRPr="003A083D" w:rsidRDefault="003A083D" w:rsidP="003A083D">
      <w:pPr>
        <w:autoSpaceDE w:val="0"/>
        <w:autoSpaceDN w:val="0"/>
        <w:adjustRightInd w:val="0"/>
        <w:ind w:left="567" w:right="664"/>
        <w:jc w:val="both"/>
        <w:rPr>
          <w:bCs/>
          <w:color w:val="000000"/>
          <w:sz w:val="22"/>
          <w:szCs w:val="22"/>
        </w:rPr>
      </w:pPr>
      <w:r>
        <w:rPr>
          <w:bCs/>
          <w:color w:val="000000"/>
          <w:sz w:val="22"/>
          <w:szCs w:val="22"/>
        </w:rPr>
        <w:t>8</w:t>
      </w:r>
      <w:r w:rsidRPr="003A083D">
        <w:rPr>
          <w:bCs/>
          <w:color w:val="000000"/>
          <w:sz w:val="22"/>
          <w:szCs w:val="22"/>
        </w:rPr>
        <w:t>.9. A inexistência de qualquer experiência na realização de projetos similares importará na imediata desclassificação da proposta.</w:t>
      </w:r>
    </w:p>
    <w:p w:rsidR="003A083D" w:rsidRDefault="003A083D" w:rsidP="003A083D">
      <w:pPr>
        <w:autoSpaceDE w:val="0"/>
        <w:autoSpaceDN w:val="0"/>
        <w:adjustRightInd w:val="0"/>
        <w:ind w:left="567" w:right="664"/>
        <w:jc w:val="both"/>
        <w:rPr>
          <w:bCs/>
          <w:color w:val="000000"/>
          <w:sz w:val="22"/>
          <w:szCs w:val="22"/>
        </w:rPr>
      </w:pPr>
    </w:p>
    <w:p w:rsidR="003A083D" w:rsidRPr="003A083D" w:rsidRDefault="003A083D" w:rsidP="003A083D">
      <w:pPr>
        <w:autoSpaceDE w:val="0"/>
        <w:autoSpaceDN w:val="0"/>
        <w:adjustRightInd w:val="0"/>
        <w:ind w:left="567" w:right="664"/>
        <w:jc w:val="both"/>
        <w:rPr>
          <w:bCs/>
          <w:color w:val="000000"/>
          <w:sz w:val="22"/>
          <w:szCs w:val="22"/>
        </w:rPr>
      </w:pPr>
      <w:r>
        <w:rPr>
          <w:bCs/>
          <w:color w:val="000000"/>
          <w:sz w:val="22"/>
          <w:szCs w:val="22"/>
        </w:rPr>
        <w:t>8</w:t>
      </w:r>
      <w:r w:rsidRPr="003A083D">
        <w:rPr>
          <w:bCs/>
          <w:color w:val="000000"/>
          <w:sz w:val="22"/>
          <w:szCs w:val="22"/>
        </w:rPr>
        <w:t>.10. As entidades com pontuação total abaixo de 40 (quarenta) pontos serão automaticamente desclassificadas.</w:t>
      </w:r>
    </w:p>
    <w:p w:rsidR="003A083D" w:rsidRDefault="003A083D" w:rsidP="003A083D">
      <w:pPr>
        <w:autoSpaceDE w:val="0"/>
        <w:autoSpaceDN w:val="0"/>
        <w:adjustRightInd w:val="0"/>
        <w:ind w:left="567" w:right="664"/>
        <w:jc w:val="both"/>
        <w:rPr>
          <w:bCs/>
          <w:color w:val="000000"/>
          <w:sz w:val="22"/>
          <w:szCs w:val="22"/>
        </w:rPr>
      </w:pPr>
    </w:p>
    <w:p w:rsidR="003A083D" w:rsidRPr="003A083D" w:rsidRDefault="003A083D" w:rsidP="003A083D">
      <w:pPr>
        <w:autoSpaceDE w:val="0"/>
        <w:autoSpaceDN w:val="0"/>
        <w:adjustRightInd w:val="0"/>
        <w:ind w:left="567" w:right="664"/>
        <w:jc w:val="both"/>
        <w:rPr>
          <w:bCs/>
          <w:color w:val="000000"/>
          <w:sz w:val="22"/>
          <w:szCs w:val="22"/>
        </w:rPr>
      </w:pPr>
      <w:r>
        <w:rPr>
          <w:bCs/>
          <w:color w:val="000000"/>
          <w:sz w:val="22"/>
          <w:szCs w:val="22"/>
        </w:rPr>
        <w:t>8</w:t>
      </w:r>
      <w:r w:rsidRPr="003A083D">
        <w:rPr>
          <w:bCs/>
          <w:color w:val="000000"/>
          <w:sz w:val="22"/>
          <w:szCs w:val="22"/>
        </w:rPr>
        <w:t>.11. Havendo empates entre os participantes em um projeto com mesmo objetivo e em um mesmo município, o critério de desempate será a maior pontuação partindo do item 2, persistindo os itens 3, 1, 4, 5, 6, do</w:t>
      </w:r>
      <w:r>
        <w:rPr>
          <w:bCs/>
          <w:color w:val="000000"/>
          <w:sz w:val="22"/>
          <w:szCs w:val="22"/>
        </w:rPr>
        <w:t xml:space="preserve"> Quadro 1 – Pesos e Notas, do</w:t>
      </w:r>
      <w:r w:rsidRPr="003A083D">
        <w:rPr>
          <w:bCs/>
          <w:color w:val="000000"/>
          <w:sz w:val="22"/>
          <w:szCs w:val="22"/>
        </w:rPr>
        <w:t xml:space="preserve"> Termo de referência</w:t>
      </w:r>
      <w:r>
        <w:rPr>
          <w:bCs/>
          <w:color w:val="000000"/>
          <w:sz w:val="22"/>
          <w:szCs w:val="22"/>
        </w:rPr>
        <w:t>, Anexo I do edital</w:t>
      </w:r>
      <w:r w:rsidRPr="003A083D">
        <w:rPr>
          <w:bCs/>
          <w:color w:val="000000"/>
          <w:sz w:val="22"/>
          <w:szCs w:val="22"/>
        </w:rPr>
        <w:t>.</w:t>
      </w:r>
    </w:p>
    <w:p w:rsidR="003A083D" w:rsidRDefault="003A083D" w:rsidP="003A083D">
      <w:pPr>
        <w:autoSpaceDE w:val="0"/>
        <w:autoSpaceDN w:val="0"/>
        <w:adjustRightInd w:val="0"/>
        <w:ind w:left="567" w:right="664"/>
        <w:jc w:val="both"/>
        <w:rPr>
          <w:bCs/>
          <w:color w:val="000000"/>
          <w:sz w:val="22"/>
          <w:szCs w:val="22"/>
        </w:rPr>
      </w:pPr>
    </w:p>
    <w:p w:rsidR="003A083D" w:rsidRPr="003A083D" w:rsidRDefault="003A083D" w:rsidP="003A083D">
      <w:pPr>
        <w:autoSpaceDE w:val="0"/>
        <w:autoSpaceDN w:val="0"/>
        <w:adjustRightInd w:val="0"/>
        <w:ind w:left="567" w:right="664"/>
        <w:jc w:val="both"/>
        <w:rPr>
          <w:bCs/>
          <w:color w:val="000000"/>
          <w:sz w:val="22"/>
          <w:szCs w:val="22"/>
        </w:rPr>
      </w:pPr>
      <w:r>
        <w:rPr>
          <w:bCs/>
          <w:color w:val="000000"/>
          <w:sz w:val="22"/>
          <w:szCs w:val="22"/>
        </w:rPr>
        <w:t>8</w:t>
      </w:r>
      <w:r w:rsidRPr="003A083D">
        <w:rPr>
          <w:bCs/>
          <w:color w:val="000000"/>
          <w:sz w:val="22"/>
          <w:szCs w:val="22"/>
        </w:rPr>
        <w:t xml:space="preserve">.12. </w:t>
      </w:r>
      <w:r w:rsidR="00605DDB" w:rsidRPr="00605DDB">
        <w:rPr>
          <w:bCs/>
          <w:color w:val="000000"/>
          <w:sz w:val="22"/>
          <w:szCs w:val="22"/>
        </w:rPr>
        <w:t>A aprovação das propostas pela Secretaria de Estado da Agricultura - SEAGRI, fica condicionada a parecer conclusivo da Comissão Técnica Especial de Análise e Seleção - CEAJ, o qual será submetido à homologação do Secretário(a) Titular e ou Secretário(a) Adjunto(a).</w:t>
      </w:r>
    </w:p>
    <w:p w:rsidR="003A083D" w:rsidRDefault="003A083D" w:rsidP="003A083D">
      <w:pPr>
        <w:autoSpaceDE w:val="0"/>
        <w:autoSpaceDN w:val="0"/>
        <w:adjustRightInd w:val="0"/>
        <w:ind w:left="567" w:right="664"/>
        <w:jc w:val="both"/>
        <w:rPr>
          <w:bCs/>
          <w:color w:val="000000"/>
          <w:sz w:val="22"/>
          <w:szCs w:val="22"/>
        </w:rPr>
      </w:pPr>
    </w:p>
    <w:p w:rsidR="003A083D" w:rsidRPr="003A083D" w:rsidRDefault="003A083D" w:rsidP="003A083D">
      <w:pPr>
        <w:autoSpaceDE w:val="0"/>
        <w:autoSpaceDN w:val="0"/>
        <w:adjustRightInd w:val="0"/>
        <w:ind w:left="567" w:right="664"/>
        <w:jc w:val="both"/>
        <w:rPr>
          <w:bCs/>
          <w:color w:val="000000"/>
          <w:sz w:val="22"/>
          <w:szCs w:val="22"/>
        </w:rPr>
      </w:pPr>
      <w:r>
        <w:rPr>
          <w:bCs/>
          <w:color w:val="000000"/>
          <w:sz w:val="22"/>
          <w:szCs w:val="22"/>
        </w:rPr>
        <w:t>8</w:t>
      </w:r>
      <w:r w:rsidRPr="003A083D">
        <w:rPr>
          <w:bCs/>
          <w:color w:val="000000"/>
          <w:sz w:val="22"/>
          <w:szCs w:val="22"/>
        </w:rPr>
        <w:t>.13. A lista final de classificados dar-se á por ordem de pontuação até o número de 100 entidades observando o correspondente à quantidade de recurso disponível.</w:t>
      </w:r>
    </w:p>
    <w:p w:rsidR="00C325A1" w:rsidRPr="00B05368" w:rsidRDefault="00C325A1" w:rsidP="00303B15">
      <w:pPr>
        <w:ind w:left="567" w:right="664"/>
        <w:jc w:val="both"/>
        <w:rPr>
          <w:rFonts w:ascii="Arial" w:hAnsi="Arial" w:cs="Arial"/>
          <w:sz w:val="21"/>
          <w:szCs w:val="21"/>
        </w:rPr>
      </w:pPr>
    </w:p>
    <w:p w:rsidR="009B474F" w:rsidRPr="00C040E9" w:rsidRDefault="009528F0" w:rsidP="00303B15">
      <w:pPr>
        <w:pStyle w:val="Ttulo1"/>
        <w:pBdr>
          <w:top w:val="single" w:sz="4" w:space="1" w:color="auto"/>
          <w:left w:val="single" w:sz="4" w:space="0" w:color="auto"/>
          <w:bottom w:val="single" w:sz="4" w:space="1" w:color="auto"/>
          <w:right w:val="single" w:sz="4" w:space="4" w:color="auto"/>
        </w:pBdr>
        <w:shd w:val="clear" w:color="auto" w:fill="BFBFBF" w:themeFill="background1" w:themeFillShade="BF"/>
        <w:ind w:left="567" w:right="664"/>
        <w:rPr>
          <w:i w:val="0"/>
          <w:color w:val="0000FF"/>
          <w:sz w:val="22"/>
          <w:szCs w:val="22"/>
        </w:rPr>
      </w:pPr>
      <w:r>
        <w:rPr>
          <w:i w:val="0"/>
          <w:color w:val="0000FF"/>
          <w:sz w:val="22"/>
          <w:szCs w:val="22"/>
        </w:rPr>
        <w:lastRenderedPageBreak/>
        <w:t xml:space="preserve">9. </w:t>
      </w:r>
      <w:r w:rsidR="00C040E9" w:rsidRPr="00C040E9">
        <w:rPr>
          <w:i w:val="0"/>
          <w:color w:val="0000FF"/>
          <w:sz w:val="22"/>
          <w:szCs w:val="22"/>
        </w:rPr>
        <w:t>DOS PRAZOS</w:t>
      </w:r>
    </w:p>
    <w:p w:rsidR="00C040E9" w:rsidRDefault="00C040E9" w:rsidP="00303B15">
      <w:pPr>
        <w:autoSpaceDE w:val="0"/>
        <w:autoSpaceDN w:val="0"/>
        <w:adjustRightInd w:val="0"/>
        <w:ind w:left="567" w:right="664"/>
        <w:rPr>
          <w:color w:val="000000"/>
          <w:sz w:val="22"/>
          <w:szCs w:val="22"/>
        </w:rPr>
      </w:pPr>
    </w:p>
    <w:p w:rsidR="00C040E9" w:rsidRPr="00C040E9" w:rsidRDefault="009528F0" w:rsidP="00303B15">
      <w:pPr>
        <w:autoSpaceDE w:val="0"/>
        <w:autoSpaceDN w:val="0"/>
        <w:adjustRightInd w:val="0"/>
        <w:ind w:left="567" w:right="664"/>
        <w:rPr>
          <w:color w:val="000000"/>
          <w:sz w:val="22"/>
          <w:szCs w:val="22"/>
        </w:rPr>
      </w:pPr>
      <w:r>
        <w:rPr>
          <w:color w:val="000000"/>
          <w:sz w:val="22"/>
          <w:szCs w:val="22"/>
        </w:rPr>
        <w:t>9</w:t>
      </w:r>
      <w:r w:rsidR="00C040E9" w:rsidRPr="00C040E9">
        <w:rPr>
          <w:color w:val="000000"/>
          <w:sz w:val="22"/>
          <w:szCs w:val="22"/>
        </w:rPr>
        <w:t xml:space="preserve">.1 O processo do chamamento público obedecerá ao cronograma do Quadro 2. </w:t>
      </w:r>
    </w:p>
    <w:p w:rsidR="00C040E9" w:rsidRDefault="00C040E9" w:rsidP="00303B15">
      <w:pPr>
        <w:autoSpaceDE w:val="0"/>
        <w:autoSpaceDN w:val="0"/>
        <w:adjustRightInd w:val="0"/>
        <w:snapToGrid w:val="0"/>
        <w:ind w:left="567" w:right="664"/>
        <w:jc w:val="center"/>
        <w:rPr>
          <w:b/>
          <w:bCs/>
          <w:color w:val="000000"/>
          <w:sz w:val="22"/>
          <w:szCs w:val="22"/>
        </w:rPr>
      </w:pPr>
    </w:p>
    <w:p w:rsidR="009B474F" w:rsidRDefault="00C040E9" w:rsidP="00303B15">
      <w:pPr>
        <w:autoSpaceDE w:val="0"/>
        <w:autoSpaceDN w:val="0"/>
        <w:adjustRightInd w:val="0"/>
        <w:snapToGrid w:val="0"/>
        <w:ind w:left="567" w:right="664"/>
        <w:jc w:val="center"/>
        <w:rPr>
          <w:b/>
          <w:bCs/>
          <w:color w:val="000000"/>
          <w:sz w:val="22"/>
          <w:szCs w:val="22"/>
        </w:rPr>
      </w:pPr>
      <w:r w:rsidRPr="00C040E9">
        <w:rPr>
          <w:b/>
          <w:bCs/>
          <w:color w:val="000000"/>
          <w:sz w:val="22"/>
          <w:szCs w:val="22"/>
        </w:rPr>
        <w:t>Quadro 2 – Cronograma do chamamento público</w:t>
      </w:r>
    </w:p>
    <w:p w:rsidR="00C040E9" w:rsidRDefault="00C040E9" w:rsidP="00303B15">
      <w:pPr>
        <w:autoSpaceDE w:val="0"/>
        <w:autoSpaceDN w:val="0"/>
        <w:adjustRightInd w:val="0"/>
        <w:snapToGrid w:val="0"/>
        <w:ind w:left="567" w:right="664"/>
        <w:jc w:val="center"/>
        <w:rPr>
          <w:b/>
          <w:bCs/>
          <w:color w:val="000000"/>
          <w:sz w:val="22"/>
          <w:szCs w:val="22"/>
        </w:rPr>
      </w:pPr>
    </w:p>
    <w:tbl>
      <w:tblPr>
        <w:tblStyle w:val="Tabelacomgrade"/>
        <w:tblW w:w="0" w:type="auto"/>
        <w:tblInd w:w="817" w:type="dxa"/>
        <w:tblLook w:val="04A0" w:firstRow="1" w:lastRow="0" w:firstColumn="1" w:lastColumn="0" w:noHBand="0" w:noVBand="1"/>
      </w:tblPr>
      <w:tblGrid>
        <w:gridCol w:w="1734"/>
        <w:gridCol w:w="4092"/>
        <w:gridCol w:w="2786"/>
      </w:tblGrid>
      <w:tr w:rsidR="00C040E9" w:rsidTr="0003407E">
        <w:tc>
          <w:tcPr>
            <w:tcW w:w="1734" w:type="dxa"/>
          </w:tcPr>
          <w:p w:rsidR="00C040E9" w:rsidRPr="00C040E9" w:rsidRDefault="00C040E9" w:rsidP="00303B15">
            <w:pPr>
              <w:pStyle w:val="Default"/>
              <w:ind w:left="567" w:right="664"/>
              <w:jc w:val="center"/>
              <w:rPr>
                <w:rFonts w:ascii="Times New Roman" w:hAnsi="Times New Roman" w:cs="Times New Roman"/>
                <w:sz w:val="22"/>
                <w:szCs w:val="22"/>
              </w:rPr>
            </w:pPr>
            <w:r w:rsidRPr="00C040E9">
              <w:rPr>
                <w:rFonts w:ascii="Times New Roman" w:hAnsi="Times New Roman" w:cs="Times New Roman"/>
                <w:b/>
                <w:bCs/>
                <w:sz w:val="22"/>
                <w:szCs w:val="22"/>
              </w:rPr>
              <w:t>N.º</w:t>
            </w:r>
          </w:p>
        </w:tc>
        <w:tc>
          <w:tcPr>
            <w:tcW w:w="4613" w:type="dxa"/>
          </w:tcPr>
          <w:p w:rsidR="00C040E9" w:rsidRPr="00C040E9" w:rsidRDefault="00C040E9" w:rsidP="00303B15">
            <w:pPr>
              <w:pStyle w:val="Default"/>
              <w:ind w:left="567" w:right="664"/>
              <w:jc w:val="center"/>
              <w:rPr>
                <w:rFonts w:ascii="Times New Roman" w:hAnsi="Times New Roman" w:cs="Times New Roman"/>
                <w:sz w:val="22"/>
                <w:szCs w:val="22"/>
              </w:rPr>
            </w:pPr>
            <w:r w:rsidRPr="00C040E9">
              <w:rPr>
                <w:rFonts w:ascii="Times New Roman" w:hAnsi="Times New Roman" w:cs="Times New Roman"/>
                <w:b/>
                <w:bCs/>
                <w:sz w:val="22"/>
                <w:szCs w:val="22"/>
              </w:rPr>
              <w:t>Etapa</w:t>
            </w:r>
          </w:p>
        </w:tc>
        <w:tc>
          <w:tcPr>
            <w:tcW w:w="2945" w:type="dxa"/>
          </w:tcPr>
          <w:p w:rsidR="00C040E9" w:rsidRPr="00C040E9" w:rsidRDefault="00C040E9" w:rsidP="00303B15">
            <w:pPr>
              <w:pStyle w:val="Default"/>
              <w:ind w:left="567" w:right="664"/>
              <w:jc w:val="center"/>
              <w:rPr>
                <w:rFonts w:ascii="Times New Roman" w:hAnsi="Times New Roman" w:cs="Times New Roman"/>
                <w:sz w:val="22"/>
                <w:szCs w:val="22"/>
              </w:rPr>
            </w:pPr>
            <w:r w:rsidRPr="00C040E9">
              <w:rPr>
                <w:rFonts w:ascii="Times New Roman" w:hAnsi="Times New Roman" w:cs="Times New Roman"/>
                <w:b/>
                <w:bCs/>
                <w:sz w:val="22"/>
                <w:szCs w:val="22"/>
              </w:rPr>
              <w:t>Data</w:t>
            </w:r>
          </w:p>
        </w:tc>
      </w:tr>
      <w:tr w:rsidR="0003407E" w:rsidTr="0003407E">
        <w:tc>
          <w:tcPr>
            <w:tcW w:w="1734" w:type="dxa"/>
          </w:tcPr>
          <w:p w:rsidR="0003407E" w:rsidRPr="00C040E9" w:rsidRDefault="0003407E" w:rsidP="00303B15">
            <w:pPr>
              <w:pStyle w:val="Default"/>
              <w:ind w:left="567" w:right="664"/>
              <w:jc w:val="center"/>
              <w:rPr>
                <w:rFonts w:ascii="Times New Roman" w:hAnsi="Times New Roman" w:cs="Times New Roman"/>
                <w:sz w:val="22"/>
                <w:szCs w:val="22"/>
              </w:rPr>
            </w:pPr>
            <w:r w:rsidRPr="00C040E9">
              <w:rPr>
                <w:rFonts w:ascii="Times New Roman" w:hAnsi="Times New Roman" w:cs="Times New Roman"/>
                <w:sz w:val="22"/>
                <w:szCs w:val="22"/>
              </w:rPr>
              <w:t>1</w:t>
            </w:r>
          </w:p>
        </w:tc>
        <w:tc>
          <w:tcPr>
            <w:tcW w:w="4613" w:type="dxa"/>
          </w:tcPr>
          <w:p w:rsidR="0003407E" w:rsidRPr="00C040E9" w:rsidRDefault="0003407E" w:rsidP="00303B15">
            <w:pPr>
              <w:pStyle w:val="Default"/>
              <w:ind w:left="567" w:right="664"/>
              <w:jc w:val="both"/>
              <w:rPr>
                <w:rFonts w:ascii="Times New Roman" w:hAnsi="Times New Roman" w:cs="Times New Roman"/>
                <w:sz w:val="22"/>
                <w:szCs w:val="22"/>
              </w:rPr>
            </w:pPr>
            <w:r w:rsidRPr="00C040E9">
              <w:rPr>
                <w:rFonts w:ascii="Times New Roman" w:hAnsi="Times New Roman" w:cs="Times New Roman"/>
                <w:sz w:val="22"/>
                <w:szCs w:val="22"/>
              </w:rPr>
              <w:t>Divulgação do Edital</w:t>
            </w:r>
          </w:p>
        </w:tc>
        <w:tc>
          <w:tcPr>
            <w:tcW w:w="2945" w:type="dxa"/>
            <w:vAlign w:val="center"/>
          </w:tcPr>
          <w:p w:rsidR="0003407E" w:rsidRPr="00C040E9" w:rsidRDefault="00634E4F" w:rsidP="0003407E">
            <w:pPr>
              <w:pStyle w:val="Default"/>
              <w:ind w:left="567" w:right="664"/>
              <w:jc w:val="center"/>
              <w:rPr>
                <w:rFonts w:ascii="Times New Roman" w:hAnsi="Times New Roman" w:cs="Times New Roman"/>
                <w:sz w:val="22"/>
                <w:szCs w:val="22"/>
              </w:rPr>
            </w:pPr>
            <w:r>
              <w:rPr>
                <w:rFonts w:ascii="Times New Roman" w:hAnsi="Times New Roman" w:cs="Times New Roman"/>
                <w:sz w:val="22"/>
                <w:szCs w:val="22"/>
              </w:rPr>
              <w:t xml:space="preserve"> 30</w:t>
            </w:r>
            <w:r w:rsidR="0003407E" w:rsidRPr="00C040E9">
              <w:rPr>
                <w:rFonts w:ascii="Times New Roman" w:hAnsi="Times New Roman" w:cs="Times New Roman"/>
                <w:sz w:val="22"/>
                <w:szCs w:val="22"/>
              </w:rPr>
              <w:t>/</w:t>
            </w:r>
            <w:r w:rsidR="00937BA5">
              <w:rPr>
                <w:rFonts w:ascii="Times New Roman" w:hAnsi="Times New Roman" w:cs="Times New Roman"/>
                <w:sz w:val="22"/>
                <w:szCs w:val="22"/>
              </w:rPr>
              <w:t>05/2018</w:t>
            </w:r>
          </w:p>
        </w:tc>
      </w:tr>
      <w:tr w:rsidR="00937BA5" w:rsidTr="00FC00F4">
        <w:tc>
          <w:tcPr>
            <w:tcW w:w="1734" w:type="dxa"/>
          </w:tcPr>
          <w:p w:rsidR="00937BA5" w:rsidRPr="00C040E9" w:rsidRDefault="00937BA5" w:rsidP="00937BA5">
            <w:pPr>
              <w:pStyle w:val="Default"/>
              <w:ind w:left="567" w:right="664"/>
              <w:jc w:val="center"/>
              <w:rPr>
                <w:rFonts w:ascii="Times New Roman" w:hAnsi="Times New Roman" w:cs="Times New Roman"/>
                <w:sz w:val="22"/>
                <w:szCs w:val="22"/>
              </w:rPr>
            </w:pPr>
            <w:r w:rsidRPr="00C040E9">
              <w:rPr>
                <w:rFonts w:ascii="Times New Roman" w:hAnsi="Times New Roman" w:cs="Times New Roman"/>
                <w:sz w:val="22"/>
                <w:szCs w:val="22"/>
              </w:rPr>
              <w:t>2</w:t>
            </w:r>
          </w:p>
        </w:tc>
        <w:tc>
          <w:tcPr>
            <w:tcW w:w="4613" w:type="dxa"/>
          </w:tcPr>
          <w:p w:rsidR="00937BA5" w:rsidRPr="00C040E9" w:rsidRDefault="00937BA5" w:rsidP="00937BA5">
            <w:pPr>
              <w:pStyle w:val="Default"/>
              <w:ind w:left="567" w:right="664"/>
              <w:jc w:val="both"/>
              <w:rPr>
                <w:rFonts w:ascii="Times New Roman" w:hAnsi="Times New Roman" w:cs="Times New Roman"/>
                <w:sz w:val="22"/>
                <w:szCs w:val="22"/>
              </w:rPr>
            </w:pPr>
            <w:r w:rsidRPr="00C040E9">
              <w:rPr>
                <w:rFonts w:ascii="Times New Roman" w:hAnsi="Times New Roman" w:cs="Times New Roman"/>
                <w:sz w:val="22"/>
                <w:szCs w:val="22"/>
              </w:rPr>
              <w:t>Prazo para impugnação do Edital</w:t>
            </w:r>
          </w:p>
        </w:tc>
        <w:tc>
          <w:tcPr>
            <w:tcW w:w="2945" w:type="dxa"/>
          </w:tcPr>
          <w:p w:rsidR="00937BA5" w:rsidRDefault="00634E4F" w:rsidP="00937BA5">
            <w:pPr>
              <w:jc w:val="center"/>
            </w:pPr>
            <w:r>
              <w:rPr>
                <w:sz w:val="22"/>
                <w:szCs w:val="22"/>
              </w:rPr>
              <w:t>03</w:t>
            </w:r>
            <w:r w:rsidR="00937BA5" w:rsidRPr="00E60997">
              <w:rPr>
                <w:sz w:val="22"/>
                <w:szCs w:val="22"/>
              </w:rPr>
              <w:t>/</w:t>
            </w:r>
            <w:r>
              <w:rPr>
                <w:sz w:val="22"/>
                <w:szCs w:val="22"/>
              </w:rPr>
              <w:t>07</w:t>
            </w:r>
            <w:r w:rsidR="00937BA5" w:rsidRPr="00E60997">
              <w:rPr>
                <w:sz w:val="22"/>
                <w:szCs w:val="22"/>
              </w:rPr>
              <w:t>/2018</w:t>
            </w:r>
          </w:p>
        </w:tc>
      </w:tr>
      <w:tr w:rsidR="00937BA5" w:rsidTr="00FC00F4">
        <w:tc>
          <w:tcPr>
            <w:tcW w:w="1734" w:type="dxa"/>
          </w:tcPr>
          <w:p w:rsidR="00937BA5" w:rsidRPr="00C040E9" w:rsidRDefault="00937BA5" w:rsidP="00937BA5">
            <w:pPr>
              <w:pStyle w:val="Default"/>
              <w:ind w:left="567" w:right="664"/>
              <w:jc w:val="center"/>
              <w:rPr>
                <w:rFonts w:ascii="Times New Roman" w:hAnsi="Times New Roman" w:cs="Times New Roman"/>
                <w:sz w:val="22"/>
                <w:szCs w:val="22"/>
              </w:rPr>
            </w:pPr>
            <w:r w:rsidRPr="00C040E9">
              <w:rPr>
                <w:rFonts w:ascii="Times New Roman" w:hAnsi="Times New Roman" w:cs="Times New Roman"/>
                <w:sz w:val="22"/>
                <w:szCs w:val="22"/>
              </w:rPr>
              <w:t>3</w:t>
            </w:r>
          </w:p>
        </w:tc>
        <w:tc>
          <w:tcPr>
            <w:tcW w:w="4613" w:type="dxa"/>
          </w:tcPr>
          <w:p w:rsidR="00937BA5" w:rsidRPr="00C040E9" w:rsidRDefault="00CE71F4" w:rsidP="00634E4F">
            <w:pPr>
              <w:pStyle w:val="Default"/>
              <w:ind w:left="567" w:right="664"/>
              <w:jc w:val="both"/>
              <w:rPr>
                <w:rFonts w:ascii="Times New Roman" w:hAnsi="Times New Roman" w:cs="Times New Roman"/>
                <w:sz w:val="22"/>
                <w:szCs w:val="22"/>
              </w:rPr>
            </w:pPr>
            <w:r w:rsidRPr="00CE71F4">
              <w:rPr>
                <w:rFonts w:ascii="Times New Roman" w:hAnsi="Times New Roman" w:cs="Times New Roman"/>
                <w:sz w:val="22"/>
                <w:szCs w:val="22"/>
              </w:rPr>
              <w:t>Prazo final para recebimento das propostas n</w:t>
            </w:r>
            <w:r w:rsidR="00634E4F">
              <w:rPr>
                <w:rFonts w:ascii="Times New Roman" w:hAnsi="Times New Roman" w:cs="Times New Roman"/>
                <w:sz w:val="22"/>
                <w:szCs w:val="22"/>
              </w:rPr>
              <w:t>os escritórios locais da EMATER e</w:t>
            </w:r>
            <w:r w:rsidRPr="00CE71F4">
              <w:rPr>
                <w:rFonts w:ascii="Times New Roman" w:hAnsi="Times New Roman" w:cs="Times New Roman"/>
                <w:sz w:val="22"/>
                <w:szCs w:val="22"/>
              </w:rPr>
              <w:t xml:space="preserve"> SEAGRI </w:t>
            </w:r>
          </w:p>
        </w:tc>
        <w:tc>
          <w:tcPr>
            <w:tcW w:w="2945" w:type="dxa"/>
          </w:tcPr>
          <w:p w:rsidR="00937BA5" w:rsidRDefault="00937BA5" w:rsidP="00937BA5">
            <w:pPr>
              <w:jc w:val="center"/>
            </w:pPr>
            <w:r>
              <w:rPr>
                <w:sz w:val="22"/>
                <w:szCs w:val="22"/>
              </w:rPr>
              <w:t>0</w:t>
            </w:r>
            <w:r w:rsidR="00634E4F">
              <w:rPr>
                <w:sz w:val="22"/>
                <w:szCs w:val="22"/>
              </w:rPr>
              <w:t>3</w:t>
            </w:r>
            <w:r w:rsidRPr="00E60997">
              <w:rPr>
                <w:sz w:val="22"/>
                <w:szCs w:val="22"/>
              </w:rPr>
              <w:t>/</w:t>
            </w:r>
            <w:r w:rsidR="00634E4F">
              <w:rPr>
                <w:sz w:val="22"/>
                <w:szCs w:val="22"/>
              </w:rPr>
              <w:t>07</w:t>
            </w:r>
            <w:r w:rsidRPr="00E60997">
              <w:rPr>
                <w:sz w:val="22"/>
                <w:szCs w:val="22"/>
              </w:rPr>
              <w:t>/2018</w:t>
            </w:r>
          </w:p>
        </w:tc>
      </w:tr>
      <w:tr w:rsidR="00937BA5" w:rsidTr="00FC00F4">
        <w:tc>
          <w:tcPr>
            <w:tcW w:w="1734" w:type="dxa"/>
          </w:tcPr>
          <w:p w:rsidR="00937BA5" w:rsidRPr="00C040E9" w:rsidRDefault="00937BA5" w:rsidP="00937BA5">
            <w:pPr>
              <w:pStyle w:val="Default"/>
              <w:ind w:left="567" w:right="664"/>
              <w:jc w:val="center"/>
              <w:rPr>
                <w:rFonts w:ascii="Times New Roman" w:hAnsi="Times New Roman" w:cs="Times New Roman"/>
                <w:sz w:val="22"/>
                <w:szCs w:val="22"/>
              </w:rPr>
            </w:pPr>
            <w:r w:rsidRPr="00C040E9">
              <w:rPr>
                <w:rFonts w:ascii="Times New Roman" w:hAnsi="Times New Roman" w:cs="Times New Roman"/>
                <w:sz w:val="22"/>
                <w:szCs w:val="22"/>
              </w:rPr>
              <w:t>4</w:t>
            </w:r>
          </w:p>
        </w:tc>
        <w:tc>
          <w:tcPr>
            <w:tcW w:w="4613" w:type="dxa"/>
          </w:tcPr>
          <w:p w:rsidR="00937BA5" w:rsidRPr="00C040E9" w:rsidRDefault="00CE71F4" w:rsidP="00CE71F4">
            <w:pPr>
              <w:pStyle w:val="Default"/>
              <w:ind w:left="567" w:right="664"/>
              <w:jc w:val="both"/>
              <w:rPr>
                <w:rFonts w:ascii="Times New Roman" w:hAnsi="Times New Roman" w:cs="Times New Roman"/>
                <w:sz w:val="22"/>
                <w:szCs w:val="22"/>
              </w:rPr>
            </w:pPr>
            <w:r w:rsidRPr="00CE71F4">
              <w:rPr>
                <w:rFonts w:ascii="Times New Roman" w:hAnsi="Times New Roman" w:cs="Times New Roman"/>
                <w:sz w:val="22"/>
                <w:szCs w:val="22"/>
              </w:rPr>
              <w:t>Recepção das propostas encaminhadas pelo Escritório local da EMATER à SEAGRI</w:t>
            </w:r>
          </w:p>
        </w:tc>
        <w:tc>
          <w:tcPr>
            <w:tcW w:w="2945" w:type="dxa"/>
          </w:tcPr>
          <w:p w:rsidR="00937BA5" w:rsidRDefault="00634E4F" w:rsidP="00937BA5">
            <w:pPr>
              <w:jc w:val="center"/>
            </w:pPr>
            <w:r>
              <w:rPr>
                <w:sz w:val="22"/>
                <w:szCs w:val="22"/>
              </w:rPr>
              <w:t>03</w:t>
            </w:r>
            <w:r w:rsidR="00937BA5" w:rsidRPr="00E60997">
              <w:rPr>
                <w:sz w:val="22"/>
                <w:szCs w:val="22"/>
              </w:rPr>
              <w:t>/</w:t>
            </w:r>
            <w:r>
              <w:rPr>
                <w:sz w:val="22"/>
                <w:szCs w:val="22"/>
              </w:rPr>
              <w:t>07</w:t>
            </w:r>
            <w:r w:rsidR="00937BA5" w:rsidRPr="00E60997">
              <w:rPr>
                <w:sz w:val="22"/>
                <w:szCs w:val="22"/>
              </w:rPr>
              <w:t>/2018</w:t>
            </w:r>
          </w:p>
        </w:tc>
      </w:tr>
      <w:tr w:rsidR="00937BA5" w:rsidTr="00FC00F4">
        <w:tc>
          <w:tcPr>
            <w:tcW w:w="1734" w:type="dxa"/>
          </w:tcPr>
          <w:p w:rsidR="00937BA5" w:rsidRPr="00C040E9" w:rsidRDefault="00937BA5" w:rsidP="00937BA5">
            <w:pPr>
              <w:pStyle w:val="Default"/>
              <w:ind w:left="567" w:right="664"/>
              <w:jc w:val="center"/>
              <w:rPr>
                <w:rFonts w:ascii="Times New Roman" w:hAnsi="Times New Roman" w:cs="Times New Roman"/>
                <w:sz w:val="22"/>
                <w:szCs w:val="22"/>
              </w:rPr>
            </w:pPr>
            <w:r w:rsidRPr="00C040E9">
              <w:rPr>
                <w:rFonts w:ascii="Times New Roman" w:hAnsi="Times New Roman" w:cs="Times New Roman"/>
                <w:sz w:val="22"/>
                <w:szCs w:val="22"/>
              </w:rPr>
              <w:t>5</w:t>
            </w:r>
          </w:p>
        </w:tc>
        <w:tc>
          <w:tcPr>
            <w:tcW w:w="4613" w:type="dxa"/>
          </w:tcPr>
          <w:p w:rsidR="00937BA5" w:rsidRPr="00C040E9" w:rsidRDefault="00937BA5" w:rsidP="00937BA5">
            <w:pPr>
              <w:pStyle w:val="Default"/>
              <w:ind w:left="567" w:right="664"/>
              <w:jc w:val="both"/>
              <w:rPr>
                <w:rFonts w:ascii="Times New Roman" w:hAnsi="Times New Roman" w:cs="Times New Roman"/>
                <w:sz w:val="22"/>
                <w:szCs w:val="22"/>
              </w:rPr>
            </w:pPr>
            <w:r w:rsidRPr="00C040E9">
              <w:rPr>
                <w:rFonts w:ascii="Times New Roman" w:hAnsi="Times New Roman" w:cs="Times New Roman"/>
                <w:sz w:val="22"/>
                <w:szCs w:val="22"/>
              </w:rPr>
              <w:t xml:space="preserve">Encaminhamento das propostas recepcionadas na </w:t>
            </w:r>
            <w:r w:rsidR="00CE71F4" w:rsidRPr="00CE71F4">
              <w:rPr>
                <w:rFonts w:ascii="Times New Roman" w:hAnsi="Times New Roman" w:cs="Times New Roman"/>
                <w:sz w:val="22"/>
                <w:szCs w:val="22"/>
              </w:rPr>
              <w:t>SEAGRI</w:t>
            </w:r>
            <w:r w:rsidRPr="00C040E9">
              <w:rPr>
                <w:rFonts w:ascii="Times New Roman" w:hAnsi="Times New Roman" w:cs="Times New Roman"/>
                <w:sz w:val="22"/>
                <w:szCs w:val="22"/>
              </w:rPr>
              <w:t xml:space="preserve"> à SUPEL</w:t>
            </w:r>
          </w:p>
        </w:tc>
        <w:tc>
          <w:tcPr>
            <w:tcW w:w="2945" w:type="dxa"/>
          </w:tcPr>
          <w:p w:rsidR="00937BA5" w:rsidRDefault="00634E4F" w:rsidP="00937BA5">
            <w:pPr>
              <w:jc w:val="center"/>
            </w:pPr>
            <w:r>
              <w:rPr>
                <w:sz w:val="22"/>
                <w:szCs w:val="22"/>
              </w:rPr>
              <w:t>04</w:t>
            </w:r>
            <w:r w:rsidR="00937BA5" w:rsidRPr="00E60997">
              <w:rPr>
                <w:sz w:val="22"/>
                <w:szCs w:val="22"/>
              </w:rPr>
              <w:t>/</w:t>
            </w:r>
            <w:r>
              <w:rPr>
                <w:sz w:val="22"/>
                <w:szCs w:val="22"/>
              </w:rPr>
              <w:t>07</w:t>
            </w:r>
            <w:r w:rsidR="00937BA5" w:rsidRPr="00E60997">
              <w:rPr>
                <w:sz w:val="22"/>
                <w:szCs w:val="22"/>
              </w:rPr>
              <w:t>/2018</w:t>
            </w:r>
          </w:p>
        </w:tc>
      </w:tr>
      <w:tr w:rsidR="00937BA5" w:rsidTr="00FC00F4">
        <w:tc>
          <w:tcPr>
            <w:tcW w:w="1734" w:type="dxa"/>
          </w:tcPr>
          <w:p w:rsidR="00937BA5" w:rsidRPr="00C040E9" w:rsidRDefault="00937BA5" w:rsidP="00937BA5">
            <w:pPr>
              <w:pStyle w:val="Default"/>
              <w:ind w:left="567" w:right="664"/>
              <w:jc w:val="center"/>
              <w:rPr>
                <w:rFonts w:ascii="Times New Roman" w:hAnsi="Times New Roman" w:cs="Times New Roman"/>
                <w:sz w:val="22"/>
                <w:szCs w:val="22"/>
              </w:rPr>
            </w:pPr>
            <w:r w:rsidRPr="00C040E9">
              <w:rPr>
                <w:rFonts w:ascii="Times New Roman" w:hAnsi="Times New Roman" w:cs="Times New Roman"/>
                <w:sz w:val="22"/>
                <w:szCs w:val="22"/>
              </w:rPr>
              <w:t>6</w:t>
            </w:r>
          </w:p>
        </w:tc>
        <w:tc>
          <w:tcPr>
            <w:tcW w:w="4613" w:type="dxa"/>
          </w:tcPr>
          <w:p w:rsidR="00937BA5" w:rsidRPr="00C040E9" w:rsidRDefault="00937BA5" w:rsidP="00937BA5">
            <w:pPr>
              <w:pStyle w:val="Default"/>
              <w:ind w:left="567" w:right="664"/>
              <w:jc w:val="both"/>
              <w:rPr>
                <w:rFonts w:ascii="Times New Roman" w:hAnsi="Times New Roman" w:cs="Times New Roman"/>
                <w:sz w:val="22"/>
                <w:szCs w:val="22"/>
              </w:rPr>
            </w:pPr>
            <w:r w:rsidRPr="00C040E9">
              <w:rPr>
                <w:rFonts w:ascii="Times New Roman" w:hAnsi="Times New Roman" w:cs="Times New Roman"/>
                <w:sz w:val="22"/>
                <w:szCs w:val="22"/>
              </w:rPr>
              <w:t>Abertura dos envelopes na SUPEL</w:t>
            </w:r>
          </w:p>
        </w:tc>
        <w:tc>
          <w:tcPr>
            <w:tcW w:w="2945" w:type="dxa"/>
          </w:tcPr>
          <w:p w:rsidR="00937BA5" w:rsidRDefault="002C49E8" w:rsidP="00937BA5">
            <w:pPr>
              <w:jc w:val="center"/>
            </w:pPr>
            <w:r>
              <w:rPr>
                <w:sz w:val="22"/>
                <w:szCs w:val="22"/>
              </w:rPr>
              <w:t>05</w:t>
            </w:r>
            <w:r w:rsidR="00937BA5" w:rsidRPr="00E60997">
              <w:rPr>
                <w:sz w:val="22"/>
                <w:szCs w:val="22"/>
              </w:rPr>
              <w:t>/</w:t>
            </w:r>
            <w:r>
              <w:rPr>
                <w:sz w:val="22"/>
                <w:szCs w:val="22"/>
              </w:rPr>
              <w:t>07</w:t>
            </w:r>
            <w:r w:rsidR="00937BA5" w:rsidRPr="00E60997">
              <w:rPr>
                <w:sz w:val="22"/>
                <w:szCs w:val="22"/>
              </w:rPr>
              <w:t>/2018</w:t>
            </w:r>
          </w:p>
        </w:tc>
      </w:tr>
      <w:tr w:rsidR="00937BA5" w:rsidTr="00FC00F4">
        <w:tc>
          <w:tcPr>
            <w:tcW w:w="1734" w:type="dxa"/>
          </w:tcPr>
          <w:p w:rsidR="00937BA5" w:rsidRPr="00C040E9" w:rsidRDefault="00937BA5" w:rsidP="00937BA5">
            <w:pPr>
              <w:pStyle w:val="Default"/>
              <w:ind w:left="567" w:right="664"/>
              <w:jc w:val="center"/>
              <w:rPr>
                <w:rFonts w:ascii="Times New Roman" w:hAnsi="Times New Roman" w:cs="Times New Roman"/>
                <w:sz w:val="22"/>
                <w:szCs w:val="22"/>
              </w:rPr>
            </w:pPr>
            <w:r w:rsidRPr="00C040E9">
              <w:rPr>
                <w:rFonts w:ascii="Times New Roman" w:hAnsi="Times New Roman" w:cs="Times New Roman"/>
                <w:sz w:val="22"/>
                <w:szCs w:val="22"/>
              </w:rPr>
              <w:t>7</w:t>
            </w:r>
          </w:p>
        </w:tc>
        <w:tc>
          <w:tcPr>
            <w:tcW w:w="4613" w:type="dxa"/>
          </w:tcPr>
          <w:p w:rsidR="00937BA5" w:rsidRPr="00C040E9" w:rsidRDefault="00937BA5" w:rsidP="00937BA5">
            <w:pPr>
              <w:pStyle w:val="Default"/>
              <w:ind w:left="567" w:right="664"/>
              <w:jc w:val="both"/>
              <w:rPr>
                <w:rFonts w:ascii="Times New Roman" w:hAnsi="Times New Roman" w:cs="Times New Roman"/>
                <w:sz w:val="22"/>
                <w:szCs w:val="22"/>
              </w:rPr>
            </w:pPr>
            <w:r w:rsidRPr="00C040E9">
              <w:rPr>
                <w:rFonts w:ascii="Times New Roman" w:hAnsi="Times New Roman" w:cs="Times New Roman"/>
                <w:sz w:val="22"/>
                <w:szCs w:val="22"/>
              </w:rPr>
              <w:t>Análise dos projetos com parecer técnico</w:t>
            </w:r>
          </w:p>
        </w:tc>
        <w:tc>
          <w:tcPr>
            <w:tcW w:w="2945" w:type="dxa"/>
          </w:tcPr>
          <w:p w:rsidR="00937BA5" w:rsidRDefault="00634E4F" w:rsidP="00937BA5">
            <w:pPr>
              <w:jc w:val="center"/>
            </w:pPr>
            <w:r>
              <w:rPr>
                <w:sz w:val="22"/>
                <w:szCs w:val="22"/>
              </w:rPr>
              <w:t>13</w:t>
            </w:r>
            <w:r w:rsidR="00937BA5" w:rsidRPr="00E60997">
              <w:rPr>
                <w:sz w:val="22"/>
                <w:szCs w:val="22"/>
              </w:rPr>
              <w:t>/</w:t>
            </w:r>
            <w:r>
              <w:rPr>
                <w:sz w:val="22"/>
                <w:szCs w:val="22"/>
              </w:rPr>
              <w:t>07</w:t>
            </w:r>
            <w:r w:rsidR="00937BA5" w:rsidRPr="00E60997">
              <w:rPr>
                <w:sz w:val="22"/>
                <w:szCs w:val="22"/>
              </w:rPr>
              <w:t>/2018</w:t>
            </w:r>
          </w:p>
        </w:tc>
      </w:tr>
      <w:tr w:rsidR="00937BA5" w:rsidTr="00FC00F4">
        <w:tc>
          <w:tcPr>
            <w:tcW w:w="1734" w:type="dxa"/>
          </w:tcPr>
          <w:p w:rsidR="00937BA5" w:rsidRPr="00C040E9" w:rsidRDefault="00937BA5" w:rsidP="00937BA5">
            <w:pPr>
              <w:pStyle w:val="Default"/>
              <w:ind w:left="567" w:right="664"/>
              <w:jc w:val="center"/>
              <w:rPr>
                <w:rFonts w:ascii="Times New Roman" w:hAnsi="Times New Roman" w:cs="Times New Roman"/>
                <w:sz w:val="22"/>
                <w:szCs w:val="22"/>
              </w:rPr>
            </w:pPr>
            <w:r w:rsidRPr="00C040E9">
              <w:rPr>
                <w:rFonts w:ascii="Times New Roman" w:hAnsi="Times New Roman" w:cs="Times New Roman"/>
                <w:sz w:val="22"/>
                <w:szCs w:val="22"/>
              </w:rPr>
              <w:t>8</w:t>
            </w:r>
          </w:p>
        </w:tc>
        <w:tc>
          <w:tcPr>
            <w:tcW w:w="4613" w:type="dxa"/>
          </w:tcPr>
          <w:p w:rsidR="00937BA5" w:rsidRPr="00C040E9" w:rsidRDefault="00937BA5" w:rsidP="00937BA5">
            <w:pPr>
              <w:pStyle w:val="Default"/>
              <w:ind w:left="567" w:right="664"/>
              <w:jc w:val="both"/>
              <w:rPr>
                <w:rFonts w:ascii="Times New Roman" w:hAnsi="Times New Roman" w:cs="Times New Roman"/>
                <w:sz w:val="22"/>
                <w:szCs w:val="22"/>
              </w:rPr>
            </w:pPr>
            <w:r w:rsidRPr="00C040E9">
              <w:rPr>
                <w:rFonts w:ascii="Times New Roman" w:hAnsi="Times New Roman" w:cs="Times New Roman"/>
                <w:sz w:val="22"/>
                <w:szCs w:val="22"/>
              </w:rPr>
              <w:t>Divulgação do resultado parcial</w:t>
            </w:r>
          </w:p>
        </w:tc>
        <w:tc>
          <w:tcPr>
            <w:tcW w:w="2945" w:type="dxa"/>
          </w:tcPr>
          <w:p w:rsidR="00937BA5" w:rsidRDefault="00634E4F" w:rsidP="00937BA5">
            <w:pPr>
              <w:jc w:val="center"/>
            </w:pPr>
            <w:r>
              <w:rPr>
                <w:sz w:val="22"/>
                <w:szCs w:val="22"/>
              </w:rPr>
              <w:t>16</w:t>
            </w:r>
            <w:r w:rsidR="00937BA5" w:rsidRPr="00E60997">
              <w:rPr>
                <w:sz w:val="22"/>
                <w:szCs w:val="22"/>
              </w:rPr>
              <w:t>/</w:t>
            </w:r>
            <w:r>
              <w:rPr>
                <w:sz w:val="22"/>
                <w:szCs w:val="22"/>
              </w:rPr>
              <w:t>07</w:t>
            </w:r>
            <w:r w:rsidR="00937BA5" w:rsidRPr="00E60997">
              <w:rPr>
                <w:sz w:val="22"/>
                <w:szCs w:val="22"/>
              </w:rPr>
              <w:t>/2018</w:t>
            </w:r>
          </w:p>
        </w:tc>
      </w:tr>
      <w:tr w:rsidR="00937BA5" w:rsidTr="00FC00F4">
        <w:tc>
          <w:tcPr>
            <w:tcW w:w="1734" w:type="dxa"/>
          </w:tcPr>
          <w:p w:rsidR="00937BA5" w:rsidRPr="00C040E9" w:rsidRDefault="00937BA5" w:rsidP="00937BA5">
            <w:pPr>
              <w:pStyle w:val="Default"/>
              <w:ind w:left="567" w:right="664"/>
              <w:jc w:val="center"/>
              <w:rPr>
                <w:rFonts w:ascii="Times New Roman" w:hAnsi="Times New Roman" w:cs="Times New Roman"/>
                <w:sz w:val="22"/>
                <w:szCs w:val="22"/>
              </w:rPr>
            </w:pPr>
            <w:r w:rsidRPr="00C040E9">
              <w:rPr>
                <w:rFonts w:ascii="Times New Roman" w:hAnsi="Times New Roman" w:cs="Times New Roman"/>
                <w:sz w:val="22"/>
                <w:szCs w:val="22"/>
              </w:rPr>
              <w:t>9</w:t>
            </w:r>
          </w:p>
        </w:tc>
        <w:tc>
          <w:tcPr>
            <w:tcW w:w="4613" w:type="dxa"/>
          </w:tcPr>
          <w:p w:rsidR="00937BA5" w:rsidRPr="00C040E9" w:rsidRDefault="00937BA5" w:rsidP="00937BA5">
            <w:pPr>
              <w:pStyle w:val="Default"/>
              <w:ind w:left="567" w:right="664"/>
              <w:jc w:val="both"/>
              <w:rPr>
                <w:rFonts w:ascii="Times New Roman" w:hAnsi="Times New Roman" w:cs="Times New Roman"/>
                <w:sz w:val="22"/>
                <w:szCs w:val="22"/>
              </w:rPr>
            </w:pPr>
            <w:r w:rsidRPr="00C040E9">
              <w:rPr>
                <w:rFonts w:ascii="Times New Roman" w:hAnsi="Times New Roman" w:cs="Times New Roman"/>
                <w:sz w:val="22"/>
                <w:szCs w:val="22"/>
              </w:rPr>
              <w:t>Interposição de recursos contra o resultado preliminar</w:t>
            </w:r>
          </w:p>
        </w:tc>
        <w:tc>
          <w:tcPr>
            <w:tcW w:w="2945" w:type="dxa"/>
          </w:tcPr>
          <w:p w:rsidR="00937BA5" w:rsidRDefault="00634E4F" w:rsidP="00937BA5">
            <w:pPr>
              <w:jc w:val="center"/>
            </w:pPr>
            <w:r>
              <w:rPr>
                <w:sz w:val="22"/>
                <w:szCs w:val="22"/>
              </w:rPr>
              <w:t>23</w:t>
            </w:r>
            <w:r w:rsidR="00937BA5" w:rsidRPr="00E60997">
              <w:rPr>
                <w:sz w:val="22"/>
                <w:szCs w:val="22"/>
              </w:rPr>
              <w:t>/</w:t>
            </w:r>
            <w:r>
              <w:rPr>
                <w:sz w:val="22"/>
                <w:szCs w:val="22"/>
              </w:rPr>
              <w:t>07</w:t>
            </w:r>
            <w:r w:rsidR="00937BA5" w:rsidRPr="00E60997">
              <w:rPr>
                <w:sz w:val="22"/>
                <w:szCs w:val="22"/>
              </w:rPr>
              <w:t>/2018</w:t>
            </w:r>
          </w:p>
        </w:tc>
      </w:tr>
      <w:tr w:rsidR="00937BA5" w:rsidTr="00FC00F4">
        <w:tc>
          <w:tcPr>
            <w:tcW w:w="1734" w:type="dxa"/>
          </w:tcPr>
          <w:p w:rsidR="00937BA5" w:rsidRPr="00C040E9" w:rsidRDefault="00937BA5" w:rsidP="00937BA5">
            <w:pPr>
              <w:pStyle w:val="Default"/>
              <w:ind w:left="567" w:right="664"/>
              <w:jc w:val="center"/>
              <w:rPr>
                <w:rFonts w:ascii="Times New Roman" w:hAnsi="Times New Roman" w:cs="Times New Roman"/>
                <w:sz w:val="22"/>
                <w:szCs w:val="22"/>
              </w:rPr>
            </w:pPr>
            <w:r w:rsidRPr="00C040E9">
              <w:rPr>
                <w:rFonts w:ascii="Times New Roman" w:hAnsi="Times New Roman" w:cs="Times New Roman"/>
                <w:sz w:val="22"/>
                <w:szCs w:val="22"/>
              </w:rPr>
              <w:t>10</w:t>
            </w:r>
          </w:p>
        </w:tc>
        <w:tc>
          <w:tcPr>
            <w:tcW w:w="4613" w:type="dxa"/>
          </w:tcPr>
          <w:p w:rsidR="00937BA5" w:rsidRPr="00C040E9" w:rsidRDefault="00937BA5" w:rsidP="00937BA5">
            <w:pPr>
              <w:pStyle w:val="Default"/>
              <w:ind w:left="567" w:right="664"/>
              <w:jc w:val="both"/>
              <w:rPr>
                <w:rFonts w:ascii="Times New Roman" w:hAnsi="Times New Roman" w:cs="Times New Roman"/>
                <w:sz w:val="22"/>
                <w:szCs w:val="22"/>
              </w:rPr>
            </w:pPr>
            <w:r w:rsidRPr="00C040E9">
              <w:rPr>
                <w:rFonts w:ascii="Times New Roman" w:hAnsi="Times New Roman" w:cs="Times New Roman"/>
                <w:sz w:val="22"/>
                <w:szCs w:val="22"/>
              </w:rPr>
              <w:t>Análise de recurso</w:t>
            </w:r>
          </w:p>
        </w:tc>
        <w:tc>
          <w:tcPr>
            <w:tcW w:w="2945" w:type="dxa"/>
          </w:tcPr>
          <w:p w:rsidR="00937BA5" w:rsidRDefault="00634E4F" w:rsidP="00937BA5">
            <w:pPr>
              <w:jc w:val="center"/>
            </w:pPr>
            <w:r>
              <w:rPr>
                <w:sz w:val="22"/>
                <w:szCs w:val="22"/>
              </w:rPr>
              <w:t>31</w:t>
            </w:r>
            <w:r w:rsidR="00937BA5" w:rsidRPr="00E60997">
              <w:rPr>
                <w:sz w:val="22"/>
                <w:szCs w:val="22"/>
              </w:rPr>
              <w:t>/</w:t>
            </w:r>
            <w:r w:rsidR="00937BA5">
              <w:rPr>
                <w:sz w:val="22"/>
                <w:szCs w:val="22"/>
              </w:rPr>
              <w:t>07</w:t>
            </w:r>
            <w:r w:rsidR="00937BA5" w:rsidRPr="00E60997">
              <w:rPr>
                <w:sz w:val="22"/>
                <w:szCs w:val="22"/>
              </w:rPr>
              <w:t>/2018</w:t>
            </w:r>
          </w:p>
        </w:tc>
      </w:tr>
      <w:tr w:rsidR="00937BA5" w:rsidTr="00FC00F4">
        <w:tc>
          <w:tcPr>
            <w:tcW w:w="1734" w:type="dxa"/>
          </w:tcPr>
          <w:p w:rsidR="00937BA5" w:rsidRPr="00C040E9" w:rsidRDefault="00937BA5" w:rsidP="00937BA5">
            <w:pPr>
              <w:pStyle w:val="Default"/>
              <w:ind w:left="567" w:right="664"/>
              <w:jc w:val="center"/>
              <w:rPr>
                <w:rFonts w:ascii="Times New Roman" w:hAnsi="Times New Roman" w:cs="Times New Roman"/>
                <w:sz w:val="22"/>
                <w:szCs w:val="22"/>
              </w:rPr>
            </w:pPr>
            <w:r w:rsidRPr="00C040E9">
              <w:rPr>
                <w:rFonts w:ascii="Times New Roman" w:hAnsi="Times New Roman" w:cs="Times New Roman"/>
                <w:sz w:val="22"/>
                <w:szCs w:val="22"/>
              </w:rPr>
              <w:t>11</w:t>
            </w:r>
          </w:p>
        </w:tc>
        <w:tc>
          <w:tcPr>
            <w:tcW w:w="4613" w:type="dxa"/>
          </w:tcPr>
          <w:p w:rsidR="00937BA5" w:rsidRPr="00C040E9" w:rsidRDefault="00937BA5" w:rsidP="00937BA5">
            <w:pPr>
              <w:pStyle w:val="Default"/>
              <w:ind w:left="567" w:right="664"/>
              <w:jc w:val="both"/>
              <w:rPr>
                <w:rFonts w:ascii="Times New Roman" w:hAnsi="Times New Roman" w:cs="Times New Roman"/>
                <w:sz w:val="22"/>
                <w:szCs w:val="22"/>
              </w:rPr>
            </w:pPr>
            <w:r w:rsidRPr="00C040E9">
              <w:rPr>
                <w:rFonts w:ascii="Times New Roman" w:hAnsi="Times New Roman" w:cs="Times New Roman"/>
                <w:sz w:val="22"/>
                <w:szCs w:val="22"/>
              </w:rPr>
              <w:t>Homologação e publicação do resultado definitivo da fase de seleção, com divulgação das decisões recursais proferidas (se houver).</w:t>
            </w:r>
          </w:p>
        </w:tc>
        <w:tc>
          <w:tcPr>
            <w:tcW w:w="2945" w:type="dxa"/>
          </w:tcPr>
          <w:p w:rsidR="00937BA5" w:rsidRDefault="00634E4F" w:rsidP="00937BA5">
            <w:pPr>
              <w:jc w:val="center"/>
            </w:pPr>
            <w:r>
              <w:rPr>
                <w:sz w:val="22"/>
                <w:szCs w:val="22"/>
              </w:rPr>
              <w:t>02</w:t>
            </w:r>
            <w:r w:rsidR="00937BA5" w:rsidRPr="00E60997">
              <w:rPr>
                <w:sz w:val="22"/>
                <w:szCs w:val="22"/>
              </w:rPr>
              <w:t>/</w:t>
            </w:r>
            <w:r>
              <w:rPr>
                <w:sz w:val="22"/>
                <w:szCs w:val="22"/>
              </w:rPr>
              <w:t>08</w:t>
            </w:r>
            <w:r w:rsidR="00937BA5" w:rsidRPr="00E60997">
              <w:rPr>
                <w:sz w:val="22"/>
                <w:szCs w:val="22"/>
              </w:rPr>
              <w:t>/2018</w:t>
            </w:r>
          </w:p>
        </w:tc>
      </w:tr>
    </w:tbl>
    <w:p w:rsidR="009528F0" w:rsidRDefault="009528F0" w:rsidP="00303B15">
      <w:pPr>
        <w:autoSpaceDE w:val="0"/>
        <w:autoSpaceDN w:val="0"/>
        <w:adjustRightInd w:val="0"/>
        <w:snapToGrid w:val="0"/>
        <w:ind w:left="567" w:right="664"/>
        <w:jc w:val="both"/>
        <w:rPr>
          <w:sz w:val="22"/>
          <w:szCs w:val="22"/>
        </w:rPr>
      </w:pPr>
    </w:p>
    <w:p w:rsidR="00526EE7" w:rsidRPr="00526EE7" w:rsidRDefault="00526EE7" w:rsidP="00526EE7">
      <w:pPr>
        <w:pStyle w:val="Corpodetexto2"/>
        <w:ind w:left="567" w:right="-172"/>
        <w:jc w:val="both"/>
        <w:rPr>
          <w:b w:val="0"/>
          <w:sz w:val="22"/>
          <w:szCs w:val="22"/>
        </w:rPr>
      </w:pPr>
      <w:r>
        <w:rPr>
          <w:b w:val="0"/>
          <w:sz w:val="22"/>
          <w:szCs w:val="22"/>
        </w:rPr>
        <w:t>9</w:t>
      </w:r>
      <w:r w:rsidRPr="00526EE7">
        <w:rPr>
          <w:b w:val="0"/>
          <w:sz w:val="22"/>
          <w:szCs w:val="22"/>
        </w:rPr>
        <w:t>.2. As propostas poderão ser entregues nos escritórios locais da EMATER ou na Secretaria de Estado da Agricultura – SEAGRI;</w:t>
      </w:r>
    </w:p>
    <w:p w:rsidR="00526EE7" w:rsidRDefault="00526EE7" w:rsidP="00526EE7">
      <w:pPr>
        <w:pStyle w:val="Corpodetexto2"/>
        <w:ind w:left="567" w:right="-172"/>
        <w:jc w:val="both"/>
        <w:rPr>
          <w:b w:val="0"/>
          <w:sz w:val="22"/>
          <w:szCs w:val="22"/>
        </w:rPr>
      </w:pPr>
    </w:p>
    <w:p w:rsidR="00526EE7" w:rsidRPr="00526EE7" w:rsidRDefault="00526EE7" w:rsidP="00526EE7">
      <w:pPr>
        <w:pStyle w:val="Corpodetexto2"/>
        <w:ind w:left="567" w:right="-172"/>
        <w:jc w:val="both"/>
        <w:rPr>
          <w:b w:val="0"/>
          <w:sz w:val="22"/>
          <w:szCs w:val="22"/>
        </w:rPr>
      </w:pPr>
      <w:r>
        <w:rPr>
          <w:b w:val="0"/>
          <w:sz w:val="22"/>
          <w:szCs w:val="22"/>
        </w:rPr>
        <w:t>9</w:t>
      </w:r>
      <w:r w:rsidRPr="00526EE7">
        <w:rPr>
          <w:b w:val="0"/>
          <w:sz w:val="22"/>
          <w:szCs w:val="22"/>
        </w:rPr>
        <w:t>.3. A divulgação do edital, atas e resultado será efetuada no Portal do Governo do Estado de Rondônia e no site da Secretaria de Estado da Agricultura – SEAGRI, (</w:t>
      </w:r>
      <w:r w:rsidRPr="00526EE7">
        <w:rPr>
          <w:b w:val="0"/>
          <w:sz w:val="22"/>
          <w:szCs w:val="22"/>
          <w:u w:val="single"/>
        </w:rPr>
        <w:t>www.rondonia.ro.gov.br/supel</w:t>
      </w:r>
      <w:r w:rsidRPr="00526EE7">
        <w:rPr>
          <w:b w:val="0"/>
          <w:sz w:val="22"/>
          <w:szCs w:val="22"/>
        </w:rPr>
        <w:t> e </w:t>
      </w:r>
      <w:r w:rsidRPr="00526EE7">
        <w:rPr>
          <w:b w:val="0"/>
          <w:sz w:val="22"/>
          <w:szCs w:val="22"/>
          <w:u w:val="single"/>
        </w:rPr>
        <w:t>www.seagri.ro.gov.br</w:t>
      </w:r>
      <w:r w:rsidRPr="00526EE7">
        <w:rPr>
          <w:b w:val="0"/>
          <w:sz w:val="22"/>
          <w:szCs w:val="22"/>
        </w:rPr>
        <w:t>), e no Diário Oficial do Estado - DOE.</w:t>
      </w:r>
    </w:p>
    <w:p w:rsidR="00526EE7" w:rsidRDefault="00526EE7" w:rsidP="00526EE7">
      <w:pPr>
        <w:pStyle w:val="Corpodetexto2"/>
        <w:ind w:left="567" w:right="-172"/>
        <w:jc w:val="both"/>
        <w:rPr>
          <w:b w:val="0"/>
          <w:sz w:val="22"/>
          <w:szCs w:val="22"/>
        </w:rPr>
      </w:pPr>
    </w:p>
    <w:p w:rsidR="00526EE7" w:rsidRPr="00526EE7" w:rsidRDefault="00526EE7" w:rsidP="00526EE7">
      <w:pPr>
        <w:pStyle w:val="Corpodetexto2"/>
        <w:ind w:left="567" w:right="-172"/>
        <w:jc w:val="both"/>
        <w:rPr>
          <w:b w:val="0"/>
          <w:sz w:val="22"/>
          <w:szCs w:val="22"/>
        </w:rPr>
      </w:pPr>
      <w:r>
        <w:rPr>
          <w:b w:val="0"/>
          <w:sz w:val="22"/>
          <w:szCs w:val="22"/>
        </w:rPr>
        <w:t>9</w:t>
      </w:r>
      <w:r w:rsidRPr="00526EE7">
        <w:rPr>
          <w:b w:val="0"/>
          <w:sz w:val="22"/>
          <w:szCs w:val="22"/>
        </w:rPr>
        <w:t>.4. Os prazos fixados no subitem 7.1 poderão ser alterados a critério da SEAGRI, mediante aditivo ao presente Termo.</w:t>
      </w:r>
    </w:p>
    <w:p w:rsidR="00415DD0" w:rsidRDefault="00415DD0" w:rsidP="00303B15">
      <w:pPr>
        <w:pStyle w:val="Corpodetexto2"/>
        <w:ind w:left="567" w:right="664" w:hanging="284"/>
        <w:jc w:val="both"/>
        <w:rPr>
          <w:bCs/>
          <w:color w:val="FF0000"/>
          <w:sz w:val="22"/>
          <w:szCs w:val="22"/>
        </w:rPr>
      </w:pPr>
    </w:p>
    <w:p w:rsidR="00C040E9" w:rsidRPr="00C040E9" w:rsidRDefault="00C040E9" w:rsidP="00303B15">
      <w:pPr>
        <w:pStyle w:val="Corpodetexto2"/>
        <w:ind w:left="567" w:right="664" w:hanging="284"/>
        <w:jc w:val="both"/>
        <w:rPr>
          <w:bCs/>
          <w:color w:val="FF0000"/>
          <w:sz w:val="22"/>
          <w:szCs w:val="22"/>
        </w:rPr>
      </w:pPr>
    </w:p>
    <w:p w:rsidR="009B474F" w:rsidRPr="009528F0" w:rsidRDefault="009528F0" w:rsidP="00303B15">
      <w:pPr>
        <w:pStyle w:val="Ttulo1"/>
        <w:pBdr>
          <w:top w:val="single" w:sz="4" w:space="1" w:color="auto"/>
          <w:left w:val="single" w:sz="4" w:space="4" w:color="auto"/>
          <w:bottom w:val="single" w:sz="4" w:space="1" w:color="auto"/>
          <w:right w:val="single" w:sz="4" w:space="4" w:color="auto"/>
        </w:pBdr>
        <w:shd w:val="clear" w:color="auto" w:fill="BFBFBF" w:themeFill="background1" w:themeFillShade="BF"/>
        <w:ind w:left="567" w:right="664"/>
        <w:rPr>
          <w:i w:val="0"/>
          <w:color w:val="0000FF"/>
          <w:sz w:val="22"/>
          <w:szCs w:val="22"/>
        </w:rPr>
      </w:pPr>
      <w:r>
        <w:rPr>
          <w:i w:val="0"/>
          <w:color w:val="0000FF"/>
          <w:sz w:val="22"/>
          <w:szCs w:val="22"/>
        </w:rPr>
        <w:t xml:space="preserve">10. </w:t>
      </w:r>
      <w:r w:rsidRPr="009528F0">
        <w:rPr>
          <w:i w:val="0"/>
          <w:color w:val="0000FF"/>
          <w:sz w:val="22"/>
          <w:szCs w:val="22"/>
        </w:rPr>
        <w:t>DOS RECURSOS</w:t>
      </w:r>
    </w:p>
    <w:p w:rsidR="00575B3C" w:rsidRPr="00575B3C" w:rsidRDefault="00575B3C" w:rsidP="00303B15">
      <w:pPr>
        <w:autoSpaceDE w:val="0"/>
        <w:autoSpaceDN w:val="0"/>
        <w:adjustRightInd w:val="0"/>
        <w:snapToGrid w:val="0"/>
        <w:ind w:left="567" w:right="664"/>
        <w:jc w:val="both"/>
        <w:rPr>
          <w:rFonts w:ascii="Arial" w:hAnsi="Arial" w:cs="Arial"/>
          <w:sz w:val="21"/>
          <w:szCs w:val="21"/>
        </w:rPr>
      </w:pPr>
    </w:p>
    <w:p w:rsidR="000E13F7" w:rsidRPr="009528F0" w:rsidRDefault="009528F0" w:rsidP="00DD49D0">
      <w:pPr>
        <w:tabs>
          <w:tab w:val="left" w:pos="567"/>
        </w:tabs>
        <w:ind w:left="567" w:right="663"/>
        <w:jc w:val="both"/>
        <w:rPr>
          <w:sz w:val="22"/>
          <w:szCs w:val="22"/>
        </w:rPr>
      </w:pPr>
      <w:r>
        <w:rPr>
          <w:sz w:val="22"/>
          <w:szCs w:val="22"/>
        </w:rPr>
        <w:t>10</w:t>
      </w:r>
      <w:r w:rsidRPr="009528F0">
        <w:rPr>
          <w:sz w:val="22"/>
          <w:szCs w:val="22"/>
        </w:rPr>
        <w:t>.1</w:t>
      </w:r>
      <w:r>
        <w:rPr>
          <w:sz w:val="22"/>
          <w:szCs w:val="22"/>
        </w:rPr>
        <w:t>.</w:t>
      </w:r>
      <w:r w:rsidRPr="009528F0">
        <w:rPr>
          <w:sz w:val="22"/>
          <w:szCs w:val="22"/>
        </w:rPr>
        <w:t xml:space="preserve"> O proponente poderá interpor recurso contra os resultados do Chamamento Público, no prazo de até </w:t>
      </w:r>
      <w:r w:rsidRPr="009528F0">
        <w:rPr>
          <w:b/>
          <w:bCs/>
          <w:sz w:val="22"/>
          <w:szCs w:val="22"/>
        </w:rPr>
        <w:t>5 (cinco) dias úteis</w:t>
      </w:r>
      <w:r w:rsidRPr="009528F0">
        <w:rPr>
          <w:sz w:val="22"/>
          <w:szCs w:val="22"/>
        </w:rPr>
        <w:t xml:space="preserve">, a contar de sua publicação. O recurso deverá identificar a proposta, ser endereçado e protocolado na Superintendência Estadual de </w:t>
      </w:r>
      <w:r w:rsidRPr="009528F0">
        <w:rPr>
          <w:sz w:val="22"/>
          <w:szCs w:val="22"/>
        </w:rPr>
        <w:lastRenderedPageBreak/>
        <w:t>Compras e Licitações – SUPEL, sito ao Palácio Rio Madeira, Av. Farquar s/n – Ed. Rio Pacaás Novos 2º andar - Porto Velho/RO – CEP</w:t>
      </w:r>
      <w:r w:rsidR="00DD49D0">
        <w:rPr>
          <w:sz w:val="22"/>
          <w:szCs w:val="22"/>
        </w:rPr>
        <w:t xml:space="preserve"> 76.801-470, Telefone: (69) 3212-9264</w:t>
      </w:r>
      <w:r w:rsidRPr="009528F0">
        <w:rPr>
          <w:sz w:val="22"/>
          <w:szCs w:val="22"/>
        </w:rPr>
        <w:t>.</w:t>
      </w:r>
    </w:p>
    <w:p w:rsidR="009528F0" w:rsidRDefault="009528F0" w:rsidP="00DD49D0">
      <w:pPr>
        <w:autoSpaceDE w:val="0"/>
        <w:autoSpaceDN w:val="0"/>
        <w:adjustRightInd w:val="0"/>
        <w:ind w:left="567" w:right="663"/>
        <w:jc w:val="both"/>
        <w:rPr>
          <w:color w:val="000000"/>
          <w:sz w:val="22"/>
          <w:szCs w:val="22"/>
        </w:rPr>
      </w:pPr>
    </w:p>
    <w:p w:rsidR="009528F0" w:rsidRPr="009528F0" w:rsidRDefault="009528F0" w:rsidP="00DD49D0">
      <w:pPr>
        <w:autoSpaceDE w:val="0"/>
        <w:autoSpaceDN w:val="0"/>
        <w:adjustRightInd w:val="0"/>
        <w:ind w:left="567" w:right="663"/>
        <w:jc w:val="both"/>
        <w:rPr>
          <w:color w:val="000000"/>
          <w:sz w:val="22"/>
          <w:szCs w:val="22"/>
        </w:rPr>
      </w:pPr>
      <w:r>
        <w:rPr>
          <w:color w:val="000000"/>
          <w:sz w:val="22"/>
          <w:szCs w:val="22"/>
        </w:rPr>
        <w:t>10</w:t>
      </w:r>
      <w:r w:rsidRPr="009528F0">
        <w:rPr>
          <w:color w:val="000000"/>
          <w:sz w:val="22"/>
          <w:szCs w:val="22"/>
        </w:rPr>
        <w:t>.2</w:t>
      </w:r>
      <w:r>
        <w:rPr>
          <w:color w:val="000000"/>
          <w:sz w:val="22"/>
          <w:szCs w:val="22"/>
        </w:rPr>
        <w:t>.</w:t>
      </w:r>
      <w:r w:rsidRPr="009528F0">
        <w:rPr>
          <w:color w:val="000000"/>
          <w:sz w:val="22"/>
          <w:szCs w:val="22"/>
        </w:rPr>
        <w:t xml:space="preserve"> Interposto o recurso, a Comissão de Avaliação de Projetos o analisará no prazo de 5 (cinco) dias úteis, podendo submetê-lo à autoridade competente para manifestação. </w:t>
      </w:r>
    </w:p>
    <w:p w:rsidR="009528F0" w:rsidRDefault="009528F0" w:rsidP="00DD49D0">
      <w:pPr>
        <w:tabs>
          <w:tab w:val="left" w:pos="567"/>
        </w:tabs>
        <w:ind w:left="567" w:right="663"/>
        <w:jc w:val="both"/>
        <w:rPr>
          <w:color w:val="000000"/>
          <w:sz w:val="22"/>
          <w:szCs w:val="22"/>
        </w:rPr>
      </w:pPr>
    </w:p>
    <w:p w:rsidR="009528F0" w:rsidRPr="009528F0" w:rsidRDefault="009528F0" w:rsidP="00DD49D0">
      <w:pPr>
        <w:tabs>
          <w:tab w:val="left" w:pos="567"/>
        </w:tabs>
        <w:ind w:left="567" w:right="663"/>
        <w:jc w:val="both"/>
        <w:rPr>
          <w:color w:val="000000"/>
          <w:sz w:val="22"/>
          <w:szCs w:val="22"/>
        </w:rPr>
      </w:pPr>
      <w:r>
        <w:rPr>
          <w:color w:val="000000"/>
          <w:sz w:val="22"/>
          <w:szCs w:val="22"/>
        </w:rPr>
        <w:t>10</w:t>
      </w:r>
      <w:r w:rsidRPr="009528F0">
        <w:rPr>
          <w:color w:val="000000"/>
          <w:sz w:val="22"/>
          <w:szCs w:val="22"/>
        </w:rPr>
        <w:t>.3</w:t>
      </w:r>
      <w:r>
        <w:rPr>
          <w:color w:val="000000"/>
          <w:sz w:val="22"/>
          <w:szCs w:val="22"/>
        </w:rPr>
        <w:t>.</w:t>
      </w:r>
      <w:r w:rsidRPr="009528F0">
        <w:rPr>
          <w:color w:val="000000"/>
          <w:sz w:val="22"/>
          <w:szCs w:val="22"/>
        </w:rPr>
        <w:t xml:space="preserve"> Os recursos apresentados serão analisados e julgados </w:t>
      </w:r>
      <w:r w:rsidR="00DD49D0">
        <w:rPr>
          <w:color w:val="000000"/>
          <w:sz w:val="22"/>
          <w:szCs w:val="22"/>
        </w:rPr>
        <w:t>pela Comissão e referendado pela</w:t>
      </w:r>
      <w:r w:rsidRPr="009528F0">
        <w:rPr>
          <w:color w:val="000000"/>
          <w:sz w:val="22"/>
          <w:szCs w:val="22"/>
        </w:rPr>
        <w:t xml:space="preserve"> Secret</w:t>
      </w:r>
      <w:r w:rsidR="00DD49D0">
        <w:rPr>
          <w:color w:val="000000"/>
          <w:sz w:val="22"/>
          <w:szCs w:val="22"/>
        </w:rPr>
        <w:t>ária</w:t>
      </w:r>
      <w:r w:rsidRPr="009528F0">
        <w:rPr>
          <w:color w:val="000000"/>
          <w:sz w:val="22"/>
          <w:szCs w:val="22"/>
        </w:rPr>
        <w:t xml:space="preserve"> Titular e ou Secretário Adjunto;</w:t>
      </w:r>
    </w:p>
    <w:p w:rsidR="009528F0" w:rsidRDefault="009528F0" w:rsidP="00303B15">
      <w:pPr>
        <w:tabs>
          <w:tab w:val="left" w:pos="567"/>
        </w:tabs>
        <w:spacing w:line="276" w:lineRule="auto"/>
        <w:ind w:left="567" w:right="664"/>
        <w:jc w:val="both"/>
        <w:rPr>
          <w:rFonts w:ascii="Arial" w:hAnsi="Arial" w:cs="Arial"/>
          <w:b/>
          <w:color w:val="FF0000"/>
          <w:sz w:val="21"/>
          <w:szCs w:val="21"/>
        </w:rPr>
      </w:pPr>
    </w:p>
    <w:p w:rsidR="000E13F7" w:rsidRPr="009528F0" w:rsidRDefault="009528F0" w:rsidP="00303B15">
      <w:pPr>
        <w:pStyle w:val="Ttulo1"/>
        <w:pBdr>
          <w:top w:val="single" w:sz="4" w:space="1" w:color="auto"/>
          <w:left w:val="single" w:sz="4" w:space="4" w:color="auto"/>
          <w:bottom w:val="single" w:sz="4" w:space="1" w:color="auto"/>
          <w:right w:val="single" w:sz="4" w:space="4" w:color="auto"/>
        </w:pBdr>
        <w:shd w:val="clear" w:color="auto" w:fill="BFBFBF" w:themeFill="background1" w:themeFillShade="BF"/>
        <w:ind w:left="567" w:right="664"/>
        <w:rPr>
          <w:i w:val="0"/>
          <w:color w:val="0000FF"/>
          <w:sz w:val="22"/>
          <w:szCs w:val="22"/>
        </w:rPr>
      </w:pPr>
      <w:r w:rsidRPr="009528F0">
        <w:rPr>
          <w:i w:val="0"/>
          <w:color w:val="0000FF"/>
          <w:sz w:val="22"/>
          <w:szCs w:val="22"/>
        </w:rPr>
        <w:t>11. DA CELEBRAÇÃO</w:t>
      </w:r>
    </w:p>
    <w:p w:rsidR="000E13F7" w:rsidRPr="000E13F7" w:rsidRDefault="000E13F7" w:rsidP="00303B15">
      <w:pPr>
        <w:tabs>
          <w:tab w:val="left" w:pos="567"/>
        </w:tabs>
        <w:spacing w:line="276" w:lineRule="auto"/>
        <w:ind w:left="567" w:right="664"/>
        <w:jc w:val="both"/>
        <w:rPr>
          <w:rFonts w:ascii="Arial" w:hAnsi="Arial" w:cs="Arial"/>
          <w:b/>
          <w:color w:val="FF0000"/>
          <w:sz w:val="21"/>
          <w:szCs w:val="21"/>
        </w:rPr>
      </w:pPr>
    </w:p>
    <w:p w:rsidR="00DD49D0" w:rsidRPr="00DD49D0" w:rsidRDefault="00DD49D0" w:rsidP="00DD49D0">
      <w:pPr>
        <w:widowControl w:val="0"/>
        <w:tabs>
          <w:tab w:val="left" w:pos="567"/>
        </w:tabs>
        <w:autoSpaceDE w:val="0"/>
        <w:spacing w:before="120" w:after="120"/>
        <w:ind w:left="567" w:right="663"/>
        <w:jc w:val="both"/>
        <w:rPr>
          <w:color w:val="000000"/>
          <w:sz w:val="22"/>
          <w:szCs w:val="22"/>
        </w:rPr>
      </w:pPr>
      <w:r>
        <w:rPr>
          <w:color w:val="000000"/>
          <w:sz w:val="22"/>
          <w:szCs w:val="22"/>
        </w:rPr>
        <w:t>11</w:t>
      </w:r>
      <w:r w:rsidRPr="00DD49D0">
        <w:rPr>
          <w:color w:val="000000"/>
          <w:sz w:val="22"/>
          <w:szCs w:val="22"/>
        </w:rPr>
        <w:t>.1 Homologado o resultado a(s) associação(</w:t>
      </w:r>
      <w:proofErr w:type="spellStart"/>
      <w:r w:rsidRPr="00DD49D0">
        <w:rPr>
          <w:color w:val="000000"/>
          <w:sz w:val="22"/>
          <w:szCs w:val="22"/>
        </w:rPr>
        <w:t>ões</w:t>
      </w:r>
      <w:proofErr w:type="spellEnd"/>
      <w:r w:rsidRPr="00DD49D0">
        <w:rPr>
          <w:color w:val="000000"/>
          <w:sz w:val="22"/>
          <w:szCs w:val="22"/>
        </w:rPr>
        <w:t>) contemplada(s) será(</w:t>
      </w:r>
      <w:proofErr w:type="spellStart"/>
      <w:r w:rsidRPr="00DD49D0">
        <w:rPr>
          <w:color w:val="000000"/>
          <w:sz w:val="22"/>
          <w:szCs w:val="22"/>
        </w:rPr>
        <w:t>ão</w:t>
      </w:r>
      <w:proofErr w:type="spellEnd"/>
      <w:r w:rsidRPr="00DD49D0">
        <w:rPr>
          <w:color w:val="000000"/>
          <w:sz w:val="22"/>
          <w:szCs w:val="22"/>
        </w:rPr>
        <w:t>) convocada(s) para celebração de Termo de Fomento.</w:t>
      </w:r>
    </w:p>
    <w:p w:rsidR="00DD49D0" w:rsidRPr="00DD49D0" w:rsidRDefault="00DD49D0" w:rsidP="00DD49D0">
      <w:pPr>
        <w:widowControl w:val="0"/>
        <w:tabs>
          <w:tab w:val="left" w:pos="567"/>
        </w:tabs>
        <w:autoSpaceDE w:val="0"/>
        <w:spacing w:before="120" w:after="120"/>
        <w:ind w:left="567" w:right="663"/>
        <w:jc w:val="both"/>
        <w:rPr>
          <w:color w:val="000000"/>
          <w:sz w:val="22"/>
          <w:szCs w:val="22"/>
        </w:rPr>
      </w:pPr>
      <w:r>
        <w:rPr>
          <w:color w:val="000000"/>
          <w:sz w:val="22"/>
          <w:szCs w:val="22"/>
        </w:rPr>
        <w:t>11</w:t>
      </w:r>
      <w:r w:rsidRPr="00DD49D0">
        <w:rPr>
          <w:color w:val="000000"/>
          <w:sz w:val="22"/>
          <w:szCs w:val="22"/>
        </w:rPr>
        <w:t>.2 Termo de Fomento deverá ter parecer em todas as fases: celebração, execução, fiscalização, prestação de contas e homologação da prestação de contas, e ocorrerão em conformidade com a Lei Estadual nº 2.339 de 21/07/2010 (LDO 2012), Lei 8.666 de 21/06/1993, Lei 13.019 de 31 de julho de 2014 e Decreto Estadual nº 21.431 de 29 de novembro de 2016, normativos do Tribunal de Contas do Estado de Rondônia e legislação correlata vigente, aplicável ao caso;</w:t>
      </w:r>
    </w:p>
    <w:p w:rsidR="00DD49D0" w:rsidRPr="00DD49D0" w:rsidRDefault="00DD49D0" w:rsidP="00DD49D0">
      <w:pPr>
        <w:widowControl w:val="0"/>
        <w:tabs>
          <w:tab w:val="left" w:pos="567"/>
        </w:tabs>
        <w:autoSpaceDE w:val="0"/>
        <w:spacing w:before="120" w:after="120"/>
        <w:ind w:left="567" w:right="663"/>
        <w:jc w:val="both"/>
        <w:rPr>
          <w:color w:val="000000"/>
          <w:sz w:val="22"/>
          <w:szCs w:val="22"/>
        </w:rPr>
      </w:pPr>
      <w:r>
        <w:rPr>
          <w:color w:val="000000"/>
          <w:sz w:val="22"/>
          <w:szCs w:val="22"/>
        </w:rPr>
        <w:t>11</w:t>
      </w:r>
      <w:r w:rsidRPr="00DD49D0">
        <w:rPr>
          <w:color w:val="000000"/>
          <w:sz w:val="22"/>
          <w:szCs w:val="22"/>
        </w:rPr>
        <w:t>.3 É condição para celebração do Termo de Fomento que as certidões estejam dentro do prazo de validade.</w:t>
      </w:r>
    </w:p>
    <w:p w:rsidR="00DD49D0" w:rsidRPr="00DD49D0" w:rsidRDefault="00DD49D0" w:rsidP="00DD49D0">
      <w:pPr>
        <w:widowControl w:val="0"/>
        <w:tabs>
          <w:tab w:val="left" w:pos="567"/>
        </w:tabs>
        <w:autoSpaceDE w:val="0"/>
        <w:spacing w:before="120" w:after="120"/>
        <w:ind w:left="567" w:right="663"/>
        <w:jc w:val="both"/>
        <w:rPr>
          <w:color w:val="000000"/>
          <w:sz w:val="22"/>
          <w:szCs w:val="22"/>
        </w:rPr>
      </w:pPr>
      <w:r>
        <w:rPr>
          <w:color w:val="000000"/>
          <w:sz w:val="22"/>
          <w:szCs w:val="22"/>
        </w:rPr>
        <w:t>11</w:t>
      </w:r>
      <w:r w:rsidRPr="00DD49D0">
        <w:rPr>
          <w:color w:val="000000"/>
          <w:sz w:val="22"/>
          <w:szCs w:val="22"/>
        </w:rPr>
        <w:t>.4 Caso se verifique irregularidade formal nos documentos apresentados ou constatado evento que impeça a celebração, a OSC será comunicada do fato e instada a regularizar sua situação, no prazo de 15 (quinze) dias corridos, sob pena de não celebração da parceria (art. 28 do Decreto nº 8.726, de 2016).</w:t>
      </w:r>
    </w:p>
    <w:p w:rsidR="00DD49D0" w:rsidRPr="00DD49D0" w:rsidRDefault="00DD49D0" w:rsidP="00DD49D0">
      <w:pPr>
        <w:widowControl w:val="0"/>
        <w:tabs>
          <w:tab w:val="left" w:pos="567"/>
        </w:tabs>
        <w:autoSpaceDE w:val="0"/>
        <w:spacing w:before="120" w:after="120"/>
        <w:ind w:left="567" w:right="663"/>
        <w:jc w:val="both"/>
        <w:rPr>
          <w:color w:val="000000"/>
          <w:sz w:val="22"/>
          <w:szCs w:val="22"/>
        </w:rPr>
      </w:pPr>
      <w:r>
        <w:rPr>
          <w:color w:val="000000"/>
          <w:sz w:val="22"/>
          <w:szCs w:val="22"/>
        </w:rPr>
        <w:t>11</w:t>
      </w:r>
      <w:r w:rsidRPr="00DD49D0">
        <w:rPr>
          <w:color w:val="000000"/>
          <w:sz w:val="22"/>
          <w:szCs w:val="22"/>
        </w:rPr>
        <w:t>.5 Caso seja constatada necessidade de adequação no plano de trabalho enviado pela OSC, a administração pública solicitará a realização de ajustes e a OSC deverá fazê-lo em até 15 (quinze) dias corridos, contados da data de recebimento da solicitação apresentada (art. 25, §§ 3º e 4º, do Decreto nº 8.726, de 2016).</w:t>
      </w:r>
    </w:p>
    <w:p w:rsidR="00DD49D0" w:rsidRPr="00DD49D0" w:rsidRDefault="00DD49D0" w:rsidP="00DD49D0">
      <w:pPr>
        <w:widowControl w:val="0"/>
        <w:tabs>
          <w:tab w:val="left" w:pos="567"/>
        </w:tabs>
        <w:autoSpaceDE w:val="0"/>
        <w:spacing w:before="120" w:after="120"/>
        <w:ind w:left="567" w:right="663"/>
        <w:jc w:val="both"/>
        <w:rPr>
          <w:color w:val="000000"/>
          <w:sz w:val="22"/>
          <w:szCs w:val="22"/>
        </w:rPr>
      </w:pPr>
      <w:r>
        <w:rPr>
          <w:color w:val="000000"/>
          <w:sz w:val="22"/>
          <w:szCs w:val="22"/>
        </w:rPr>
        <w:t>11</w:t>
      </w:r>
      <w:r w:rsidRPr="00DD49D0">
        <w:rPr>
          <w:color w:val="000000"/>
          <w:sz w:val="22"/>
          <w:szCs w:val="22"/>
        </w:rPr>
        <w:t>.6 A associação convocada para celebração de Termo de Fomento terá o prazo máximo de 10 (dez) dias úteis, a partir do recebimento da notificação, para assinatura do Termo, sob pena de ser considerada desistente;</w:t>
      </w:r>
    </w:p>
    <w:p w:rsidR="00DD49D0" w:rsidRPr="00DD49D0" w:rsidRDefault="00DD49D0" w:rsidP="00DD49D0">
      <w:pPr>
        <w:widowControl w:val="0"/>
        <w:tabs>
          <w:tab w:val="left" w:pos="567"/>
        </w:tabs>
        <w:autoSpaceDE w:val="0"/>
        <w:spacing w:before="120" w:after="120"/>
        <w:ind w:left="567" w:right="663"/>
        <w:jc w:val="both"/>
        <w:rPr>
          <w:color w:val="000000"/>
          <w:sz w:val="22"/>
          <w:szCs w:val="22"/>
        </w:rPr>
      </w:pPr>
      <w:r>
        <w:rPr>
          <w:color w:val="000000"/>
          <w:sz w:val="22"/>
          <w:szCs w:val="22"/>
        </w:rPr>
        <w:t>11</w:t>
      </w:r>
      <w:r w:rsidRPr="00DD49D0">
        <w:rPr>
          <w:color w:val="000000"/>
          <w:sz w:val="22"/>
          <w:szCs w:val="22"/>
        </w:rPr>
        <w:t>.7 Caso a associação não celebre o Termo de Fomento no prazo estipulado ou por qualquer outro motivo, fica a critério da SEAGRI convocar a próxima associação classificada, condicionada a disponibilidade de insumos, objeto deste Termo.</w:t>
      </w:r>
    </w:p>
    <w:p w:rsidR="00593F27" w:rsidRPr="00351FE5" w:rsidRDefault="00351FE5" w:rsidP="00303B15">
      <w:pPr>
        <w:pStyle w:val="Ttulo1"/>
        <w:pBdr>
          <w:top w:val="single" w:sz="4" w:space="1" w:color="auto"/>
          <w:left w:val="single" w:sz="4" w:space="4" w:color="auto"/>
          <w:bottom w:val="single" w:sz="4" w:space="1" w:color="auto"/>
          <w:right w:val="single" w:sz="4" w:space="4" w:color="auto"/>
        </w:pBdr>
        <w:shd w:val="clear" w:color="auto" w:fill="BFBFBF" w:themeFill="background1" w:themeFillShade="BF"/>
        <w:ind w:left="567" w:right="664"/>
        <w:rPr>
          <w:i w:val="0"/>
          <w:color w:val="0000FF"/>
          <w:sz w:val="22"/>
          <w:szCs w:val="22"/>
        </w:rPr>
      </w:pPr>
      <w:r>
        <w:rPr>
          <w:i w:val="0"/>
          <w:color w:val="0000FF"/>
          <w:sz w:val="22"/>
          <w:szCs w:val="22"/>
        </w:rPr>
        <w:t xml:space="preserve">12. </w:t>
      </w:r>
      <w:r w:rsidRPr="00351FE5">
        <w:rPr>
          <w:i w:val="0"/>
          <w:color w:val="0000FF"/>
          <w:sz w:val="22"/>
          <w:szCs w:val="22"/>
        </w:rPr>
        <w:t>DA PROGRAMAÇÃO ORÇAMENTÁRIA E VALOR PREVISTO PARA REALIZAÇÃO DO OBJETO</w:t>
      </w:r>
    </w:p>
    <w:p w:rsidR="00DD49D0" w:rsidRDefault="00DD49D0" w:rsidP="00DD49D0">
      <w:pPr>
        <w:pStyle w:val="PargrafodaLista"/>
        <w:widowControl w:val="0"/>
        <w:spacing w:line="276" w:lineRule="auto"/>
        <w:ind w:left="567" w:right="664"/>
        <w:jc w:val="both"/>
        <w:rPr>
          <w:sz w:val="22"/>
          <w:szCs w:val="22"/>
        </w:rPr>
      </w:pPr>
    </w:p>
    <w:p w:rsidR="00DD49D0" w:rsidRPr="00DD49D0" w:rsidRDefault="00DD49D0" w:rsidP="00DD49D0">
      <w:pPr>
        <w:pStyle w:val="PargrafodaLista"/>
        <w:widowControl w:val="0"/>
        <w:ind w:left="567" w:right="663"/>
        <w:jc w:val="both"/>
        <w:rPr>
          <w:sz w:val="22"/>
          <w:szCs w:val="22"/>
        </w:rPr>
      </w:pPr>
      <w:r>
        <w:rPr>
          <w:sz w:val="22"/>
          <w:szCs w:val="22"/>
        </w:rPr>
        <w:t>12</w:t>
      </w:r>
      <w:r w:rsidRPr="00DD49D0">
        <w:rPr>
          <w:sz w:val="22"/>
          <w:szCs w:val="22"/>
        </w:rPr>
        <w:t>.1. Os créditos orçamentários necessários ao custeio de despesas relativas ao presente Edital são provenientes da funcional programática </w:t>
      </w:r>
      <w:r w:rsidRPr="00DD49D0">
        <w:rPr>
          <w:i/>
          <w:iCs/>
          <w:sz w:val="22"/>
          <w:szCs w:val="22"/>
        </w:rPr>
        <w:t>19.001.20.606.1241.2102</w:t>
      </w:r>
      <w:r w:rsidRPr="00DD49D0">
        <w:rPr>
          <w:sz w:val="22"/>
          <w:szCs w:val="22"/>
        </w:rPr>
        <w:t>.</w:t>
      </w:r>
    </w:p>
    <w:p w:rsidR="00DD49D0" w:rsidRDefault="00DD49D0" w:rsidP="00DD49D0">
      <w:pPr>
        <w:pStyle w:val="PargrafodaLista"/>
        <w:widowControl w:val="0"/>
        <w:ind w:left="567" w:right="663"/>
        <w:jc w:val="both"/>
        <w:rPr>
          <w:sz w:val="22"/>
          <w:szCs w:val="22"/>
        </w:rPr>
      </w:pPr>
    </w:p>
    <w:p w:rsidR="00DD49D0" w:rsidRPr="00DD49D0" w:rsidRDefault="00DD49D0" w:rsidP="00DD49D0">
      <w:pPr>
        <w:pStyle w:val="PargrafodaLista"/>
        <w:widowControl w:val="0"/>
        <w:ind w:left="567" w:right="663"/>
        <w:jc w:val="both"/>
        <w:rPr>
          <w:sz w:val="22"/>
          <w:szCs w:val="22"/>
        </w:rPr>
      </w:pPr>
      <w:r>
        <w:rPr>
          <w:sz w:val="22"/>
          <w:szCs w:val="22"/>
        </w:rPr>
        <w:t>12</w:t>
      </w:r>
      <w:r w:rsidRPr="00DD49D0">
        <w:rPr>
          <w:sz w:val="22"/>
          <w:szCs w:val="22"/>
        </w:rPr>
        <w:t>.2. Os recursos destinados à execução das parcerias de que tratam este Edital são provenientes do orçamento da Secretaria de Estado de Agricultura</w:t>
      </w:r>
      <w:r w:rsidRPr="00DD49D0">
        <w:rPr>
          <w:i/>
          <w:iCs/>
          <w:sz w:val="22"/>
          <w:szCs w:val="22"/>
        </w:rPr>
        <w:t xml:space="preserve"> do Estado de Rondônia - </w:t>
      </w:r>
      <w:proofErr w:type="gramStart"/>
      <w:r w:rsidRPr="00DD49D0">
        <w:rPr>
          <w:i/>
          <w:iCs/>
          <w:sz w:val="22"/>
          <w:szCs w:val="22"/>
        </w:rPr>
        <w:t>SEAGRI</w:t>
      </w:r>
      <w:r w:rsidRPr="00DD49D0">
        <w:rPr>
          <w:sz w:val="22"/>
          <w:szCs w:val="22"/>
        </w:rPr>
        <w:t> ,</w:t>
      </w:r>
      <w:proofErr w:type="gramEnd"/>
      <w:r w:rsidRPr="00DD49D0">
        <w:rPr>
          <w:sz w:val="22"/>
          <w:szCs w:val="22"/>
        </w:rPr>
        <w:t xml:space="preserve"> autorizado pela Lei nº 4.231 de 28 de Dezembro de 2017, UG 1901, por meio do Programa 19.001.20.606.1241.2102.</w:t>
      </w:r>
    </w:p>
    <w:p w:rsidR="00DD49D0" w:rsidRDefault="00DD49D0" w:rsidP="00DD49D0">
      <w:pPr>
        <w:pStyle w:val="PargrafodaLista"/>
        <w:widowControl w:val="0"/>
        <w:ind w:left="567" w:right="663"/>
        <w:jc w:val="both"/>
        <w:rPr>
          <w:sz w:val="22"/>
          <w:szCs w:val="22"/>
        </w:rPr>
      </w:pPr>
    </w:p>
    <w:p w:rsidR="00DD49D0" w:rsidRPr="00DD49D0" w:rsidRDefault="00DD49D0" w:rsidP="00DD49D0">
      <w:pPr>
        <w:pStyle w:val="PargrafodaLista"/>
        <w:widowControl w:val="0"/>
        <w:ind w:left="567" w:right="663"/>
        <w:jc w:val="both"/>
        <w:rPr>
          <w:sz w:val="22"/>
          <w:szCs w:val="22"/>
        </w:rPr>
      </w:pPr>
      <w:r w:rsidRPr="00DD49D0">
        <w:rPr>
          <w:sz w:val="22"/>
          <w:szCs w:val="22"/>
        </w:rPr>
        <w:t>1</w:t>
      </w:r>
      <w:r>
        <w:rPr>
          <w:sz w:val="22"/>
          <w:szCs w:val="22"/>
        </w:rPr>
        <w:t>2</w:t>
      </w:r>
      <w:r w:rsidRPr="00DD49D0">
        <w:rPr>
          <w:sz w:val="22"/>
          <w:szCs w:val="22"/>
        </w:rPr>
        <w:t xml:space="preserve">.3. Nas parcerias com vigência plurianual ou firmadas em exercício financeiro seguinte ao da seleção, o órgão ou a entidade pública estadual indicará a previsão dos créditos necessários para garantir a execução das parcerias nos orçamentos dos exercícios </w:t>
      </w:r>
      <w:r w:rsidRPr="00DD49D0">
        <w:rPr>
          <w:sz w:val="22"/>
          <w:szCs w:val="22"/>
        </w:rPr>
        <w:lastRenderedPageBreak/>
        <w:t>seguintes (art. 9º, §1º, do Decreto nº 8.726, de 2016). </w:t>
      </w:r>
    </w:p>
    <w:p w:rsidR="00DD49D0" w:rsidRDefault="00DD49D0" w:rsidP="00DD49D0">
      <w:pPr>
        <w:pStyle w:val="PargrafodaLista"/>
        <w:widowControl w:val="0"/>
        <w:ind w:left="567" w:right="663"/>
        <w:jc w:val="both"/>
        <w:rPr>
          <w:sz w:val="22"/>
          <w:szCs w:val="22"/>
        </w:rPr>
      </w:pPr>
    </w:p>
    <w:p w:rsidR="00DD49D0" w:rsidRPr="00DD49D0" w:rsidRDefault="00DD49D0" w:rsidP="00DD49D0">
      <w:pPr>
        <w:pStyle w:val="PargrafodaLista"/>
        <w:widowControl w:val="0"/>
        <w:ind w:left="567" w:right="663"/>
        <w:jc w:val="both"/>
        <w:rPr>
          <w:sz w:val="22"/>
          <w:szCs w:val="22"/>
        </w:rPr>
      </w:pPr>
      <w:r>
        <w:rPr>
          <w:sz w:val="22"/>
          <w:szCs w:val="22"/>
        </w:rPr>
        <w:t>12</w:t>
      </w:r>
      <w:r w:rsidRPr="00DD49D0">
        <w:rPr>
          <w:sz w:val="22"/>
          <w:szCs w:val="22"/>
        </w:rPr>
        <w:t>.3.1. A indicação dos créditos orçamentários e empenhos necessários à cobertura de cada parcela da despesa, a ser transferida pela administração pública federal nos exercícios subsequentes, será realizada mediante registro contábil e deverá ser formalizada por meio de certidão de apostilamento do instrumento da parceria, no exercício em que a despesa estiver consignada (art. 24, parágrafo único, e art. 43, §1º, inciso II, ambos do Decreto nº 8.726, de 2016).</w:t>
      </w:r>
    </w:p>
    <w:p w:rsidR="00DD49D0" w:rsidRDefault="00DD49D0" w:rsidP="00DD49D0">
      <w:pPr>
        <w:pStyle w:val="PargrafodaLista"/>
        <w:widowControl w:val="0"/>
        <w:ind w:left="567" w:right="663"/>
        <w:jc w:val="both"/>
        <w:rPr>
          <w:sz w:val="22"/>
          <w:szCs w:val="22"/>
        </w:rPr>
      </w:pPr>
    </w:p>
    <w:p w:rsidR="00DD49D0" w:rsidRPr="00DD49D0" w:rsidRDefault="00DD49D0" w:rsidP="00DD49D0">
      <w:pPr>
        <w:pStyle w:val="PargrafodaLista"/>
        <w:widowControl w:val="0"/>
        <w:ind w:left="567" w:right="663"/>
        <w:jc w:val="both"/>
        <w:rPr>
          <w:sz w:val="22"/>
          <w:szCs w:val="22"/>
        </w:rPr>
      </w:pPr>
      <w:r>
        <w:rPr>
          <w:sz w:val="22"/>
          <w:szCs w:val="22"/>
        </w:rPr>
        <w:t>12</w:t>
      </w:r>
      <w:r w:rsidRPr="00DD49D0">
        <w:rPr>
          <w:sz w:val="22"/>
          <w:szCs w:val="22"/>
        </w:rPr>
        <w:t>.4. A Administração disponibilizará, para a execução do objeto das parcerias, recursos financeiros no montante de até R$ 300.000,00 (Trezentos mil reais).</w:t>
      </w:r>
    </w:p>
    <w:p w:rsidR="00DD49D0" w:rsidRDefault="00DD49D0" w:rsidP="00DD49D0">
      <w:pPr>
        <w:pStyle w:val="PargrafodaLista"/>
        <w:widowControl w:val="0"/>
        <w:ind w:left="567" w:right="663"/>
        <w:jc w:val="both"/>
        <w:rPr>
          <w:sz w:val="22"/>
          <w:szCs w:val="22"/>
        </w:rPr>
      </w:pPr>
    </w:p>
    <w:p w:rsidR="00DD49D0" w:rsidRPr="00DD49D0" w:rsidRDefault="00DD49D0" w:rsidP="00DD49D0">
      <w:pPr>
        <w:pStyle w:val="PargrafodaLista"/>
        <w:widowControl w:val="0"/>
        <w:ind w:left="567" w:right="663"/>
        <w:jc w:val="both"/>
        <w:rPr>
          <w:sz w:val="22"/>
          <w:szCs w:val="22"/>
        </w:rPr>
      </w:pPr>
      <w:r>
        <w:rPr>
          <w:sz w:val="22"/>
          <w:szCs w:val="22"/>
        </w:rPr>
        <w:t>12</w:t>
      </w:r>
      <w:r w:rsidRPr="00DD49D0">
        <w:rPr>
          <w:sz w:val="22"/>
          <w:szCs w:val="22"/>
        </w:rPr>
        <w:t xml:space="preserve">.5. As liberações de recursos obedecerão ao cronograma de desembolso, que guardará consonância com as metas da parceria, observado o disposto no art. 48 da Lei nº 13.019, de 2014, e nos </w:t>
      </w:r>
      <w:proofErr w:type="spellStart"/>
      <w:r w:rsidRPr="00DD49D0">
        <w:rPr>
          <w:sz w:val="22"/>
          <w:szCs w:val="22"/>
        </w:rPr>
        <w:t>arts</w:t>
      </w:r>
      <w:proofErr w:type="spellEnd"/>
      <w:r w:rsidRPr="00DD49D0">
        <w:rPr>
          <w:sz w:val="22"/>
          <w:szCs w:val="22"/>
        </w:rPr>
        <w:t>. 33 e 34 do Decreto nº 8.726, de 2016.</w:t>
      </w:r>
    </w:p>
    <w:p w:rsidR="00DD49D0" w:rsidRDefault="00DD49D0" w:rsidP="00DD49D0">
      <w:pPr>
        <w:pStyle w:val="PargrafodaLista"/>
        <w:widowControl w:val="0"/>
        <w:ind w:left="567" w:right="663"/>
        <w:jc w:val="both"/>
        <w:rPr>
          <w:sz w:val="22"/>
          <w:szCs w:val="22"/>
        </w:rPr>
      </w:pPr>
    </w:p>
    <w:p w:rsidR="00DD49D0" w:rsidRPr="00DD49D0" w:rsidRDefault="00DD49D0" w:rsidP="00DD49D0">
      <w:pPr>
        <w:pStyle w:val="PargrafodaLista"/>
        <w:widowControl w:val="0"/>
        <w:ind w:left="567" w:right="663"/>
        <w:jc w:val="both"/>
        <w:rPr>
          <w:sz w:val="22"/>
          <w:szCs w:val="22"/>
        </w:rPr>
      </w:pPr>
      <w:r>
        <w:rPr>
          <w:sz w:val="22"/>
          <w:szCs w:val="22"/>
        </w:rPr>
        <w:t>12</w:t>
      </w:r>
      <w:r w:rsidRPr="00DD49D0">
        <w:rPr>
          <w:sz w:val="22"/>
          <w:szCs w:val="22"/>
        </w:rPr>
        <w:t xml:space="preserve">.6. Nas contratações e na realização de despesas e pagamentos em geral efetuados com recursos da parceria, a OSC deverá observar o instrumento de parceria e a legislação regente, em especial o disposto nos incisos XIX e XX do art. 42, nos </w:t>
      </w:r>
      <w:proofErr w:type="spellStart"/>
      <w:r w:rsidRPr="00DD49D0">
        <w:rPr>
          <w:sz w:val="22"/>
          <w:szCs w:val="22"/>
        </w:rPr>
        <w:t>arts</w:t>
      </w:r>
      <w:proofErr w:type="spellEnd"/>
      <w:r w:rsidRPr="00DD49D0">
        <w:rPr>
          <w:sz w:val="22"/>
          <w:szCs w:val="22"/>
        </w:rPr>
        <w:t xml:space="preserve">. 45 e 46 da Lei nº 13.019, de 2014, e nos </w:t>
      </w:r>
      <w:proofErr w:type="spellStart"/>
      <w:r w:rsidRPr="00DD49D0">
        <w:rPr>
          <w:sz w:val="22"/>
          <w:szCs w:val="22"/>
        </w:rPr>
        <w:t>arts</w:t>
      </w:r>
      <w:proofErr w:type="spellEnd"/>
      <w:r w:rsidRPr="00DD49D0">
        <w:rPr>
          <w:sz w:val="22"/>
          <w:szCs w:val="22"/>
        </w:rPr>
        <w:t>. 35 a 42 do Decreto nº 8.726, de 2016. É recomendável a leitura integral dessa legislação, não podendo a OSC ou seu dirigente alegar, futuramente, que não a conhece, seja para deixar de cumpri-la, seja para evitar as sanções cabíveis.</w:t>
      </w:r>
    </w:p>
    <w:p w:rsidR="00DD49D0" w:rsidRDefault="00DD49D0" w:rsidP="00DD49D0">
      <w:pPr>
        <w:pStyle w:val="PargrafodaLista"/>
        <w:widowControl w:val="0"/>
        <w:ind w:left="567" w:right="663"/>
        <w:jc w:val="both"/>
        <w:rPr>
          <w:sz w:val="22"/>
          <w:szCs w:val="22"/>
        </w:rPr>
      </w:pPr>
    </w:p>
    <w:p w:rsidR="00DD49D0" w:rsidRPr="00DD49D0" w:rsidRDefault="00DD49D0" w:rsidP="00DD49D0">
      <w:pPr>
        <w:pStyle w:val="PargrafodaLista"/>
        <w:widowControl w:val="0"/>
        <w:ind w:left="567" w:right="663"/>
        <w:jc w:val="both"/>
        <w:rPr>
          <w:sz w:val="22"/>
          <w:szCs w:val="22"/>
        </w:rPr>
      </w:pPr>
      <w:r>
        <w:rPr>
          <w:sz w:val="22"/>
          <w:szCs w:val="22"/>
        </w:rPr>
        <w:t>12</w:t>
      </w:r>
      <w:r w:rsidRPr="00DD49D0">
        <w:rPr>
          <w:sz w:val="22"/>
          <w:szCs w:val="22"/>
        </w:rPr>
        <w:t>.7. Todos os recursos da parceria deverão ser utilizados para satisfação de seu objeto, sendo admitidas, dentre outras despesas previstas e aprovadas no plano de trabalho (art. 46 da Lei nº 13.019, de 2014):</w:t>
      </w:r>
    </w:p>
    <w:p w:rsidR="00DD49D0" w:rsidRDefault="00DD49D0" w:rsidP="00DD49D0">
      <w:pPr>
        <w:pStyle w:val="PargrafodaLista"/>
        <w:widowControl w:val="0"/>
        <w:ind w:left="567" w:right="663"/>
        <w:jc w:val="both"/>
        <w:rPr>
          <w:sz w:val="22"/>
          <w:szCs w:val="22"/>
        </w:rPr>
      </w:pPr>
      <w:r w:rsidRPr="00DD49D0">
        <w:rPr>
          <w:sz w:val="22"/>
          <w:szCs w:val="22"/>
        </w:rPr>
        <w:t xml:space="preserve">        </w:t>
      </w:r>
    </w:p>
    <w:p w:rsidR="00DD49D0" w:rsidRPr="00DD49D0" w:rsidRDefault="00DD49D0" w:rsidP="00DD49D0">
      <w:pPr>
        <w:pStyle w:val="PargrafodaLista"/>
        <w:widowControl w:val="0"/>
        <w:ind w:left="567" w:right="663"/>
        <w:jc w:val="both"/>
        <w:rPr>
          <w:sz w:val="22"/>
          <w:szCs w:val="22"/>
        </w:rPr>
      </w:pPr>
      <w:r w:rsidRPr="00DD49D0">
        <w:rPr>
          <w:sz w:val="22"/>
          <w:szCs w:val="22"/>
        </w:rPr>
        <w:t>a) remuneração da equipe encarregada da execução do plano de trabalho, inclusive de pessoal próprio da OSC, durante a vigência da parceria, compreendendo as despesas com pagamentos de impostos, contribuições sociais, Fundo de Garantia do Tempo de Serviço - FGTS, férias, décimo terceiro salário, salários proporcionais, verbas rescisórias e demais encargos sociais e trabalhistas;</w:t>
      </w:r>
    </w:p>
    <w:p w:rsidR="00DD49D0" w:rsidRDefault="00DD49D0" w:rsidP="00DD49D0">
      <w:pPr>
        <w:pStyle w:val="PargrafodaLista"/>
        <w:widowControl w:val="0"/>
        <w:ind w:left="567" w:right="663"/>
        <w:jc w:val="both"/>
        <w:rPr>
          <w:sz w:val="22"/>
          <w:szCs w:val="22"/>
        </w:rPr>
      </w:pPr>
      <w:r w:rsidRPr="00DD49D0">
        <w:rPr>
          <w:sz w:val="22"/>
          <w:szCs w:val="22"/>
        </w:rPr>
        <w:t>         </w:t>
      </w:r>
    </w:p>
    <w:p w:rsidR="00DD49D0" w:rsidRPr="00DD49D0" w:rsidRDefault="00DD49D0" w:rsidP="00DD49D0">
      <w:pPr>
        <w:pStyle w:val="PargrafodaLista"/>
        <w:widowControl w:val="0"/>
        <w:ind w:left="567" w:right="663"/>
        <w:jc w:val="both"/>
        <w:rPr>
          <w:sz w:val="22"/>
          <w:szCs w:val="22"/>
        </w:rPr>
      </w:pPr>
      <w:r w:rsidRPr="00DD49D0">
        <w:rPr>
          <w:sz w:val="22"/>
          <w:szCs w:val="22"/>
        </w:rPr>
        <w:t>b) diárias referentes a deslocamento, hospedagem e alimentação nos casos em que a execução do objeto da parceria assim o exija;</w:t>
      </w:r>
    </w:p>
    <w:p w:rsidR="00DD49D0" w:rsidRDefault="00DD49D0" w:rsidP="00DD49D0">
      <w:pPr>
        <w:pStyle w:val="PargrafodaLista"/>
        <w:widowControl w:val="0"/>
        <w:ind w:left="567" w:right="663"/>
        <w:jc w:val="both"/>
        <w:rPr>
          <w:sz w:val="22"/>
          <w:szCs w:val="22"/>
        </w:rPr>
      </w:pPr>
      <w:r w:rsidRPr="00DD49D0">
        <w:rPr>
          <w:sz w:val="22"/>
          <w:szCs w:val="22"/>
        </w:rPr>
        <w:t xml:space="preserve">          </w:t>
      </w:r>
    </w:p>
    <w:p w:rsidR="00DD49D0" w:rsidRPr="00DD49D0" w:rsidRDefault="00DD49D0" w:rsidP="00DD49D0">
      <w:pPr>
        <w:pStyle w:val="PargrafodaLista"/>
        <w:widowControl w:val="0"/>
        <w:ind w:left="567" w:right="663"/>
        <w:jc w:val="both"/>
        <w:rPr>
          <w:sz w:val="22"/>
          <w:szCs w:val="22"/>
        </w:rPr>
      </w:pPr>
      <w:r w:rsidRPr="00DD49D0">
        <w:rPr>
          <w:sz w:val="22"/>
          <w:szCs w:val="22"/>
        </w:rPr>
        <w:t>c) custos indiretos necessários à execução do objeto, seja qual for a proporção em relação ao valor total da parceria (aluguel, telefone, assessoria jurídica, contador, água, energia, dentre outros); e</w:t>
      </w:r>
    </w:p>
    <w:p w:rsidR="00DD49D0" w:rsidRDefault="00DD49D0" w:rsidP="00DD49D0">
      <w:pPr>
        <w:pStyle w:val="PargrafodaLista"/>
        <w:widowControl w:val="0"/>
        <w:ind w:left="567" w:right="663"/>
        <w:jc w:val="both"/>
        <w:rPr>
          <w:sz w:val="22"/>
          <w:szCs w:val="22"/>
        </w:rPr>
      </w:pPr>
      <w:r w:rsidRPr="00DD49D0">
        <w:rPr>
          <w:sz w:val="22"/>
          <w:szCs w:val="22"/>
        </w:rPr>
        <w:t xml:space="preserve">          </w:t>
      </w:r>
    </w:p>
    <w:p w:rsidR="00DD49D0" w:rsidRPr="00DD49D0" w:rsidRDefault="00DD49D0" w:rsidP="00DD49D0">
      <w:pPr>
        <w:pStyle w:val="PargrafodaLista"/>
        <w:widowControl w:val="0"/>
        <w:ind w:left="567" w:right="663"/>
        <w:jc w:val="both"/>
        <w:rPr>
          <w:sz w:val="22"/>
          <w:szCs w:val="22"/>
        </w:rPr>
      </w:pPr>
      <w:r w:rsidRPr="00DD49D0">
        <w:rPr>
          <w:sz w:val="22"/>
          <w:szCs w:val="22"/>
        </w:rPr>
        <w:t>d) </w:t>
      </w:r>
      <w:bookmarkStart w:id="3" w:name="art46iv"/>
      <w:bookmarkEnd w:id="3"/>
      <w:r w:rsidRPr="00DD49D0">
        <w:rPr>
          <w:sz w:val="22"/>
          <w:szCs w:val="22"/>
        </w:rPr>
        <w:t>aquisição de equipamentos e materiais permanentes essenciais à consecução do objeto e serviços de adequação de espaço físico, desde que necessários à instalação dos referidos equipamentos e materiais, </w:t>
      </w:r>
      <w:r w:rsidRPr="00DD49D0">
        <w:rPr>
          <w:b/>
          <w:bCs/>
          <w:sz w:val="22"/>
          <w:szCs w:val="22"/>
        </w:rPr>
        <w:t>quando for o caso</w:t>
      </w:r>
      <w:r w:rsidRPr="00DD49D0">
        <w:rPr>
          <w:sz w:val="22"/>
          <w:szCs w:val="22"/>
        </w:rPr>
        <w:t>.</w:t>
      </w:r>
    </w:p>
    <w:p w:rsidR="00DD49D0" w:rsidRDefault="00DD49D0" w:rsidP="00DD49D0">
      <w:pPr>
        <w:pStyle w:val="PargrafodaLista"/>
        <w:widowControl w:val="0"/>
        <w:ind w:left="567" w:right="663"/>
        <w:jc w:val="both"/>
        <w:rPr>
          <w:sz w:val="22"/>
          <w:szCs w:val="22"/>
        </w:rPr>
      </w:pPr>
    </w:p>
    <w:p w:rsidR="00DD49D0" w:rsidRDefault="00DD49D0" w:rsidP="00DD49D0">
      <w:pPr>
        <w:pStyle w:val="PargrafodaLista"/>
        <w:widowControl w:val="0"/>
        <w:ind w:left="567" w:right="663"/>
        <w:jc w:val="both"/>
        <w:rPr>
          <w:sz w:val="22"/>
          <w:szCs w:val="22"/>
        </w:rPr>
      </w:pPr>
      <w:r>
        <w:rPr>
          <w:sz w:val="22"/>
          <w:szCs w:val="22"/>
        </w:rPr>
        <w:t>12</w:t>
      </w:r>
      <w:r w:rsidRPr="00DD49D0">
        <w:rPr>
          <w:sz w:val="22"/>
          <w:szCs w:val="22"/>
        </w:rPr>
        <w:t>.8. O instrumento de parceria será celebrado de acordo com a disponibilidade orçamentária e financeira, respeitado o interesse público e desde que caracterizadas a oportunidade e conveniência administrativas. A seleção de propostas não obriga a administração pública a firmar o instrumento de parceria com quaisquer dos proponentes, os quais não têm direito subjetivo ao repasse financeiro.</w:t>
      </w:r>
    </w:p>
    <w:p w:rsidR="00DD49D0" w:rsidRPr="00DD49D0" w:rsidRDefault="00DD49D0" w:rsidP="00DD49D0">
      <w:pPr>
        <w:pStyle w:val="PargrafodaLista"/>
        <w:widowControl w:val="0"/>
        <w:spacing w:line="276" w:lineRule="auto"/>
        <w:ind w:left="567" w:right="664"/>
        <w:jc w:val="both"/>
        <w:rPr>
          <w:sz w:val="22"/>
          <w:szCs w:val="22"/>
        </w:rPr>
      </w:pPr>
    </w:p>
    <w:p w:rsidR="00D63751" w:rsidRPr="00351FE5" w:rsidRDefault="00351FE5" w:rsidP="00303B15">
      <w:pPr>
        <w:pStyle w:val="Ttulo1"/>
        <w:pBdr>
          <w:top w:val="single" w:sz="4" w:space="1" w:color="auto"/>
          <w:left w:val="single" w:sz="4" w:space="4" w:color="auto"/>
          <w:bottom w:val="single" w:sz="4" w:space="1" w:color="auto"/>
          <w:right w:val="single" w:sz="4" w:space="4" w:color="auto"/>
        </w:pBdr>
        <w:shd w:val="clear" w:color="auto" w:fill="BFBFBF" w:themeFill="background1" w:themeFillShade="BF"/>
        <w:ind w:left="567" w:right="664"/>
        <w:rPr>
          <w:i w:val="0"/>
          <w:color w:val="0000FF"/>
          <w:sz w:val="22"/>
          <w:szCs w:val="22"/>
        </w:rPr>
      </w:pPr>
      <w:r w:rsidRPr="00351FE5">
        <w:rPr>
          <w:i w:val="0"/>
          <w:color w:val="0000FF"/>
          <w:sz w:val="22"/>
          <w:szCs w:val="22"/>
        </w:rPr>
        <w:t>13. DA PRESTAÇÃO DE CONTAS</w:t>
      </w:r>
    </w:p>
    <w:p w:rsidR="00351FE5" w:rsidRDefault="00351FE5" w:rsidP="00303B15">
      <w:pPr>
        <w:autoSpaceDE w:val="0"/>
        <w:autoSpaceDN w:val="0"/>
        <w:adjustRightInd w:val="0"/>
        <w:ind w:left="567" w:right="664"/>
        <w:jc w:val="both"/>
        <w:rPr>
          <w:color w:val="000000"/>
          <w:sz w:val="22"/>
          <w:szCs w:val="22"/>
        </w:rPr>
      </w:pPr>
    </w:p>
    <w:p w:rsidR="00351FE5" w:rsidRPr="00351FE5" w:rsidRDefault="00351FE5" w:rsidP="00303B15">
      <w:pPr>
        <w:autoSpaceDE w:val="0"/>
        <w:autoSpaceDN w:val="0"/>
        <w:adjustRightInd w:val="0"/>
        <w:ind w:left="567" w:right="664"/>
        <w:jc w:val="both"/>
        <w:rPr>
          <w:color w:val="000000"/>
          <w:sz w:val="22"/>
          <w:szCs w:val="22"/>
        </w:rPr>
      </w:pPr>
      <w:r>
        <w:rPr>
          <w:color w:val="000000"/>
          <w:sz w:val="22"/>
          <w:szCs w:val="22"/>
        </w:rPr>
        <w:lastRenderedPageBreak/>
        <w:t>13</w:t>
      </w:r>
      <w:r w:rsidRPr="00351FE5">
        <w:rPr>
          <w:color w:val="000000"/>
          <w:sz w:val="22"/>
          <w:szCs w:val="22"/>
        </w:rPr>
        <w:t>.1</w:t>
      </w:r>
      <w:r>
        <w:rPr>
          <w:color w:val="000000"/>
          <w:sz w:val="22"/>
          <w:szCs w:val="22"/>
        </w:rPr>
        <w:t>.</w:t>
      </w:r>
      <w:r w:rsidRPr="00351FE5">
        <w:rPr>
          <w:color w:val="000000"/>
          <w:sz w:val="22"/>
          <w:szCs w:val="22"/>
        </w:rPr>
        <w:t xml:space="preserve"> A prestação de contas deverá ser feita de acordo com o previsto no plano de trabalho e obrigatoriamente em até 90 (noventa) dias após o encerramento do contrato. </w:t>
      </w:r>
    </w:p>
    <w:p w:rsidR="00351FE5" w:rsidRDefault="00351FE5" w:rsidP="00303B15">
      <w:pPr>
        <w:autoSpaceDE w:val="0"/>
        <w:autoSpaceDN w:val="0"/>
        <w:adjustRightInd w:val="0"/>
        <w:ind w:left="567" w:right="664"/>
        <w:jc w:val="both"/>
        <w:rPr>
          <w:color w:val="000000"/>
          <w:sz w:val="22"/>
          <w:szCs w:val="22"/>
        </w:rPr>
      </w:pPr>
    </w:p>
    <w:p w:rsidR="00351FE5" w:rsidRPr="00351FE5" w:rsidRDefault="00351FE5" w:rsidP="00303B15">
      <w:pPr>
        <w:autoSpaceDE w:val="0"/>
        <w:autoSpaceDN w:val="0"/>
        <w:adjustRightInd w:val="0"/>
        <w:ind w:left="567" w:right="664"/>
        <w:jc w:val="both"/>
        <w:rPr>
          <w:color w:val="000000"/>
          <w:sz w:val="22"/>
          <w:szCs w:val="22"/>
        </w:rPr>
      </w:pPr>
      <w:r>
        <w:rPr>
          <w:color w:val="000000"/>
          <w:sz w:val="22"/>
          <w:szCs w:val="22"/>
        </w:rPr>
        <w:t>13</w:t>
      </w:r>
      <w:r w:rsidRPr="00351FE5">
        <w:rPr>
          <w:color w:val="000000"/>
          <w:sz w:val="22"/>
          <w:szCs w:val="22"/>
        </w:rPr>
        <w:t>.2</w:t>
      </w:r>
      <w:r>
        <w:rPr>
          <w:color w:val="000000"/>
          <w:sz w:val="22"/>
          <w:szCs w:val="22"/>
        </w:rPr>
        <w:t>.</w:t>
      </w:r>
      <w:r w:rsidRPr="00351FE5">
        <w:rPr>
          <w:color w:val="000000"/>
          <w:sz w:val="22"/>
          <w:szCs w:val="22"/>
        </w:rPr>
        <w:t xml:space="preserve"> Os documentos que devem ser apresentados na prestação de contas: </w:t>
      </w:r>
    </w:p>
    <w:p w:rsidR="00351FE5" w:rsidRDefault="00351FE5" w:rsidP="00303B15">
      <w:pPr>
        <w:autoSpaceDE w:val="0"/>
        <w:autoSpaceDN w:val="0"/>
        <w:adjustRightInd w:val="0"/>
        <w:spacing w:after="82"/>
        <w:ind w:left="567" w:right="664"/>
        <w:jc w:val="both"/>
        <w:rPr>
          <w:color w:val="000000"/>
          <w:sz w:val="22"/>
          <w:szCs w:val="22"/>
        </w:rPr>
      </w:pPr>
    </w:p>
    <w:p w:rsidR="00351FE5" w:rsidRPr="00351FE5" w:rsidRDefault="00351FE5" w:rsidP="00303B15">
      <w:pPr>
        <w:autoSpaceDE w:val="0"/>
        <w:autoSpaceDN w:val="0"/>
        <w:adjustRightInd w:val="0"/>
        <w:spacing w:after="82"/>
        <w:ind w:left="567" w:right="664"/>
        <w:jc w:val="both"/>
        <w:rPr>
          <w:color w:val="000000"/>
          <w:sz w:val="22"/>
          <w:szCs w:val="22"/>
        </w:rPr>
      </w:pPr>
      <w:r w:rsidRPr="00351FE5">
        <w:rPr>
          <w:color w:val="000000"/>
          <w:sz w:val="22"/>
          <w:szCs w:val="22"/>
        </w:rPr>
        <w:t xml:space="preserve">a) Relatório de cumprimento do objeto; </w:t>
      </w:r>
    </w:p>
    <w:p w:rsidR="00351FE5" w:rsidRDefault="00351FE5" w:rsidP="00303B15">
      <w:pPr>
        <w:autoSpaceDE w:val="0"/>
        <w:autoSpaceDN w:val="0"/>
        <w:adjustRightInd w:val="0"/>
        <w:spacing w:after="82"/>
        <w:ind w:left="567" w:right="664"/>
        <w:jc w:val="both"/>
        <w:rPr>
          <w:color w:val="000000"/>
          <w:sz w:val="22"/>
          <w:szCs w:val="22"/>
        </w:rPr>
      </w:pPr>
    </w:p>
    <w:p w:rsidR="00351FE5" w:rsidRPr="00351FE5" w:rsidRDefault="00351FE5" w:rsidP="00303B15">
      <w:pPr>
        <w:autoSpaceDE w:val="0"/>
        <w:autoSpaceDN w:val="0"/>
        <w:adjustRightInd w:val="0"/>
        <w:spacing w:after="82"/>
        <w:ind w:left="567" w:right="664"/>
        <w:jc w:val="both"/>
        <w:rPr>
          <w:color w:val="000000"/>
          <w:sz w:val="22"/>
          <w:szCs w:val="22"/>
        </w:rPr>
      </w:pPr>
      <w:r w:rsidRPr="00351FE5">
        <w:rPr>
          <w:color w:val="000000"/>
          <w:sz w:val="22"/>
          <w:szCs w:val="22"/>
        </w:rPr>
        <w:t xml:space="preserve">b) Relatório de prestação de contas a ser aprovado pela concedente; </w:t>
      </w:r>
    </w:p>
    <w:p w:rsidR="00351FE5" w:rsidRDefault="00351FE5" w:rsidP="00303B15">
      <w:pPr>
        <w:autoSpaceDE w:val="0"/>
        <w:autoSpaceDN w:val="0"/>
        <w:adjustRightInd w:val="0"/>
        <w:spacing w:after="82"/>
        <w:ind w:left="567" w:right="664"/>
        <w:jc w:val="both"/>
        <w:rPr>
          <w:color w:val="000000"/>
          <w:sz w:val="22"/>
          <w:szCs w:val="22"/>
        </w:rPr>
      </w:pPr>
    </w:p>
    <w:p w:rsidR="00351FE5" w:rsidRPr="00351FE5" w:rsidRDefault="00351FE5" w:rsidP="00303B15">
      <w:pPr>
        <w:autoSpaceDE w:val="0"/>
        <w:autoSpaceDN w:val="0"/>
        <w:adjustRightInd w:val="0"/>
        <w:spacing w:after="82"/>
        <w:ind w:left="567" w:right="664"/>
        <w:jc w:val="both"/>
        <w:rPr>
          <w:color w:val="000000"/>
          <w:sz w:val="22"/>
          <w:szCs w:val="22"/>
        </w:rPr>
      </w:pPr>
      <w:r w:rsidRPr="00351FE5">
        <w:rPr>
          <w:color w:val="000000"/>
          <w:sz w:val="22"/>
          <w:szCs w:val="22"/>
        </w:rPr>
        <w:t xml:space="preserve">c) Comprovantes de despesa; </w:t>
      </w:r>
    </w:p>
    <w:p w:rsidR="00351FE5" w:rsidRDefault="00351FE5" w:rsidP="00303B15">
      <w:pPr>
        <w:autoSpaceDE w:val="0"/>
        <w:autoSpaceDN w:val="0"/>
        <w:adjustRightInd w:val="0"/>
        <w:spacing w:after="82"/>
        <w:ind w:left="567" w:right="664"/>
        <w:jc w:val="both"/>
        <w:rPr>
          <w:color w:val="000000"/>
          <w:sz w:val="22"/>
          <w:szCs w:val="22"/>
        </w:rPr>
      </w:pPr>
    </w:p>
    <w:p w:rsidR="00351FE5" w:rsidRPr="00351FE5" w:rsidRDefault="00351FE5" w:rsidP="00303B15">
      <w:pPr>
        <w:autoSpaceDE w:val="0"/>
        <w:autoSpaceDN w:val="0"/>
        <w:adjustRightInd w:val="0"/>
        <w:spacing w:after="82"/>
        <w:ind w:left="567" w:right="664"/>
        <w:jc w:val="both"/>
        <w:rPr>
          <w:color w:val="000000"/>
          <w:sz w:val="22"/>
          <w:szCs w:val="22"/>
        </w:rPr>
      </w:pPr>
      <w:r w:rsidRPr="00351FE5">
        <w:rPr>
          <w:color w:val="000000"/>
          <w:sz w:val="22"/>
          <w:szCs w:val="22"/>
        </w:rPr>
        <w:t xml:space="preserve">d) Relação de bens adquiridos, produzidos ou construídos, quando for o caso; </w:t>
      </w:r>
    </w:p>
    <w:p w:rsidR="00351FE5" w:rsidRDefault="00351FE5" w:rsidP="00303B15">
      <w:pPr>
        <w:autoSpaceDE w:val="0"/>
        <w:autoSpaceDN w:val="0"/>
        <w:adjustRightInd w:val="0"/>
        <w:spacing w:after="82"/>
        <w:ind w:left="567" w:right="664"/>
        <w:jc w:val="both"/>
        <w:rPr>
          <w:color w:val="000000"/>
          <w:sz w:val="22"/>
          <w:szCs w:val="22"/>
        </w:rPr>
      </w:pPr>
    </w:p>
    <w:p w:rsidR="00351FE5" w:rsidRPr="00351FE5" w:rsidRDefault="00351FE5" w:rsidP="00303B15">
      <w:pPr>
        <w:autoSpaceDE w:val="0"/>
        <w:autoSpaceDN w:val="0"/>
        <w:adjustRightInd w:val="0"/>
        <w:spacing w:after="82"/>
        <w:ind w:left="567" w:right="664"/>
        <w:jc w:val="both"/>
        <w:rPr>
          <w:color w:val="000000"/>
          <w:sz w:val="22"/>
          <w:szCs w:val="22"/>
        </w:rPr>
      </w:pPr>
      <w:r w:rsidRPr="00351FE5">
        <w:rPr>
          <w:color w:val="000000"/>
          <w:sz w:val="22"/>
          <w:szCs w:val="22"/>
        </w:rPr>
        <w:t xml:space="preserve">e) Relação dos serviços prestados, quando for o caso; </w:t>
      </w:r>
    </w:p>
    <w:p w:rsidR="00351FE5" w:rsidRDefault="00351FE5" w:rsidP="00303B15">
      <w:pPr>
        <w:autoSpaceDE w:val="0"/>
        <w:autoSpaceDN w:val="0"/>
        <w:adjustRightInd w:val="0"/>
        <w:spacing w:after="82"/>
        <w:ind w:left="567" w:right="664"/>
        <w:jc w:val="both"/>
        <w:rPr>
          <w:color w:val="000000"/>
          <w:sz w:val="22"/>
          <w:szCs w:val="22"/>
        </w:rPr>
      </w:pPr>
    </w:p>
    <w:p w:rsidR="00351FE5" w:rsidRPr="00351FE5" w:rsidRDefault="00351FE5" w:rsidP="00303B15">
      <w:pPr>
        <w:autoSpaceDE w:val="0"/>
        <w:autoSpaceDN w:val="0"/>
        <w:adjustRightInd w:val="0"/>
        <w:spacing w:after="82"/>
        <w:ind w:left="567" w:right="664"/>
        <w:jc w:val="both"/>
        <w:rPr>
          <w:color w:val="000000"/>
          <w:sz w:val="22"/>
          <w:szCs w:val="22"/>
        </w:rPr>
      </w:pPr>
      <w:r w:rsidRPr="00351FE5">
        <w:rPr>
          <w:color w:val="000000"/>
          <w:sz w:val="22"/>
          <w:szCs w:val="22"/>
        </w:rPr>
        <w:t xml:space="preserve">f) Relação de pessoas treinadas, quando for o caso; </w:t>
      </w:r>
    </w:p>
    <w:p w:rsidR="00351FE5" w:rsidRDefault="00351FE5" w:rsidP="00303B15">
      <w:pPr>
        <w:autoSpaceDE w:val="0"/>
        <w:autoSpaceDN w:val="0"/>
        <w:adjustRightInd w:val="0"/>
        <w:spacing w:after="82"/>
        <w:ind w:left="567" w:right="664"/>
        <w:jc w:val="both"/>
        <w:rPr>
          <w:color w:val="000000"/>
          <w:sz w:val="22"/>
          <w:szCs w:val="22"/>
        </w:rPr>
      </w:pPr>
    </w:p>
    <w:p w:rsidR="00351FE5" w:rsidRPr="00351FE5" w:rsidRDefault="00351FE5" w:rsidP="00303B15">
      <w:pPr>
        <w:autoSpaceDE w:val="0"/>
        <w:autoSpaceDN w:val="0"/>
        <w:adjustRightInd w:val="0"/>
        <w:spacing w:after="82"/>
        <w:ind w:left="567" w:right="664"/>
        <w:jc w:val="both"/>
        <w:rPr>
          <w:color w:val="000000"/>
          <w:sz w:val="22"/>
          <w:szCs w:val="22"/>
        </w:rPr>
      </w:pPr>
      <w:r w:rsidRPr="00351FE5">
        <w:rPr>
          <w:color w:val="000000"/>
          <w:sz w:val="22"/>
          <w:szCs w:val="22"/>
        </w:rPr>
        <w:t xml:space="preserve">g) Declaração de alcance dos objetivos a que se propunha o instrumento; </w:t>
      </w:r>
    </w:p>
    <w:p w:rsidR="00351FE5" w:rsidRDefault="00351FE5" w:rsidP="00303B15">
      <w:pPr>
        <w:autoSpaceDE w:val="0"/>
        <w:autoSpaceDN w:val="0"/>
        <w:adjustRightInd w:val="0"/>
        <w:spacing w:after="82"/>
        <w:ind w:left="567" w:right="664"/>
        <w:jc w:val="both"/>
        <w:rPr>
          <w:color w:val="000000"/>
          <w:sz w:val="22"/>
          <w:szCs w:val="22"/>
        </w:rPr>
      </w:pPr>
    </w:p>
    <w:p w:rsidR="00351FE5" w:rsidRPr="00351FE5" w:rsidRDefault="00351FE5" w:rsidP="00303B15">
      <w:pPr>
        <w:autoSpaceDE w:val="0"/>
        <w:autoSpaceDN w:val="0"/>
        <w:adjustRightInd w:val="0"/>
        <w:spacing w:after="82"/>
        <w:ind w:left="567" w:right="664"/>
        <w:jc w:val="both"/>
        <w:rPr>
          <w:color w:val="000000"/>
          <w:sz w:val="22"/>
          <w:szCs w:val="22"/>
        </w:rPr>
      </w:pPr>
      <w:r w:rsidRPr="00351FE5">
        <w:rPr>
          <w:color w:val="000000"/>
          <w:sz w:val="22"/>
          <w:szCs w:val="22"/>
        </w:rPr>
        <w:t xml:space="preserve">h) Comprovante de recolhimento do saldo de recursos, quando houver; </w:t>
      </w:r>
    </w:p>
    <w:p w:rsidR="00351FE5" w:rsidRDefault="00351FE5" w:rsidP="00303B15">
      <w:pPr>
        <w:autoSpaceDE w:val="0"/>
        <w:autoSpaceDN w:val="0"/>
        <w:adjustRightInd w:val="0"/>
        <w:ind w:left="567" w:right="664"/>
        <w:jc w:val="both"/>
        <w:rPr>
          <w:color w:val="000000"/>
          <w:sz w:val="22"/>
          <w:szCs w:val="22"/>
        </w:rPr>
      </w:pPr>
    </w:p>
    <w:p w:rsidR="00351FE5" w:rsidRPr="00351FE5" w:rsidRDefault="00351FE5" w:rsidP="00303B15">
      <w:pPr>
        <w:autoSpaceDE w:val="0"/>
        <w:autoSpaceDN w:val="0"/>
        <w:adjustRightInd w:val="0"/>
        <w:ind w:left="567" w:right="664"/>
        <w:jc w:val="both"/>
        <w:rPr>
          <w:color w:val="000000"/>
          <w:sz w:val="22"/>
          <w:szCs w:val="22"/>
        </w:rPr>
      </w:pPr>
      <w:r w:rsidRPr="00351FE5">
        <w:rPr>
          <w:color w:val="000000"/>
          <w:sz w:val="22"/>
          <w:szCs w:val="22"/>
        </w:rPr>
        <w:t xml:space="preserve">i) Termo de compromisso de guarda dos documentos. </w:t>
      </w:r>
    </w:p>
    <w:p w:rsidR="00351FE5" w:rsidRPr="00351FE5" w:rsidRDefault="00351FE5" w:rsidP="00303B15">
      <w:pPr>
        <w:autoSpaceDE w:val="0"/>
        <w:autoSpaceDN w:val="0"/>
        <w:adjustRightInd w:val="0"/>
        <w:ind w:left="567" w:right="664"/>
        <w:jc w:val="both"/>
        <w:rPr>
          <w:color w:val="000000"/>
          <w:sz w:val="22"/>
          <w:szCs w:val="22"/>
        </w:rPr>
      </w:pPr>
    </w:p>
    <w:p w:rsidR="00351FE5" w:rsidRPr="00351FE5" w:rsidRDefault="00351FE5" w:rsidP="00303B15">
      <w:pPr>
        <w:pStyle w:val="Default"/>
        <w:ind w:left="567" w:right="664"/>
        <w:jc w:val="both"/>
        <w:rPr>
          <w:rFonts w:ascii="Times New Roman" w:eastAsia="Times New Roman" w:hAnsi="Times New Roman" w:cs="Times New Roman"/>
          <w:sz w:val="22"/>
          <w:szCs w:val="22"/>
          <w:lang w:eastAsia="pt-BR"/>
        </w:rPr>
      </w:pPr>
      <w:r>
        <w:rPr>
          <w:rFonts w:ascii="Times New Roman" w:hAnsi="Times New Roman" w:cs="Times New Roman"/>
          <w:sz w:val="22"/>
          <w:szCs w:val="22"/>
        </w:rPr>
        <w:t>13</w:t>
      </w:r>
      <w:r w:rsidRPr="00351FE5">
        <w:rPr>
          <w:rFonts w:ascii="Times New Roman" w:hAnsi="Times New Roman" w:cs="Times New Roman"/>
          <w:sz w:val="22"/>
          <w:szCs w:val="22"/>
        </w:rPr>
        <w:t>.3</w:t>
      </w:r>
      <w:r>
        <w:rPr>
          <w:rFonts w:ascii="Times New Roman" w:hAnsi="Times New Roman" w:cs="Times New Roman"/>
          <w:sz w:val="22"/>
          <w:szCs w:val="22"/>
        </w:rPr>
        <w:t>.</w:t>
      </w:r>
      <w:r w:rsidRPr="00351FE5">
        <w:rPr>
          <w:rFonts w:ascii="Times New Roman" w:hAnsi="Times New Roman" w:cs="Times New Roman"/>
          <w:sz w:val="22"/>
          <w:szCs w:val="22"/>
        </w:rPr>
        <w:t xml:space="preserve"> A não prestação de contas por parte da associação implicará na inclusão da entidade no SIAFEM como devedor, sem prejuízo da responsabilidade civil e criminal que possa ser </w:t>
      </w:r>
      <w:r w:rsidRPr="00351FE5">
        <w:rPr>
          <w:rFonts w:ascii="Times New Roman" w:eastAsia="Times New Roman" w:hAnsi="Times New Roman" w:cs="Times New Roman"/>
          <w:sz w:val="22"/>
          <w:szCs w:val="22"/>
          <w:lang w:eastAsia="pt-BR"/>
        </w:rPr>
        <w:t xml:space="preserve">acionada em desfavor da associação, conforme infração cometida e prejuízos causados à administração ou a terceiros. </w:t>
      </w:r>
    </w:p>
    <w:p w:rsidR="00D63751" w:rsidRPr="00351FE5" w:rsidRDefault="00351FE5" w:rsidP="00303B15">
      <w:pPr>
        <w:widowControl w:val="0"/>
        <w:spacing w:before="120" w:after="120" w:line="276" w:lineRule="auto"/>
        <w:ind w:left="567" w:right="664"/>
        <w:jc w:val="both"/>
        <w:rPr>
          <w:color w:val="000000"/>
          <w:sz w:val="22"/>
          <w:szCs w:val="22"/>
        </w:rPr>
      </w:pPr>
      <w:r>
        <w:rPr>
          <w:color w:val="000000"/>
          <w:sz w:val="22"/>
          <w:szCs w:val="22"/>
        </w:rPr>
        <w:t>13</w:t>
      </w:r>
      <w:r w:rsidRPr="00351FE5">
        <w:rPr>
          <w:color w:val="000000"/>
          <w:sz w:val="22"/>
          <w:szCs w:val="22"/>
        </w:rPr>
        <w:t>.4. Observar ainda o previsto no Capítulo IV da Lei 13.019/14.</w:t>
      </w:r>
    </w:p>
    <w:p w:rsidR="00D63751" w:rsidRPr="00351FE5" w:rsidRDefault="00351FE5" w:rsidP="00303B15">
      <w:pPr>
        <w:pStyle w:val="Ttulo1"/>
        <w:pBdr>
          <w:top w:val="single" w:sz="4" w:space="1" w:color="auto"/>
          <w:left w:val="single" w:sz="4" w:space="4" w:color="auto"/>
          <w:bottom w:val="single" w:sz="4" w:space="1" w:color="auto"/>
          <w:right w:val="single" w:sz="4" w:space="4" w:color="auto"/>
        </w:pBdr>
        <w:shd w:val="clear" w:color="auto" w:fill="BFBFBF" w:themeFill="background1" w:themeFillShade="BF"/>
        <w:ind w:left="567" w:right="664"/>
        <w:rPr>
          <w:i w:val="0"/>
          <w:color w:val="0000FF"/>
          <w:sz w:val="22"/>
          <w:szCs w:val="22"/>
        </w:rPr>
      </w:pPr>
      <w:r w:rsidRPr="00351FE5">
        <w:rPr>
          <w:i w:val="0"/>
          <w:color w:val="0000FF"/>
          <w:sz w:val="22"/>
          <w:szCs w:val="22"/>
        </w:rPr>
        <w:t>14. DAS RESPONSABILIDADES E SANÇÕES</w:t>
      </w:r>
    </w:p>
    <w:p w:rsidR="00351FE5" w:rsidRDefault="00351FE5" w:rsidP="00303B15">
      <w:pPr>
        <w:autoSpaceDE w:val="0"/>
        <w:autoSpaceDN w:val="0"/>
        <w:adjustRightInd w:val="0"/>
        <w:ind w:left="567" w:right="664"/>
        <w:rPr>
          <w:color w:val="000000"/>
          <w:sz w:val="22"/>
          <w:szCs w:val="22"/>
        </w:rPr>
      </w:pPr>
    </w:p>
    <w:p w:rsidR="0035531E" w:rsidRDefault="0035531E" w:rsidP="0035531E">
      <w:pPr>
        <w:pStyle w:val="PargrafodaLista"/>
        <w:widowControl w:val="0"/>
        <w:ind w:left="567" w:right="663"/>
        <w:jc w:val="both"/>
        <w:rPr>
          <w:color w:val="000000"/>
          <w:sz w:val="22"/>
          <w:szCs w:val="22"/>
        </w:rPr>
      </w:pPr>
      <w:r>
        <w:rPr>
          <w:color w:val="000000"/>
          <w:sz w:val="22"/>
          <w:szCs w:val="22"/>
        </w:rPr>
        <w:t>14</w:t>
      </w:r>
      <w:r w:rsidRPr="0035531E">
        <w:rPr>
          <w:color w:val="000000"/>
          <w:sz w:val="22"/>
          <w:szCs w:val="22"/>
        </w:rPr>
        <w:t>.1 A execução da parceria em desacordo com o plano de trabalho e com as normas deste Chamamento Público e da legislação específica, a administração pública poderá, garantida a prévia defesa, aplicar à Associação:</w:t>
      </w:r>
    </w:p>
    <w:p w:rsidR="0035531E" w:rsidRPr="0035531E" w:rsidRDefault="0035531E" w:rsidP="0035531E">
      <w:pPr>
        <w:pStyle w:val="PargrafodaLista"/>
        <w:widowControl w:val="0"/>
        <w:ind w:left="567" w:right="663"/>
        <w:jc w:val="both"/>
        <w:rPr>
          <w:color w:val="000000"/>
          <w:sz w:val="22"/>
          <w:szCs w:val="22"/>
        </w:rPr>
      </w:pPr>
    </w:p>
    <w:p w:rsidR="0035531E" w:rsidRDefault="0035531E" w:rsidP="0035531E">
      <w:pPr>
        <w:pStyle w:val="PargrafodaLista"/>
        <w:widowControl w:val="0"/>
        <w:numPr>
          <w:ilvl w:val="0"/>
          <w:numId w:val="57"/>
        </w:numPr>
        <w:ind w:right="663"/>
        <w:jc w:val="both"/>
        <w:rPr>
          <w:color w:val="000000"/>
          <w:sz w:val="22"/>
          <w:szCs w:val="22"/>
        </w:rPr>
      </w:pPr>
      <w:proofErr w:type="gramStart"/>
      <w:r w:rsidRPr="0035531E">
        <w:rPr>
          <w:color w:val="000000"/>
          <w:sz w:val="22"/>
          <w:szCs w:val="22"/>
        </w:rPr>
        <w:t>advertência</w:t>
      </w:r>
      <w:proofErr w:type="gramEnd"/>
      <w:r w:rsidRPr="0035531E">
        <w:rPr>
          <w:color w:val="000000"/>
          <w:sz w:val="22"/>
          <w:szCs w:val="22"/>
        </w:rPr>
        <w:t>;</w:t>
      </w:r>
    </w:p>
    <w:p w:rsidR="0035531E" w:rsidRPr="0035531E" w:rsidRDefault="0035531E" w:rsidP="0035531E">
      <w:pPr>
        <w:pStyle w:val="PargrafodaLista"/>
        <w:widowControl w:val="0"/>
        <w:ind w:left="720" w:right="663"/>
        <w:jc w:val="both"/>
        <w:rPr>
          <w:color w:val="000000"/>
          <w:sz w:val="22"/>
          <w:szCs w:val="22"/>
        </w:rPr>
      </w:pPr>
    </w:p>
    <w:p w:rsidR="0035531E" w:rsidRDefault="0035531E" w:rsidP="0035531E">
      <w:pPr>
        <w:pStyle w:val="PargrafodaLista"/>
        <w:widowControl w:val="0"/>
        <w:numPr>
          <w:ilvl w:val="0"/>
          <w:numId w:val="57"/>
        </w:numPr>
        <w:ind w:right="663"/>
        <w:jc w:val="both"/>
        <w:rPr>
          <w:color w:val="000000"/>
          <w:sz w:val="22"/>
          <w:szCs w:val="22"/>
        </w:rPr>
      </w:pPr>
      <w:proofErr w:type="gramStart"/>
      <w:r w:rsidRPr="0035531E">
        <w:rPr>
          <w:color w:val="000000"/>
          <w:sz w:val="22"/>
          <w:szCs w:val="22"/>
        </w:rPr>
        <w:t>suspensão</w:t>
      </w:r>
      <w:proofErr w:type="gramEnd"/>
      <w:r w:rsidRPr="0035531E">
        <w:rPr>
          <w:color w:val="000000"/>
          <w:sz w:val="22"/>
          <w:szCs w:val="22"/>
        </w:rPr>
        <w:t xml:space="preserve"> temporária da participação em chamamento público e impedimento de celebrar parceria ou contrato com órgãos e entidades da esfera de governo da administração pública sancionadora, por prazo não superior a dois anos;</w:t>
      </w:r>
    </w:p>
    <w:p w:rsidR="0035531E" w:rsidRPr="0035531E" w:rsidRDefault="0035531E" w:rsidP="0035531E">
      <w:pPr>
        <w:pStyle w:val="PargrafodaLista"/>
        <w:rPr>
          <w:color w:val="000000"/>
          <w:sz w:val="22"/>
          <w:szCs w:val="22"/>
        </w:rPr>
      </w:pPr>
    </w:p>
    <w:p w:rsidR="0035531E" w:rsidRPr="0035531E" w:rsidRDefault="0035531E" w:rsidP="0035531E">
      <w:pPr>
        <w:pStyle w:val="PargrafodaLista"/>
        <w:widowControl w:val="0"/>
        <w:ind w:left="720" w:right="663"/>
        <w:jc w:val="both"/>
        <w:rPr>
          <w:color w:val="000000"/>
          <w:sz w:val="22"/>
          <w:szCs w:val="22"/>
        </w:rPr>
      </w:pPr>
    </w:p>
    <w:p w:rsidR="0035531E" w:rsidRPr="0035531E" w:rsidRDefault="0035531E" w:rsidP="0035531E">
      <w:pPr>
        <w:pStyle w:val="PargrafodaLista"/>
        <w:widowControl w:val="0"/>
        <w:numPr>
          <w:ilvl w:val="0"/>
          <w:numId w:val="57"/>
        </w:numPr>
        <w:ind w:right="663"/>
        <w:jc w:val="both"/>
        <w:rPr>
          <w:color w:val="000000"/>
          <w:sz w:val="22"/>
          <w:szCs w:val="22"/>
        </w:rPr>
      </w:pPr>
      <w:proofErr w:type="gramStart"/>
      <w:r w:rsidRPr="0035531E">
        <w:rPr>
          <w:color w:val="000000"/>
          <w:sz w:val="22"/>
          <w:szCs w:val="22"/>
        </w:rPr>
        <w:t>declaração</w:t>
      </w:r>
      <w:proofErr w:type="gramEnd"/>
      <w:r w:rsidRPr="0035531E">
        <w:rPr>
          <w:color w:val="000000"/>
          <w:sz w:val="22"/>
          <w:szCs w:val="22"/>
        </w:rPr>
        <w:t xml:space="preserve"> de inidoneidade para participar de chamamento público ou celebrar parceria ou contrato com órgãos e entidades de todas as esferas de governo, enquanto perdurarem os motivos determinantes da punição ou até que seja promovida a reabilitação perante a própria autoridade que aplicou a penalidade, que será concedida sempre que a organização da sociedade civil ressarcir a administração pública pelos prejuízos resultantes e após decorrido o prazo da sanção aplicada com base no item b.</w:t>
      </w:r>
    </w:p>
    <w:p w:rsidR="0035531E" w:rsidRDefault="0035531E" w:rsidP="0035531E">
      <w:pPr>
        <w:pStyle w:val="PargrafodaLista"/>
        <w:widowControl w:val="0"/>
        <w:ind w:left="567" w:right="663"/>
        <w:jc w:val="both"/>
        <w:rPr>
          <w:color w:val="000000"/>
          <w:sz w:val="22"/>
          <w:szCs w:val="22"/>
        </w:rPr>
      </w:pPr>
    </w:p>
    <w:p w:rsidR="0035531E" w:rsidRDefault="0035531E" w:rsidP="0035531E">
      <w:pPr>
        <w:pStyle w:val="PargrafodaLista"/>
        <w:widowControl w:val="0"/>
        <w:ind w:left="567" w:right="663"/>
        <w:jc w:val="both"/>
        <w:rPr>
          <w:color w:val="000000"/>
          <w:sz w:val="22"/>
          <w:szCs w:val="22"/>
        </w:rPr>
      </w:pPr>
      <w:r>
        <w:rPr>
          <w:color w:val="000000"/>
          <w:sz w:val="22"/>
          <w:szCs w:val="22"/>
        </w:rPr>
        <w:t>14</w:t>
      </w:r>
      <w:r w:rsidRPr="0035531E">
        <w:rPr>
          <w:color w:val="000000"/>
          <w:sz w:val="22"/>
          <w:szCs w:val="22"/>
        </w:rPr>
        <w:t>.1.1 As sanções estabelecidas nos itens a e b são de competência exclusiva do Secretário Estadual de Agricultura, facultada a defesa do interessado no respectivo processo, no prazo de dez dias após a notificação da irregularidade à Associação, podendo a reabilitação ser requerida após dois anos de aplicação da penalidade, se for o caso.</w:t>
      </w:r>
    </w:p>
    <w:p w:rsidR="0035531E" w:rsidRPr="0035531E" w:rsidRDefault="0035531E" w:rsidP="0035531E">
      <w:pPr>
        <w:pStyle w:val="PargrafodaLista"/>
        <w:widowControl w:val="0"/>
        <w:ind w:left="567" w:right="663"/>
        <w:jc w:val="both"/>
        <w:rPr>
          <w:color w:val="000000"/>
          <w:sz w:val="22"/>
          <w:szCs w:val="22"/>
        </w:rPr>
      </w:pPr>
    </w:p>
    <w:p w:rsidR="0035531E" w:rsidRDefault="0035531E" w:rsidP="0035531E">
      <w:pPr>
        <w:pStyle w:val="PargrafodaLista"/>
        <w:widowControl w:val="0"/>
        <w:ind w:left="567" w:right="663"/>
        <w:jc w:val="both"/>
        <w:rPr>
          <w:color w:val="000000"/>
          <w:sz w:val="22"/>
          <w:szCs w:val="22"/>
        </w:rPr>
      </w:pPr>
      <w:r>
        <w:rPr>
          <w:color w:val="000000"/>
          <w:sz w:val="22"/>
          <w:szCs w:val="22"/>
        </w:rPr>
        <w:t>14</w:t>
      </w:r>
      <w:r w:rsidRPr="0035531E">
        <w:rPr>
          <w:color w:val="000000"/>
          <w:sz w:val="22"/>
          <w:szCs w:val="22"/>
        </w:rPr>
        <w:t>.1.2 Prescreve em cinco anos, contados a partir da data da apresentação da prestação de contas, a aplicação de penalidade decorrente de infração relacionada à execução da parceria.</w:t>
      </w:r>
    </w:p>
    <w:p w:rsidR="0035531E" w:rsidRPr="0035531E" w:rsidRDefault="0035531E" w:rsidP="0035531E">
      <w:pPr>
        <w:pStyle w:val="PargrafodaLista"/>
        <w:widowControl w:val="0"/>
        <w:ind w:left="567" w:right="663"/>
        <w:jc w:val="both"/>
        <w:rPr>
          <w:color w:val="000000"/>
          <w:sz w:val="22"/>
          <w:szCs w:val="22"/>
        </w:rPr>
      </w:pPr>
    </w:p>
    <w:p w:rsidR="0035531E" w:rsidRDefault="0035531E" w:rsidP="0035531E">
      <w:pPr>
        <w:pStyle w:val="PargrafodaLista"/>
        <w:widowControl w:val="0"/>
        <w:ind w:left="567" w:right="663"/>
        <w:jc w:val="both"/>
        <w:rPr>
          <w:color w:val="000000"/>
          <w:sz w:val="22"/>
          <w:szCs w:val="22"/>
        </w:rPr>
      </w:pPr>
      <w:r>
        <w:rPr>
          <w:color w:val="000000"/>
          <w:sz w:val="22"/>
          <w:szCs w:val="22"/>
        </w:rPr>
        <w:t>14</w:t>
      </w:r>
      <w:r w:rsidRPr="0035531E">
        <w:rPr>
          <w:color w:val="000000"/>
          <w:sz w:val="22"/>
          <w:szCs w:val="22"/>
        </w:rPr>
        <w:t>.1.3 A prescrição será interrompida com a edição de ato administrativo voltado à apuração da infração.</w:t>
      </w:r>
    </w:p>
    <w:p w:rsidR="0035531E" w:rsidRPr="0035531E" w:rsidRDefault="0035531E" w:rsidP="0035531E">
      <w:pPr>
        <w:pStyle w:val="PargrafodaLista"/>
        <w:widowControl w:val="0"/>
        <w:ind w:left="567" w:right="663"/>
        <w:jc w:val="both"/>
        <w:rPr>
          <w:color w:val="000000"/>
          <w:sz w:val="22"/>
          <w:szCs w:val="22"/>
        </w:rPr>
      </w:pPr>
    </w:p>
    <w:p w:rsidR="0035531E" w:rsidRDefault="0035531E" w:rsidP="0035531E">
      <w:pPr>
        <w:pStyle w:val="PargrafodaLista"/>
        <w:widowControl w:val="0"/>
        <w:ind w:left="567" w:right="663"/>
        <w:jc w:val="both"/>
        <w:rPr>
          <w:color w:val="000000"/>
          <w:sz w:val="22"/>
          <w:szCs w:val="22"/>
        </w:rPr>
      </w:pPr>
      <w:r>
        <w:rPr>
          <w:color w:val="000000"/>
          <w:sz w:val="22"/>
          <w:szCs w:val="22"/>
        </w:rPr>
        <w:t>14</w:t>
      </w:r>
      <w:r w:rsidRPr="0035531E">
        <w:rPr>
          <w:color w:val="000000"/>
          <w:sz w:val="22"/>
          <w:szCs w:val="22"/>
        </w:rPr>
        <w:t>.2 A Secretaria de Estado da Agricultura indicará o gestor da parceria que tem como atribuição:</w:t>
      </w:r>
    </w:p>
    <w:p w:rsidR="00D426F8" w:rsidRPr="0035531E" w:rsidRDefault="00D426F8" w:rsidP="0035531E">
      <w:pPr>
        <w:pStyle w:val="PargrafodaLista"/>
        <w:widowControl w:val="0"/>
        <w:ind w:left="567" w:right="663"/>
        <w:jc w:val="both"/>
        <w:rPr>
          <w:color w:val="000000"/>
          <w:sz w:val="22"/>
          <w:szCs w:val="22"/>
        </w:rPr>
      </w:pPr>
    </w:p>
    <w:p w:rsidR="0035531E" w:rsidRDefault="0035531E" w:rsidP="0035531E">
      <w:pPr>
        <w:pStyle w:val="PargrafodaLista"/>
        <w:widowControl w:val="0"/>
        <w:numPr>
          <w:ilvl w:val="0"/>
          <w:numId w:val="58"/>
        </w:numPr>
        <w:ind w:right="663"/>
        <w:jc w:val="both"/>
        <w:rPr>
          <w:color w:val="000000"/>
          <w:sz w:val="22"/>
          <w:szCs w:val="22"/>
        </w:rPr>
      </w:pPr>
      <w:proofErr w:type="gramStart"/>
      <w:r w:rsidRPr="0035531E">
        <w:rPr>
          <w:color w:val="000000"/>
          <w:sz w:val="22"/>
          <w:szCs w:val="22"/>
        </w:rPr>
        <w:t>acompanhar</w:t>
      </w:r>
      <w:proofErr w:type="gramEnd"/>
      <w:r w:rsidRPr="0035531E">
        <w:rPr>
          <w:color w:val="000000"/>
          <w:sz w:val="22"/>
          <w:szCs w:val="22"/>
        </w:rPr>
        <w:t xml:space="preserve"> e fiscalizar a execução da parceria;</w:t>
      </w:r>
    </w:p>
    <w:p w:rsidR="0035531E" w:rsidRPr="0035531E" w:rsidRDefault="0035531E" w:rsidP="0035531E">
      <w:pPr>
        <w:pStyle w:val="PargrafodaLista"/>
        <w:widowControl w:val="0"/>
        <w:ind w:left="720" w:right="663"/>
        <w:jc w:val="both"/>
        <w:rPr>
          <w:color w:val="000000"/>
          <w:sz w:val="22"/>
          <w:szCs w:val="22"/>
        </w:rPr>
      </w:pPr>
    </w:p>
    <w:p w:rsidR="0035531E" w:rsidRDefault="0035531E" w:rsidP="0035531E">
      <w:pPr>
        <w:pStyle w:val="PargrafodaLista"/>
        <w:widowControl w:val="0"/>
        <w:numPr>
          <w:ilvl w:val="0"/>
          <w:numId w:val="58"/>
        </w:numPr>
        <w:ind w:right="663"/>
        <w:jc w:val="both"/>
        <w:rPr>
          <w:color w:val="000000"/>
          <w:sz w:val="22"/>
          <w:szCs w:val="22"/>
        </w:rPr>
      </w:pPr>
      <w:proofErr w:type="gramStart"/>
      <w:r w:rsidRPr="0035531E">
        <w:rPr>
          <w:color w:val="000000"/>
          <w:sz w:val="22"/>
          <w:szCs w:val="22"/>
        </w:rPr>
        <w:t>informar</w:t>
      </w:r>
      <w:proofErr w:type="gramEnd"/>
      <w:r w:rsidRPr="0035531E">
        <w:rPr>
          <w:color w:val="000000"/>
          <w:sz w:val="22"/>
          <w:szCs w:val="22"/>
        </w:rPr>
        <w:t xml:space="preserve"> ao seu superior hierárquico a existência de fatos que comprometam ou possam comprometer as atividades ou metas da parceria e de indícios de irregularidades na gestão dos recursos, bem como as providências adotadas ou que serão adotadas para sanar os problemas detectados;</w:t>
      </w:r>
    </w:p>
    <w:p w:rsidR="0035531E" w:rsidRPr="0035531E" w:rsidRDefault="0035531E" w:rsidP="0035531E">
      <w:pPr>
        <w:pStyle w:val="PargrafodaLista"/>
        <w:rPr>
          <w:color w:val="000000"/>
          <w:sz w:val="22"/>
          <w:szCs w:val="22"/>
        </w:rPr>
      </w:pPr>
    </w:p>
    <w:p w:rsidR="0035531E" w:rsidRPr="0035531E" w:rsidRDefault="0035531E" w:rsidP="0035531E">
      <w:pPr>
        <w:pStyle w:val="PargrafodaLista"/>
        <w:widowControl w:val="0"/>
        <w:ind w:left="720" w:right="663"/>
        <w:jc w:val="both"/>
        <w:rPr>
          <w:color w:val="000000"/>
          <w:sz w:val="22"/>
          <w:szCs w:val="22"/>
        </w:rPr>
      </w:pPr>
    </w:p>
    <w:p w:rsidR="0035531E" w:rsidRDefault="0035531E" w:rsidP="0035531E">
      <w:pPr>
        <w:pStyle w:val="PargrafodaLista"/>
        <w:widowControl w:val="0"/>
        <w:numPr>
          <w:ilvl w:val="0"/>
          <w:numId w:val="58"/>
        </w:numPr>
        <w:ind w:right="663"/>
        <w:jc w:val="both"/>
        <w:rPr>
          <w:color w:val="000000"/>
          <w:sz w:val="22"/>
          <w:szCs w:val="22"/>
        </w:rPr>
      </w:pPr>
      <w:proofErr w:type="gramStart"/>
      <w:r w:rsidRPr="0035531E">
        <w:rPr>
          <w:color w:val="000000"/>
          <w:sz w:val="22"/>
          <w:szCs w:val="22"/>
        </w:rPr>
        <w:t>emitir</w:t>
      </w:r>
      <w:proofErr w:type="gramEnd"/>
      <w:r w:rsidRPr="0035531E">
        <w:rPr>
          <w:color w:val="000000"/>
          <w:sz w:val="22"/>
          <w:szCs w:val="22"/>
        </w:rPr>
        <w:t xml:space="preserve"> parecer técnico conclusivo de análise da prestação de contas final, levando em consideração o conteúdo do relatório técnico de monitoramento e avaliação de que trata o art. 59 d Lei 13.019 e suas alterações;</w:t>
      </w:r>
    </w:p>
    <w:p w:rsidR="0035531E" w:rsidRPr="0035531E" w:rsidRDefault="0035531E" w:rsidP="0035531E">
      <w:pPr>
        <w:pStyle w:val="PargrafodaLista"/>
        <w:widowControl w:val="0"/>
        <w:ind w:left="720" w:right="663"/>
        <w:jc w:val="both"/>
        <w:rPr>
          <w:color w:val="000000"/>
          <w:sz w:val="22"/>
          <w:szCs w:val="22"/>
        </w:rPr>
      </w:pPr>
    </w:p>
    <w:p w:rsidR="0035531E" w:rsidRPr="0035531E" w:rsidRDefault="0035531E" w:rsidP="0035531E">
      <w:pPr>
        <w:pStyle w:val="PargrafodaLista"/>
        <w:widowControl w:val="0"/>
        <w:ind w:left="567" w:right="663"/>
        <w:jc w:val="both"/>
        <w:rPr>
          <w:color w:val="000000"/>
          <w:sz w:val="22"/>
          <w:szCs w:val="22"/>
        </w:rPr>
      </w:pPr>
      <w:r>
        <w:rPr>
          <w:color w:val="000000"/>
          <w:sz w:val="22"/>
          <w:szCs w:val="22"/>
        </w:rPr>
        <w:t>14</w:t>
      </w:r>
      <w:r w:rsidRPr="0035531E">
        <w:rPr>
          <w:color w:val="000000"/>
          <w:sz w:val="22"/>
          <w:szCs w:val="22"/>
        </w:rPr>
        <w:t>.2.1 A Secretaria de Estado da Agricultura disponibilizará materiais e equipamentos tecnológicos necessários às atividades de monitoramento e avaliação.</w:t>
      </w:r>
    </w:p>
    <w:p w:rsidR="0035531E" w:rsidRPr="0035531E" w:rsidRDefault="0035531E" w:rsidP="0035531E">
      <w:pPr>
        <w:pStyle w:val="PargrafodaLista"/>
        <w:widowControl w:val="0"/>
        <w:ind w:left="567" w:right="663"/>
        <w:jc w:val="both"/>
        <w:rPr>
          <w:color w:val="000000"/>
          <w:sz w:val="22"/>
          <w:szCs w:val="22"/>
        </w:rPr>
      </w:pPr>
      <w:r w:rsidRPr="0035531E">
        <w:rPr>
          <w:color w:val="000000"/>
          <w:sz w:val="22"/>
          <w:szCs w:val="22"/>
        </w:rPr>
        <w:t> </w:t>
      </w:r>
    </w:p>
    <w:p w:rsidR="0035531E" w:rsidRPr="0035531E" w:rsidRDefault="0035531E" w:rsidP="0035531E">
      <w:pPr>
        <w:pStyle w:val="PargrafodaLista"/>
        <w:widowControl w:val="0"/>
        <w:ind w:left="567" w:right="663"/>
        <w:jc w:val="both"/>
        <w:rPr>
          <w:color w:val="000000"/>
          <w:sz w:val="22"/>
          <w:szCs w:val="22"/>
        </w:rPr>
      </w:pPr>
      <w:r>
        <w:rPr>
          <w:b/>
          <w:bCs/>
          <w:color w:val="000000"/>
          <w:sz w:val="22"/>
          <w:szCs w:val="22"/>
        </w:rPr>
        <w:t>14</w:t>
      </w:r>
      <w:r w:rsidRPr="0035531E">
        <w:rPr>
          <w:b/>
          <w:bCs/>
          <w:color w:val="000000"/>
          <w:sz w:val="22"/>
          <w:szCs w:val="22"/>
        </w:rPr>
        <w:t>.3. Constituem obrigações das Associações:</w:t>
      </w:r>
    </w:p>
    <w:p w:rsidR="0035531E" w:rsidRDefault="0035531E" w:rsidP="0035531E">
      <w:pPr>
        <w:pStyle w:val="PargrafodaLista"/>
        <w:widowControl w:val="0"/>
        <w:ind w:left="567" w:right="663"/>
        <w:jc w:val="both"/>
        <w:rPr>
          <w:color w:val="000000"/>
          <w:sz w:val="22"/>
          <w:szCs w:val="22"/>
        </w:rPr>
      </w:pPr>
    </w:p>
    <w:p w:rsidR="0035531E" w:rsidRPr="0035531E" w:rsidRDefault="0035531E" w:rsidP="0035531E">
      <w:pPr>
        <w:pStyle w:val="PargrafodaLista"/>
        <w:widowControl w:val="0"/>
        <w:ind w:left="567" w:right="663"/>
        <w:jc w:val="both"/>
        <w:rPr>
          <w:color w:val="000000"/>
          <w:sz w:val="22"/>
          <w:szCs w:val="22"/>
        </w:rPr>
      </w:pPr>
      <w:r w:rsidRPr="0035531E">
        <w:rPr>
          <w:color w:val="000000"/>
          <w:sz w:val="22"/>
          <w:szCs w:val="22"/>
        </w:rPr>
        <w:t>a) Utilizar os valores recebidos de acordo com o Plano de Trabalho aprovado pela Administração Pública, observadas as disposições deste Termo de Fomento relativas à aplicação dos recursos;</w:t>
      </w:r>
    </w:p>
    <w:p w:rsidR="0035531E" w:rsidRDefault="0035531E" w:rsidP="0035531E">
      <w:pPr>
        <w:pStyle w:val="PargrafodaLista"/>
        <w:widowControl w:val="0"/>
        <w:ind w:left="567" w:right="663"/>
        <w:jc w:val="both"/>
        <w:rPr>
          <w:color w:val="000000"/>
          <w:sz w:val="22"/>
          <w:szCs w:val="22"/>
        </w:rPr>
      </w:pPr>
    </w:p>
    <w:p w:rsidR="0035531E" w:rsidRPr="0035531E" w:rsidRDefault="0035531E" w:rsidP="0035531E">
      <w:pPr>
        <w:pStyle w:val="PargrafodaLista"/>
        <w:widowControl w:val="0"/>
        <w:ind w:left="567" w:right="663"/>
        <w:jc w:val="both"/>
        <w:rPr>
          <w:color w:val="000000"/>
          <w:sz w:val="22"/>
          <w:szCs w:val="22"/>
        </w:rPr>
      </w:pPr>
      <w:r w:rsidRPr="0035531E">
        <w:rPr>
          <w:color w:val="000000"/>
          <w:sz w:val="22"/>
          <w:szCs w:val="22"/>
        </w:rPr>
        <w:t>b) Responder exclusivamente pelo pagamento dos encargos trabalhistas, previdenciários, fiscais e comerciais relativos ao funcionamento da instituição e ao adimplemento deste Termo de Fomento, não se caracterizando responsabilidade solidária ou subsidiária da Administração Pública pelos respectivos pagamentos, nem qualquer oneração do objeto da parceria ou restrição à sua execução;</w:t>
      </w:r>
    </w:p>
    <w:p w:rsidR="0035531E" w:rsidRDefault="0035531E" w:rsidP="0035531E">
      <w:pPr>
        <w:pStyle w:val="PargrafodaLista"/>
        <w:widowControl w:val="0"/>
        <w:ind w:left="567" w:right="663"/>
        <w:jc w:val="both"/>
        <w:rPr>
          <w:color w:val="000000"/>
          <w:sz w:val="22"/>
          <w:szCs w:val="22"/>
        </w:rPr>
      </w:pPr>
    </w:p>
    <w:p w:rsidR="0035531E" w:rsidRPr="0035531E" w:rsidRDefault="0035531E" w:rsidP="0035531E">
      <w:pPr>
        <w:pStyle w:val="PargrafodaLista"/>
        <w:widowControl w:val="0"/>
        <w:ind w:left="567" w:right="663"/>
        <w:jc w:val="both"/>
        <w:rPr>
          <w:color w:val="000000"/>
          <w:sz w:val="22"/>
          <w:szCs w:val="22"/>
        </w:rPr>
      </w:pPr>
      <w:r w:rsidRPr="0035531E">
        <w:rPr>
          <w:color w:val="000000"/>
          <w:sz w:val="22"/>
          <w:szCs w:val="22"/>
        </w:rPr>
        <w:t>c) Prestar contas dos recursos recebidos nos termos da Lei Federal n° 13.019/2014, nos prazos estabelecidos neste instrumento;</w:t>
      </w:r>
    </w:p>
    <w:p w:rsidR="0035531E" w:rsidRDefault="0035531E" w:rsidP="0035531E">
      <w:pPr>
        <w:pStyle w:val="PargrafodaLista"/>
        <w:widowControl w:val="0"/>
        <w:ind w:left="567" w:right="663"/>
        <w:jc w:val="both"/>
        <w:rPr>
          <w:color w:val="000000"/>
          <w:sz w:val="22"/>
          <w:szCs w:val="22"/>
        </w:rPr>
      </w:pPr>
    </w:p>
    <w:p w:rsidR="0035531E" w:rsidRPr="0035531E" w:rsidRDefault="0035531E" w:rsidP="0035531E">
      <w:pPr>
        <w:pStyle w:val="PargrafodaLista"/>
        <w:widowControl w:val="0"/>
        <w:ind w:left="567" w:right="663"/>
        <w:jc w:val="both"/>
        <w:rPr>
          <w:color w:val="000000"/>
          <w:sz w:val="22"/>
          <w:szCs w:val="22"/>
        </w:rPr>
      </w:pPr>
      <w:r w:rsidRPr="0035531E">
        <w:rPr>
          <w:color w:val="000000"/>
          <w:sz w:val="22"/>
          <w:szCs w:val="22"/>
        </w:rPr>
        <w:t>d) Executar as ações objeto desta parceria com qualidade, atendendo o público de modo gratuito, universal e igualitário;</w:t>
      </w:r>
    </w:p>
    <w:p w:rsidR="0035531E" w:rsidRDefault="0035531E" w:rsidP="0035531E">
      <w:pPr>
        <w:pStyle w:val="PargrafodaLista"/>
        <w:widowControl w:val="0"/>
        <w:ind w:left="567" w:right="663"/>
        <w:jc w:val="both"/>
        <w:rPr>
          <w:color w:val="000000"/>
          <w:sz w:val="22"/>
          <w:szCs w:val="22"/>
        </w:rPr>
      </w:pPr>
    </w:p>
    <w:p w:rsidR="0035531E" w:rsidRPr="0035531E" w:rsidRDefault="0035531E" w:rsidP="0035531E">
      <w:pPr>
        <w:pStyle w:val="PargrafodaLista"/>
        <w:widowControl w:val="0"/>
        <w:ind w:left="567" w:right="663"/>
        <w:jc w:val="both"/>
        <w:rPr>
          <w:color w:val="000000"/>
          <w:sz w:val="22"/>
          <w:szCs w:val="22"/>
        </w:rPr>
      </w:pPr>
      <w:r w:rsidRPr="0035531E">
        <w:rPr>
          <w:color w:val="000000"/>
          <w:sz w:val="22"/>
          <w:szCs w:val="22"/>
        </w:rPr>
        <w:t>e) Manter em perfeitas condições de uso os equipamentos e os instrumentos necessários para realização dos serviços e ações pactuadas, através da implantação de manutenção preventiva e corretiva predial e de todos os instrumentais e equipamentos;</w:t>
      </w:r>
    </w:p>
    <w:p w:rsidR="0035531E" w:rsidRDefault="0035531E" w:rsidP="0035531E">
      <w:pPr>
        <w:pStyle w:val="PargrafodaLista"/>
        <w:widowControl w:val="0"/>
        <w:ind w:left="567" w:right="663"/>
        <w:jc w:val="both"/>
        <w:rPr>
          <w:color w:val="000000"/>
          <w:sz w:val="22"/>
          <w:szCs w:val="22"/>
        </w:rPr>
      </w:pPr>
    </w:p>
    <w:p w:rsidR="0035531E" w:rsidRPr="0035531E" w:rsidRDefault="0035531E" w:rsidP="0035531E">
      <w:pPr>
        <w:pStyle w:val="PargrafodaLista"/>
        <w:widowControl w:val="0"/>
        <w:ind w:left="567" w:right="663"/>
        <w:jc w:val="both"/>
        <w:rPr>
          <w:color w:val="000000"/>
          <w:sz w:val="22"/>
          <w:szCs w:val="22"/>
        </w:rPr>
      </w:pPr>
      <w:r w:rsidRPr="0035531E">
        <w:rPr>
          <w:color w:val="000000"/>
          <w:sz w:val="22"/>
          <w:szCs w:val="22"/>
        </w:rPr>
        <w:lastRenderedPageBreak/>
        <w:t>f) Responder, com exclusividade, pela capacidade e orientações técnicas de toda a mão de obra necessária à fiel e perfeita execução desse Termo de Fomento;</w:t>
      </w:r>
    </w:p>
    <w:p w:rsidR="0035531E" w:rsidRDefault="0035531E" w:rsidP="0035531E">
      <w:pPr>
        <w:pStyle w:val="PargrafodaLista"/>
        <w:widowControl w:val="0"/>
        <w:ind w:left="567" w:right="663"/>
        <w:jc w:val="both"/>
        <w:rPr>
          <w:color w:val="000000"/>
          <w:sz w:val="22"/>
          <w:szCs w:val="22"/>
        </w:rPr>
      </w:pPr>
    </w:p>
    <w:p w:rsidR="0035531E" w:rsidRPr="0035531E" w:rsidRDefault="0035531E" w:rsidP="0035531E">
      <w:pPr>
        <w:pStyle w:val="PargrafodaLista"/>
        <w:widowControl w:val="0"/>
        <w:ind w:left="567" w:right="663"/>
        <w:jc w:val="both"/>
        <w:rPr>
          <w:color w:val="000000"/>
          <w:sz w:val="22"/>
          <w:szCs w:val="22"/>
        </w:rPr>
      </w:pPr>
      <w:r w:rsidRPr="0035531E">
        <w:rPr>
          <w:color w:val="000000"/>
          <w:sz w:val="22"/>
          <w:szCs w:val="22"/>
        </w:rPr>
        <w:t>g) Manter contrato de trabalho que assegure direitos trabalhistas, sociais e previdenciários aos seus trabalhadores e prestadores de serviços;</w:t>
      </w:r>
    </w:p>
    <w:p w:rsidR="0035531E" w:rsidRDefault="0035531E" w:rsidP="0035531E">
      <w:pPr>
        <w:pStyle w:val="PargrafodaLista"/>
        <w:widowControl w:val="0"/>
        <w:ind w:left="567" w:right="663"/>
        <w:jc w:val="both"/>
        <w:rPr>
          <w:color w:val="000000"/>
          <w:sz w:val="22"/>
          <w:szCs w:val="22"/>
        </w:rPr>
      </w:pPr>
    </w:p>
    <w:p w:rsidR="0035531E" w:rsidRPr="0035531E" w:rsidRDefault="0035531E" w:rsidP="0035531E">
      <w:pPr>
        <w:pStyle w:val="PargrafodaLista"/>
        <w:widowControl w:val="0"/>
        <w:ind w:left="567" w:right="663"/>
        <w:jc w:val="both"/>
        <w:rPr>
          <w:color w:val="000000"/>
          <w:sz w:val="22"/>
          <w:szCs w:val="22"/>
        </w:rPr>
      </w:pPr>
      <w:r w:rsidRPr="0035531E">
        <w:rPr>
          <w:color w:val="000000"/>
          <w:sz w:val="22"/>
          <w:szCs w:val="22"/>
        </w:rPr>
        <w:t>h) Responsabilizar-se, com os recursos provenientes do Termo de Fomento, pela indenização de dano causado ao público, decorrentes de ação ou omissão voluntária, ou de negligência, imperícia ou imprudência, praticados por seus empregados;</w:t>
      </w:r>
    </w:p>
    <w:p w:rsidR="0035531E" w:rsidRDefault="0035531E" w:rsidP="0035531E">
      <w:pPr>
        <w:pStyle w:val="PargrafodaLista"/>
        <w:widowControl w:val="0"/>
        <w:ind w:left="567" w:right="663"/>
        <w:jc w:val="both"/>
        <w:rPr>
          <w:color w:val="000000"/>
          <w:sz w:val="22"/>
          <w:szCs w:val="22"/>
        </w:rPr>
      </w:pPr>
    </w:p>
    <w:p w:rsidR="0035531E" w:rsidRPr="0035531E" w:rsidRDefault="0035531E" w:rsidP="0035531E">
      <w:pPr>
        <w:pStyle w:val="PargrafodaLista"/>
        <w:widowControl w:val="0"/>
        <w:ind w:left="567" w:right="663"/>
        <w:jc w:val="both"/>
        <w:rPr>
          <w:color w:val="000000"/>
          <w:sz w:val="22"/>
          <w:szCs w:val="22"/>
        </w:rPr>
      </w:pPr>
      <w:r w:rsidRPr="0035531E">
        <w:rPr>
          <w:color w:val="000000"/>
          <w:sz w:val="22"/>
          <w:szCs w:val="22"/>
        </w:rPr>
        <w:t>i) Responsabilizar-se por cobrança indevida feita ao público, por profissional empregado ou preposto, em razão da execução desse Termo de Fomento;</w:t>
      </w:r>
    </w:p>
    <w:p w:rsidR="0035531E" w:rsidRDefault="0035531E" w:rsidP="0035531E">
      <w:pPr>
        <w:pStyle w:val="PargrafodaLista"/>
        <w:widowControl w:val="0"/>
        <w:ind w:left="567" w:right="663"/>
        <w:jc w:val="both"/>
        <w:rPr>
          <w:color w:val="000000"/>
          <w:sz w:val="22"/>
          <w:szCs w:val="22"/>
        </w:rPr>
      </w:pPr>
    </w:p>
    <w:p w:rsidR="0035531E" w:rsidRPr="0035531E" w:rsidRDefault="0035531E" w:rsidP="0035531E">
      <w:pPr>
        <w:pStyle w:val="PargrafodaLista"/>
        <w:widowControl w:val="0"/>
        <w:ind w:left="567" w:right="663"/>
        <w:jc w:val="both"/>
        <w:rPr>
          <w:color w:val="000000"/>
          <w:sz w:val="22"/>
          <w:szCs w:val="22"/>
        </w:rPr>
      </w:pPr>
      <w:r w:rsidRPr="0035531E">
        <w:rPr>
          <w:color w:val="000000"/>
          <w:sz w:val="22"/>
          <w:szCs w:val="22"/>
        </w:rPr>
        <w:t>j) Responsabilizar pelo espaço físico, equipamentos e mobiliários necessários ao desenvolvimento das ações objeto desta parceria;</w:t>
      </w:r>
    </w:p>
    <w:p w:rsidR="0035531E" w:rsidRDefault="0035531E" w:rsidP="0035531E">
      <w:pPr>
        <w:pStyle w:val="PargrafodaLista"/>
        <w:widowControl w:val="0"/>
        <w:ind w:left="567" w:right="663"/>
        <w:jc w:val="both"/>
        <w:rPr>
          <w:color w:val="000000"/>
          <w:sz w:val="22"/>
          <w:szCs w:val="22"/>
        </w:rPr>
      </w:pPr>
    </w:p>
    <w:p w:rsidR="0035531E" w:rsidRPr="0035531E" w:rsidRDefault="0035531E" w:rsidP="0035531E">
      <w:pPr>
        <w:pStyle w:val="PargrafodaLista"/>
        <w:widowControl w:val="0"/>
        <w:ind w:left="567" w:right="663"/>
        <w:jc w:val="both"/>
        <w:rPr>
          <w:color w:val="000000"/>
          <w:sz w:val="22"/>
          <w:szCs w:val="22"/>
        </w:rPr>
      </w:pPr>
      <w:r w:rsidRPr="0035531E">
        <w:rPr>
          <w:color w:val="000000"/>
          <w:sz w:val="22"/>
          <w:szCs w:val="22"/>
        </w:rPr>
        <w:t>k) Disponibilizar documentos dos profissionais que compõe a equipe técnica, tais como: diplomas dos profissionais, registro junto aos respectivos conselhos e contrato de trabalho;</w:t>
      </w:r>
    </w:p>
    <w:p w:rsidR="0035531E" w:rsidRDefault="0035531E" w:rsidP="0035531E">
      <w:pPr>
        <w:pStyle w:val="PargrafodaLista"/>
        <w:widowControl w:val="0"/>
        <w:ind w:left="567" w:right="663"/>
        <w:jc w:val="both"/>
        <w:rPr>
          <w:color w:val="000000"/>
          <w:sz w:val="22"/>
          <w:szCs w:val="22"/>
        </w:rPr>
      </w:pPr>
    </w:p>
    <w:p w:rsidR="0035531E" w:rsidRPr="0035531E" w:rsidRDefault="0035531E" w:rsidP="0035531E">
      <w:pPr>
        <w:pStyle w:val="PargrafodaLista"/>
        <w:widowControl w:val="0"/>
        <w:ind w:left="567" w:right="663"/>
        <w:jc w:val="both"/>
        <w:rPr>
          <w:color w:val="000000"/>
          <w:sz w:val="22"/>
          <w:szCs w:val="22"/>
        </w:rPr>
      </w:pPr>
      <w:r w:rsidRPr="0035531E">
        <w:rPr>
          <w:color w:val="000000"/>
          <w:sz w:val="22"/>
          <w:szCs w:val="22"/>
        </w:rPr>
        <w:t>l) Garantir o livre acesso dos agentes públicos, em especial aos designados para a comissão de monitoramento e avaliação, ao gestor da parceria, do controle interno e do Tribunal de Contas relativamente aos processos, aos documentos e às informações referentes a este Termo de Fomento, bem como aos locais de execução do objeto;</w:t>
      </w:r>
    </w:p>
    <w:p w:rsidR="0035531E" w:rsidRDefault="0035531E" w:rsidP="0035531E">
      <w:pPr>
        <w:pStyle w:val="PargrafodaLista"/>
        <w:widowControl w:val="0"/>
        <w:ind w:left="567" w:right="663"/>
        <w:jc w:val="both"/>
        <w:rPr>
          <w:color w:val="000000"/>
          <w:sz w:val="22"/>
          <w:szCs w:val="22"/>
        </w:rPr>
      </w:pPr>
    </w:p>
    <w:p w:rsidR="0035531E" w:rsidRPr="0035531E" w:rsidRDefault="0035531E" w:rsidP="0035531E">
      <w:pPr>
        <w:pStyle w:val="PargrafodaLista"/>
        <w:widowControl w:val="0"/>
        <w:ind w:left="567" w:right="663"/>
        <w:jc w:val="both"/>
        <w:rPr>
          <w:color w:val="000000"/>
          <w:sz w:val="22"/>
          <w:szCs w:val="22"/>
        </w:rPr>
      </w:pPr>
      <w:r w:rsidRPr="0035531E">
        <w:rPr>
          <w:color w:val="000000"/>
          <w:sz w:val="22"/>
          <w:szCs w:val="22"/>
        </w:rPr>
        <w:t>m) Aplicar os recursos recebidos e eventuais saldos financeiros enquanto não utilizados, obrigatoriamente, em instituição financeira oficial indicada pela Administração Pública, assim como as receitas decorrentes, que serão obrigatoriamente computadas a crédito deste Termo de Fomento e aplicadas, exclusivamente, no objeto de sua finalidade, devendo constar de demonstrativo específico que integrará as prestações de contas;</w:t>
      </w:r>
    </w:p>
    <w:p w:rsidR="0035531E" w:rsidRDefault="0035531E" w:rsidP="0035531E">
      <w:pPr>
        <w:pStyle w:val="PargrafodaLista"/>
        <w:widowControl w:val="0"/>
        <w:ind w:left="567" w:right="663"/>
        <w:jc w:val="both"/>
        <w:rPr>
          <w:color w:val="000000"/>
          <w:sz w:val="22"/>
          <w:szCs w:val="22"/>
        </w:rPr>
      </w:pPr>
    </w:p>
    <w:p w:rsidR="0035531E" w:rsidRPr="0035531E" w:rsidRDefault="0035531E" w:rsidP="0035531E">
      <w:pPr>
        <w:pStyle w:val="PargrafodaLista"/>
        <w:widowControl w:val="0"/>
        <w:ind w:left="567" w:right="663"/>
        <w:jc w:val="both"/>
        <w:rPr>
          <w:color w:val="000000"/>
          <w:sz w:val="22"/>
          <w:szCs w:val="22"/>
        </w:rPr>
      </w:pPr>
      <w:r w:rsidRPr="0035531E">
        <w:rPr>
          <w:color w:val="000000"/>
          <w:sz w:val="22"/>
          <w:szCs w:val="22"/>
        </w:rPr>
        <w:t>n) Restituir à Administração Pública os recursos recebidos quando a prestação de contas for avaliada como irregular, depois de exaurida a fase recursal, se mantida decisão, caso em que a OSC poderá solicitar autorização para que o ressarcimento ao erário seja promovido por meio de ações compensatórias de interesse público, mediante a apresentação de novo plano de trabalho, conforme o objeto descrito neste Termo de Fomento e área de atuação da organização, cuja mensuração econômica será feita a partir do plano de trabalho original, desde que não tenha havido dolo ou fraude e não seja o caso de restituição integral dos recursos;</w:t>
      </w:r>
    </w:p>
    <w:p w:rsidR="0035531E" w:rsidRDefault="0035531E" w:rsidP="0035531E">
      <w:pPr>
        <w:pStyle w:val="PargrafodaLista"/>
        <w:widowControl w:val="0"/>
        <w:ind w:left="567" w:right="663"/>
        <w:jc w:val="both"/>
        <w:rPr>
          <w:color w:val="000000"/>
          <w:sz w:val="22"/>
          <w:szCs w:val="22"/>
        </w:rPr>
      </w:pPr>
    </w:p>
    <w:p w:rsidR="0035531E" w:rsidRPr="0035531E" w:rsidRDefault="0035531E" w:rsidP="0035531E">
      <w:pPr>
        <w:pStyle w:val="PargrafodaLista"/>
        <w:widowControl w:val="0"/>
        <w:ind w:left="567" w:right="663"/>
        <w:jc w:val="both"/>
        <w:rPr>
          <w:color w:val="000000"/>
          <w:sz w:val="22"/>
          <w:szCs w:val="22"/>
        </w:rPr>
      </w:pPr>
      <w:r w:rsidRPr="0035531E">
        <w:rPr>
          <w:color w:val="000000"/>
          <w:sz w:val="22"/>
          <w:szCs w:val="22"/>
        </w:rPr>
        <w:t>o) A responsabilidade exclusiva pelo gerenciamento administrativo e financeiro dos recursos recebidos, inclusive no que diz respeito às despesas de custeio, de investimento e de pessoal.</w:t>
      </w:r>
    </w:p>
    <w:p w:rsidR="0035531E" w:rsidRDefault="0035531E" w:rsidP="0035531E">
      <w:pPr>
        <w:pStyle w:val="PargrafodaLista"/>
        <w:widowControl w:val="0"/>
        <w:ind w:left="567" w:right="663"/>
        <w:jc w:val="both"/>
        <w:rPr>
          <w:color w:val="000000"/>
          <w:sz w:val="22"/>
          <w:szCs w:val="22"/>
        </w:rPr>
      </w:pPr>
    </w:p>
    <w:p w:rsidR="0035531E" w:rsidRPr="0035531E" w:rsidRDefault="0035531E" w:rsidP="0035531E">
      <w:pPr>
        <w:pStyle w:val="PargrafodaLista"/>
        <w:widowControl w:val="0"/>
        <w:ind w:left="567" w:right="663"/>
        <w:jc w:val="both"/>
        <w:rPr>
          <w:color w:val="000000"/>
          <w:sz w:val="22"/>
          <w:szCs w:val="22"/>
        </w:rPr>
      </w:pPr>
      <w:r w:rsidRPr="0035531E">
        <w:rPr>
          <w:color w:val="000000"/>
          <w:sz w:val="22"/>
          <w:szCs w:val="22"/>
        </w:rPr>
        <w:t>p) Compromete-se a encaminhar à SEAGRI, quando solicitado, um relatório sobre as condições de uso, local e estado de conservação do objeto da parceria.</w:t>
      </w:r>
    </w:p>
    <w:p w:rsidR="0035531E" w:rsidRPr="0035531E" w:rsidRDefault="0035531E" w:rsidP="0035531E">
      <w:pPr>
        <w:pStyle w:val="PargrafodaLista"/>
        <w:widowControl w:val="0"/>
        <w:ind w:left="567" w:right="663"/>
        <w:rPr>
          <w:color w:val="000000"/>
          <w:sz w:val="22"/>
          <w:szCs w:val="22"/>
        </w:rPr>
      </w:pPr>
      <w:r w:rsidRPr="0035531E">
        <w:rPr>
          <w:color w:val="000000"/>
          <w:sz w:val="22"/>
          <w:szCs w:val="22"/>
        </w:rPr>
        <w:t> </w:t>
      </w:r>
    </w:p>
    <w:p w:rsidR="00D63751" w:rsidRPr="00DD49D0" w:rsidRDefault="00926A12" w:rsidP="00303B15">
      <w:pPr>
        <w:pStyle w:val="Ttulo1"/>
        <w:pBdr>
          <w:top w:val="single" w:sz="4" w:space="1" w:color="auto"/>
          <w:left w:val="single" w:sz="4" w:space="4" w:color="auto"/>
          <w:bottom w:val="single" w:sz="4" w:space="1" w:color="auto"/>
          <w:right w:val="single" w:sz="4" w:space="4" w:color="auto"/>
        </w:pBdr>
        <w:shd w:val="clear" w:color="auto" w:fill="BFBFBF" w:themeFill="background1" w:themeFillShade="BF"/>
        <w:ind w:left="567" w:right="664"/>
        <w:rPr>
          <w:i w:val="0"/>
          <w:color w:val="0000FF"/>
          <w:sz w:val="22"/>
          <w:szCs w:val="22"/>
        </w:rPr>
      </w:pPr>
      <w:r w:rsidRPr="00DD49D0">
        <w:rPr>
          <w:i w:val="0"/>
          <w:color w:val="0000FF"/>
          <w:sz w:val="22"/>
          <w:szCs w:val="22"/>
        </w:rPr>
        <w:t>15. DISPOSIÇÕES GERAIS</w:t>
      </w:r>
      <w:r w:rsidR="00D63751" w:rsidRPr="00DD49D0">
        <w:rPr>
          <w:i w:val="0"/>
          <w:color w:val="0000FF"/>
          <w:sz w:val="22"/>
          <w:szCs w:val="22"/>
        </w:rPr>
        <w:t xml:space="preserve"> </w:t>
      </w:r>
    </w:p>
    <w:p w:rsidR="00926A12" w:rsidRDefault="00926A12" w:rsidP="00303B15">
      <w:pPr>
        <w:autoSpaceDE w:val="0"/>
        <w:autoSpaceDN w:val="0"/>
        <w:adjustRightInd w:val="0"/>
        <w:ind w:left="567" w:right="664"/>
        <w:jc w:val="both"/>
        <w:rPr>
          <w:color w:val="000000"/>
          <w:sz w:val="22"/>
          <w:szCs w:val="22"/>
        </w:rPr>
      </w:pPr>
    </w:p>
    <w:p w:rsidR="00926A12" w:rsidRPr="00926A12" w:rsidRDefault="00926A12" w:rsidP="00DD49D0">
      <w:pPr>
        <w:autoSpaceDE w:val="0"/>
        <w:autoSpaceDN w:val="0"/>
        <w:adjustRightInd w:val="0"/>
        <w:ind w:left="567" w:right="663"/>
        <w:jc w:val="both"/>
        <w:rPr>
          <w:color w:val="000000"/>
          <w:sz w:val="22"/>
          <w:szCs w:val="22"/>
        </w:rPr>
      </w:pPr>
      <w:r>
        <w:rPr>
          <w:color w:val="000000"/>
          <w:sz w:val="22"/>
          <w:szCs w:val="22"/>
        </w:rPr>
        <w:t>15</w:t>
      </w:r>
      <w:r w:rsidRPr="00926A12">
        <w:rPr>
          <w:color w:val="000000"/>
          <w:sz w:val="22"/>
          <w:szCs w:val="22"/>
        </w:rPr>
        <w:t>.1</w:t>
      </w:r>
      <w:r>
        <w:rPr>
          <w:color w:val="000000"/>
          <w:sz w:val="22"/>
          <w:szCs w:val="22"/>
        </w:rPr>
        <w:t>.</w:t>
      </w:r>
      <w:r w:rsidRPr="00926A12">
        <w:rPr>
          <w:color w:val="000000"/>
          <w:sz w:val="22"/>
          <w:szCs w:val="22"/>
        </w:rPr>
        <w:t xml:space="preserve"> A </w:t>
      </w:r>
      <w:r w:rsidR="00DD49D0">
        <w:rPr>
          <w:color w:val="000000"/>
          <w:sz w:val="22"/>
          <w:szCs w:val="22"/>
        </w:rPr>
        <w:t>SEAGRI</w:t>
      </w:r>
      <w:r w:rsidRPr="00926A12">
        <w:rPr>
          <w:color w:val="000000"/>
          <w:sz w:val="22"/>
          <w:szCs w:val="22"/>
        </w:rPr>
        <w:t xml:space="preserve"> reserva-se o direito de alterar o presente Termo, por conveniência da Administração, sem que caiba às entidades participantes do processo de seleção direito a qualquer indenização. Caso as eventuais alterações tenham repercussão no projeto básico e ensejem sua adequação, será fixado novo prazo para sua apresentação; </w:t>
      </w:r>
    </w:p>
    <w:p w:rsidR="00926A12" w:rsidRDefault="00926A12" w:rsidP="00DD49D0">
      <w:pPr>
        <w:autoSpaceDE w:val="0"/>
        <w:autoSpaceDN w:val="0"/>
        <w:adjustRightInd w:val="0"/>
        <w:ind w:left="567" w:right="663"/>
        <w:jc w:val="both"/>
        <w:rPr>
          <w:color w:val="000000"/>
          <w:sz w:val="22"/>
          <w:szCs w:val="22"/>
        </w:rPr>
      </w:pPr>
    </w:p>
    <w:p w:rsidR="00926A12" w:rsidRPr="00926A12" w:rsidRDefault="00926A12" w:rsidP="00DD49D0">
      <w:pPr>
        <w:autoSpaceDE w:val="0"/>
        <w:autoSpaceDN w:val="0"/>
        <w:adjustRightInd w:val="0"/>
        <w:ind w:left="567" w:right="663"/>
        <w:jc w:val="both"/>
        <w:rPr>
          <w:color w:val="000000"/>
          <w:sz w:val="22"/>
          <w:szCs w:val="22"/>
        </w:rPr>
      </w:pPr>
      <w:r>
        <w:rPr>
          <w:color w:val="000000"/>
          <w:sz w:val="22"/>
          <w:szCs w:val="22"/>
        </w:rPr>
        <w:lastRenderedPageBreak/>
        <w:t>15</w:t>
      </w:r>
      <w:r w:rsidRPr="00926A12">
        <w:rPr>
          <w:color w:val="000000"/>
          <w:sz w:val="22"/>
          <w:szCs w:val="22"/>
        </w:rPr>
        <w:t>.2</w:t>
      </w:r>
      <w:r>
        <w:rPr>
          <w:color w:val="000000"/>
          <w:sz w:val="22"/>
          <w:szCs w:val="22"/>
        </w:rPr>
        <w:t>.</w:t>
      </w:r>
      <w:r w:rsidRPr="00926A12">
        <w:rPr>
          <w:color w:val="000000"/>
          <w:sz w:val="22"/>
          <w:szCs w:val="22"/>
        </w:rPr>
        <w:t xml:space="preserve"> É facultado a Comissão Técnica Mista Especial de Análise e Seleção promover diligências destinadas a esclarecer o processo, bem como solicitar a comprovação de qualquer informação apresentada pela entidade; </w:t>
      </w:r>
    </w:p>
    <w:p w:rsidR="00926A12" w:rsidRDefault="00926A12" w:rsidP="00DD49D0">
      <w:pPr>
        <w:autoSpaceDE w:val="0"/>
        <w:autoSpaceDN w:val="0"/>
        <w:adjustRightInd w:val="0"/>
        <w:ind w:left="567" w:right="663"/>
        <w:jc w:val="both"/>
        <w:rPr>
          <w:color w:val="000000"/>
          <w:sz w:val="22"/>
          <w:szCs w:val="22"/>
        </w:rPr>
      </w:pPr>
    </w:p>
    <w:p w:rsidR="00926A12" w:rsidRPr="00926A12" w:rsidRDefault="00926A12" w:rsidP="00DD49D0">
      <w:pPr>
        <w:autoSpaceDE w:val="0"/>
        <w:autoSpaceDN w:val="0"/>
        <w:adjustRightInd w:val="0"/>
        <w:ind w:left="567" w:right="663"/>
        <w:jc w:val="both"/>
        <w:rPr>
          <w:color w:val="000000"/>
          <w:sz w:val="22"/>
          <w:szCs w:val="22"/>
        </w:rPr>
      </w:pPr>
      <w:r>
        <w:rPr>
          <w:color w:val="000000"/>
          <w:sz w:val="22"/>
          <w:szCs w:val="22"/>
        </w:rPr>
        <w:t>15</w:t>
      </w:r>
      <w:r w:rsidRPr="00926A12">
        <w:rPr>
          <w:color w:val="000000"/>
          <w:sz w:val="22"/>
          <w:szCs w:val="22"/>
        </w:rPr>
        <w:t>.3</w:t>
      </w:r>
      <w:r>
        <w:rPr>
          <w:color w:val="000000"/>
          <w:sz w:val="22"/>
          <w:szCs w:val="22"/>
        </w:rPr>
        <w:t>.</w:t>
      </w:r>
      <w:r w:rsidRPr="00926A12">
        <w:rPr>
          <w:color w:val="000000"/>
          <w:sz w:val="22"/>
          <w:szCs w:val="22"/>
        </w:rPr>
        <w:t xml:space="preserve"> A efetiva celebração do Termo de Fomento dar-se-á por ordem de classificação, até o limite da quantidade de insumos disponível adquirido pela </w:t>
      </w:r>
      <w:r w:rsidR="00DD49D0">
        <w:rPr>
          <w:color w:val="000000"/>
          <w:sz w:val="22"/>
          <w:szCs w:val="22"/>
        </w:rPr>
        <w:t>SEAGRI</w:t>
      </w:r>
      <w:r w:rsidRPr="00926A12">
        <w:rPr>
          <w:color w:val="000000"/>
          <w:sz w:val="22"/>
          <w:szCs w:val="22"/>
        </w:rPr>
        <w:t xml:space="preserve"> para tal finalidade; </w:t>
      </w:r>
    </w:p>
    <w:p w:rsidR="00926A12" w:rsidRDefault="00926A12" w:rsidP="00DD49D0">
      <w:pPr>
        <w:autoSpaceDE w:val="0"/>
        <w:autoSpaceDN w:val="0"/>
        <w:adjustRightInd w:val="0"/>
        <w:ind w:left="567" w:right="663"/>
        <w:jc w:val="both"/>
        <w:rPr>
          <w:color w:val="000000"/>
          <w:sz w:val="22"/>
          <w:szCs w:val="22"/>
        </w:rPr>
      </w:pPr>
    </w:p>
    <w:p w:rsidR="00926A12" w:rsidRPr="00926A12" w:rsidRDefault="00926A12" w:rsidP="00DD49D0">
      <w:pPr>
        <w:autoSpaceDE w:val="0"/>
        <w:autoSpaceDN w:val="0"/>
        <w:adjustRightInd w:val="0"/>
        <w:ind w:left="567" w:right="663"/>
        <w:jc w:val="both"/>
        <w:rPr>
          <w:color w:val="000000"/>
          <w:sz w:val="22"/>
          <w:szCs w:val="22"/>
        </w:rPr>
      </w:pPr>
      <w:r>
        <w:rPr>
          <w:color w:val="000000"/>
          <w:sz w:val="22"/>
          <w:szCs w:val="22"/>
        </w:rPr>
        <w:t>15</w:t>
      </w:r>
      <w:r w:rsidRPr="00926A12">
        <w:rPr>
          <w:color w:val="000000"/>
          <w:sz w:val="22"/>
          <w:szCs w:val="22"/>
        </w:rPr>
        <w:t>.4</w:t>
      </w:r>
      <w:r>
        <w:rPr>
          <w:color w:val="000000"/>
          <w:sz w:val="22"/>
          <w:szCs w:val="22"/>
        </w:rPr>
        <w:t>.</w:t>
      </w:r>
      <w:r w:rsidRPr="00926A12">
        <w:rPr>
          <w:color w:val="000000"/>
          <w:sz w:val="22"/>
          <w:szCs w:val="22"/>
        </w:rPr>
        <w:t xml:space="preserve"> O credenciamento poderá ser anulado</w:t>
      </w:r>
      <w:r>
        <w:rPr>
          <w:color w:val="000000"/>
          <w:sz w:val="22"/>
          <w:szCs w:val="22"/>
        </w:rPr>
        <w:t xml:space="preserve"> a qualquer tempo se constatada</w:t>
      </w:r>
      <w:r w:rsidRPr="00926A12">
        <w:rPr>
          <w:color w:val="000000"/>
          <w:sz w:val="22"/>
          <w:szCs w:val="22"/>
        </w:rPr>
        <w:t xml:space="preserve"> documentação incompleta, falsificação de documento, inveracidade das informações ou qualquer outra ilegalidade no processo. </w:t>
      </w:r>
    </w:p>
    <w:p w:rsidR="00D63751" w:rsidRPr="00926A12" w:rsidRDefault="00926A12" w:rsidP="00DD49D0">
      <w:pPr>
        <w:autoSpaceDE w:val="0"/>
        <w:spacing w:before="120" w:after="120"/>
        <w:ind w:left="567" w:right="663"/>
        <w:jc w:val="both"/>
        <w:rPr>
          <w:color w:val="000000"/>
          <w:sz w:val="22"/>
          <w:szCs w:val="22"/>
        </w:rPr>
      </w:pPr>
      <w:r>
        <w:rPr>
          <w:color w:val="000000"/>
          <w:sz w:val="22"/>
          <w:szCs w:val="22"/>
        </w:rPr>
        <w:t>15</w:t>
      </w:r>
      <w:r w:rsidRPr="00926A12">
        <w:rPr>
          <w:color w:val="000000"/>
          <w:sz w:val="22"/>
          <w:szCs w:val="22"/>
        </w:rPr>
        <w:t>.5</w:t>
      </w:r>
      <w:r>
        <w:rPr>
          <w:color w:val="000000"/>
          <w:sz w:val="22"/>
          <w:szCs w:val="22"/>
        </w:rPr>
        <w:t>.</w:t>
      </w:r>
      <w:r w:rsidRPr="00926A12">
        <w:rPr>
          <w:color w:val="000000"/>
          <w:sz w:val="22"/>
          <w:szCs w:val="22"/>
        </w:rPr>
        <w:t xml:space="preserve"> O chamamento público pode ser revogado por conveniência da Administração Pública, através de decisão fundamentada, sem que caiba aos participantes qualquer indenização.</w:t>
      </w:r>
    </w:p>
    <w:p w:rsidR="00926A12" w:rsidRPr="00926A12" w:rsidRDefault="00926A12" w:rsidP="00DD49D0">
      <w:pPr>
        <w:autoSpaceDE w:val="0"/>
        <w:autoSpaceDN w:val="0"/>
        <w:adjustRightInd w:val="0"/>
        <w:ind w:left="567" w:right="663"/>
        <w:jc w:val="both"/>
        <w:rPr>
          <w:color w:val="000000"/>
          <w:sz w:val="22"/>
          <w:szCs w:val="22"/>
        </w:rPr>
      </w:pPr>
      <w:r>
        <w:rPr>
          <w:color w:val="000000"/>
          <w:sz w:val="22"/>
          <w:szCs w:val="22"/>
        </w:rPr>
        <w:t>15</w:t>
      </w:r>
      <w:r w:rsidRPr="00926A12">
        <w:rPr>
          <w:color w:val="000000"/>
          <w:sz w:val="22"/>
          <w:szCs w:val="22"/>
        </w:rPr>
        <w:t>.6</w:t>
      </w:r>
      <w:r>
        <w:rPr>
          <w:color w:val="000000"/>
          <w:sz w:val="22"/>
          <w:szCs w:val="22"/>
        </w:rPr>
        <w:t>.</w:t>
      </w:r>
      <w:r w:rsidRPr="00926A12">
        <w:rPr>
          <w:color w:val="000000"/>
          <w:sz w:val="22"/>
          <w:szCs w:val="22"/>
        </w:rPr>
        <w:t xml:space="preserve"> A </w:t>
      </w:r>
      <w:r w:rsidR="00DD49D0">
        <w:rPr>
          <w:color w:val="000000"/>
          <w:sz w:val="22"/>
          <w:szCs w:val="22"/>
        </w:rPr>
        <w:t>SEAGRI</w:t>
      </w:r>
      <w:r w:rsidRPr="00926A12">
        <w:rPr>
          <w:color w:val="000000"/>
          <w:sz w:val="22"/>
          <w:szCs w:val="22"/>
        </w:rPr>
        <w:t xml:space="preserve"> realizará o acompanhamento periódico do projeto a fim de assegurar sua eficácia e o resultado social previsto quando da apresentação dos projetos. </w:t>
      </w:r>
    </w:p>
    <w:p w:rsidR="00926A12" w:rsidRDefault="00926A12" w:rsidP="00DD49D0">
      <w:pPr>
        <w:autoSpaceDE w:val="0"/>
        <w:autoSpaceDN w:val="0"/>
        <w:adjustRightInd w:val="0"/>
        <w:ind w:left="567" w:right="663"/>
        <w:jc w:val="both"/>
        <w:rPr>
          <w:color w:val="000000"/>
          <w:sz w:val="22"/>
          <w:szCs w:val="22"/>
        </w:rPr>
      </w:pPr>
    </w:p>
    <w:p w:rsidR="00926A12" w:rsidRPr="00926A12" w:rsidRDefault="00926A12" w:rsidP="00DD49D0">
      <w:pPr>
        <w:autoSpaceDE w:val="0"/>
        <w:autoSpaceDN w:val="0"/>
        <w:adjustRightInd w:val="0"/>
        <w:ind w:left="567" w:right="663"/>
        <w:jc w:val="both"/>
        <w:rPr>
          <w:color w:val="000000"/>
          <w:sz w:val="22"/>
          <w:szCs w:val="22"/>
        </w:rPr>
      </w:pPr>
      <w:r>
        <w:rPr>
          <w:color w:val="000000"/>
          <w:sz w:val="22"/>
          <w:szCs w:val="22"/>
        </w:rPr>
        <w:t>15</w:t>
      </w:r>
      <w:r w:rsidRPr="00926A12">
        <w:rPr>
          <w:color w:val="000000"/>
          <w:sz w:val="22"/>
          <w:szCs w:val="22"/>
        </w:rPr>
        <w:t>.7</w:t>
      </w:r>
      <w:r>
        <w:rPr>
          <w:color w:val="000000"/>
          <w:sz w:val="22"/>
          <w:szCs w:val="22"/>
        </w:rPr>
        <w:t>.</w:t>
      </w:r>
      <w:r w:rsidRPr="00926A12">
        <w:rPr>
          <w:color w:val="000000"/>
          <w:sz w:val="22"/>
          <w:szCs w:val="22"/>
        </w:rPr>
        <w:t xml:space="preserve"> A seleção das entidades proponentes não lhes assegura a celebração do Termo de Fomento, ficando a critério da </w:t>
      </w:r>
      <w:r w:rsidR="00DD49D0">
        <w:rPr>
          <w:color w:val="000000"/>
          <w:sz w:val="22"/>
          <w:szCs w:val="22"/>
        </w:rPr>
        <w:t>SEAGRI</w:t>
      </w:r>
      <w:r w:rsidRPr="00926A12">
        <w:rPr>
          <w:color w:val="000000"/>
          <w:sz w:val="22"/>
          <w:szCs w:val="22"/>
        </w:rPr>
        <w:t xml:space="preserve"> decidir pela conveniência e oportunidade da realização deste ato. </w:t>
      </w:r>
    </w:p>
    <w:p w:rsidR="00926A12" w:rsidRDefault="00926A12" w:rsidP="00DD49D0">
      <w:pPr>
        <w:autoSpaceDE w:val="0"/>
        <w:autoSpaceDN w:val="0"/>
        <w:adjustRightInd w:val="0"/>
        <w:ind w:left="567" w:right="663"/>
        <w:jc w:val="both"/>
        <w:rPr>
          <w:color w:val="000000"/>
          <w:sz w:val="22"/>
          <w:szCs w:val="22"/>
        </w:rPr>
      </w:pPr>
    </w:p>
    <w:p w:rsidR="00926A12" w:rsidRPr="00926A12" w:rsidRDefault="00926A12" w:rsidP="00DD49D0">
      <w:pPr>
        <w:autoSpaceDE w:val="0"/>
        <w:autoSpaceDN w:val="0"/>
        <w:adjustRightInd w:val="0"/>
        <w:ind w:left="567" w:right="663"/>
        <w:jc w:val="both"/>
        <w:rPr>
          <w:color w:val="000000"/>
          <w:sz w:val="22"/>
          <w:szCs w:val="22"/>
        </w:rPr>
      </w:pPr>
      <w:r>
        <w:rPr>
          <w:color w:val="000000"/>
          <w:sz w:val="22"/>
          <w:szCs w:val="22"/>
        </w:rPr>
        <w:t>15</w:t>
      </w:r>
      <w:r w:rsidRPr="00926A12">
        <w:rPr>
          <w:color w:val="000000"/>
          <w:sz w:val="22"/>
          <w:szCs w:val="22"/>
        </w:rPr>
        <w:t>.8</w:t>
      </w:r>
      <w:r>
        <w:rPr>
          <w:color w:val="000000"/>
          <w:sz w:val="22"/>
          <w:szCs w:val="22"/>
        </w:rPr>
        <w:t>.</w:t>
      </w:r>
      <w:r w:rsidRPr="00926A12">
        <w:rPr>
          <w:color w:val="000000"/>
          <w:sz w:val="22"/>
          <w:szCs w:val="22"/>
        </w:rPr>
        <w:t xml:space="preserve"> Para execução do objeto do Termo de Fomento as entidades deverão observar os princípios da impessoalidade, moralidade, publicidade, eficiência, economicidade e ética pública, bem como os ditames da Lei n.º 8.666/93, no que couber. </w:t>
      </w:r>
    </w:p>
    <w:p w:rsidR="00926A12" w:rsidRDefault="00926A12" w:rsidP="00DD49D0">
      <w:pPr>
        <w:autoSpaceDE w:val="0"/>
        <w:autoSpaceDN w:val="0"/>
        <w:adjustRightInd w:val="0"/>
        <w:ind w:left="567" w:right="663"/>
        <w:jc w:val="both"/>
        <w:rPr>
          <w:color w:val="000000"/>
          <w:sz w:val="22"/>
          <w:szCs w:val="22"/>
        </w:rPr>
      </w:pPr>
    </w:p>
    <w:p w:rsidR="00926A12" w:rsidRPr="00926A12" w:rsidRDefault="00926A12" w:rsidP="00DD49D0">
      <w:pPr>
        <w:autoSpaceDE w:val="0"/>
        <w:autoSpaceDN w:val="0"/>
        <w:adjustRightInd w:val="0"/>
        <w:ind w:left="567" w:right="663"/>
        <w:jc w:val="both"/>
        <w:rPr>
          <w:color w:val="000000"/>
          <w:sz w:val="22"/>
          <w:szCs w:val="22"/>
        </w:rPr>
      </w:pPr>
      <w:r w:rsidRPr="00926A12">
        <w:rPr>
          <w:color w:val="000000"/>
          <w:sz w:val="22"/>
          <w:szCs w:val="22"/>
        </w:rPr>
        <w:t>1</w:t>
      </w:r>
      <w:r>
        <w:rPr>
          <w:color w:val="000000"/>
          <w:sz w:val="22"/>
          <w:szCs w:val="22"/>
        </w:rPr>
        <w:t>5</w:t>
      </w:r>
      <w:r w:rsidRPr="00926A12">
        <w:rPr>
          <w:color w:val="000000"/>
          <w:sz w:val="22"/>
          <w:szCs w:val="22"/>
        </w:rPr>
        <w:t>.9</w:t>
      </w:r>
      <w:r>
        <w:rPr>
          <w:color w:val="000000"/>
          <w:sz w:val="22"/>
          <w:szCs w:val="22"/>
        </w:rPr>
        <w:t>.</w:t>
      </w:r>
      <w:r w:rsidRPr="00926A12">
        <w:rPr>
          <w:color w:val="000000"/>
          <w:sz w:val="22"/>
          <w:szCs w:val="22"/>
        </w:rPr>
        <w:t xml:space="preserve"> É vedada a delegação da execução do objeto deste Termo </w:t>
      </w:r>
      <w:r>
        <w:rPr>
          <w:color w:val="000000"/>
          <w:sz w:val="22"/>
          <w:szCs w:val="22"/>
        </w:rPr>
        <w:t>a</w:t>
      </w:r>
      <w:r w:rsidRPr="00926A12">
        <w:rPr>
          <w:color w:val="000000"/>
          <w:sz w:val="22"/>
          <w:szCs w:val="22"/>
        </w:rPr>
        <w:t xml:space="preserve"> Terceiros. </w:t>
      </w:r>
    </w:p>
    <w:p w:rsidR="004E0D8B" w:rsidRDefault="00926A12" w:rsidP="00DD49D0">
      <w:pPr>
        <w:autoSpaceDE w:val="0"/>
        <w:spacing w:before="120" w:after="120"/>
        <w:ind w:left="567" w:right="663"/>
        <w:jc w:val="both"/>
        <w:rPr>
          <w:b/>
          <w:bCs/>
          <w:color w:val="FF0000"/>
          <w:sz w:val="22"/>
          <w:szCs w:val="22"/>
        </w:rPr>
      </w:pPr>
      <w:r>
        <w:rPr>
          <w:color w:val="000000"/>
          <w:sz w:val="22"/>
          <w:szCs w:val="22"/>
        </w:rPr>
        <w:t>15</w:t>
      </w:r>
      <w:r w:rsidRPr="00926A12">
        <w:rPr>
          <w:color w:val="000000"/>
          <w:sz w:val="22"/>
          <w:szCs w:val="22"/>
        </w:rPr>
        <w:t>.10</w:t>
      </w:r>
      <w:r>
        <w:rPr>
          <w:color w:val="000000"/>
          <w:sz w:val="22"/>
          <w:szCs w:val="22"/>
        </w:rPr>
        <w:t>.</w:t>
      </w:r>
      <w:r w:rsidRPr="00926A12">
        <w:rPr>
          <w:color w:val="000000"/>
          <w:sz w:val="22"/>
          <w:szCs w:val="22"/>
        </w:rPr>
        <w:t xml:space="preserve"> Os casos omissos serão resolvidos à luz da Lei Federal n°. 8.666/93, dos princípios gerais do direito e demais legislação aplicada, conforme art. 55 Inciso XII, Lei Federal 13.019 de 31 de julho de 2014 e suas alterações, e considerando a Lei 3.307, de 19 de dezembro de 2013 e Lei 3.122 de 01 de julho de 2013 e Decreto Estadual n° 21.431, de 29 de novembro de 2016.</w:t>
      </w:r>
    </w:p>
    <w:p w:rsidR="009B474F" w:rsidRPr="00412DAC" w:rsidRDefault="00412DAC" w:rsidP="00303B15">
      <w:pPr>
        <w:pStyle w:val="Ttulo1"/>
        <w:pBdr>
          <w:top w:val="single" w:sz="4" w:space="1" w:color="auto"/>
          <w:left w:val="single" w:sz="4" w:space="4" w:color="auto"/>
          <w:bottom w:val="single" w:sz="4" w:space="1" w:color="auto"/>
          <w:right w:val="single" w:sz="4" w:space="4" w:color="auto"/>
        </w:pBdr>
        <w:shd w:val="clear" w:color="auto" w:fill="BFBFBF" w:themeFill="background1" w:themeFillShade="BF"/>
        <w:ind w:left="567" w:right="664"/>
        <w:rPr>
          <w:i w:val="0"/>
          <w:color w:val="0000FF"/>
          <w:sz w:val="22"/>
          <w:szCs w:val="22"/>
        </w:rPr>
      </w:pPr>
      <w:r w:rsidRPr="00412DAC">
        <w:rPr>
          <w:i w:val="0"/>
          <w:color w:val="0000FF"/>
          <w:sz w:val="22"/>
          <w:szCs w:val="22"/>
        </w:rPr>
        <w:t xml:space="preserve">16. </w:t>
      </w:r>
      <w:r w:rsidR="006C6490" w:rsidRPr="00412DAC">
        <w:rPr>
          <w:i w:val="0"/>
          <w:color w:val="0000FF"/>
          <w:sz w:val="22"/>
          <w:szCs w:val="22"/>
        </w:rPr>
        <w:t>CONSTITUEM ANEXOS DO PRESENTE EDITAL:</w:t>
      </w:r>
    </w:p>
    <w:p w:rsidR="00575B3C" w:rsidRPr="00575B3C" w:rsidRDefault="00575B3C" w:rsidP="00303B15">
      <w:pPr>
        <w:ind w:left="567" w:right="664"/>
        <w:rPr>
          <w:rFonts w:ascii="Arial" w:hAnsi="Arial" w:cs="Arial"/>
          <w:sz w:val="21"/>
          <w:szCs w:val="21"/>
        </w:rPr>
      </w:pPr>
    </w:p>
    <w:p w:rsidR="006C6490" w:rsidRPr="00DD49D0" w:rsidRDefault="006C6490" w:rsidP="00303B15">
      <w:pPr>
        <w:spacing w:line="276" w:lineRule="auto"/>
        <w:ind w:left="567" w:right="664"/>
        <w:rPr>
          <w:sz w:val="22"/>
          <w:szCs w:val="22"/>
        </w:rPr>
      </w:pPr>
      <w:r w:rsidRPr="00DD49D0">
        <w:rPr>
          <w:sz w:val="22"/>
          <w:szCs w:val="22"/>
        </w:rPr>
        <w:t xml:space="preserve">Anexo I – </w:t>
      </w:r>
      <w:r w:rsidR="00412DAC" w:rsidRPr="00DD49D0">
        <w:rPr>
          <w:sz w:val="22"/>
          <w:szCs w:val="22"/>
        </w:rPr>
        <w:t>TERMO DE REFERÊNCIA</w:t>
      </w:r>
    </w:p>
    <w:p w:rsidR="00412DAC" w:rsidRPr="00DD49D0" w:rsidRDefault="00412DAC" w:rsidP="00303B15">
      <w:pPr>
        <w:ind w:left="567" w:right="664"/>
        <w:jc w:val="right"/>
        <w:rPr>
          <w:sz w:val="22"/>
          <w:szCs w:val="22"/>
        </w:rPr>
      </w:pPr>
    </w:p>
    <w:p w:rsidR="0047435C" w:rsidRPr="00DD49D0" w:rsidRDefault="00FD61BD" w:rsidP="00303B15">
      <w:pPr>
        <w:ind w:left="567" w:right="664"/>
        <w:jc w:val="right"/>
        <w:rPr>
          <w:sz w:val="22"/>
          <w:szCs w:val="22"/>
        </w:rPr>
      </w:pPr>
      <w:r w:rsidRPr="00DD49D0">
        <w:rPr>
          <w:sz w:val="22"/>
          <w:szCs w:val="22"/>
        </w:rPr>
        <w:t xml:space="preserve">Porto Velho, </w:t>
      </w:r>
      <w:r w:rsidR="00D426F8">
        <w:rPr>
          <w:sz w:val="22"/>
          <w:szCs w:val="22"/>
        </w:rPr>
        <w:t>28</w:t>
      </w:r>
      <w:r w:rsidR="0047435C" w:rsidRPr="00DD49D0">
        <w:rPr>
          <w:sz w:val="22"/>
          <w:szCs w:val="22"/>
        </w:rPr>
        <w:t xml:space="preserve"> de </w:t>
      </w:r>
      <w:r w:rsidR="00A37759">
        <w:rPr>
          <w:sz w:val="22"/>
          <w:szCs w:val="22"/>
        </w:rPr>
        <w:t>maio</w:t>
      </w:r>
      <w:r w:rsidR="0047435C" w:rsidRPr="00DD49D0">
        <w:rPr>
          <w:sz w:val="22"/>
          <w:szCs w:val="22"/>
        </w:rPr>
        <w:t xml:space="preserve"> de 201</w:t>
      </w:r>
      <w:r w:rsidR="00181A33">
        <w:rPr>
          <w:sz w:val="22"/>
          <w:szCs w:val="22"/>
        </w:rPr>
        <w:t>8</w:t>
      </w:r>
    </w:p>
    <w:p w:rsidR="00555486" w:rsidRPr="00DD49D0" w:rsidRDefault="00555486" w:rsidP="00181A33">
      <w:pPr>
        <w:pStyle w:val="Estilo7"/>
        <w:tabs>
          <w:tab w:val="left" w:pos="3043"/>
        </w:tabs>
        <w:ind w:left="567" w:right="664" w:hanging="1134"/>
        <w:jc w:val="center"/>
        <w:rPr>
          <w:b/>
          <w:sz w:val="22"/>
          <w:szCs w:val="22"/>
        </w:rPr>
      </w:pPr>
    </w:p>
    <w:p w:rsidR="008E2702" w:rsidRPr="00DD49D0" w:rsidRDefault="00555486" w:rsidP="00181A33">
      <w:pPr>
        <w:pStyle w:val="Estilo7"/>
        <w:tabs>
          <w:tab w:val="left" w:pos="3043"/>
        </w:tabs>
        <w:ind w:left="567" w:right="664" w:hanging="1134"/>
        <w:jc w:val="center"/>
        <w:rPr>
          <w:b/>
          <w:sz w:val="22"/>
          <w:szCs w:val="22"/>
        </w:rPr>
      </w:pPr>
      <w:r w:rsidRPr="00DD49D0">
        <w:rPr>
          <w:b/>
          <w:sz w:val="22"/>
          <w:szCs w:val="22"/>
        </w:rPr>
        <w:t>RIVELINO MORAES DA FONSECA</w:t>
      </w:r>
    </w:p>
    <w:p w:rsidR="008E2702" w:rsidRPr="00DD49D0" w:rsidRDefault="008E2702" w:rsidP="00181A33">
      <w:pPr>
        <w:pStyle w:val="Estilo7"/>
        <w:tabs>
          <w:tab w:val="center" w:pos="4819"/>
          <w:tab w:val="left" w:pos="6970"/>
        </w:tabs>
        <w:ind w:left="567" w:right="664" w:hanging="1134"/>
        <w:jc w:val="center"/>
        <w:rPr>
          <w:sz w:val="22"/>
          <w:szCs w:val="22"/>
        </w:rPr>
      </w:pPr>
      <w:r w:rsidRPr="00DD49D0">
        <w:rPr>
          <w:sz w:val="22"/>
          <w:szCs w:val="22"/>
        </w:rPr>
        <w:t>Presidente/CCP/SUPEL/RO</w:t>
      </w:r>
    </w:p>
    <w:p w:rsidR="008E2702" w:rsidRPr="00DD49D0" w:rsidRDefault="00181A33" w:rsidP="00181A33">
      <w:pPr>
        <w:pStyle w:val="Ttulo3"/>
        <w:ind w:left="567" w:right="664"/>
        <w:rPr>
          <w:b w:val="0"/>
          <w:sz w:val="22"/>
          <w:szCs w:val="22"/>
        </w:rPr>
      </w:pPr>
      <w:r>
        <w:rPr>
          <w:b w:val="0"/>
          <w:sz w:val="22"/>
          <w:szCs w:val="22"/>
        </w:rPr>
        <w:t xml:space="preserve">                                                       </w:t>
      </w:r>
      <w:r w:rsidR="008E2702" w:rsidRPr="00DD49D0">
        <w:rPr>
          <w:b w:val="0"/>
          <w:sz w:val="22"/>
          <w:szCs w:val="22"/>
        </w:rPr>
        <w:t>Mat.300</w:t>
      </w:r>
      <w:r w:rsidR="007507A9" w:rsidRPr="00DD49D0">
        <w:rPr>
          <w:b w:val="0"/>
          <w:sz w:val="22"/>
          <w:szCs w:val="22"/>
        </w:rPr>
        <w:t>1</w:t>
      </w:r>
      <w:r w:rsidR="00F542AB" w:rsidRPr="00DD49D0">
        <w:rPr>
          <w:b w:val="0"/>
          <w:sz w:val="22"/>
          <w:szCs w:val="22"/>
        </w:rPr>
        <w:t>32098</w:t>
      </w:r>
    </w:p>
    <w:p w:rsidR="00DD1B9A" w:rsidRDefault="00DD1B9A" w:rsidP="00303B15">
      <w:pPr>
        <w:ind w:left="567" w:right="664"/>
        <w:rPr>
          <w:rFonts w:cs="Arial"/>
          <w:i/>
          <w:sz w:val="32"/>
          <w:szCs w:val="32"/>
        </w:rPr>
      </w:pPr>
      <w:r>
        <w:rPr>
          <w:rFonts w:cs="Arial"/>
          <w:b/>
          <w:sz w:val="32"/>
          <w:szCs w:val="32"/>
        </w:rPr>
        <w:br w:type="page"/>
      </w:r>
    </w:p>
    <w:p w:rsidR="00CB566C" w:rsidRDefault="00CB566C" w:rsidP="00CB566C">
      <w:pPr>
        <w:tabs>
          <w:tab w:val="left" w:pos="1189"/>
          <w:tab w:val="center" w:pos="2985"/>
        </w:tabs>
        <w:jc w:val="center"/>
        <w:rPr>
          <w:rFonts w:ascii="Arial" w:hAnsi="Arial" w:cs="Arial"/>
          <w:b/>
          <w:sz w:val="21"/>
          <w:szCs w:val="21"/>
        </w:rPr>
      </w:pPr>
    </w:p>
    <w:p w:rsidR="00252097" w:rsidRDefault="00252097" w:rsidP="00CB566C">
      <w:pPr>
        <w:tabs>
          <w:tab w:val="left" w:pos="1189"/>
          <w:tab w:val="center" w:pos="2985"/>
        </w:tabs>
        <w:jc w:val="center"/>
        <w:rPr>
          <w:rFonts w:ascii="Arial" w:hAnsi="Arial" w:cs="Arial"/>
          <w:b/>
          <w:sz w:val="21"/>
          <w:szCs w:val="21"/>
        </w:rPr>
      </w:pPr>
    </w:p>
    <w:p w:rsidR="00FC00F4" w:rsidRPr="00FC00F4" w:rsidRDefault="00FC00F4" w:rsidP="00FC00F4">
      <w:pPr>
        <w:jc w:val="center"/>
        <w:rPr>
          <w:color w:val="000000"/>
          <w:sz w:val="22"/>
          <w:szCs w:val="22"/>
        </w:rPr>
      </w:pPr>
      <w:r w:rsidRPr="00FC00F4">
        <w:rPr>
          <w:color w:val="000000"/>
          <w:sz w:val="22"/>
          <w:szCs w:val="22"/>
        </w:rPr>
        <w:t>Secretaria de Estado da Agricultura - SEAGRI</w:t>
      </w:r>
      <w:r w:rsidRPr="00FC00F4">
        <w:rPr>
          <w:color w:val="000000"/>
          <w:sz w:val="22"/>
          <w:szCs w:val="22"/>
        </w:rPr>
        <w:br/>
      </w:r>
    </w:p>
    <w:p w:rsidR="00FC00F4" w:rsidRPr="00FC00F4" w:rsidRDefault="00FC00F4" w:rsidP="00FC00F4">
      <w:pPr>
        <w:spacing w:before="100" w:beforeAutospacing="1" w:after="100" w:afterAutospacing="1"/>
        <w:jc w:val="center"/>
        <w:rPr>
          <w:b/>
          <w:bCs/>
          <w:caps/>
          <w:color w:val="000000"/>
          <w:sz w:val="22"/>
          <w:szCs w:val="22"/>
        </w:rPr>
      </w:pPr>
      <w:r w:rsidRPr="00FC00F4">
        <w:rPr>
          <w:b/>
          <w:bCs/>
          <w:caps/>
          <w:color w:val="000000"/>
          <w:sz w:val="22"/>
          <w:szCs w:val="22"/>
        </w:rPr>
        <w:t>TERMO DE REFERÊNCIA</w:t>
      </w:r>
    </w:p>
    <w:p w:rsidR="00FC00F4" w:rsidRPr="00FC00F4" w:rsidRDefault="00FC00F4" w:rsidP="00FC00F4">
      <w:pPr>
        <w:spacing w:before="100" w:beforeAutospacing="1" w:after="100" w:afterAutospacing="1"/>
        <w:jc w:val="both"/>
        <w:rPr>
          <w:color w:val="000000"/>
          <w:sz w:val="22"/>
          <w:szCs w:val="22"/>
        </w:rPr>
      </w:pPr>
      <w:r w:rsidRPr="00FC00F4">
        <w:rPr>
          <w:color w:val="000000"/>
          <w:sz w:val="22"/>
          <w:szCs w:val="22"/>
        </w:rPr>
        <w:t> </w:t>
      </w:r>
    </w:p>
    <w:p w:rsidR="00FC00F4" w:rsidRPr="00FC00F4" w:rsidRDefault="00FC00F4" w:rsidP="00FC00F4">
      <w:pPr>
        <w:spacing w:before="100" w:beforeAutospacing="1" w:after="100" w:afterAutospacing="1"/>
        <w:jc w:val="both"/>
        <w:rPr>
          <w:color w:val="000000"/>
          <w:sz w:val="22"/>
          <w:szCs w:val="22"/>
        </w:rPr>
      </w:pPr>
      <w:r w:rsidRPr="00FC00F4">
        <w:rPr>
          <w:color w:val="000000"/>
          <w:sz w:val="22"/>
          <w:szCs w:val="22"/>
        </w:rPr>
        <w:t> </w:t>
      </w:r>
    </w:p>
    <w:p w:rsidR="00FC00F4" w:rsidRPr="00FC00F4" w:rsidRDefault="00FC00F4" w:rsidP="00FC00F4">
      <w:pPr>
        <w:spacing w:before="100" w:beforeAutospacing="1" w:after="100" w:afterAutospacing="1"/>
        <w:jc w:val="both"/>
        <w:rPr>
          <w:color w:val="000000"/>
          <w:sz w:val="22"/>
          <w:szCs w:val="22"/>
        </w:rPr>
      </w:pPr>
      <w:r w:rsidRPr="00FC00F4">
        <w:rPr>
          <w:color w:val="000000"/>
          <w:sz w:val="22"/>
          <w:szCs w:val="22"/>
        </w:rPr>
        <w:t> </w:t>
      </w:r>
    </w:p>
    <w:p w:rsidR="00FC00F4" w:rsidRPr="00FC00F4" w:rsidRDefault="00FC00F4" w:rsidP="00FC00F4">
      <w:pPr>
        <w:spacing w:before="100" w:beforeAutospacing="1" w:after="100" w:afterAutospacing="1"/>
        <w:jc w:val="both"/>
        <w:rPr>
          <w:color w:val="000000"/>
          <w:sz w:val="22"/>
          <w:szCs w:val="22"/>
        </w:rPr>
      </w:pPr>
      <w:r w:rsidRPr="00FC00F4">
        <w:rPr>
          <w:color w:val="000000"/>
          <w:sz w:val="22"/>
          <w:szCs w:val="22"/>
        </w:rPr>
        <w:t> </w:t>
      </w:r>
    </w:p>
    <w:p w:rsidR="00FC00F4" w:rsidRPr="00FC00F4" w:rsidRDefault="00FC00F4" w:rsidP="00FC00F4">
      <w:pPr>
        <w:spacing w:before="100" w:beforeAutospacing="1" w:after="100" w:afterAutospacing="1"/>
        <w:jc w:val="both"/>
        <w:rPr>
          <w:color w:val="000000"/>
          <w:sz w:val="22"/>
          <w:szCs w:val="22"/>
        </w:rPr>
      </w:pPr>
      <w:r w:rsidRPr="00FC00F4">
        <w:rPr>
          <w:color w:val="000000"/>
          <w:sz w:val="22"/>
          <w:szCs w:val="22"/>
        </w:rPr>
        <w:t> </w:t>
      </w:r>
    </w:p>
    <w:p w:rsidR="00FC00F4" w:rsidRPr="00FC00F4" w:rsidRDefault="00FC00F4" w:rsidP="00FC00F4">
      <w:pPr>
        <w:spacing w:before="100" w:beforeAutospacing="1" w:after="100" w:afterAutospacing="1"/>
        <w:jc w:val="both"/>
        <w:rPr>
          <w:color w:val="000000"/>
          <w:sz w:val="22"/>
          <w:szCs w:val="22"/>
        </w:rPr>
      </w:pPr>
      <w:r w:rsidRPr="00FC00F4">
        <w:rPr>
          <w:color w:val="000000"/>
          <w:sz w:val="22"/>
          <w:szCs w:val="22"/>
        </w:rPr>
        <w:t> </w:t>
      </w:r>
    </w:p>
    <w:p w:rsidR="00FC00F4" w:rsidRPr="00FC00F4" w:rsidRDefault="00FC00F4" w:rsidP="00FC00F4">
      <w:pPr>
        <w:spacing w:before="100" w:beforeAutospacing="1" w:after="100" w:afterAutospacing="1"/>
        <w:jc w:val="both"/>
        <w:rPr>
          <w:color w:val="000000"/>
          <w:sz w:val="22"/>
          <w:szCs w:val="22"/>
        </w:rPr>
      </w:pPr>
      <w:r w:rsidRPr="00FC00F4">
        <w:rPr>
          <w:color w:val="000000"/>
          <w:sz w:val="22"/>
          <w:szCs w:val="22"/>
        </w:rPr>
        <w:t> </w:t>
      </w:r>
    </w:p>
    <w:p w:rsidR="00FC00F4" w:rsidRPr="00FC00F4" w:rsidRDefault="00FC00F4" w:rsidP="00FC00F4">
      <w:pPr>
        <w:spacing w:before="100" w:beforeAutospacing="1" w:after="100" w:afterAutospacing="1"/>
        <w:jc w:val="both"/>
        <w:rPr>
          <w:color w:val="000000"/>
          <w:sz w:val="22"/>
          <w:szCs w:val="22"/>
        </w:rPr>
      </w:pPr>
      <w:r w:rsidRPr="00FC00F4">
        <w:rPr>
          <w:color w:val="000000"/>
          <w:sz w:val="22"/>
          <w:szCs w:val="22"/>
        </w:rPr>
        <w:t> </w:t>
      </w:r>
    </w:p>
    <w:p w:rsidR="00FC00F4" w:rsidRPr="00FC00F4" w:rsidRDefault="00FC00F4" w:rsidP="00FC00F4">
      <w:pPr>
        <w:spacing w:before="100" w:beforeAutospacing="1" w:after="100" w:afterAutospacing="1"/>
        <w:jc w:val="both"/>
        <w:rPr>
          <w:color w:val="000000"/>
          <w:sz w:val="22"/>
          <w:szCs w:val="22"/>
        </w:rPr>
      </w:pPr>
      <w:r w:rsidRPr="00FC00F4">
        <w:rPr>
          <w:color w:val="000000"/>
          <w:sz w:val="22"/>
          <w:szCs w:val="22"/>
        </w:rPr>
        <w:t> </w:t>
      </w:r>
    </w:p>
    <w:p w:rsidR="00FC00F4" w:rsidRPr="00FC00F4" w:rsidRDefault="00FC00F4" w:rsidP="00FC00F4">
      <w:pPr>
        <w:spacing w:before="100" w:beforeAutospacing="1" w:after="100" w:afterAutospacing="1"/>
        <w:jc w:val="both"/>
        <w:rPr>
          <w:color w:val="000000"/>
          <w:sz w:val="22"/>
          <w:szCs w:val="22"/>
        </w:rPr>
      </w:pPr>
      <w:r w:rsidRPr="00FC00F4">
        <w:rPr>
          <w:color w:val="000000"/>
          <w:sz w:val="22"/>
          <w:szCs w:val="22"/>
        </w:rPr>
        <w:t> </w:t>
      </w:r>
    </w:p>
    <w:p w:rsidR="00FC00F4" w:rsidRPr="00FC00F4" w:rsidRDefault="00FC00F4" w:rsidP="00FC00F4">
      <w:pPr>
        <w:spacing w:before="100" w:beforeAutospacing="1" w:after="100" w:afterAutospacing="1"/>
        <w:jc w:val="center"/>
        <w:rPr>
          <w:color w:val="000000"/>
          <w:sz w:val="22"/>
          <w:szCs w:val="22"/>
        </w:rPr>
      </w:pPr>
      <w:r w:rsidRPr="00FC00F4">
        <w:rPr>
          <w:color w:val="000000"/>
          <w:sz w:val="22"/>
          <w:szCs w:val="22"/>
        </w:rPr>
        <w:t>PORTO VELHO</w:t>
      </w:r>
    </w:p>
    <w:p w:rsidR="00FC00F4" w:rsidRPr="00FC00F4" w:rsidRDefault="00D426F8" w:rsidP="00FC00F4">
      <w:pPr>
        <w:spacing w:before="100" w:beforeAutospacing="1" w:after="100" w:afterAutospacing="1"/>
        <w:jc w:val="center"/>
        <w:rPr>
          <w:color w:val="000000"/>
          <w:sz w:val="22"/>
          <w:szCs w:val="22"/>
        </w:rPr>
      </w:pPr>
      <w:r>
        <w:rPr>
          <w:color w:val="000000"/>
          <w:sz w:val="22"/>
          <w:szCs w:val="22"/>
        </w:rPr>
        <w:t>MAIO</w:t>
      </w:r>
      <w:r w:rsidR="00FC00F4" w:rsidRPr="00FC00F4">
        <w:rPr>
          <w:color w:val="000000"/>
          <w:sz w:val="22"/>
          <w:szCs w:val="22"/>
        </w:rPr>
        <w:t xml:space="preserve"> / 2018</w:t>
      </w:r>
    </w:p>
    <w:p w:rsidR="00FC00F4" w:rsidRPr="00FC00F4" w:rsidRDefault="00FC00F4" w:rsidP="00FC00F4">
      <w:pPr>
        <w:spacing w:before="100" w:beforeAutospacing="1" w:after="100" w:afterAutospacing="1"/>
        <w:jc w:val="both"/>
        <w:rPr>
          <w:color w:val="000000"/>
          <w:sz w:val="22"/>
          <w:szCs w:val="22"/>
        </w:rPr>
      </w:pPr>
      <w:r w:rsidRPr="00FC00F4">
        <w:rPr>
          <w:color w:val="000000"/>
          <w:sz w:val="22"/>
          <w:szCs w:val="22"/>
        </w:rPr>
        <w:t> </w:t>
      </w:r>
    </w:p>
    <w:p w:rsidR="00FC00F4" w:rsidRPr="00FC00F4" w:rsidRDefault="00FC00F4" w:rsidP="00FC00F4">
      <w:pPr>
        <w:spacing w:before="100" w:beforeAutospacing="1" w:after="100" w:afterAutospacing="1"/>
        <w:jc w:val="both"/>
        <w:rPr>
          <w:color w:val="000000"/>
          <w:sz w:val="22"/>
          <w:szCs w:val="22"/>
        </w:rPr>
      </w:pPr>
      <w:r w:rsidRPr="00FC00F4">
        <w:rPr>
          <w:color w:val="000000"/>
          <w:sz w:val="22"/>
          <w:szCs w:val="22"/>
        </w:rPr>
        <w:t> </w:t>
      </w:r>
    </w:p>
    <w:p w:rsidR="00FC00F4" w:rsidRPr="00FC00F4" w:rsidRDefault="00FC00F4" w:rsidP="00FC00F4">
      <w:pPr>
        <w:spacing w:before="100" w:beforeAutospacing="1" w:after="100" w:afterAutospacing="1"/>
        <w:jc w:val="both"/>
        <w:rPr>
          <w:color w:val="000000"/>
          <w:sz w:val="22"/>
          <w:szCs w:val="22"/>
        </w:rPr>
      </w:pPr>
      <w:r w:rsidRPr="00FC00F4">
        <w:rPr>
          <w:color w:val="000000"/>
          <w:sz w:val="22"/>
          <w:szCs w:val="22"/>
        </w:rPr>
        <w:t> </w:t>
      </w:r>
    </w:p>
    <w:p w:rsidR="00FC00F4" w:rsidRPr="00FC00F4" w:rsidRDefault="00FC00F4" w:rsidP="00FC00F4">
      <w:pPr>
        <w:spacing w:before="100" w:beforeAutospacing="1" w:after="100" w:afterAutospacing="1"/>
        <w:jc w:val="both"/>
        <w:rPr>
          <w:color w:val="000000"/>
          <w:sz w:val="22"/>
          <w:szCs w:val="22"/>
        </w:rPr>
      </w:pPr>
      <w:r w:rsidRPr="00FC00F4">
        <w:rPr>
          <w:color w:val="000000"/>
          <w:sz w:val="22"/>
          <w:szCs w:val="22"/>
        </w:rPr>
        <w:t> </w:t>
      </w:r>
    </w:p>
    <w:p w:rsidR="00FC00F4" w:rsidRPr="00FC00F4" w:rsidRDefault="00FC00F4" w:rsidP="00FC00F4">
      <w:pPr>
        <w:spacing w:before="100" w:beforeAutospacing="1" w:after="100" w:afterAutospacing="1"/>
        <w:jc w:val="both"/>
        <w:rPr>
          <w:color w:val="000000"/>
          <w:sz w:val="22"/>
          <w:szCs w:val="22"/>
        </w:rPr>
      </w:pPr>
      <w:r w:rsidRPr="00FC00F4">
        <w:rPr>
          <w:color w:val="000000"/>
          <w:sz w:val="22"/>
          <w:szCs w:val="22"/>
        </w:rPr>
        <w:t> </w:t>
      </w:r>
    </w:p>
    <w:p w:rsidR="00FC00F4" w:rsidRPr="00FC00F4" w:rsidRDefault="00FC00F4" w:rsidP="00FC00F4">
      <w:pPr>
        <w:spacing w:before="100" w:beforeAutospacing="1" w:after="100" w:afterAutospacing="1"/>
        <w:jc w:val="both"/>
        <w:rPr>
          <w:color w:val="000000"/>
          <w:sz w:val="22"/>
          <w:szCs w:val="22"/>
        </w:rPr>
      </w:pPr>
      <w:r w:rsidRPr="00FC00F4">
        <w:rPr>
          <w:color w:val="000000"/>
          <w:sz w:val="22"/>
          <w:szCs w:val="22"/>
        </w:rPr>
        <w:t> </w:t>
      </w:r>
    </w:p>
    <w:p w:rsidR="00FC00F4" w:rsidRPr="00FC00F4" w:rsidRDefault="00FC00F4" w:rsidP="00FC00F4">
      <w:pPr>
        <w:spacing w:before="100" w:beforeAutospacing="1" w:after="100" w:afterAutospacing="1"/>
        <w:jc w:val="both"/>
        <w:rPr>
          <w:color w:val="000000"/>
          <w:sz w:val="22"/>
          <w:szCs w:val="22"/>
        </w:rPr>
      </w:pPr>
      <w:r w:rsidRPr="00FC00F4">
        <w:rPr>
          <w:color w:val="000000"/>
          <w:sz w:val="22"/>
          <w:szCs w:val="22"/>
        </w:rPr>
        <w:t> </w:t>
      </w:r>
    </w:p>
    <w:p w:rsidR="00FC00F4" w:rsidRPr="00FC00F4" w:rsidRDefault="00FC00F4" w:rsidP="00FC00F4">
      <w:pPr>
        <w:spacing w:before="100" w:beforeAutospacing="1" w:after="100" w:afterAutospacing="1"/>
        <w:jc w:val="both"/>
        <w:rPr>
          <w:color w:val="000000"/>
          <w:sz w:val="22"/>
          <w:szCs w:val="22"/>
        </w:rPr>
      </w:pPr>
      <w:r w:rsidRPr="00FC00F4">
        <w:rPr>
          <w:color w:val="000000"/>
          <w:sz w:val="22"/>
          <w:szCs w:val="22"/>
        </w:rPr>
        <w:t> </w:t>
      </w:r>
    </w:p>
    <w:p w:rsidR="00FC00F4" w:rsidRPr="00FC00F4" w:rsidRDefault="00FC00F4" w:rsidP="00FC00F4">
      <w:pPr>
        <w:spacing w:before="100" w:beforeAutospacing="1" w:after="100" w:afterAutospacing="1"/>
        <w:jc w:val="both"/>
        <w:rPr>
          <w:color w:val="000000"/>
          <w:sz w:val="22"/>
          <w:szCs w:val="22"/>
        </w:rPr>
      </w:pPr>
      <w:r w:rsidRPr="00FC00F4">
        <w:rPr>
          <w:color w:val="000000"/>
          <w:sz w:val="22"/>
          <w:szCs w:val="22"/>
        </w:rPr>
        <w:t> </w:t>
      </w:r>
    </w:p>
    <w:p w:rsidR="00FC00F4" w:rsidRPr="00FC00F4" w:rsidRDefault="00FC00F4" w:rsidP="00FC00F4">
      <w:pPr>
        <w:spacing w:before="100" w:beforeAutospacing="1" w:after="100" w:afterAutospacing="1"/>
        <w:jc w:val="both"/>
        <w:rPr>
          <w:color w:val="000000"/>
          <w:sz w:val="22"/>
          <w:szCs w:val="22"/>
        </w:rPr>
      </w:pPr>
      <w:r w:rsidRPr="00FC00F4">
        <w:rPr>
          <w:color w:val="000000"/>
          <w:sz w:val="22"/>
          <w:szCs w:val="22"/>
        </w:rPr>
        <w:t> </w:t>
      </w:r>
    </w:p>
    <w:p w:rsidR="00FC00F4" w:rsidRPr="00FC00F4" w:rsidRDefault="00FC00F4" w:rsidP="00FC00F4">
      <w:pPr>
        <w:spacing w:before="100" w:beforeAutospacing="1" w:after="100" w:afterAutospacing="1"/>
        <w:jc w:val="both"/>
        <w:rPr>
          <w:color w:val="000000"/>
          <w:sz w:val="22"/>
          <w:szCs w:val="22"/>
        </w:rPr>
      </w:pPr>
      <w:r w:rsidRPr="00FC00F4">
        <w:rPr>
          <w:color w:val="000000"/>
          <w:sz w:val="22"/>
          <w:szCs w:val="22"/>
        </w:rPr>
        <w:lastRenderedPageBreak/>
        <w:t> Sumário   </w:t>
      </w:r>
    </w:p>
    <w:p w:rsidR="00FC00F4" w:rsidRPr="00FC00F4" w:rsidRDefault="00FC00F4" w:rsidP="00FC00F4">
      <w:pPr>
        <w:spacing w:before="100" w:beforeAutospacing="1" w:after="100" w:afterAutospacing="1"/>
        <w:jc w:val="both"/>
        <w:rPr>
          <w:color w:val="000000"/>
          <w:sz w:val="22"/>
          <w:szCs w:val="22"/>
        </w:rPr>
      </w:pPr>
      <w:r w:rsidRPr="00FC00F4">
        <w:rPr>
          <w:color w:val="000000"/>
          <w:sz w:val="22"/>
          <w:szCs w:val="22"/>
        </w:rPr>
        <w:t> </w:t>
      </w:r>
    </w:p>
    <w:p w:rsidR="00FC00F4" w:rsidRPr="00FC00F4" w:rsidRDefault="00ED1186" w:rsidP="00FC00F4">
      <w:pPr>
        <w:spacing w:before="100" w:beforeAutospacing="1" w:after="100" w:afterAutospacing="1"/>
        <w:jc w:val="both"/>
        <w:rPr>
          <w:color w:val="000000"/>
          <w:sz w:val="22"/>
          <w:szCs w:val="22"/>
        </w:rPr>
      </w:pPr>
      <w:hyperlink r:id="rId9" w:anchor="_Toc460914330" w:tgtFrame="_blank" w:history="1">
        <w:r w:rsidR="00FC00F4" w:rsidRPr="00FC00F4">
          <w:rPr>
            <w:color w:val="0000FF"/>
            <w:sz w:val="22"/>
            <w:szCs w:val="22"/>
            <w:u w:val="single"/>
          </w:rPr>
          <w:t>1.      DO OBJETO:........................................................................................................ 3</w:t>
        </w:r>
      </w:hyperlink>
    </w:p>
    <w:p w:rsidR="00FC00F4" w:rsidRPr="00FC00F4" w:rsidRDefault="00ED1186" w:rsidP="00FC00F4">
      <w:pPr>
        <w:spacing w:before="100" w:beforeAutospacing="1" w:after="100" w:afterAutospacing="1"/>
        <w:jc w:val="both"/>
        <w:rPr>
          <w:color w:val="000000"/>
          <w:sz w:val="22"/>
          <w:szCs w:val="22"/>
        </w:rPr>
      </w:pPr>
      <w:hyperlink r:id="rId10" w:anchor="_Toc460914331" w:tgtFrame="_blank" w:history="1">
        <w:r w:rsidR="00FC00F4" w:rsidRPr="00FC00F4">
          <w:rPr>
            <w:color w:val="0000FF"/>
            <w:sz w:val="22"/>
            <w:szCs w:val="22"/>
            <w:u w:val="single"/>
          </w:rPr>
          <w:t>2.      DAS CONDIÇÕES: ..............................................................................................4</w:t>
        </w:r>
      </w:hyperlink>
    </w:p>
    <w:p w:rsidR="00FC00F4" w:rsidRPr="00FC00F4" w:rsidRDefault="00ED1186" w:rsidP="00FC00F4">
      <w:pPr>
        <w:spacing w:before="100" w:beforeAutospacing="1" w:after="100" w:afterAutospacing="1"/>
        <w:jc w:val="both"/>
        <w:rPr>
          <w:color w:val="000000"/>
          <w:sz w:val="22"/>
          <w:szCs w:val="22"/>
        </w:rPr>
      </w:pPr>
      <w:hyperlink r:id="rId11" w:anchor="_Toc460914332" w:tgtFrame="_blank" w:history="1">
        <w:r w:rsidR="00FC00F4" w:rsidRPr="00FC00F4">
          <w:rPr>
            <w:color w:val="0000FF"/>
            <w:sz w:val="22"/>
            <w:szCs w:val="22"/>
            <w:u w:val="single"/>
          </w:rPr>
          <w:t>3.      DOS IMPEDIMENTOS: .......................................................................................5</w:t>
        </w:r>
      </w:hyperlink>
    </w:p>
    <w:p w:rsidR="00FC00F4" w:rsidRPr="00FC00F4" w:rsidRDefault="00ED1186" w:rsidP="00FC00F4">
      <w:pPr>
        <w:spacing w:before="100" w:beforeAutospacing="1" w:after="100" w:afterAutospacing="1"/>
        <w:jc w:val="both"/>
        <w:rPr>
          <w:color w:val="000000"/>
          <w:sz w:val="22"/>
          <w:szCs w:val="22"/>
        </w:rPr>
      </w:pPr>
      <w:hyperlink r:id="rId12" w:anchor="_Toc460914333" w:tgtFrame="_blank" w:history="1">
        <w:r w:rsidR="00FC00F4" w:rsidRPr="00FC00F4">
          <w:rPr>
            <w:color w:val="0000FF"/>
            <w:sz w:val="22"/>
            <w:szCs w:val="22"/>
            <w:u w:val="single"/>
          </w:rPr>
          <w:t>4.      DA INSCRIÇÃO: ..................................................................................................6</w:t>
        </w:r>
      </w:hyperlink>
    </w:p>
    <w:p w:rsidR="00FC00F4" w:rsidRPr="00FC00F4" w:rsidRDefault="00ED1186" w:rsidP="00FC00F4">
      <w:pPr>
        <w:spacing w:before="100" w:beforeAutospacing="1" w:after="100" w:afterAutospacing="1"/>
        <w:jc w:val="both"/>
        <w:rPr>
          <w:color w:val="000000"/>
          <w:sz w:val="22"/>
          <w:szCs w:val="22"/>
        </w:rPr>
      </w:pPr>
      <w:hyperlink r:id="rId13" w:anchor="_Toc460914334" w:tgtFrame="_blank" w:history="1">
        <w:r w:rsidR="00FC00F4" w:rsidRPr="00FC00F4">
          <w:rPr>
            <w:color w:val="0000FF"/>
            <w:sz w:val="22"/>
            <w:szCs w:val="22"/>
            <w:u w:val="single"/>
          </w:rPr>
          <w:t>5.      DOCUMENTAÇÃO EXIGIDA:........................................................................... 7</w:t>
        </w:r>
      </w:hyperlink>
    </w:p>
    <w:p w:rsidR="00FC00F4" w:rsidRPr="00FC00F4" w:rsidRDefault="00ED1186" w:rsidP="00FC00F4">
      <w:pPr>
        <w:spacing w:before="100" w:beforeAutospacing="1" w:after="100" w:afterAutospacing="1"/>
        <w:jc w:val="both"/>
        <w:rPr>
          <w:color w:val="000000"/>
          <w:sz w:val="22"/>
          <w:szCs w:val="22"/>
        </w:rPr>
      </w:pPr>
      <w:hyperlink r:id="rId14" w:anchor="_Toc460914335" w:tgtFrame="_blank" w:history="1">
        <w:r w:rsidR="00FC00F4" w:rsidRPr="00FC00F4">
          <w:rPr>
            <w:color w:val="0000FF"/>
            <w:sz w:val="22"/>
            <w:szCs w:val="22"/>
            <w:u w:val="single"/>
          </w:rPr>
          <w:t>6.      CLASSIFICAÇÃO DAS PROPOSTAS: .............................................................10</w:t>
        </w:r>
      </w:hyperlink>
    </w:p>
    <w:p w:rsidR="00FC00F4" w:rsidRPr="00FC00F4" w:rsidRDefault="00ED1186" w:rsidP="00FC00F4">
      <w:pPr>
        <w:spacing w:before="100" w:beforeAutospacing="1" w:after="100" w:afterAutospacing="1"/>
        <w:jc w:val="both"/>
        <w:rPr>
          <w:color w:val="000000"/>
          <w:sz w:val="22"/>
          <w:szCs w:val="22"/>
        </w:rPr>
      </w:pPr>
      <w:hyperlink r:id="rId15" w:anchor="_Toc460914336" w:tgtFrame="_blank" w:history="1">
        <w:r w:rsidR="00FC00F4" w:rsidRPr="00FC00F4">
          <w:rPr>
            <w:color w:val="0000FF"/>
            <w:sz w:val="22"/>
            <w:szCs w:val="22"/>
            <w:u w:val="single"/>
          </w:rPr>
          <w:t>7.      DOS PRAZOS. .....................................................................................................12</w:t>
        </w:r>
      </w:hyperlink>
    </w:p>
    <w:p w:rsidR="00FC00F4" w:rsidRPr="00FC00F4" w:rsidRDefault="00ED1186" w:rsidP="00FC00F4">
      <w:pPr>
        <w:spacing w:before="100" w:beforeAutospacing="1" w:after="100" w:afterAutospacing="1"/>
        <w:jc w:val="both"/>
        <w:rPr>
          <w:color w:val="000000"/>
          <w:sz w:val="22"/>
          <w:szCs w:val="22"/>
        </w:rPr>
      </w:pPr>
      <w:hyperlink r:id="rId16" w:anchor="_Toc460914337" w:tgtFrame="_blank" w:history="1">
        <w:r w:rsidR="00FC00F4" w:rsidRPr="00FC00F4">
          <w:rPr>
            <w:color w:val="0000FF"/>
            <w:sz w:val="22"/>
            <w:szCs w:val="22"/>
            <w:u w:val="single"/>
          </w:rPr>
          <w:t>8.      DOS RECURSOS. ................................................................................................13</w:t>
        </w:r>
      </w:hyperlink>
    </w:p>
    <w:p w:rsidR="00FC00F4" w:rsidRPr="00FC00F4" w:rsidRDefault="00ED1186" w:rsidP="00FC00F4">
      <w:pPr>
        <w:spacing w:before="100" w:beforeAutospacing="1" w:after="100" w:afterAutospacing="1"/>
        <w:jc w:val="both"/>
        <w:rPr>
          <w:color w:val="000000"/>
          <w:sz w:val="22"/>
          <w:szCs w:val="22"/>
        </w:rPr>
      </w:pPr>
      <w:hyperlink r:id="rId17" w:anchor="_Toc460914338" w:tgtFrame="_blank" w:history="1">
        <w:r w:rsidR="00FC00F4" w:rsidRPr="00FC00F4">
          <w:rPr>
            <w:color w:val="0000FF"/>
            <w:sz w:val="22"/>
            <w:szCs w:val="22"/>
            <w:u w:val="single"/>
          </w:rPr>
          <w:t>9.      DA CELEBRAÇÃO DO TERMO DE FOMENTO..............................................14</w:t>
        </w:r>
      </w:hyperlink>
    </w:p>
    <w:p w:rsidR="00FC00F4" w:rsidRPr="00FC00F4" w:rsidRDefault="00ED1186" w:rsidP="00FC00F4">
      <w:pPr>
        <w:spacing w:before="100" w:beforeAutospacing="1" w:after="100" w:afterAutospacing="1"/>
        <w:jc w:val="both"/>
        <w:rPr>
          <w:color w:val="000000"/>
          <w:sz w:val="22"/>
          <w:szCs w:val="22"/>
        </w:rPr>
      </w:pPr>
      <w:hyperlink r:id="rId18" w:anchor="_Toc460914339" w:tgtFrame="_blank" w:history="1">
        <w:r w:rsidR="00FC00F4" w:rsidRPr="00FC00F4">
          <w:rPr>
            <w:color w:val="0000FF"/>
            <w:sz w:val="22"/>
            <w:szCs w:val="22"/>
            <w:u w:val="single"/>
          </w:rPr>
          <w:t>10.    DA PRESTAÇÃO DE CONTAS. .........................................................................15</w:t>
        </w:r>
      </w:hyperlink>
    </w:p>
    <w:p w:rsidR="00FC00F4" w:rsidRPr="00FC00F4" w:rsidRDefault="00ED1186" w:rsidP="00FC00F4">
      <w:pPr>
        <w:spacing w:before="100" w:beforeAutospacing="1" w:after="100" w:afterAutospacing="1"/>
        <w:jc w:val="both"/>
        <w:rPr>
          <w:color w:val="000000"/>
          <w:sz w:val="22"/>
          <w:szCs w:val="22"/>
        </w:rPr>
      </w:pPr>
      <w:hyperlink r:id="rId19" w:anchor="_Toc460914340" w:tgtFrame="_blank" w:history="1">
        <w:r w:rsidR="00FC00F4" w:rsidRPr="00FC00F4">
          <w:rPr>
            <w:color w:val="0000FF"/>
            <w:sz w:val="22"/>
            <w:szCs w:val="22"/>
            <w:u w:val="single"/>
          </w:rPr>
          <w:t>11.    RESPONSABILIDADES E SANÇÕES................................................................16</w:t>
        </w:r>
      </w:hyperlink>
    </w:p>
    <w:p w:rsidR="00FC00F4" w:rsidRPr="00FC00F4" w:rsidRDefault="00ED1186" w:rsidP="00FC00F4">
      <w:pPr>
        <w:spacing w:before="100" w:beforeAutospacing="1" w:after="100" w:afterAutospacing="1"/>
        <w:jc w:val="both"/>
        <w:rPr>
          <w:color w:val="000000"/>
          <w:sz w:val="22"/>
          <w:szCs w:val="22"/>
        </w:rPr>
      </w:pPr>
      <w:hyperlink r:id="rId20" w:anchor="_Toc460914341" w:tgtFrame="_blank" w:history="1">
        <w:r w:rsidR="00FC00F4" w:rsidRPr="00FC00F4">
          <w:rPr>
            <w:color w:val="0000FF"/>
            <w:sz w:val="22"/>
            <w:szCs w:val="22"/>
            <w:u w:val="single"/>
          </w:rPr>
          <w:t>12.    DISPOSIÇÕES GERAIS.......................................................................................17</w:t>
        </w:r>
      </w:hyperlink>
    </w:p>
    <w:p w:rsidR="00FC00F4" w:rsidRPr="00FC00F4" w:rsidRDefault="00ED1186" w:rsidP="00FC00F4">
      <w:pPr>
        <w:spacing w:before="100" w:beforeAutospacing="1" w:after="100" w:afterAutospacing="1"/>
        <w:jc w:val="both"/>
        <w:rPr>
          <w:color w:val="000000"/>
          <w:sz w:val="22"/>
          <w:szCs w:val="22"/>
        </w:rPr>
      </w:pPr>
      <w:hyperlink r:id="rId21" w:anchor="_Toc460914342" w:tgtFrame="_blank" w:history="1">
        <w:r w:rsidR="00FC00F4" w:rsidRPr="00FC00F4">
          <w:rPr>
            <w:color w:val="0000FF"/>
            <w:sz w:val="22"/>
            <w:szCs w:val="22"/>
            <w:u w:val="single"/>
          </w:rPr>
          <w:t>ANEXOS.........................................................................................................................18</w:t>
        </w:r>
      </w:hyperlink>
    </w:p>
    <w:p w:rsidR="00FC00F4" w:rsidRPr="00FC00F4" w:rsidRDefault="00ED1186" w:rsidP="00FC00F4">
      <w:pPr>
        <w:spacing w:before="100" w:beforeAutospacing="1" w:after="100" w:afterAutospacing="1"/>
        <w:jc w:val="both"/>
        <w:rPr>
          <w:color w:val="000000"/>
          <w:sz w:val="22"/>
          <w:szCs w:val="22"/>
        </w:rPr>
      </w:pPr>
      <w:hyperlink r:id="rId22" w:anchor="_Toc460914343" w:tgtFrame="_blank" w:history="1">
        <w:r w:rsidR="00FC00F4" w:rsidRPr="00FC00F4">
          <w:rPr>
            <w:color w:val="0000FF"/>
            <w:sz w:val="22"/>
            <w:szCs w:val="22"/>
            <w:u w:val="single"/>
          </w:rPr>
          <w:t>13.1 OFÍCIO SOLICITAÇÃO........................................................................................ 20</w:t>
        </w:r>
      </w:hyperlink>
    </w:p>
    <w:p w:rsidR="00FC00F4" w:rsidRPr="00FC00F4" w:rsidRDefault="00FC00F4" w:rsidP="00FC00F4">
      <w:pPr>
        <w:spacing w:before="100" w:beforeAutospacing="1" w:after="100" w:afterAutospacing="1"/>
        <w:jc w:val="both"/>
        <w:rPr>
          <w:color w:val="000000"/>
          <w:sz w:val="22"/>
          <w:szCs w:val="22"/>
        </w:rPr>
      </w:pPr>
      <w:r w:rsidRPr="00FC00F4">
        <w:rPr>
          <w:color w:val="000000"/>
          <w:sz w:val="22"/>
          <w:szCs w:val="22"/>
        </w:rPr>
        <w:t>13.2 DECLARAÇÃO DE CIÊNCIA E CONCORDÂNCIA..........................................21</w:t>
      </w:r>
    </w:p>
    <w:p w:rsidR="00FC00F4" w:rsidRPr="00FC00F4" w:rsidRDefault="00FC00F4" w:rsidP="00FC00F4">
      <w:pPr>
        <w:spacing w:before="100" w:beforeAutospacing="1" w:after="100" w:afterAutospacing="1"/>
        <w:jc w:val="both"/>
        <w:rPr>
          <w:color w:val="000000"/>
          <w:sz w:val="22"/>
          <w:szCs w:val="22"/>
        </w:rPr>
      </w:pPr>
      <w:r w:rsidRPr="00FC00F4">
        <w:rPr>
          <w:color w:val="000000"/>
          <w:sz w:val="22"/>
          <w:szCs w:val="22"/>
        </w:rPr>
        <w:t>13.3 DECLARAÇÃO E RELAÇÃO DOS DIRIGENTES DA ENTIDADE..................22</w:t>
      </w:r>
    </w:p>
    <w:p w:rsidR="00FC00F4" w:rsidRPr="00FC00F4" w:rsidRDefault="00FC00F4" w:rsidP="00FC00F4">
      <w:pPr>
        <w:spacing w:before="100" w:beforeAutospacing="1" w:after="100" w:afterAutospacing="1"/>
        <w:jc w:val="both"/>
        <w:rPr>
          <w:color w:val="000000"/>
          <w:sz w:val="22"/>
          <w:szCs w:val="22"/>
        </w:rPr>
      </w:pPr>
      <w:r w:rsidRPr="00FC00F4">
        <w:rPr>
          <w:color w:val="000000"/>
          <w:sz w:val="22"/>
          <w:szCs w:val="22"/>
        </w:rPr>
        <w:t>13.4 DECLARAÇÃO DA NÃO OCORRÊNCIA DE IMPEDIMENTOS......................22</w:t>
      </w:r>
    </w:p>
    <w:p w:rsidR="00FC00F4" w:rsidRPr="00FC00F4" w:rsidRDefault="00FC00F4" w:rsidP="00FC00F4">
      <w:pPr>
        <w:spacing w:before="100" w:beforeAutospacing="1" w:after="100" w:afterAutospacing="1"/>
        <w:jc w:val="both"/>
        <w:rPr>
          <w:color w:val="000000"/>
          <w:sz w:val="22"/>
          <w:szCs w:val="22"/>
        </w:rPr>
      </w:pPr>
      <w:r w:rsidRPr="00FC00F4">
        <w:rPr>
          <w:color w:val="000000"/>
          <w:sz w:val="22"/>
          <w:szCs w:val="22"/>
        </w:rPr>
        <w:t>13.5 </w:t>
      </w:r>
      <w:hyperlink r:id="rId23" w:anchor="_Toc460914344" w:tgtFrame="_blank" w:history="1">
        <w:r w:rsidRPr="00FC00F4">
          <w:rPr>
            <w:color w:val="0000FF"/>
            <w:sz w:val="22"/>
            <w:szCs w:val="22"/>
            <w:u w:val="single"/>
          </w:rPr>
          <w:t>DOCUMENTOS PARA ANÁLISE PROPOSTA....................................................2</w:t>
        </w:r>
      </w:hyperlink>
      <w:r w:rsidRPr="00FC00F4">
        <w:rPr>
          <w:color w:val="000000"/>
          <w:sz w:val="22"/>
          <w:szCs w:val="22"/>
        </w:rPr>
        <w:t>4</w:t>
      </w:r>
    </w:p>
    <w:p w:rsidR="00FC00F4" w:rsidRPr="00FC00F4" w:rsidRDefault="00ED1186" w:rsidP="00FC00F4">
      <w:pPr>
        <w:spacing w:before="100" w:beforeAutospacing="1" w:after="100" w:afterAutospacing="1"/>
        <w:jc w:val="both"/>
        <w:rPr>
          <w:color w:val="000000"/>
          <w:sz w:val="22"/>
          <w:szCs w:val="22"/>
        </w:rPr>
      </w:pPr>
      <w:hyperlink r:id="rId24" w:anchor="_Toc460914345" w:tgtFrame="_blank" w:history="1">
        <w:r w:rsidR="00FC00F4" w:rsidRPr="00FC00F4">
          <w:rPr>
            <w:color w:val="0000FF"/>
            <w:sz w:val="22"/>
            <w:szCs w:val="22"/>
            <w:u w:val="single"/>
          </w:rPr>
          <w:t>13.6 DOCUMENTAÇÕES PARA CELEBRAÇÃO DE TERMO DE FOMENTO........24</w:t>
        </w:r>
      </w:hyperlink>
    </w:p>
    <w:p w:rsidR="00FC00F4" w:rsidRPr="00FC00F4" w:rsidRDefault="00ED1186" w:rsidP="00FC00F4">
      <w:pPr>
        <w:spacing w:before="100" w:beforeAutospacing="1" w:after="100" w:afterAutospacing="1"/>
        <w:jc w:val="both"/>
        <w:rPr>
          <w:color w:val="000000"/>
          <w:sz w:val="22"/>
          <w:szCs w:val="22"/>
        </w:rPr>
      </w:pPr>
      <w:hyperlink r:id="rId25" w:anchor="_Toc460914347" w:tgtFrame="_blank" w:history="1">
        <w:r w:rsidR="00FC00F4" w:rsidRPr="00FC00F4">
          <w:rPr>
            <w:color w:val="0000FF"/>
            <w:sz w:val="22"/>
            <w:szCs w:val="22"/>
            <w:u w:val="single"/>
          </w:rPr>
          <w:t>13.7 PLANO DE TRABALHO........................................................................................3</w:t>
        </w:r>
      </w:hyperlink>
      <w:r w:rsidR="00FC00F4" w:rsidRPr="00FC00F4">
        <w:rPr>
          <w:color w:val="000000"/>
          <w:sz w:val="22"/>
          <w:szCs w:val="22"/>
        </w:rPr>
        <w:t>1</w:t>
      </w:r>
    </w:p>
    <w:p w:rsidR="00FC00F4" w:rsidRPr="00FC00F4" w:rsidRDefault="00ED1186" w:rsidP="00FC00F4">
      <w:pPr>
        <w:spacing w:before="100" w:beforeAutospacing="1" w:after="100" w:afterAutospacing="1"/>
        <w:jc w:val="both"/>
        <w:rPr>
          <w:color w:val="000000"/>
          <w:sz w:val="22"/>
          <w:szCs w:val="22"/>
        </w:rPr>
      </w:pPr>
      <w:hyperlink r:id="rId26" w:anchor="_Toc460914348" w:tgtFrame="_blank" w:history="1">
        <w:r w:rsidR="00FC00F4" w:rsidRPr="00FC00F4">
          <w:rPr>
            <w:color w:val="0000FF"/>
            <w:sz w:val="22"/>
            <w:szCs w:val="22"/>
            <w:u w:val="single"/>
          </w:rPr>
          <w:t>13.8 INSTRUÇÕES DE PREENCHIMENTO.................................................................31</w:t>
        </w:r>
      </w:hyperlink>
    </w:p>
    <w:p w:rsidR="00FC00F4" w:rsidRPr="00FC00F4" w:rsidRDefault="00ED1186" w:rsidP="00FC00F4">
      <w:pPr>
        <w:spacing w:before="100" w:beforeAutospacing="1" w:after="100" w:afterAutospacing="1"/>
        <w:jc w:val="both"/>
        <w:rPr>
          <w:color w:val="000000"/>
          <w:sz w:val="22"/>
          <w:szCs w:val="22"/>
        </w:rPr>
      </w:pPr>
      <w:hyperlink r:id="rId27" w:anchor="_Toc460914349" w:tgtFrame="_blank" w:history="1">
        <w:r w:rsidR="00FC00F4" w:rsidRPr="00FC00F4">
          <w:rPr>
            <w:color w:val="0000FF"/>
            <w:sz w:val="22"/>
            <w:szCs w:val="22"/>
            <w:u w:val="single"/>
          </w:rPr>
          <w:t>13.9 MINUTA DO TERMO DE FOMENTO..................................................................36</w:t>
        </w:r>
      </w:hyperlink>
    </w:p>
    <w:p w:rsidR="00FC00F4" w:rsidRPr="00FC00F4" w:rsidRDefault="00FC00F4" w:rsidP="00FC00F4">
      <w:pPr>
        <w:spacing w:before="100" w:beforeAutospacing="1" w:after="100" w:afterAutospacing="1"/>
        <w:jc w:val="both"/>
        <w:rPr>
          <w:color w:val="000000"/>
          <w:sz w:val="22"/>
          <w:szCs w:val="22"/>
        </w:rPr>
      </w:pPr>
      <w:r w:rsidRPr="00FC00F4">
        <w:rPr>
          <w:color w:val="000000"/>
          <w:sz w:val="22"/>
          <w:szCs w:val="22"/>
        </w:rPr>
        <w:t> </w:t>
      </w:r>
    </w:p>
    <w:p w:rsidR="00FC00F4" w:rsidRPr="00FC00F4" w:rsidRDefault="00FC00F4" w:rsidP="00FC00F4">
      <w:pPr>
        <w:spacing w:before="120" w:after="120"/>
        <w:ind w:left="120" w:right="120"/>
        <w:jc w:val="both"/>
        <w:rPr>
          <w:color w:val="000000"/>
          <w:sz w:val="22"/>
          <w:szCs w:val="22"/>
        </w:rPr>
      </w:pPr>
      <w:r w:rsidRPr="00FC00F4">
        <w:rPr>
          <w:color w:val="000000"/>
          <w:sz w:val="22"/>
          <w:szCs w:val="22"/>
        </w:rPr>
        <w:t> </w:t>
      </w:r>
    </w:p>
    <w:p w:rsidR="00FC00F4" w:rsidRPr="00FC00F4" w:rsidRDefault="00FC00F4" w:rsidP="00FC00F4">
      <w:pPr>
        <w:spacing w:before="120" w:after="120"/>
        <w:ind w:left="120" w:right="120"/>
        <w:jc w:val="both"/>
        <w:rPr>
          <w:color w:val="000000"/>
          <w:sz w:val="22"/>
          <w:szCs w:val="22"/>
        </w:rPr>
      </w:pPr>
      <w:r w:rsidRPr="00FC00F4">
        <w:rPr>
          <w:color w:val="000000"/>
          <w:sz w:val="22"/>
          <w:szCs w:val="22"/>
        </w:rPr>
        <w:lastRenderedPageBreak/>
        <w:t> </w:t>
      </w:r>
    </w:p>
    <w:p w:rsidR="00FC00F4" w:rsidRPr="00FC00F4" w:rsidRDefault="00FC00F4" w:rsidP="00FC00F4">
      <w:pPr>
        <w:spacing w:before="120" w:after="120"/>
        <w:ind w:left="120" w:right="120"/>
        <w:jc w:val="both"/>
        <w:rPr>
          <w:color w:val="000000"/>
          <w:sz w:val="22"/>
          <w:szCs w:val="22"/>
        </w:rPr>
      </w:pPr>
      <w:r w:rsidRPr="00FC00F4">
        <w:rPr>
          <w:color w:val="000000"/>
          <w:sz w:val="22"/>
          <w:szCs w:val="22"/>
        </w:rPr>
        <w:t> </w:t>
      </w:r>
    </w:p>
    <w:p w:rsidR="00FC00F4" w:rsidRPr="00FC00F4" w:rsidRDefault="00FC00F4" w:rsidP="00FC00F4">
      <w:pPr>
        <w:spacing w:before="120" w:after="120"/>
        <w:ind w:left="120" w:right="120"/>
        <w:jc w:val="both"/>
        <w:rPr>
          <w:color w:val="000000"/>
          <w:sz w:val="22"/>
          <w:szCs w:val="22"/>
        </w:rPr>
      </w:pPr>
      <w:r w:rsidRPr="00FC00F4">
        <w:rPr>
          <w:color w:val="000000"/>
          <w:sz w:val="22"/>
          <w:szCs w:val="22"/>
        </w:rPr>
        <w:t> </w:t>
      </w:r>
    </w:p>
    <w:p w:rsidR="00FC00F4" w:rsidRPr="00FC00F4" w:rsidRDefault="00FC00F4" w:rsidP="00FC00F4">
      <w:pPr>
        <w:spacing w:before="120" w:after="120"/>
        <w:ind w:left="120" w:right="120"/>
        <w:jc w:val="both"/>
        <w:rPr>
          <w:color w:val="000000"/>
          <w:sz w:val="22"/>
          <w:szCs w:val="22"/>
        </w:rPr>
      </w:pPr>
      <w:r w:rsidRPr="00FC00F4">
        <w:rPr>
          <w:color w:val="000000"/>
          <w:sz w:val="22"/>
          <w:szCs w:val="22"/>
        </w:rPr>
        <w:t> </w:t>
      </w:r>
    </w:p>
    <w:p w:rsidR="00FC00F4" w:rsidRPr="00FC00F4" w:rsidRDefault="00FC00F4" w:rsidP="00FC00F4">
      <w:pPr>
        <w:spacing w:before="120" w:after="120"/>
        <w:ind w:left="120" w:right="120"/>
        <w:jc w:val="both"/>
        <w:rPr>
          <w:color w:val="000000"/>
          <w:sz w:val="22"/>
          <w:szCs w:val="22"/>
        </w:rPr>
      </w:pPr>
      <w:r w:rsidRPr="00FC00F4">
        <w:rPr>
          <w:color w:val="000000"/>
          <w:sz w:val="22"/>
          <w:szCs w:val="22"/>
        </w:rPr>
        <w:t> </w:t>
      </w:r>
    </w:p>
    <w:p w:rsidR="00FC00F4" w:rsidRPr="00FC00F4" w:rsidRDefault="00FC00F4" w:rsidP="00FC00F4">
      <w:pPr>
        <w:spacing w:before="120" w:after="120"/>
        <w:ind w:left="120" w:right="120"/>
        <w:jc w:val="both"/>
        <w:rPr>
          <w:color w:val="000000"/>
          <w:sz w:val="22"/>
          <w:szCs w:val="22"/>
        </w:rPr>
      </w:pPr>
      <w:r w:rsidRPr="00FC00F4">
        <w:rPr>
          <w:color w:val="000000"/>
          <w:sz w:val="22"/>
          <w:szCs w:val="22"/>
        </w:rPr>
        <w:t> </w:t>
      </w:r>
    </w:p>
    <w:p w:rsidR="00FC00F4" w:rsidRPr="00FC00F4" w:rsidRDefault="00FC00F4" w:rsidP="00FC00F4">
      <w:pPr>
        <w:spacing w:before="120" w:after="120"/>
        <w:ind w:left="120" w:right="120"/>
        <w:jc w:val="both"/>
        <w:rPr>
          <w:color w:val="000000"/>
          <w:sz w:val="22"/>
          <w:szCs w:val="22"/>
        </w:rPr>
      </w:pPr>
      <w:r w:rsidRPr="00FC00F4">
        <w:rPr>
          <w:color w:val="000000"/>
          <w:sz w:val="22"/>
          <w:szCs w:val="22"/>
        </w:rPr>
        <w:t> </w:t>
      </w:r>
    </w:p>
    <w:p w:rsidR="00FC00F4" w:rsidRPr="00FC00F4" w:rsidRDefault="00FC00F4" w:rsidP="00FC00F4">
      <w:pPr>
        <w:spacing w:before="120" w:after="120"/>
        <w:ind w:left="120" w:right="120"/>
        <w:jc w:val="both"/>
        <w:rPr>
          <w:color w:val="000000"/>
          <w:sz w:val="22"/>
          <w:szCs w:val="22"/>
        </w:rPr>
      </w:pPr>
      <w:r w:rsidRPr="00FC00F4">
        <w:rPr>
          <w:color w:val="000000"/>
          <w:sz w:val="22"/>
          <w:szCs w:val="22"/>
        </w:rPr>
        <w:t> </w:t>
      </w:r>
    </w:p>
    <w:p w:rsidR="00FC00F4" w:rsidRPr="00FC00F4" w:rsidRDefault="00FC00F4" w:rsidP="00FC00F4">
      <w:pPr>
        <w:spacing w:before="120" w:after="120"/>
        <w:ind w:left="120" w:right="120"/>
        <w:jc w:val="both"/>
        <w:rPr>
          <w:color w:val="000000"/>
          <w:sz w:val="22"/>
          <w:szCs w:val="22"/>
        </w:rPr>
      </w:pPr>
      <w:r w:rsidRPr="00FC00F4">
        <w:rPr>
          <w:color w:val="000000"/>
          <w:sz w:val="22"/>
          <w:szCs w:val="22"/>
        </w:rPr>
        <w:t> </w:t>
      </w:r>
    </w:p>
    <w:p w:rsidR="00FC00F4" w:rsidRPr="00FC00F4" w:rsidRDefault="00FC00F4" w:rsidP="00FC00F4">
      <w:pPr>
        <w:spacing w:before="120" w:after="120"/>
        <w:ind w:left="120" w:right="120"/>
        <w:jc w:val="both"/>
        <w:rPr>
          <w:color w:val="000000"/>
          <w:sz w:val="22"/>
          <w:szCs w:val="22"/>
        </w:rPr>
      </w:pPr>
      <w:r w:rsidRPr="00FC00F4">
        <w:rPr>
          <w:color w:val="000000"/>
          <w:sz w:val="22"/>
          <w:szCs w:val="22"/>
        </w:rPr>
        <w:t>O presente TERMO DE REFERÊNCIA tem por objetivo a realização de chamamento público, nos termos da Lei Federal 13.019 de 31 de julho de 2014 e suas alterações, Decreto Federal nº 8.726 de 27 de abril de 2016, Decreto Estadual nº 21.431 de 29 de novembro de 2016, e considerando a Lei 3.307, de 19 de dezembro de 2013 e Lei 3.122 de 30 de julho de 2013 e demais resoluções e legislações, para seleção de projetos de associações rurais privadas, sem fins lucrativos, devidamente credenciadas no SISPAR, que representam os agricultores familiares.</w:t>
      </w:r>
    </w:p>
    <w:p w:rsidR="00FC00F4" w:rsidRPr="00FC00F4" w:rsidRDefault="00FC00F4" w:rsidP="00FC00F4">
      <w:pPr>
        <w:spacing w:before="120" w:after="120"/>
        <w:ind w:left="120" w:right="120"/>
        <w:jc w:val="both"/>
        <w:rPr>
          <w:color w:val="000000"/>
          <w:sz w:val="22"/>
          <w:szCs w:val="22"/>
        </w:rPr>
      </w:pPr>
      <w:r w:rsidRPr="00FC00F4">
        <w:rPr>
          <w:color w:val="000000"/>
          <w:sz w:val="22"/>
          <w:szCs w:val="22"/>
        </w:rPr>
        <w:t> </w:t>
      </w:r>
    </w:p>
    <w:p w:rsidR="00FC00F4" w:rsidRPr="00FC00F4" w:rsidRDefault="00FC00F4" w:rsidP="00FC00F4">
      <w:pPr>
        <w:spacing w:before="120" w:after="120"/>
        <w:ind w:left="120" w:right="120"/>
        <w:jc w:val="both"/>
        <w:rPr>
          <w:color w:val="000000"/>
          <w:sz w:val="22"/>
          <w:szCs w:val="22"/>
        </w:rPr>
      </w:pPr>
      <w:bookmarkStart w:id="4" w:name="_Toc460914330"/>
      <w:r w:rsidRPr="00FC00F4">
        <w:rPr>
          <w:b/>
          <w:bCs/>
          <w:color w:val="000000"/>
          <w:sz w:val="22"/>
          <w:szCs w:val="22"/>
        </w:rPr>
        <w:t>1.DO OBJETO:</w:t>
      </w:r>
      <w:bookmarkEnd w:id="4"/>
    </w:p>
    <w:p w:rsidR="00FC00F4" w:rsidRPr="00FC00F4" w:rsidRDefault="00FC00F4" w:rsidP="00FC00F4">
      <w:pPr>
        <w:spacing w:before="120" w:after="120"/>
        <w:ind w:left="120" w:right="120"/>
        <w:jc w:val="both"/>
        <w:rPr>
          <w:color w:val="000000"/>
          <w:sz w:val="22"/>
          <w:szCs w:val="22"/>
        </w:rPr>
      </w:pPr>
      <w:r w:rsidRPr="00FC00F4">
        <w:rPr>
          <w:color w:val="000000"/>
          <w:sz w:val="22"/>
          <w:szCs w:val="22"/>
        </w:rPr>
        <w:t>1.1. O presente Termo de Referência tem por objetivo selecionar projetos para celebração de Termo de Fomento, para concessão de apoio da Administração Estadual para execução de projeto voltado para a construção e instalação de rede elétrica em comunidades atendidas pelo Programa Nacional de Crédito Fundiário - PNCF no município de Nova Brasilândia/RO.  </w:t>
      </w:r>
    </w:p>
    <w:p w:rsidR="00FC00F4" w:rsidRPr="00FC00F4" w:rsidRDefault="00FC00F4" w:rsidP="00FC00F4">
      <w:pPr>
        <w:spacing w:before="120" w:after="120"/>
        <w:ind w:left="120" w:right="120"/>
        <w:jc w:val="both"/>
        <w:rPr>
          <w:color w:val="000000"/>
          <w:sz w:val="22"/>
          <w:szCs w:val="22"/>
        </w:rPr>
      </w:pPr>
      <w:r w:rsidRPr="00FC00F4">
        <w:rPr>
          <w:color w:val="000000"/>
          <w:sz w:val="22"/>
          <w:szCs w:val="22"/>
        </w:rPr>
        <w:t>1.2. O presente Termo de Referência visará atender projetos voltados para apoio a realização de infraestruturas produtivas e ou não produtivas em propriedades financiadas pelo Programa Nacional de Crédito Fundiário - PNCF na ordem de até R$ 300.000,00 (Trezentos mil reais). </w:t>
      </w:r>
      <w:r w:rsidRPr="00FC00F4">
        <w:rPr>
          <w:i/>
          <w:iCs/>
          <w:color w:val="000000"/>
          <w:sz w:val="22"/>
          <w:szCs w:val="22"/>
        </w:rPr>
        <w:t>Os recursos e limites estão estabelecidos no Orçamento Geral do Estado de Rondônia, conforme orçamento geral da Secretaria de Estado da Agricultura - SEAGRI junto ao Programa Ação 2102 destinado a recuperação e revitalização de comunidades rurais.</w:t>
      </w:r>
    </w:p>
    <w:p w:rsidR="00FC00F4" w:rsidRPr="00FC00F4" w:rsidRDefault="00FC00F4" w:rsidP="00FC00F4">
      <w:pPr>
        <w:spacing w:before="120" w:after="120"/>
        <w:ind w:left="120" w:right="120"/>
        <w:jc w:val="both"/>
        <w:rPr>
          <w:color w:val="000000"/>
          <w:sz w:val="22"/>
          <w:szCs w:val="22"/>
        </w:rPr>
      </w:pPr>
      <w:r w:rsidRPr="00FC00F4">
        <w:rPr>
          <w:color w:val="000000"/>
          <w:sz w:val="22"/>
          <w:szCs w:val="22"/>
        </w:rPr>
        <w:t>1.3. </w:t>
      </w:r>
      <w:r w:rsidRPr="00FC00F4">
        <w:rPr>
          <w:i/>
          <w:iCs/>
          <w:color w:val="000000"/>
          <w:sz w:val="22"/>
          <w:szCs w:val="22"/>
        </w:rPr>
        <w:t>Será selecionada uma única proposta, observada a ordem de classificação e a disponibilidade orçamentária para a celebração do termo de fomento.</w:t>
      </w:r>
    </w:p>
    <w:p w:rsidR="00FC00F4" w:rsidRPr="00FC00F4" w:rsidRDefault="00FC00F4" w:rsidP="00FC00F4">
      <w:pPr>
        <w:spacing w:before="120" w:after="120"/>
        <w:ind w:left="120" w:right="120"/>
        <w:jc w:val="both"/>
        <w:rPr>
          <w:color w:val="000000"/>
          <w:sz w:val="22"/>
          <w:szCs w:val="22"/>
        </w:rPr>
      </w:pPr>
      <w:r w:rsidRPr="00FC00F4">
        <w:rPr>
          <w:color w:val="000000"/>
          <w:sz w:val="22"/>
          <w:szCs w:val="22"/>
        </w:rPr>
        <w:t> </w:t>
      </w:r>
    </w:p>
    <w:p w:rsidR="00FC00F4" w:rsidRPr="00FC00F4" w:rsidRDefault="00FC00F4" w:rsidP="00FC00F4">
      <w:pPr>
        <w:spacing w:before="120" w:after="120"/>
        <w:ind w:left="120" w:right="120"/>
        <w:jc w:val="both"/>
        <w:rPr>
          <w:color w:val="000000"/>
          <w:sz w:val="22"/>
          <w:szCs w:val="22"/>
        </w:rPr>
      </w:pPr>
      <w:r w:rsidRPr="00FC00F4">
        <w:rPr>
          <w:b/>
          <w:bCs/>
          <w:color w:val="000000"/>
          <w:sz w:val="22"/>
          <w:szCs w:val="22"/>
        </w:rPr>
        <w:t>1.4. São obrigações das Associações selecionadas (critérios de escolhas):</w:t>
      </w:r>
    </w:p>
    <w:p w:rsidR="00FC00F4" w:rsidRPr="00FC00F4" w:rsidRDefault="00FC00F4" w:rsidP="00FC00F4">
      <w:pPr>
        <w:spacing w:before="120" w:after="120"/>
        <w:ind w:left="120" w:right="120"/>
        <w:jc w:val="both"/>
        <w:rPr>
          <w:color w:val="000000"/>
          <w:sz w:val="22"/>
          <w:szCs w:val="22"/>
        </w:rPr>
      </w:pPr>
      <w:r w:rsidRPr="00FC00F4">
        <w:rPr>
          <w:color w:val="000000"/>
          <w:sz w:val="22"/>
          <w:szCs w:val="22"/>
        </w:rPr>
        <w:t>1.4.1 Selecionar os beneficiários nos municípios de Nova Brasilândia/RO;</w:t>
      </w:r>
    </w:p>
    <w:p w:rsidR="00FC00F4" w:rsidRPr="00FC00F4" w:rsidRDefault="00FC00F4" w:rsidP="00FC00F4">
      <w:pPr>
        <w:spacing w:before="120" w:after="120"/>
        <w:ind w:left="120" w:right="120"/>
        <w:jc w:val="both"/>
        <w:rPr>
          <w:color w:val="000000"/>
          <w:sz w:val="22"/>
          <w:szCs w:val="22"/>
        </w:rPr>
      </w:pPr>
      <w:r w:rsidRPr="00FC00F4">
        <w:rPr>
          <w:color w:val="000000"/>
          <w:sz w:val="22"/>
          <w:szCs w:val="22"/>
        </w:rPr>
        <w:t xml:space="preserve">1.4.2. Apresentar </w:t>
      </w:r>
      <w:proofErr w:type="spellStart"/>
      <w:r w:rsidRPr="00FC00F4">
        <w:rPr>
          <w:color w:val="000000"/>
          <w:sz w:val="22"/>
          <w:szCs w:val="22"/>
        </w:rPr>
        <w:t>pré</w:t>
      </w:r>
      <w:proofErr w:type="spellEnd"/>
      <w:r w:rsidRPr="00FC00F4">
        <w:rPr>
          <w:color w:val="000000"/>
          <w:sz w:val="22"/>
          <w:szCs w:val="22"/>
        </w:rPr>
        <w:t> projeto para Construção e instalação da rede elétrica a ser realizada com a disponibilização do recurso;</w:t>
      </w:r>
    </w:p>
    <w:p w:rsidR="00FC00F4" w:rsidRPr="00FC00F4" w:rsidRDefault="00FC00F4" w:rsidP="00FC00F4">
      <w:pPr>
        <w:spacing w:before="120" w:after="120"/>
        <w:ind w:left="120" w:right="120"/>
        <w:jc w:val="both"/>
        <w:rPr>
          <w:color w:val="000000"/>
          <w:sz w:val="22"/>
          <w:szCs w:val="22"/>
        </w:rPr>
      </w:pPr>
      <w:r w:rsidRPr="00FC00F4">
        <w:rPr>
          <w:color w:val="000000"/>
          <w:sz w:val="22"/>
          <w:szCs w:val="22"/>
        </w:rPr>
        <w:t>1.4.3. Apresentar Plano de Trabalho para execução do projeto nas comunidades;</w:t>
      </w:r>
    </w:p>
    <w:p w:rsidR="00FC00F4" w:rsidRPr="00FC00F4" w:rsidRDefault="00FC00F4" w:rsidP="00FC00F4">
      <w:pPr>
        <w:spacing w:before="120" w:after="120"/>
        <w:ind w:left="120" w:right="120"/>
        <w:jc w:val="both"/>
        <w:rPr>
          <w:color w:val="000000"/>
          <w:sz w:val="22"/>
          <w:szCs w:val="22"/>
        </w:rPr>
      </w:pPr>
      <w:r w:rsidRPr="00FC00F4">
        <w:rPr>
          <w:color w:val="000000"/>
          <w:sz w:val="22"/>
          <w:szCs w:val="22"/>
        </w:rPr>
        <w:t>1.4.4. Se responsabilizar pela organização e gestão do projeto, com elaboração de relatório técnico;</w:t>
      </w:r>
    </w:p>
    <w:p w:rsidR="00FC00F4" w:rsidRPr="00FC00F4" w:rsidRDefault="00FC00F4" w:rsidP="00FC00F4">
      <w:pPr>
        <w:spacing w:before="120" w:after="120"/>
        <w:ind w:left="120" w:right="120"/>
        <w:jc w:val="both"/>
        <w:rPr>
          <w:color w:val="000000"/>
          <w:sz w:val="22"/>
          <w:szCs w:val="22"/>
        </w:rPr>
      </w:pPr>
      <w:r w:rsidRPr="00FC00F4">
        <w:rPr>
          <w:color w:val="000000"/>
          <w:sz w:val="22"/>
          <w:szCs w:val="22"/>
        </w:rPr>
        <w:t>1.4.6.Observar o que estabelece a Lei 11.326/2006 em especial o disposto no art. 3° e seus incisos e parágrafos § 1° e § 2° e seus incisos.</w:t>
      </w:r>
    </w:p>
    <w:p w:rsidR="00FC00F4" w:rsidRPr="00FC00F4" w:rsidRDefault="00FC00F4" w:rsidP="00FC00F4">
      <w:pPr>
        <w:spacing w:before="120" w:after="120"/>
        <w:ind w:left="120" w:right="120"/>
        <w:jc w:val="both"/>
        <w:rPr>
          <w:color w:val="000000"/>
          <w:sz w:val="22"/>
          <w:szCs w:val="22"/>
        </w:rPr>
      </w:pPr>
      <w:r w:rsidRPr="00FC00F4">
        <w:rPr>
          <w:color w:val="000000"/>
          <w:sz w:val="22"/>
          <w:szCs w:val="22"/>
        </w:rPr>
        <w:t> </w:t>
      </w:r>
    </w:p>
    <w:p w:rsidR="00FC00F4" w:rsidRPr="00FC00F4" w:rsidRDefault="00FC00F4" w:rsidP="00FC00F4">
      <w:pPr>
        <w:spacing w:before="120" w:after="120"/>
        <w:ind w:left="120" w:right="120"/>
        <w:jc w:val="both"/>
        <w:rPr>
          <w:color w:val="000000"/>
          <w:sz w:val="22"/>
          <w:szCs w:val="22"/>
        </w:rPr>
      </w:pPr>
      <w:r w:rsidRPr="00FC00F4">
        <w:rPr>
          <w:b/>
          <w:bCs/>
          <w:color w:val="000000"/>
          <w:sz w:val="22"/>
          <w:szCs w:val="22"/>
        </w:rPr>
        <w:t>1.5. Da Justificativa da escolha da região em que será executado o objeto da parceria:</w:t>
      </w:r>
    </w:p>
    <w:p w:rsidR="00FC00F4" w:rsidRPr="00FC00F4" w:rsidRDefault="00FC00F4" w:rsidP="00FC00F4">
      <w:pPr>
        <w:spacing w:before="120" w:after="120"/>
        <w:ind w:left="120" w:right="120"/>
        <w:jc w:val="both"/>
        <w:rPr>
          <w:color w:val="000000"/>
          <w:sz w:val="22"/>
          <w:szCs w:val="22"/>
        </w:rPr>
      </w:pPr>
      <w:r w:rsidRPr="00FC00F4">
        <w:rPr>
          <w:color w:val="000000"/>
          <w:sz w:val="22"/>
          <w:szCs w:val="22"/>
        </w:rPr>
        <w:t xml:space="preserve">1.5.1. O Programa Nacional de Crédito Fundiário, é uma política complementar a reforma agrária, estabelecida através do Fundo de Terras e da Reforma Agrária - FTRA, por intermédio da Lei </w:t>
      </w:r>
      <w:r w:rsidRPr="00FC00F4">
        <w:rPr>
          <w:color w:val="000000"/>
          <w:sz w:val="22"/>
          <w:szCs w:val="22"/>
        </w:rPr>
        <w:lastRenderedPageBreak/>
        <w:t xml:space="preserve">Complementar 093 de 04 de Fevereiro de 1998, utilizando-se deste para prover o acesso </w:t>
      </w:r>
      <w:proofErr w:type="spellStart"/>
      <w:r w:rsidRPr="00FC00F4">
        <w:rPr>
          <w:color w:val="000000"/>
          <w:sz w:val="22"/>
          <w:szCs w:val="22"/>
        </w:rPr>
        <w:t>a</w:t>
      </w:r>
      <w:proofErr w:type="spellEnd"/>
      <w:r w:rsidRPr="00FC00F4">
        <w:rPr>
          <w:color w:val="000000"/>
          <w:sz w:val="22"/>
          <w:szCs w:val="22"/>
        </w:rPr>
        <w:t xml:space="preserve"> terra à aqueles que não possuem condições para adquirir por conta própria ou por intermédio de </w:t>
      </w:r>
      <w:proofErr w:type="spellStart"/>
      <w:r w:rsidRPr="00FC00F4">
        <w:rPr>
          <w:color w:val="000000"/>
          <w:sz w:val="22"/>
          <w:szCs w:val="22"/>
        </w:rPr>
        <w:t>politica</w:t>
      </w:r>
      <w:proofErr w:type="spellEnd"/>
      <w:r w:rsidRPr="00FC00F4">
        <w:rPr>
          <w:color w:val="000000"/>
          <w:sz w:val="22"/>
          <w:szCs w:val="22"/>
        </w:rPr>
        <w:t xml:space="preserve"> pública. A execução desta política é realizada de forma descentralizada com a participação dos Estados.</w:t>
      </w:r>
    </w:p>
    <w:p w:rsidR="00FC00F4" w:rsidRPr="00FC00F4" w:rsidRDefault="00FC00F4" w:rsidP="00FC00F4">
      <w:pPr>
        <w:spacing w:before="120" w:after="120"/>
        <w:ind w:left="120" w:right="120"/>
        <w:jc w:val="both"/>
        <w:rPr>
          <w:color w:val="000000"/>
          <w:sz w:val="22"/>
          <w:szCs w:val="22"/>
        </w:rPr>
      </w:pPr>
      <w:r w:rsidRPr="00FC00F4">
        <w:rPr>
          <w:color w:val="000000"/>
          <w:sz w:val="22"/>
          <w:szCs w:val="22"/>
        </w:rPr>
        <w:t>Em Rondônia o Governo do Estado assinou o primeiro acordo de Cooperação Técnica para a execução do PNCF junto ao Ministério do Desenvolvimento Agrário em 2006, a partir deste cabe ao governo estadual a responsabilidade do desempenho de ações e priorização junto as políticas públicas estaduais voltadas aos produtores rurais e a inserção como público prioritário, os beneficiários do PNCF. A partir de 2015, a SEAGRI via Unidade Técnica vem estabelecendo ações para suprir com base nas atividades de monitoramento e fiscalização, ações que complementem o estabelecimento dos beneficiários do Crédito Fundiário junto aos imóveis Financiados.</w:t>
      </w:r>
    </w:p>
    <w:p w:rsidR="00FC00F4" w:rsidRPr="00FC00F4" w:rsidRDefault="00FC00F4" w:rsidP="00FC00F4">
      <w:pPr>
        <w:spacing w:before="120" w:after="120"/>
        <w:ind w:left="120" w:right="120"/>
        <w:jc w:val="both"/>
        <w:rPr>
          <w:color w:val="000000"/>
          <w:sz w:val="22"/>
          <w:szCs w:val="22"/>
        </w:rPr>
      </w:pPr>
      <w:r w:rsidRPr="00FC00F4">
        <w:rPr>
          <w:color w:val="000000"/>
          <w:sz w:val="22"/>
          <w:szCs w:val="22"/>
        </w:rPr>
        <w:t xml:space="preserve">Dentre essas atividades identificou-se que no município de Nova Brasilândia, há um elevado </w:t>
      </w:r>
      <w:proofErr w:type="spellStart"/>
      <w:r w:rsidRPr="00FC00F4">
        <w:rPr>
          <w:color w:val="000000"/>
          <w:sz w:val="22"/>
          <w:szCs w:val="22"/>
        </w:rPr>
        <w:t>numero</w:t>
      </w:r>
      <w:proofErr w:type="spellEnd"/>
      <w:r w:rsidRPr="00FC00F4">
        <w:rPr>
          <w:color w:val="000000"/>
          <w:sz w:val="22"/>
          <w:szCs w:val="22"/>
        </w:rPr>
        <w:t xml:space="preserve"> de famílias que adquiriram terra por intermédio do PNCF, porem os recursos previstos nos financiamentos não possibilitaram a realização de parte das infra estruturas necessárias a implantação dos projetos de produção. Em atendimento ao ACT, e ainda observando ao Programa estabelecido junto ao PPA - 2018, a SEAGRI, por intermédio da Unidade Técnica Estadual, está utilizando desta ferramenta e dos recursos orçados para atender o município de Nova Brasilândia, visando sanear a falta de energia junto aos imóveis financiados, para as famílias beneficiárias do Programa.</w:t>
      </w:r>
    </w:p>
    <w:p w:rsidR="00FC00F4" w:rsidRPr="00FC00F4" w:rsidRDefault="00FC00F4" w:rsidP="00FC00F4">
      <w:pPr>
        <w:spacing w:before="100" w:beforeAutospacing="1" w:after="100" w:afterAutospacing="1"/>
        <w:jc w:val="both"/>
        <w:rPr>
          <w:color w:val="000000"/>
          <w:sz w:val="22"/>
          <w:szCs w:val="22"/>
        </w:rPr>
      </w:pPr>
      <w:r w:rsidRPr="00FC00F4">
        <w:rPr>
          <w:color w:val="000000"/>
          <w:sz w:val="22"/>
          <w:szCs w:val="22"/>
        </w:rPr>
        <w:t> </w:t>
      </w:r>
    </w:p>
    <w:p w:rsidR="00FC00F4" w:rsidRPr="00FC00F4" w:rsidRDefault="00FC00F4" w:rsidP="00FC00F4">
      <w:pPr>
        <w:spacing w:before="120" w:after="120"/>
        <w:ind w:left="120" w:right="120"/>
        <w:jc w:val="both"/>
        <w:rPr>
          <w:color w:val="000000"/>
          <w:sz w:val="22"/>
          <w:szCs w:val="22"/>
        </w:rPr>
      </w:pPr>
      <w:r w:rsidRPr="00FC00F4">
        <w:rPr>
          <w:b/>
          <w:bCs/>
          <w:color w:val="000000"/>
          <w:sz w:val="22"/>
          <w:szCs w:val="22"/>
          <w:u w:val="single"/>
        </w:rPr>
        <w:t>1.7. Descrição do Projeto:</w:t>
      </w:r>
    </w:p>
    <w:p w:rsidR="00FC00F4" w:rsidRPr="00FC00F4" w:rsidRDefault="00FC00F4" w:rsidP="00FC00F4">
      <w:pPr>
        <w:spacing w:before="120" w:after="120"/>
        <w:ind w:left="120" w:right="120"/>
        <w:jc w:val="both"/>
        <w:rPr>
          <w:color w:val="000000"/>
          <w:sz w:val="22"/>
          <w:szCs w:val="22"/>
        </w:rPr>
      </w:pPr>
      <w:r w:rsidRPr="00FC00F4">
        <w:rPr>
          <w:color w:val="000000"/>
          <w:sz w:val="22"/>
          <w:szCs w:val="22"/>
        </w:rPr>
        <w:t>1.7.1. O fomento, atenderá a execução de projeto voltado para a construção e instalação de rede elétrica destinada a atender os imóveis financiados por intermédio Programa Nacional de Crédito Fundiário - PNCF, cujo a rede elétrica a ser destinada as famílias atendam a necessidade produtiva tão quanto a social para o bem estar da família.</w:t>
      </w:r>
    </w:p>
    <w:p w:rsidR="00FC00F4" w:rsidRPr="00FC00F4" w:rsidRDefault="00FC00F4" w:rsidP="00FC00F4">
      <w:pPr>
        <w:spacing w:before="120" w:after="120"/>
        <w:ind w:left="120" w:right="120"/>
        <w:jc w:val="both"/>
        <w:rPr>
          <w:color w:val="000000"/>
          <w:sz w:val="22"/>
          <w:szCs w:val="22"/>
        </w:rPr>
      </w:pPr>
      <w:r w:rsidRPr="00FC00F4">
        <w:rPr>
          <w:color w:val="000000"/>
          <w:sz w:val="22"/>
          <w:szCs w:val="22"/>
        </w:rPr>
        <w:t xml:space="preserve">1.7.2. A rede elétrica a ser construída nas comunidades para atendimento das propriedades deverá ser trifásica, bifásica e ou monofásica, tendo a disponibilização para as residência de forma monofásica, com capacidade de carga necessárias ao consumo mínimo por unidade beneficiária de 05 </w:t>
      </w:r>
      <w:proofErr w:type="spellStart"/>
      <w:r w:rsidRPr="00FC00F4">
        <w:rPr>
          <w:color w:val="000000"/>
          <w:sz w:val="22"/>
          <w:szCs w:val="22"/>
        </w:rPr>
        <w:t>kVa</w:t>
      </w:r>
      <w:proofErr w:type="spellEnd"/>
      <w:r w:rsidRPr="00FC00F4">
        <w:rPr>
          <w:color w:val="000000"/>
          <w:sz w:val="22"/>
          <w:szCs w:val="22"/>
        </w:rPr>
        <w:t>.</w:t>
      </w:r>
    </w:p>
    <w:p w:rsidR="00FC00F4" w:rsidRPr="00FC00F4" w:rsidRDefault="00FC00F4" w:rsidP="00FC00F4">
      <w:pPr>
        <w:spacing w:before="100" w:beforeAutospacing="1" w:after="100" w:afterAutospacing="1"/>
        <w:jc w:val="both"/>
        <w:rPr>
          <w:color w:val="000000"/>
          <w:sz w:val="22"/>
          <w:szCs w:val="22"/>
        </w:rPr>
      </w:pPr>
      <w:r w:rsidRPr="00FC00F4">
        <w:rPr>
          <w:color w:val="000000"/>
          <w:sz w:val="22"/>
          <w:szCs w:val="22"/>
        </w:rPr>
        <w:t> </w:t>
      </w:r>
    </w:p>
    <w:p w:rsidR="00FC00F4" w:rsidRPr="00FC00F4" w:rsidRDefault="00FC00F4" w:rsidP="00FC00F4">
      <w:pPr>
        <w:spacing w:before="120" w:after="120"/>
        <w:ind w:left="120" w:right="120"/>
        <w:jc w:val="both"/>
        <w:rPr>
          <w:color w:val="000000"/>
          <w:sz w:val="22"/>
          <w:szCs w:val="22"/>
        </w:rPr>
      </w:pPr>
      <w:bookmarkStart w:id="5" w:name="_Toc460914331"/>
      <w:r w:rsidRPr="00FC00F4">
        <w:rPr>
          <w:b/>
          <w:bCs/>
          <w:color w:val="000000"/>
          <w:sz w:val="22"/>
          <w:szCs w:val="22"/>
        </w:rPr>
        <w:t>2. </w:t>
      </w:r>
      <w:bookmarkEnd w:id="5"/>
      <w:r w:rsidRPr="00FC00F4">
        <w:rPr>
          <w:b/>
          <w:bCs/>
          <w:color w:val="000000"/>
          <w:sz w:val="22"/>
          <w:szCs w:val="22"/>
        </w:rPr>
        <w:t>DAS CONDIÇÕES:</w:t>
      </w:r>
    </w:p>
    <w:p w:rsidR="00FC00F4" w:rsidRPr="00FC00F4" w:rsidRDefault="00FC00F4" w:rsidP="00FC00F4">
      <w:pPr>
        <w:spacing w:before="120" w:after="120"/>
        <w:ind w:left="120" w:right="120"/>
        <w:jc w:val="both"/>
        <w:rPr>
          <w:color w:val="000000"/>
          <w:sz w:val="22"/>
          <w:szCs w:val="22"/>
        </w:rPr>
      </w:pPr>
      <w:r w:rsidRPr="00FC00F4">
        <w:rPr>
          <w:color w:val="000000"/>
          <w:sz w:val="22"/>
          <w:szCs w:val="22"/>
        </w:rPr>
        <w:t>2.1. As associações interessadas em participar dessa chamada pública devem atender as seguintes condições cumulativamente:</w:t>
      </w:r>
    </w:p>
    <w:p w:rsidR="00FC00F4" w:rsidRPr="00FC00F4" w:rsidRDefault="00FC00F4" w:rsidP="00FC00F4">
      <w:pPr>
        <w:spacing w:before="120" w:after="120"/>
        <w:ind w:left="120" w:right="120"/>
        <w:jc w:val="both"/>
        <w:rPr>
          <w:color w:val="000000"/>
          <w:sz w:val="22"/>
          <w:szCs w:val="22"/>
        </w:rPr>
      </w:pPr>
      <w:r w:rsidRPr="00FC00F4">
        <w:rPr>
          <w:color w:val="000000"/>
          <w:sz w:val="22"/>
          <w:szCs w:val="22"/>
        </w:rPr>
        <w:t>2.1.1. A associação não ficará obrigada a ter sede física no Município a ser atendido pela chamada pública.</w:t>
      </w:r>
    </w:p>
    <w:p w:rsidR="00FC00F4" w:rsidRPr="00FC00F4" w:rsidRDefault="00FC00F4" w:rsidP="00FC00F4">
      <w:pPr>
        <w:spacing w:before="120" w:after="120"/>
        <w:ind w:left="120" w:right="120"/>
        <w:jc w:val="both"/>
        <w:rPr>
          <w:color w:val="000000"/>
          <w:sz w:val="22"/>
          <w:szCs w:val="22"/>
        </w:rPr>
      </w:pPr>
      <w:r w:rsidRPr="00FC00F4">
        <w:rPr>
          <w:color w:val="000000"/>
          <w:sz w:val="22"/>
          <w:szCs w:val="22"/>
        </w:rPr>
        <w:t>2.1.2. Em seu estatuto social definirem expressamente sua natureza, objetivo, missão e público alvo, de acordo com as políticas vinculadas a este Termo de referência;</w:t>
      </w:r>
    </w:p>
    <w:p w:rsidR="00FC00F4" w:rsidRPr="00FC00F4" w:rsidRDefault="00FC00F4" w:rsidP="00FC00F4">
      <w:pPr>
        <w:spacing w:before="120" w:after="120"/>
        <w:ind w:left="120" w:right="120"/>
        <w:jc w:val="both"/>
        <w:rPr>
          <w:color w:val="000000"/>
          <w:sz w:val="22"/>
          <w:szCs w:val="22"/>
        </w:rPr>
      </w:pPr>
      <w:r w:rsidRPr="00FC00F4">
        <w:rPr>
          <w:color w:val="000000"/>
          <w:sz w:val="22"/>
          <w:szCs w:val="22"/>
        </w:rPr>
        <w:t>2.1.3.  Estar Credenciada no Sistema de Parceria do Governo do Estado de Rondônia </w:t>
      </w:r>
      <w:r w:rsidRPr="00FC00F4">
        <w:rPr>
          <w:b/>
          <w:bCs/>
          <w:color w:val="000000"/>
          <w:sz w:val="22"/>
          <w:szCs w:val="22"/>
        </w:rPr>
        <w:t>(SISPAR)</w:t>
      </w:r>
      <w:r w:rsidRPr="00FC00F4">
        <w:rPr>
          <w:color w:val="000000"/>
          <w:sz w:val="22"/>
          <w:szCs w:val="22"/>
        </w:rPr>
        <w:t> ou realizar o referido credenciamento até a data final de análise dos projetos, no endereço eletrônico &lt;www.sispar.sistemas.ro.gov.br&gt;;</w:t>
      </w:r>
    </w:p>
    <w:p w:rsidR="00FC00F4" w:rsidRPr="00FC00F4" w:rsidRDefault="00FC00F4" w:rsidP="00FC00F4">
      <w:pPr>
        <w:spacing w:before="120" w:after="120"/>
        <w:ind w:left="120" w:right="120"/>
        <w:jc w:val="both"/>
        <w:rPr>
          <w:color w:val="000000"/>
          <w:sz w:val="22"/>
          <w:szCs w:val="22"/>
        </w:rPr>
      </w:pPr>
      <w:r w:rsidRPr="00FC00F4">
        <w:rPr>
          <w:color w:val="000000"/>
          <w:sz w:val="22"/>
          <w:szCs w:val="22"/>
        </w:rPr>
        <w:t>2.1.4. Declarar, conforme modelo constante no Anexo 13.2 – Declaração de Ciência e Concordância, que está ciente e concorda com as disposições previstas no Edital e seus anexos, bem como que se responsabilizam pela veracidade e legitimidade das informações e documentos apresentados durante o processo de seleção.</w:t>
      </w:r>
    </w:p>
    <w:p w:rsidR="00FC00F4" w:rsidRPr="00FC00F4" w:rsidRDefault="00FC00F4" w:rsidP="00FC00F4">
      <w:pPr>
        <w:spacing w:before="120" w:after="120"/>
        <w:ind w:left="120" w:right="120"/>
        <w:jc w:val="both"/>
        <w:rPr>
          <w:color w:val="000000"/>
          <w:sz w:val="22"/>
          <w:szCs w:val="22"/>
        </w:rPr>
      </w:pPr>
      <w:r w:rsidRPr="00FC00F4">
        <w:rPr>
          <w:color w:val="000000"/>
          <w:sz w:val="22"/>
          <w:szCs w:val="22"/>
        </w:rPr>
        <w:t>2.1.5. Comprovar no mínimo 1 (uma) atividade produtiva voltada para agricultura familiar;</w:t>
      </w:r>
    </w:p>
    <w:p w:rsidR="00FC00F4" w:rsidRPr="00FC00F4" w:rsidRDefault="00FC00F4" w:rsidP="00FC00F4">
      <w:pPr>
        <w:spacing w:before="120" w:after="120"/>
        <w:ind w:left="120" w:right="120"/>
        <w:jc w:val="both"/>
        <w:rPr>
          <w:color w:val="000000"/>
          <w:sz w:val="22"/>
          <w:szCs w:val="22"/>
        </w:rPr>
      </w:pPr>
      <w:r w:rsidRPr="00FC00F4">
        <w:rPr>
          <w:color w:val="000000"/>
          <w:sz w:val="22"/>
          <w:szCs w:val="22"/>
        </w:rPr>
        <w:lastRenderedPageBreak/>
        <w:t>2.1.6. Comprovar existência mínima de 2 (dois) anos, com cadastro ativo, comprovados por meio de documentação emitida pela Secretaria da Receita Federal do Brasil, com base no Cadastro Nacional da Pessoa Jurídica – CNPJ;</w:t>
      </w:r>
    </w:p>
    <w:p w:rsidR="00FC00F4" w:rsidRPr="00FC00F4" w:rsidRDefault="00FC00F4" w:rsidP="00FC00F4">
      <w:pPr>
        <w:spacing w:before="120" w:after="120"/>
        <w:ind w:left="120" w:right="120"/>
        <w:jc w:val="both"/>
        <w:rPr>
          <w:color w:val="000000"/>
          <w:sz w:val="22"/>
          <w:szCs w:val="22"/>
        </w:rPr>
      </w:pPr>
      <w:r w:rsidRPr="00FC00F4">
        <w:rPr>
          <w:color w:val="000000"/>
          <w:sz w:val="22"/>
          <w:szCs w:val="22"/>
        </w:rPr>
        <w:t>2.1.7. A Associação vencedora, ao selecionar os beneficiários, não poderá exigir destes, a condição de associado.</w:t>
      </w:r>
    </w:p>
    <w:p w:rsidR="00FC00F4" w:rsidRPr="00FC00F4" w:rsidRDefault="00FC00F4" w:rsidP="00FC00F4">
      <w:pPr>
        <w:spacing w:before="120" w:after="120"/>
        <w:ind w:left="120" w:right="120"/>
        <w:jc w:val="both"/>
        <w:rPr>
          <w:color w:val="000000"/>
          <w:sz w:val="22"/>
          <w:szCs w:val="22"/>
        </w:rPr>
      </w:pPr>
      <w:r w:rsidRPr="00FC00F4">
        <w:rPr>
          <w:color w:val="000000"/>
          <w:sz w:val="22"/>
          <w:szCs w:val="22"/>
        </w:rPr>
        <w:t> </w:t>
      </w:r>
    </w:p>
    <w:p w:rsidR="00FC00F4" w:rsidRPr="00FC00F4" w:rsidRDefault="00FC00F4" w:rsidP="00FC00F4">
      <w:pPr>
        <w:spacing w:before="120" w:after="120"/>
        <w:ind w:left="120" w:right="120"/>
        <w:jc w:val="both"/>
        <w:rPr>
          <w:color w:val="000000"/>
          <w:sz w:val="22"/>
          <w:szCs w:val="22"/>
        </w:rPr>
      </w:pPr>
      <w:bookmarkStart w:id="6" w:name="_Toc460914332"/>
      <w:r w:rsidRPr="00FC00F4">
        <w:rPr>
          <w:b/>
          <w:bCs/>
          <w:color w:val="000000"/>
          <w:sz w:val="22"/>
          <w:szCs w:val="22"/>
        </w:rPr>
        <w:t>3.DOS IMPEDIMENTOS: </w:t>
      </w:r>
      <w:bookmarkEnd w:id="6"/>
    </w:p>
    <w:p w:rsidR="00FC00F4" w:rsidRPr="00FC00F4" w:rsidRDefault="00FC00F4" w:rsidP="00FC00F4">
      <w:pPr>
        <w:spacing w:before="120" w:after="120"/>
        <w:ind w:left="120" w:right="120"/>
        <w:jc w:val="both"/>
        <w:rPr>
          <w:color w:val="000000"/>
          <w:sz w:val="22"/>
          <w:szCs w:val="22"/>
        </w:rPr>
      </w:pPr>
      <w:r w:rsidRPr="00FC00F4">
        <w:rPr>
          <w:color w:val="000000"/>
          <w:sz w:val="22"/>
          <w:szCs w:val="22"/>
        </w:rPr>
        <w:t>3.1.    Não poderá participar do processo de chamada pública as associações que:</w:t>
      </w:r>
    </w:p>
    <w:p w:rsidR="00FC00F4" w:rsidRPr="00FC00F4" w:rsidRDefault="00FC00F4" w:rsidP="00FC00F4">
      <w:pPr>
        <w:spacing w:before="120" w:after="120"/>
        <w:ind w:left="120" w:right="120"/>
        <w:jc w:val="both"/>
        <w:rPr>
          <w:color w:val="000000"/>
          <w:sz w:val="22"/>
          <w:szCs w:val="22"/>
        </w:rPr>
      </w:pPr>
      <w:r w:rsidRPr="00FC00F4">
        <w:rPr>
          <w:color w:val="000000"/>
          <w:sz w:val="22"/>
          <w:szCs w:val="22"/>
        </w:rPr>
        <w:t>3.1.1. Esteja em processo de insolvência ou dissolução;</w:t>
      </w:r>
    </w:p>
    <w:p w:rsidR="00FC00F4" w:rsidRPr="00FC00F4" w:rsidRDefault="00FC00F4" w:rsidP="00FC00F4">
      <w:pPr>
        <w:spacing w:before="120" w:after="120"/>
        <w:ind w:left="120" w:right="120"/>
        <w:jc w:val="both"/>
        <w:rPr>
          <w:color w:val="000000"/>
          <w:sz w:val="22"/>
          <w:szCs w:val="22"/>
        </w:rPr>
      </w:pPr>
      <w:r w:rsidRPr="00FC00F4">
        <w:rPr>
          <w:color w:val="000000"/>
          <w:sz w:val="22"/>
          <w:szCs w:val="22"/>
        </w:rPr>
        <w:t>3.1.2. Se encontrem em uma ou mais das situações de vedações previstas na Lei 13.019 de 31 de julho de 2014 e suas alterações e Decreto Estadual nº 21.431 de 29 de novembro de 2016.</w:t>
      </w:r>
    </w:p>
    <w:p w:rsidR="00FC00F4" w:rsidRPr="00FC00F4" w:rsidRDefault="00FC00F4" w:rsidP="00FC00F4">
      <w:pPr>
        <w:spacing w:before="120" w:after="120"/>
        <w:ind w:left="120" w:right="120"/>
        <w:jc w:val="both"/>
        <w:rPr>
          <w:color w:val="000000"/>
          <w:sz w:val="22"/>
          <w:szCs w:val="22"/>
        </w:rPr>
      </w:pPr>
      <w:r w:rsidRPr="00FC00F4">
        <w:rPr>
          <w:color w:val="000000"/>
          <w:sz w:val="22"/>
          <w:szCs w:val="22"/>
        </w:rPr>
        <w:t>a) Possuam acordos de cooperação ou outro tipo de termos/parcerias firmados com outros órgãos/instituições que contemplem aplicação de recursos para execução de projeto com objeto idêntico e ou em execução ao constante neste Termo de referência;</w:t>
      </w:r>
    </w:p>
    <w:p w:rsidR="00FC00F4" w:rsidRPr="00FC00F4" w:rsidRDefault="00FC00F4" w:rsidP="00FC00F4">
      <w:pPr>
        <w:spacing w:before="120" w:after="120"/>
        <w:ind w:left="120" w:right="120"/>
        <w:jc w:val="both"/>
        <w:rPr>
          <w:color w:val="000000"/>
          <w:sz w:val="22"/>
          <w:szCs w:val="22"/>
        </w:rPr>
      </w:pPr>
      <w:r w:rsidRPr="00FC00F4">
        <w:rPr>
          <w:color w:val="000000"/>
          <w:sz w:val="22"/>
          <w:szCs w:val="22"/>
        </w:rPr>
        <w:t>b) Que tenha sido penalizada com suspensão para conveniar /contratar com a Administração Pública Estadual, ou que tenham sido declaradas inidôneas por órgãos de quaisquer das esferas de governo nos moldes da Lei 8.666/93 art. 2 e legislação correlata;</w:t>
      </w:r>
    </w:p>
    <w:p w:rsidR="00FC00F4" w:rsidRPr="00FC00F4" w:rsidRDefault="00FC00F4" w:rsidP="00FC00F4">
      <w:pPr>
        <w:spacing w:before="120" w:after="120"/>
        <w:ind w:left="120" w:right="120"/>
        <w:jc w:val="both"/>
        <w:rPr>
          <w:color w:val="000000"/>
          <w:sz w:val="22"/>
          <w:szCs w:val="22"/>
        </w:rPr>
      </w:pPr>
      <w:r w:rsidRPr="00FC00F4">
        <w:rPr>
          <w:color w:val="000000"/>
          <w:sz w:val="22"/>
          <w:szCs w:val="22"/>
        </w:rPr>
        <w:t>c) Que estejam incluídas no Cadastro de Inadimplência das Fazendas Públicas Federal, Estadual ou Municipal, ou por qualquer motivo não apresentem regularidade fiscal;</w:t>
      </w:r>
    </w:p>
    <w:p w:rsidR="00FC00F4" w:rsidRPr="00FC00F4" w:rsidRDefault="00FC00F4" w:rsidP="00FC00F4">
      <w:pPr>
        <w:spacing w:before="120" w:after="120"/>
        <w:ind w:left="120" w:right="120"/>
        <w:jc w:val="both"/>
        <w:rPr>
          <w:color w:val="000000"/>
          <w:sz w:val="22"/>
          <w:szCs w:val="22"/>
        </w:rPr>
      </w:pPr>
      <w:r w:rsidRPr="00FC00F4">
        <w:rPr>
          <w:color w:val="000000"/>
          <w:sz w:val="22"/>
          <w:szCs w:val="22"/>
        </w:rPr>
        <w:t>d) Que tenham como dirigente agente político de Poder ou do Ministério Público, dirigente de órgão ou entidade da administração pública de qualquer esfera governamental, ou respectivo cônjuge ou companheiro, bem como parente em linha reta, colateral ou por afinidade, até o segundo grau.</w:t>
      </w:r>
    </w:p>
    <w:p w:rsidR="00FC00F4" w:rsidRPr="00FC00F4" w:rsidRDefault="00FC00F4" w:rsidP="00FC00F4">
      <w:pPr>
        <w:spacing w:before="120" w:after="120"/>
        <w:ind w:left="120" w:right="120"/>
        <w:jc w:val="both"/>
        <w:rPr>
          <w:color w:val="000000"/>
          <w:sz w:val="22"/>
          <w:szCs w:val="22"/>
        </w:rPr>
      </w:pPr>
      <w:r w:rsidRPr="00FC00F4">
        <w:rPr>
          <w:color w:val="000000"/>
          <w:sz w:val="22"/>
          <w:szCs w:val="22"/>
        </w:rPr>
        <w:t>e) As Entidades que estejam inadimplentes com o Estado de Rondônia na prestação de Contas de Convênios ou contratos anteriores.</w:t>
      </w:r>
    </w:p>
    <w:p w:rsidR="00FC00F4" w:rsidRPr="00FC00F4" w:rsidRDefault="00FC00F4" w:rsidP="00FC00F4">
      <w:pPr>
        <w:spacing w:before="120" w:after="120"/>
        <w:ind w:left="120" w:right="120"/>
        <w:jc w:val="both"/>
        <w:rPr>
          <w:color w:val="000000"/>
          <w:sz w:val="22"/>
          <w:szCs w:val="22"/>
        </w:rPr>
      </w:pPr>
      <w:r w:rsidRPr="00FC00F4">
        <w:rPr>
          <w:color w:val="000000"/>
          <w:sz w:val="22"/>
          <w:szCs w:val="22"/>
        </w:rPr>
        <w:t> </w:t>
      </w:r>
    </w:p>
    <w:p w:rsidR="00FC00F4" w:rsidRPr="00FC00F4" w:rsidRDefault="00FC00F4" w:rsidP="00FC00F4">
      <w:pPr>
        <w:spacing w:before="120" w:after="120"/>
        <w:ind w:left="120" w:right="120"/>
        <w:jc w:val="both"/>
        <w:rPr>
          <w:color w:val="000000"/>
          <w:sz w:val="22"/>
          <w:szCs w:val="22"/>
        </w:rPr>
      </w:pPr>
      <w:r w:rsidRPr="00FC00F4">
        <w:rPr>
          <w:color w:val="000000"/>
          <w:sz w:val="22"/>
          <w:szCs w:val="22"/>
        </w:rPr>
        <w:t>3.1.3. A Associação não pode ter contas rejeitadas pela Administração Pública nos últimos cinco anos, exceto se;</w:t>
      </w:r>
    </w:p>
    <w:p w:rsidR="00FC00F4" w:rsidRPr="00FC00F4" w:rsidRDefault="00FC00F4" w:rsidP="00FC00F4">
      <w:pPr>
        <w:spacing w:before="120" w:after="120"/>
        <w:ind w:left="120" w:right="120"/>
        <w:jc w:val="both"/>
        <w:rPr>
          <w:color w:val="000000"/>
          <w:sz w:val="22"/>
          <w:szCs w:val="22"/>
        </w:rPr>
      </w:pPr>
      <w:r w:rsidRPr="00FC00F4">
        <w:rPr>
          <w:color w:val="000000"/>
          <w:sz w:val="22"/>
          <w:szCs w:val="22"/>
        </w:rPr>
        <w:t>a) for sanada a irregularidade que motivou a rejeição e quitados os débitos eventualmente imputados;</w:t>
      </w:r>
    </w:p>
    <w:p w:rsidR="00FC00F4" w:rsidRPr="00FC00F4" w:rsidRDefault="00FC00F4" w:rsidP="00FC00F4">
      <w:pPr>
        <w:spacing w:before="120" w:after="120"/>
        <w:ind w:left="120" w:right="120"/>
        <w:jc w:val="both"/>
        <w:rPr>
          <w:color w:val="000000"/>
          <w:sz w:val="22"/>
          <w:szCs w:val="22"/>
        </w:rPr>
      </w:pPr>
      <w:r w:rsidRPr="00FC00F4">
        <w:rPr>
          <w:color w:val="000000"/>
          <w:sz w:val="22"/>
          <w:szCs w:val="22"/>
        </w:rPr>
        <w:t>b) for reconsiderada ou revista a decisão pela rejeição;</w:t>
      </w:r>
    </w:p>
    <w:p w:rsidR="00FC00F4" w:rsidRPr="00FC00F4" w:rsidRDefault="00FC00F4" w:rsidP="00FC00F4">
      <w:pPr>
        <w:spacing w:before="120" w:after="120"/>
        <w:ind w:left="120" w:right="120"/>
        <w:jc w:val="both"/>
        <w:rPr>
          <w:color w:val="000000"/>
          <w:sz w:val="22"/>
          <w:szCs w:val="22"/>
        </w:rPr>
      </w:pPr>
      <w:r w:rsidRPr="00FC00F4">
        <w:rPr>
          <w:color w:val="000000"/>
          <w:sz w:val="22"/>
          <w:szCs w:val="22"/>
        </w:rPr>
        <w:t>c) a apreciação das contas estiver pendente de decisão sobre recurso com efeito suspensivo;</w:t>
      </w:r>
    </w:p>
    <w:p w:rsidR="00FC00F4" w:rsidRPr="00FC00F4" w:rsidRDefault="00FC00F4" w:rsidP="00FC00F4">
      <w:pPr>
        <w:spacing w:before="120" w:after="120"/>
        <w:ind w:left="120" w:right="120"/>
        <w:jc w:val="both"/>
        <w:rPr>
          <w:color w:val="000000"/>
          <w:sz w:val="22"/>
          <w:szCs w:val="22"/>
        </w:rPr>
      </w:pPr>
      <w:r w:rsidRPr="00FC00F4">
        <w:rPr>
          <w:color w:val="000000"/>
          <w:sz w:val="22"/>
          <w:szCs w:val="22"/>
        </w:rPr>
        <w:t> </w:t>
      </w:r>
    </w:p>
    <w:p w:rsidR="00FC00F4" w:rsidRPr="00FC00F4" w:rsidRDefault="00FC00F4" w:rsidP="00FC00F4">
      <w:pPr>
        <w:spacing w:before="120" w:after="120"/>
        <w:ind w:left="120" w:right="120"/>
        <w:jc w:val="both"/>
        <w:rPr>
          <w:color w:val="000000"/>
          <w:sz w:val="22"/>
          <w:szCs w:val="22"/>
        </w:rPr>
      </w:pPr>
      <w:r w:rsidRPr="00FC00F4">
        <w:rPr>
          <w:color w:val="000000"/>
          <w:sz w:val="22"/>
          <w:szCs w:val="22"/>
        </w:rPr>
        <w:t>3.1.4. A Associação não pode ter sido punida com uma das seguintes sanções, pelo período que durar a penalidade:</w:t>
      </w:r>
    </w:p>
    <w:p w:rsidR="00FC00F4" w:rsidRPr="00FC00F4" w:rsidRDefault="00FC00F4" w:rsidP="00FC00F4">
      <w:pPr>
        <w:spacing w:before="120" w:after="120"/>
        <w:ind w:left="120" w:right="120"/>
        <w:jc w:val="both"/>
        <w:rPr>
          <w:color w:val="000000"/>
          <w:sz w:val="22"/>
          <w:szCs w:val="22"/>
        </w:rPr>
      </w:pPr>
      <w:r w:rsidRPr="00FC00F4">
        <w:rPr>
          <w:color w:val="000000"/>
          <w:sz w:val="22"/>
          <w:szCs w:val="22"/>
        </w:rPr>
        <w:t>a) suspensão de participação em licitação e impedimento de contratar com a administração;</w:t>
      </w:r>
    </w:p>
    <w:p w:rsidR="00FC00F4" w:rsidRPr="00FC00F4" w:rsidRDefault="00FC00F4" w:rsidP="00FC00F4">
      <w:pPr>
        <w:spacing w:before="120" w:after="120"/>
        <w:ind w:left="120" w:right="120"/>
        <w:jc w:val="both"/>
        <w:rPr>
          <w:color w:val="000000"/>
          <w:sz w:val="22"/>
          <w:szCs w:val="22"/>
        </w:rPr>
      </w:pPr>
      <w:r w:rsidRPr="00FC00F4">
        <w:rPr>
          <w:color w:val="000000"/>
          <w:sz w:val="22"/>
          <w:szCs w:val="22"/>
        </w:rPr>
        <w:t>b) declaração de inidoneidade para licitar ou contratar com a administração pública;</w:t>
      </w:r>
    </w:p>
    <w:p w:rsidR="00FC00F4" w:rsidRPr="00FC00F4" w:rsidRDefault="00FC00F4" w:rsidP="00FC00F4">
      <w:pPr>
        <w:spacing w:before="120" w:after="120"/>
        <w:ind w:left="120" w:right="120"/>
        <w:jc w:val="both"/>
        <w:rPr>
          <w:color w:val="000000"/>
          <w:sz w:val="22"/>
          <w:szCs w:val="22"/>
        </w:rPr>
      </w:pPr>
      <w:r w:rsidRPr="00FC00F4">
        <w:rPr>
          <w:color w:val="000000"/>
          <w:sz w:val="22"/>
          <w:szCs w:val="22"/>
        </w:rPr>
        <w:t>c) a prevista no inciso II do art. 73 da Lei 13.019/14;</w:t>
      </w:r>
    </w:p>
    <w:p w:rsidR="00FC00F4" w:rsidRPr="00FC00F4" w:rsidRDefault="00FC00F4" w:rsidP="00FC00F4">
      <w:pPr>
        <w:spacing w:before="120" w:after="120"/>
        <w:ind w:left="120" w:right="120"/>
        <w:jc w:val="both"/>
        <w:rPr>
          <w:color w:val="000000"/>
          <w:sz w:val="22"/>
          <w:szCs w:val="22"/>
        </w:rPr>
      </w:pPr>
      <w:r w:rsidRPr="00FC00F4">
        <w:rPr>
          <w:color w:val="000000"/>
          <w:sz w:val="22"/>
          <w:szCs w:val="22"/>
        </w:rPr>
        <w:t>d) a prevista no inciso III do art. 73 da Lei n° 13.019/14 (art. 39, V, “a” a “d”, da Lei 13.019/14);</w:t>
      </w:r>
    </w:p>
    <w:p w:rsidR="00FC00F4" w:rsidRPr="00FC00F4" w:rsidRDefault="00FC00F4" w:rsidP="00FC00F4">
      <w:pPr>
        <w:spacing w:before="120" w:after="120"/>
        <w:ind w:left="120" w:right="120"/>
        <w:jc w:val="both"/>
        <w:rPr>
          <w:color w:val="000000"/>
          <w:sz w:val="22"/>
          <w:szCs w:val="22"/>
        </w:rPr>
      </w:pPr>
      <w:r w:rsidRPr="00FC00F4">
        <w:rPr>
          <w:color w:val="000000"/>
          <w:sz w:val="22"/>
          <w:szCs w:val="22"/>
        </w:rPr>
        <w:t> </w:t>
      </w:r>
    </w:p>
    <w:p w:rsidR="00FC00F4" w:rsidRPr="00FC00F4" w:rsidRDefault="00FC00F4" w:rsidP="00FC00F4">
      <w:pPr>
        <w:spacing w:before="120" w:after="120"/>
        <w:ind w:left="120" w:right="120"/>
        <w:jc w:val="both"/>
        <w:rPr>
          <w:color w:val="000000"/>
          <w:sz w:val="22"/>
          <w:szCs w:val="22"/>
        </w:rPr>
      </w:pPr>
      <w:r w:rsidRPr="00FC00F4">
        <w:rPr>
          <w:color w:val="000000"/>
          <w:sz w:val="22"/>
          <w:szCs w:val="22"/>
        </w:rPr>
        <w:t>3.1.5. A Associação não pode ter tido contas de parcerias julgadas irregulares ou rejeitadas por Tribunal ou Conselho de Contas de qualquer esfera da Federação, em decisão irrecorrível, nos últimos 8 (oito) anos;</w:t>
      </w:r>
    </w:p>
    <w:p w:rsidR="00FC00F4" w:rsidRPr="00FC00F4" w:rsidRDefault="00FC00F4" w:rsidP="00FC00F4">
      <w:pPr>
        <w:spacing w:before="120" w:after="120"/>
        <w:ind w:left="120" w:right="120"/>
        <w:jc w:val="both"/>
        <w:rPr>
          <w:color w:val="000000"/>
          <w:sz w:val="22"/>
          <w:szCs w:val="22"/>
        </w:rPr>
      </w:pPr>
      <w:r w:rsidRPr="00FC00F4">
        <w:rPr>
          <w:color w:val="000000"/>
          <w:sz w:val="22"/>
          <w:szCs w:val="22"/>
        </w:rPr>
        <w:t> </w:t>
      </w:r>
    </w:p>
    <w:p w:rsidR="00FC00F4" w:rsidRPr="00FC00F4" w:rsidRDefault="00FC00F4" w:rsidP="00FC00F4">
      <w:pPr>
        <w:spacing w:before="120" w:after="120"/>
        <w:ind w:left="120" w:right="120"/>
        <w:jc w:val="both"/>
        <w:rPr>
          <w:color w:val="000000"/>
          <w:sz w:val="22"/>
          <w:szCs w:val="22"/>
        </w:rPr>
      </w:pPr>
      <w:r w:rsidRPr="00FC00F4">
        <w:rPr>
          <w:color w:val="000000"/>
          <w:sz w:val="22"/>
          <w:szCs w:val="22"/>
        </w:rPr>
        <w:lastRenderedPageBreak/>
        <w:t>3.1.6. A Associação não pode ter entre seus dirigentes pessoa:</w:t>
      </w:r>
    </w:p>
    <w:p w:rsidR="00FC00F4" w:rsidRPr="00FC00F4" w:rsidRDefault="00FC00F4" w:rsidP="00FC00F4">
      <w:pPr>
        <w:spacing w:before="120" w:after="120"/>
        <w:ind w:left="120" w:right="120"/>
        <w:jc w:val="both"/>
        <w:rPr>
          <w:color w:val="000000"/>
          <w:sz w:val="22"/>
          <w:szCs w:val="22"/>
        </w:rPr>
      </w:pPr>
      <w:r w:rsidRPr="00FC00F4">
        <w:rPr>
          <w:color w:val="000000"/>
          <w:sz w:val="22"/>
          <w:szCs w:val="22"/>
        </w:rPr>
        <w:t>a) cujas contas relativas a parcerias tenham sido julgadas irregulares ou rejeitadas por Tribunal ou Conselho de Contas de qualquer esfera da Federação, em decisão irrecorrível, nos últimos 8 (oito) anos;</w:t>
      </w:r>
    </w:p>
    <w:p w:rsidR="00FC00F4" w:rsidRPr="00FC00F4" w:rsidRDefault="00FC00F4" w:rsidP="00FC00F4">
      <w:pPr>
        <w:spacing w:before="120" w:after="120"/>
        <w:ind w:left="120" w:right="120"/>
        <w:jc w:val="both"/>
        <w:rPr>
          <w:color w:val="000000"/>
          <w:sz w:val="22"/>
          <w:szCs w:val="22"/>
        </w:rPr>
      </w:pPr>
      <w:r w:rsidRPr="00FC00F4">
        <w:rPr>
          <w:color w:val="000000"/>
          <w:sz w:val="22"/>
          <w:szCs w:val="22"/>
        </w:rPr>
        <w:t>b) julgada responsável por falta grave e inabilitada para o exercício de cargo em comissão ou função de confiança, enquanto durar a inabilitação;</w:t>
      </w:r>
    </w:p>
    <w:p w:rsidR="00FC00F4" w:rsidRPr="00FC00F4" w:rsidRDefault="00FC00F4" w:rsidP="00FC00F4">
      <w:pPr>
        <w:spacing w:before="120" w:after="120"/>
        <w:ind w:left="120" w:right="120"/>
        <w:jc w:val="both"/>
        <w:rPr>
          <w:color w:val="000000"/>
          <w:sz w:val="22"/>
          <w:szCs w:val="22"/>
        </w:rPr>
      </w:pPr>
      <w:r w:rsidRPr="00FC00F4">
        <w:rPr>
          <w:color w:val="000000"/>
          <w:sz w:val="22"/>
          <w:szCs w:val="22"/>
        </w:rPr>
        <w:t>c) considerada responsável por ato de improbidade, enquanto durarem os prazos estabelecidos nos incisos I, II e III do art. 12 da Lei n° 8.429, de 2 de junho de 1992 (art. 39, VII, Lei 13.019/2014);</w:t>
      </w:r>
    </w:p>
    <w:p w:rsidR="00FC00F4" w:rsidRPr="00FC00F4" w:rsidRDefault="00FC00F4" w:rsidP="00FC00F4">
      <w:pPr>
        <w:spacing w:before="120" w:after="120"/>
        <w:ind w:left="120" w:right="120"/>
        <w:jc w:val="both"/>
        <w:rPr>
          <w:color w:val="000000"/>
          <w:sz w:val="22"/>
          <w:szCs w:val="22"/>
        </w:rPr>
      </w:pPr>
      <w:r w:rsidRPr="00FC00F4">
        <w:rPr>
          <w:color w:val="000000"/>
          <w:sz w:val="22"/>
          <w:szCs w:val="22"/>
        </w:rPr>
        <w:t> </w:t>
      </w:r>
    </w:p>
    <w:p w:rsidR="00FC00F4" w:rsidRPr="00FC00F4" w:rsidRDefault="00FC00F4" w:rsidP="00FC00F4">
      <w:pPr>
        <w:spacing w:before="120" w:after="120"/>
        <w:ind w:left="120" w:right="120"/>
        <w:jc w:val="both"/>
        <w:rPr>
          <w:color w:val="000000"/>
          <w:sz w:val="22"/>
          <w:szCs w:val="22"/>
        </w:rPr>
      </w:pPr>
      <w:bookmarkStart w:id="7" w:name="_Toc460914333"/>
      <w:r w:rsidRPr="00FC00F4">
        <w:rPr>
          <w:b/>
          <w:bCs/>
          <w:color w:val="000000"/>
          <w:sz w:val="22"/>
          <w:szCs w:val="22"/>
        </w:rPr>
        <w:t>4.DA INSCRIÇÃO:</w:t>
      </w:r>
      <w:bookmarkEnd w:id="7"/>
    </w:p>
    <w:p w:rsidR="00FC00F4" w:rsidRPr="00FC00F4" w:rsidRDefault="00FC00F4" w:rsidP="00FC00F4">
      <w:pPr>
        <w:spacing w:before="120" w:after="120"/>
        <w:ind w:left="120" w:right="120"/>
        <w:jc w:val="both"/>
        <w:rPr>
          <w:color w:val="000000"/>
          <w:sz w:val="22"/>
          <w:szCs w:val="22"/>
        </w:rPr>
      </w:pPr>
      <w:r w:rsidRPr="00FC00F4">
        <w:rPr>
          <w:color w:val="000000"/>
          <w:sz w:val="22"/>
          <w:szCs w:val="22"/>
        </w:rPr>
        <w:t>4.1. </w:t>
      </w:r>
      <w:r w:rsidRPr="00FC00F4">
        <w:rPr>
          <w:i/>
          <w:iCs/>
          <w:color w:val="000000"/>
          <w:sz w:val="22"/>
          <w:szCs w:val="22"/>
        </w:rPr>
        <w:t>Será selecionada uma única proposta, observada a ordem de classificação e a disponibilidade orçamentária para a celebração do termo de fomento. (</w:t>
      </w:r>
      <w:proofErr w:type="gramStart"/>
      <w:r w:rsidRPr="00FC00F4">
        <w:rPr>
          <w:i/>
          <w:iCs/>
          <w:color w:val="000000"/>
          <w:sz w:val="22"/>
          <w:szCs w:val="22"/>
        </w:rPr>
        <w:t>art.</w:t>
      </w:r>
      <w:proofErr w:type="gramEnd"/>
      <w:r w:rsidRPr="00FC00F4">
        <w:rPr>
          <w:i/>
          <w:iCs/>
          <w:color w:val="000000"/>
          <w:sz w:val="22"/>
          <w:szCs w:val="22"/>
        </w:rPr>
        <w:t>8º §1º do Decreto n.8.726/2016).</w:t>
      </w:r>
    </w:p>
    <w:p w:rsidR="00FC00F4" w:rsidRPr="00FC00F4" w:rsidRDefault="00FC00F4" w:rsidP="00FC00F4">
      <w:pPr>
        <w:spacing w:before="120" w:after="120"/>
        <w:ind w:left="120" w:right="120"/>
        <w:jc w:val="both"/>
        <w:rPr>
          <w:color w:val="000000"/>
          <w:sz w:val="22"/>
          <w:szCs w:val="22"/>
        </w:rPr>
      </w:pPr>
      <w:r w:rsidRPr="00FC00F4">
        <w:rPr>
          <w:color w:val="000000"/>
          <w:sz w:val="22"/>
          <w:szCs w:val="22"/>
        </w:rPr>
        <w:t>4.2. No ato da inscrição as associações interessadas deverão entregar DOIS envelopes lacrados, com a seguinte identificação:</w:t>
      </w:r>
    </w:p>
    <w:p w:rsidR="00FC00F4" w:rsidRPr="00FC00F4" w:rsidRDefault="00FC00F4" w:rsidP="00FC00F4">
      <w:pPr>
        <w:spacing w:before="120" w:after="120"/>
        <w:ind w:left="120" w:right="120"/>
        <w:jc w:val="both"/>
        <w:rPr>
          <w:color w:val="000000"/>
          <w:sz w:val="22"/>
          <w:szCs w:val="22"/>
        </w:rPr>
      </w:pPr>
      <w:r w:rsidRPr="00FC00F4">
        <w:rPr>
          <w:color w:val="000000"/>
          <w:sz w:val="22"/>
          <w:szCs w:val="22"/>
        </w:rPr>
        <w:t>a) Envelope nº 1: Edital nº _____/2018, Plano de Trabalho. Neste envelope, deverão estar todos os documentos listados no item 5.1 do presente termo de referência.</w:t>
      </w:r>
    </w:p>
    <w:p w:rsidR="00FC00F4" w:rsidRPr="00FC00F4" w:rsidRDefault="00FC00F4" w:rsidP="00FC00F4">
      <w:pPr>
        <w:spacing w:before="120" w:after="120"/>
        <w:ind w:left="120" w:right="120"/>
        <w:jc w:val="both"/>
        <w:rPr>
          <w:color w:val="000000"/>
          <w:sz w:val="22"/>
          <w:szCs w:val="22"/>
        </w:rPr>
      </w:pPr>
      <w:r w:rsidRPr="00FC00F4">
        <w:rPr>
          <w:color w:val="000000"/>
          <w:sz w:val="22"/>
          <w:szCs w:val="22"/>
        </w:rPr>
        <w:t>b) Envelope nº 2: Edital nº _____/2018, Documentação Legal da associação. Neste envelope, deverão estar todos os documentos listados no item 5.2 do presente termo de referência.</w:t>
      </w:r>
    </w:p>
    <w:p w:rsidR="00FC00F4" w:rsidRPr="00FC00F4" w:rsidRDefault="00FC00F4" w:rsidP="00FC00F4">
      <w:pPr>
        <w:spacing w:before="120" w:after="120"/>
        <w:ind w:left="120" w:right="120"/>
        <w:jc w:val="both"/>
        <w:rPr>
          <w:color w:val="000000"/>
          <w:sz w:val="22"/>
          <w:szCs w:val="22"/>
        </w:rPr>
      </w:pPr>
      <w:r w:rsidRPr="00FC00F4">
        <w:rPr>
          <w:color w:val="000000"/>
          <w:sz w:val="22"/>
          <w:szCs w:val="22"/>
        </w:rPr>
        <w:t> </w:t>
      </w:r>
    </w:p>
    <w:p w:rsidR="00FC00F4" w:rsidRPr="00FC00F4" w:rsidRDefault="00FC00F4" w:rsidP="00FC00F4">
      <w:pPr>
        <w:spacing w:before="120" w:after="120"/>
        <w:ind w:left="120" w:right="120"/>
        <w:jc w:val="both"/>
        <w:rPr>
          <w:color w:val="000000"/>
          <w:sz w:val="22"/>
          <w:szCs w:val="22"/>
        </w:rPr>
      </w:pPr>
      <w:r w:rsidRPr="00FC00F4">
        <w:rPr>
          <w:color w:val="000000"/>
          <w:sz w:val="22"/>
          <w:szCs w:val="22"/>
        </w:rPr>
        <w:t>4.3. Os envelopes deverão ser devidamente protocolados na Secretaria de Estado da Agricultura – SEAGRI, na Superintendência Estadual de Licitações – SUPEL ou escritório Local da EMATER de Nova Brasilândia.</w:t>
      </w:r>
    </w:p>
    <w:p w:rsidR="00FC00F4" w:rsidRPr="00FC00F4" w:rsidRDefault="00FC00F4" w:rsidP="00FC00F4">
      <w:pPr>
        <w:spacing w:before="120" w:after="120"/>
        <w:ind w:left="120" w:right="120"/>
        <w:jc w:val="both"/>
        <w:rPr>
          <w:color w:val="000000"/>
          <w:sz w:val="22"/>
          <w:szCs w:val="22"/>
        </w:rPr>
      </w:pPr>
      <w:r w:rsidRPr="00FC00F4">
        <w:rPr>
          <w:color w:val="000000"/>
          <w:sz w:val="22"/>
          <w:szCs w:val="22"/>
        </w:rPr>
        <w:t>Os endereços para entregas dos envelopes:</w:t>
      </w:r>
    </w:p>
    <w:p w:rsidR="00FC00F4" w:rsidRPr="00FC00F4" w:rsidRDefault="00FC00F4" w:rsidP="00FC00F4">
      <w:pPr>
        <w:spacing w:before="120" w:after="120"/>
        <w:ind w:left="120" w:right="120"/>
        <w:jc w:val="both"/>
        <w:rPr>
          <w:color w:val="000000"/>
          <w:sz w:val="22"/>
          <w:szCs w:val="22"/>
        </w:rPr>
      </w:pPr>
      <w:r w:rsidRPr="00FC00F4">
        <w:rPr>
          <w:color w:val="000000"/>
          <w:sz w:val="22"/>
          <w:szCs w:val="22"/>
        </w:rPr>
        <w:t>a) SEAGRI: Avenida Farquar, Nº 2986, Palácio Rio Madeira, Edifício Rio Jamari 3º Andar, Bairro Pedrinhas, CEP: 76.903-036 – Porto Velho.</w:t>
      </w:r>
    </w:p>
    <w:p w:rsidR="00FC00F4" w:rsidRPr="00FC00F4" w:rsidRDefault="00FC00F4" w:rsidP="00FC00F4">
      <w:pPr>
        <w:spacing w:before="120" w:after="120"/>
        <w:ind w:left="120" w:right="120"/>
        <w:jc w:val="both"/>
        <w:rPr>
          <w:color w:val="000000"/>
          <w:sz w:val="22"/>
          <w:szCs w:val="22"/>
        </w:rPr>
      </w:pPr>
      <w:r w:rsidRPr="00FC00F4">
        <w:rPr>
          <w:color w:val="000000"/>
          <w:sz w:val="22"/>
          <w:szCs w:val="22"/>
        </w:rPr>
        <w:t>b) Município de Nova Brasilândia, Rua Guaporé, nº 1490 - Setor 13 CEP: 76.958-000;</w:t>
      </w:r>
    </w:p>
    <w:p w:rsidR="00FC00F4" w:rsidRPr="00FC00F4" w:rsidRDefault="00FC00F4" w:rsidP="00FC00F4">
      <w:pPr>
        <w:spacing w:before="120" w:after="120"/>
        <w:ind w:left="120" w:right="120"/>
        <w:jc w:val="both"/>
        <w:rPr>
          <w:color w:val="000000"/>
          <w:sz w:val="22"/>
          <w:szCs w:val="22"/>
        </w:rPr>
      </w:pPr>
      <w:r w:rsidRPr="00FC00F4">
        <w:rPr>
          <w:color w:val="000000"/>
          <w:sz w:val="22"/>
          <w:szCs w:val="22"/>
        </w:rPr>
        <w:t>c) SUPEL: Avenida Farquar, S/N°, Palácio Rio Madeira, Edifício Rio Pacaás Novos, 2° Andar, Bairro Pedrinhas, CEP: 76.903-036 – Porto Velho.</w:t>
      </w:r>
    </w:p>
    <w:p w:rsidR="00FC00F4" w:rsidRPr="00FC00F4" w:rsidRDefault="00FC00F4" w:rsidP="00FC00F4">
      <w:pPr>
        <w:spacing w:before="120" w:after="120"/>
        <w:ind w:left="120" w:right="120"/>
        <w:jc w:val="both"/>
        <w:rPr>
          <w:color w:val="000000"/>
          <w:sz w:val="22"/>
          <w:szCs w:val="22"/>
        </w:rPr>
      </w:pPr>
      <w:r w:rsidRPr="00FC00F4">
        <w:rPr>
          <w:color w:val="000000"/>
          <w:sz w:val="22"/>
          <w:szCs w:val="22"/>
        </w:rPr>
        <w:t> </w:t>
      </w:r>
    </w:p>
    <w:p w:rsidR="00FC00F4" w:rsidRPr="00FC00F4" w:rsidRDefault="00FC00F4" w:rsidP="00FC00F4">
      <w:pPr>
        <w:spacing w:before="120" w:after="120"/>
        <w:ind w:left="120" w:right="120"/>
        <w:jc w:val="both"/>
        <w:rPr>
          <w:color w:val="000000"/>
          <w:sz w:val="22"/>
          <w:szCs w:val="22"/>
        </w:rPr>
      </w:pPr>
      <w:bookmarkStart w:id="8" w:name="_Toc460914334"/>
      <w:r w:rsidRPr="00FC00F4">
        <w:rPr>
          <w:b/>
          <w:bCs/>
          <w:color w:val="000000"/>
          <w:sz w:val="22"/>
          <w:szCs w:val="22"/>
        </w:rPr>
        <w:t>5. DOCUMENTAÇÃO EXIGIDA:</w:t>
      </w:r>
      <w:bookmarkEnd w:id="8"/>
    </w:p>
    <w:p w:rsidR="00FC00F4" w:rsidRPr="00FC00F4" w:rsidRDefault="00FC00F4" w:rsidP="00FC00F4">
      <w:pPr>
        <w:spacing w:before="120" w:after="120"/>
        <w:ind w:left="120" w:right="120"/>
        <w:jc w:val="both"/>
        <w:rPr>
          <w:color w:val="000000"/>
          <w:sz w:val="22"/>
          <w:szCs w:val="22"/>
        </w:rPr>
      </w:pPr>
      <w:r w:rsidRPr="00FC00F4">
        <w:rPr>
          <w:color w:val="000000"/>
          <w:sz w:val="22"/>
          <w:szCs w:val="22"/>
        </w:rPr>
        <w:t>5.1. Documentação (Proposta) envelope n.º 1: necessária para análise das propostas:</w:t>
      </w:r>
    </w:p>
    <w:p w:rsidR="00FC00F4" w:rsidRPr="00FC00F4" w:rsidRDefault="00FC00F4" w:rsidP="00FC00F4">
      <w:pPr>
        <w:spacing w:before="120" w:after="120"/>
        <w:ind w:left="120" w:right="120"/>
        <w:jc w:val="both"/>
        <w:rPr>
          <w:color w:val="000000"/>
          <w:sz w:val="22"/>
          <w:szCs w:val="22"/>
        </w:rPr>
      </w:pPr>
      <w:r w:rsidRPr="00FC00F4">
        <w:rPr>
          <w:color w:val="000000"/>
          <w:sz w:val="22"/>
          <w:szCs w:val="22"/>
        </w:rPr>
        <w:t>a) Ofício solicitando inscrição proposta;</w:t>
      </w:r>
    </w:p>
    <w:p w:rsidR="00FC00F4" w:rsidRPr="00FC00F4" w:rsidRDefault="00FC00F4" w:rsidP="00FC00F4">
      <w:pPr>
        <w:spacing w:before="120" w:after="120"/>
        <w:ind w:left="120" w:right="120"/>
        <w:jc w:val="both"/>
        <w:rPr>
          <w:color w:val="000000"/>
          <w:sz w:val="22"/>
          <w:szCs w:val="22"/>
        </w:rPr>
      </w:pPr>
      <w:r w:rsidRPr="00FC00F4">
        <w:rPr>
          <w:color w:val="000000"/>
          <w:sz w:val="22"/>
          <w:szCs w:val="22"/>
        </w:rPr>
        <w:t>b) Plano de Trabalho devidamente preenchido e assinado pelo representante legal;</w:t>
      </w:r>
    </w:p>
    <w:p w:rsidR="00FC00F4" w:rsidRPr="00FC00F4" w:rsidRDefault="00FC00F4" w:rsidP="00FC00F4">
      <w:pPr>
        <w:spacing w:before="120" w:after="120"/>
        <w:ind w:left="120" w:right="120"/>
        <w:jc w:val="both"/>
        <w:rPr>
          <w:color w:val="000000"/>
          <w:sz w:val="22"/>
          <w:szCs w:val="22"/>
        </w:rPr>
      </w:pPr>
      <w:r w:rsidRPr="00FC00F4">
        <w:rPr>
          <w:color w:val="000000"/>
          <w:sz w:val="22"/>
          <w:szCs w:val="22"/>
        </w:rPr>
        <w:t>c) Relatório de atividades realizadas pela entidade nos últimos 2 anos;</w:t>
      </w:r>
    </w:p>
    <w:p w:rsidR="00FC00F4" w:rsidRPr="00FC00F4" w:rsidRDefault="00FC00F4" w:rsidP="00FC00F4">
      <w:pPr>
        <w:spacing w:before="120" w:after="120"/>
        <w:ind w:left="120" w:right="120"/>
        <w:jc w:val="both"/>
        <w:rPr>
          <w:color w:val="000000"/>
          <w:sz w:val="22"/>
          <w:szCs w:val="22"/>
        </w:rPr>
      </w:pPr>
      <w:r w:rsidRPr="00FC00F4">
        <w:rPr>
          <w:color w:val="000000"/>
          <w:sz w:val="22"/>
          <w:szCs w:val="22"/>
        </w:rPr>
        <w:t>d) Declaração da existência de parcerias firmadas e ou execução de projetos relacionados a agricultura familiar desenvolvidos pela entidade nos últimos 2 anos, emitida pela entidade parceira, se houver;</w:t>
      </w:r>
    </w:p>
    <w:p w:rsidR="00FC00F4" w:rsidRPr="00FC00F4" w:rsidRDefault="00FC00F4" w:rsidP="00FC00F4">
      <w:pPr>
        <w:spacing w:before="120" w:after="120"/>
        <w:ind w:left="120" w:right="120"/>
        <w:jc w:val="both"/>
        <w:rPr>
          <w:color w:val="000000"/>
          <w:sz w:val="22"/>
          <w:szCs w:val="22"/>
        </w:rPr>
      </w:pPr>
      <w:r w:rsidRPr="00FC00F4">
        <w:rPr>
          <w:color w:val="000000"/>
          <w:sz w:val="22"/>
          <w:szCs w:val="22"/>
        </w:rPr>
        <w:t>e) Informar responsáveis pela coordenação e execução do projeto, devidamente identificados e qualificados;</w:t>
      </w:r>
    </w:p>
    <w:p w:rsidR="00FC00F4" w:rsidRPr="00FC00F4" w:rsidRDefault="00FC00F4" w:rsidP="00FC00F4">
      <w:pPr>
        <w:spacing w:before="120" w:after="120"/>
        <w:ind w:left="120" w:right="120"/>
        <w:jc w:val="both"/>
        <w:rPr>
          <w:color w:val="000000"/>
          <w:sz w:val="22"/>
          <w:szCs w:val="22"/>
        </w:rPr>
      </w:pPr>
      <w:r w:rsidRPr="00FC00F4">
        <w:rPr>
          <w:color w:val="000000"/>
          <w:sz w:val="22"/>
          <w:szCs w:val="22"/>
        </w:rPr>
        <w:t>f) Relação dos beneficiários a serem atendidos com o projeto com nome, endereço, produção;</w:t>
      </w:r>
    </w:p>
    <w:p w:rsidR="00FC00F4" w:rsidRPr="00FC00F4" w:rsidRDefault="00FC00F4" w:rsidP="00FC00F4">
      <w:pPr>
        <w:spacing w:before="120" w:after="120"/>
        <w:ind w:left="120" w:right="120"/>
        <w:jc w:val="both"/>
        <w:rPr>
          <w:color w:val="000000"/>
          <w:sz w:val="22"/>
          <w:szCs w:val="22"/>
        </w:rPr>
      </w:pPr>
      <w:r w:rsidRPr="00FC00F4">
        <w:rPr>
          <w:color w:val="000000"/>
          <w:sz w:val="22"/>
          <w:szCs w:val="22"/>
        </w:rPr>
        <w:t> </w:t>
      </w:r>
    </w:p>
    <w:p w:rsidR="00FC00F4" w:rsidRPr="00FC00F4" w:rsidRDefault="00FC00F4" w:rsidP="00FC00F4">
      <w:pPr>
        <w:spacing w:before="120" w:after="120"/>
        <w:ind w:left="120" w:right="120"/>
        <w:jc w:val="both"/>
        <w:rPr>
          <w:color w:val="000000"/>
          <w:sz w:val="22"/>
          <w:szCs w:val="22"/>
        </w:rPr>
      </w:pPr>
      <w:r w:rsidRPr="00FC00F4">
        <w:rPr>
          <w:b/>
          <w:bCs/>
          <w:color w:val="000000"/>
          <w:sz w:val="22"/>
          <w:szCs w:val="22"/>
        </w:rPr>
        <w:lastRenderedPageBreak/>
        <w:t>5.1.1. O Plano de Trabalho deverá conter, no mínimo, os seguintes elementos: </w:t>
      </w:r>
    </w:p>
    <w:p w:rsidR="00FC00F4" w:rsidRPr="00FC00F4" w:rsidRDefault="00FC00F4" w:rsidP="00FC00F4">
      <w:pPr>
        <w:spacing w:before="120" w:after="120"/>
        <w:ind w:left="120" w:right="120"/>
        <w:jc w:val="both"/>
        <w:rPr>
          <w:color w:val="000000"/>
          <w:sz w:val="22"/>
          <w:szCs w:val="22"/>
        </w:rPr>
      </w:pPr>
      <w:r w:rsidRPr="00FC00F4">
        <w:rPr>
          <w:color w:val="000000"/>
          <w:sz w:val="22"/>
          <w:szCs w:val="22"/>
        </w:rPr>
        <w:t>a) a descrição da realidade objeto da parceria, devendo ser demonstrado o nexo com a atividade ou o projeto e com as metas a serem atingidas;</w:t>
      </w:r>
    </w:p>
    <w:p w:rsidR="00FC00F4" w:rsidRPr="00FC00F4" w:rsidRDefault="00FC00F4" w:rsidP="00FC00F4">
      <w:pPr>
        <w:spacing w:before="120" w:after="120"/>
        <w:ind w:left="120" w:right="120"/>
        <w:jc w:val="both"/>
        <w:rPr>
          <w:color w:val="000000"/>
          <w:sz w:val="22"/>
          <w:szCs w:val="22"/>
        </w:rPr>
      </w:pPr>
      <w:r w:rsidRPr="00FC00F4">
        <w:rPr>
          <w:color w:val="000000"/>
          <w:sz w:val="22"/>
          <w:szCs w:val="22"/>
        </w:rPr>
        <w:t>b) a forma de execução das ações;</w:t>
      </w:r>
    </w:p>
    <w:p w:rsidR="00FC00F4" w:rsidRPr="00FC00F4" w:rsidRDefault="00FC00F4" w:rsidP="00FC00F4">
      <w:pPr>
        <w:spacing w:before="120" w:after="120"/>
        <w:ind w:left="120" w:right="120"/>
        <w:jc w:val="both"/>
        <w:rPr>
          <w:color w:val="000000"/>
          <w:sz w:val="22"/>
          <w:szCs w:val="22"/>
        </w:rPr>
      </w:pPr>
      <w:r w:rsidRPr="00FC00F4">
        <w:rPr>
          <w:color w:val="000000"/>
          <w:sz w:val="22"/>
          <w:szCs w:val="22"/>
        </w:rPr>
        <w:t>c) a descrição de metas quantitativas e mensuráveis a serem atingidas;</w:t>
      </w:r>
    </w:p>
    <w:p w:rsidR="00FC00F4" w:rsidRPr="00FC00F4" w:rsidRDefault="00FC00F4" w:rsidP="00FC00F4">
      <w:pPr>
        <w:spacing w:before="120" w:after="120"/>
        <w:ind w:left="120" w:right="120"/>
        <w:jc w:val="both"/>
        <w:rPr>
          <w:color w:val="000000"/>
          <w:sz w:val="22"/>
          <w:szCs w:val="22"/>
        </w:rPr>
      </w:pPr>
      <w:r w:rsidRPr="00FC00F4">
        <w:rPr>
          <w:color w:val="000000"/>
          <w:sz w:val="22"/>
          <w:szCs w:val="22"/>
        </w:rPr>
        <w:t>d) a definição dos indicadores, documentos e outros meios a serem utilizados para a aferição do cumprimento das metas;</w:t>
      </w:r>
    </w:p>
    <w:p w:rsidR="00FC00F4" w:rsidRPr="00FC00F4" w:rsidRDefault="00FC00F4" w:rsidP="00FC00F4">
      <w:pPr>
        <w:spacing w:before="120" w:after="120"/>
        <w:ind w:left="120" w:right="120"/>
        <w:jc w:val="both"/>
        <w:rPr>
          <w:color w:val="000000"/>
          <w:sz w:val="22"/>
          <w:szCs w:val="22"/>
        </w:rPr>
      </w:pPr>
      <w:r w:rsidRPr="00FC00F4">
        <w:rPr>
          <w:color w:val="000000"/>
          <w:sz w:val="22"/>
          <w:szCs w:val="22"/>
        </w:rPr>
        <w:t>e) a previsão de receitas e a estimativa de despesas a serem realizadas na execução das ações, incluindo os encargos sociais e trabalhistas e a discriminação dos custos diretos e indiretos necessários à execução do objeto;</w:t>
      </w:r>
    </w:p>
    <w:p w:rsidR="00FC00F4" w:rsidRPr="00FC00F4" w:rsidRDefault="00FC00F4" w:rsidP="00FC00F4">
      <w:pPr>
        <w:spacing w:before="120" w:after="120"/>
        <w:ind w:left="120" w:right="120"/>
        <w:jc w:val="both"/>
        <w:rPr>
          <w:color w:val="000000"/>
          <w:sz w:val="22"/>
          <w:szCs w:val="22"/>
        </w:rPr>
      </w:pPr>
      <w:r w:rsidRPr="00FC00F4">
        <w:rPr>
          <w:color w:val="000000"/>
          <w:sz w:val="22"/>
          <w:szCs w:val="22"/>
        </w:rPr>
        <w:t>f) os valores a serem repassados mediante cronograma de desembolso; e</w:t>
      </w:r>
    </w:p>
    <w:p w:rsidR="00FC00F4" w:rsidRPr="00FC00F4" w:rsidRDefault="00FC00F4" w:rsidP="00FC00F4">
      <w:pPr>
        <w:spacing w:before="120" w:after="120"/>
        <w:ind w:left="120" w:right="120"/>
        <w:jc w:val="both"/>
        <w:rPr>
          <w:color w:val="000000"/>
          <w:sz w:val="22"/>
          <w:szCs w:val="22"/>
        </w:rPr>
      </w:pPr>
      <w:r w:rsidRPr="00FC00F4">
        <w:rPr>
          <w:color w:val="000000"/>
          <w:sz w:val="22"/>
          <w:szCs w:val="22"/>
        </w:rPr>
        <w:t>g) as ações que demandarão pagamento em espécie, </w:t>
      </w:r>
      <w:r w:rsidRPr="00FC00F4">
        <w:rPr>
          <w:b/>
          <w:bCs/>
          <w:color w:val="000000"/>
          <w:sz w:val="22"/>
          <w:szCs w:val="22"/>
        </w:rPr>
        <w:t>quando for o caso</w:t>
      </w:r>
      <w:r w:rsidRPr="00FC00F4">
        <w:rPr>
          <w:color w:val="000000"/>
          <w:sz w:val="22"/>
          <w:szCs w:val="22"/>
        </w:rPr>
        <w:t>.</w:t>
      </w:r>
    </w:p>
    <w:p w:rsidR="00FC00F4" w:rsidRPr="00FC00F4" w:rsidRDefault="00FC00F4" w:rsidP="00FC00F4">
      <w:pPr>
        <w:spacing w:before="120" w:after="120"/>
        <w:ind w:left="120" w:right="120"/>
        <w:jc w:val="both"/>
        <w:rPr>
          <w:color w:val="000000"/>
          <w:sz w:val="22"/>
          <w:szCs w:val="22"/>
        </w:rPr>
      </w:pPr>
      <w:r w:rsidRPr="00FC00F4">
        <w:rPr>
          <w:color w:val="000000"/>
          <w:sz w:val="22"/>
          <w:szCs w:val="22"/>
        </w:rPr>
        <w:t> </w:t>
      </w:r>
    </w:p>
    <w:p w:rsidR="00FC00F4" w:rsidRPr="00FC00F4" w:rsidRDefault="00FC00F4" w:rsidP="00FC00F4">
      <w:pPr>
        <w:spacing w:before="120" w:after="120"/>
        <w:ind w:left="120" w:right="120"/>
        <w:jc w:val="both"/>
        <w:rPr>
          <w:color w:val="000000"/>
          <w:sz w:val="22"/>
          <w:szCs w:val="22"/>
        </w:rPr>
      </w:pPr>
      <w:r w:rsidRPr="00FC00F4">
        <w:rPr>
          <w:color w:val="000000"/>
          <w:sz w:val="22"/>
          <w:szCs w:val="22"/>
        </w:rPr>
        <w:t>5.1.2. Plano de Trabalho (conforme anexo 13.5 deste Termo de Referência).</w:t>
      </w:r>
    </w:p>
    <w:p w:rsidR="00FC00F4" w:rsidRPr="00FC00F4" w:rsidRDefault="00FC00F4" w:rsidP="00FC00F4">
      <w:pPr>
        <w:spacing w:before="120" w:after="120"/>
        <w:ind w:left="120" w:right="120"/>
        <w:jc w:val="both"/>
        <w:rPr>
          <w:color w:val="000000"/>
          <w:sz w:val="22"/>
          <w:szCs w:val="22"/>
        </w:rPr>
      </w:pPr>
      <w:r w:rsidRPr="00FC00F4">
        <w:rPr>
          <w:color w:val="000000"/>
          <w:sz w:val="22"/>
          <w:szCs w:val="22"/>
        </w:rPr>
        <w:t> </w:t>
      </w:r>
    </w:p>
    <w:p w:rsidR="00FC00F4" w:rsidRPr="00FC00F4" w:rsidRDefault="00FC00F4" w:rsidP="00FC00F4">
      <w:pPr>
        <w:spacing w:before="120" w:after="120"/>
        <w:ind w:left="120" w:right="120"/>
        <w:jc w:val="both"/>
        <w:rPr>
          <w:color w:val="000000"/>
          <w:sz w:val="22"/>
          <w:szCs w:val="22"/>
        </w:rPr>
      </w:pPr>
      <w:r w:rsidRPr="00FC00F4">
        <w:rPr>
          <w:b/>
          <w:bCs/>
          <w:color w:val="000000"/>
          <w:sz w:val="22"/>
          <w:szCs w:val="22"/>
        </w:rPr>
        <w:t>5.2. Documentação (Habilitação) envelope n.º 2: necessária para celebração de Termo de Fomento:</w:t>
      </w:r>
    </w:p>
    <w:p w:rsidR="00FC00F4" w:rsidRPr="00FC00F4" w:rsidRDefault="00FC00F4" w:rsidP="00FC00F4">
      <w:pPr>
        <w:numPr>
          <w:ilvl w:val="0"/>
          <w:numId w:val="51"/>
        </w:numPr>
        <w:spacing w:before="120" w:after="120"/>
        <w:ind w:left="840" w:right="120" w:firstLine="0"/>
        <w:jc w:val="both"/>
        <w:rPr>
          <w:color w:val="000000"/>
          <w:sz w:val="22"/>
          <w:szCs w:val="22"/>
        </w:rPr>
      </w:pPr>
      <w:r w:rsidRPr="00FC00F4">
        <w:rPr>
          <w:color w:val="000000"/>
          <w:sz w:val="22"/>
          <w:szCs w:val="22"/>
        </w:rPr>
        <w:t>Cópia do Estatuto registrado e suas alterações, em conformidade com as exigências previstas no art. 29 do Decreto Estadual nº 21.431, de 2016;</w:t>
      </w:r>
    </w:p>
    <w:p w:rsidR="00FC00F4" w:rsidRPr="00FC00F4" w:rsidRDefault="00FC00F4" w:rsidP="00FC00F4">
      <w:pPr>
        <w:numPr>
          <w:ilvl w:val="0"/>
          <w:numId w:val="51"/>
        </w:numPr>
        <w:spacing w:before="120" w:after="120"/>
        <w:ind w:left="840" w:right="120" w:firstLine="0"/>
        <w:jc w:val="both"/>
        <w:rPr>
          <w:color w:val="000000"/>
          <w:sz w:val="22"/>
          <w:szCs w:val="22"/>
        </w:rPr>
      </w:pPr>
      <w:r w:rsidRPr="00FC00F4">
        <w:rPr>
          <w:color w:val="000000"/>
          <w:sz w:val="22"/>
          <w:szCs w:val="22"/>
        </w:rPr>
        <w:t>Cópia da Ata de Eleição do quadro dirigente atual ou documento equivalente;</w:t>
      </w:r>
    </w:p>
    <w:p w:rsidR="00FC00F4" w:rsidRPr="00FC00F4" w:rsidRDefault="00FC00F4" w:rsidP="00FC00F4">
      <w:pPr>
        <w:numPr>
          <w:ilvl w:val="0"/>
          <w:numId w:val="51"/>
        </w:numPr>
        <w:spacing w:before="120" w:after="120"/>
        <w:ind w:left="840" w:right="120" w:firstLine="0"/>
        <w:jc w:val="both"/>
        <w:rPr>
          <w:color w:val="000000"/>
          <w:sz w:val="22"/>
          <w:szCs w:val="22"/>
        </w:rPr>
      </w:pPr>
      <w:r w:rsidRPr="00FC00F4">
        <w:rPr>
          <w:color w:val="000000"/>
          <w:sz w:val="22"/>
          <w:szCs w:val="22"/>
        </w:rPr>
        <w:t>Relação nominal atualizada dos dirigentes da entidade, com endereço, número e Órgão Expedidor da Carteira de Identidade e número de registro no Cadastro de Pessoa Física - CPF;</w:t>
      </w:r>
    </w:p>
    <w:p w:rsidR="00FC00F4" w:rsidRPr="00FC00F4" w:rsidRDefault="00FC00F4" w:rsidP="00FC00F4">
      <w:pPr>
        <w:numPr>
          <w:ilvl w:val="0"/>
          <w:numId w:val="51"/>
        </w:numPr>
        <w:spacing w:before="120" w:after="120"/>
        <w:ind w:left="840" w:right="120" w:firstLine="0"/>
        <w:jc w:val="both"/>
        <w:rPr>
          <w:color w:val="000000"/>
          <w:sz w:val="22"/>
          <w:szCs w:val="22"/>
        </w:rPr>
      </w:pPr>
      <w:r w:rsidRPr="00FC00F4">
        <w:rPr>
          <w:color w:val="000000"/>
          <w:sz w:val="22"/>
          <w:szCs w:val="22"/>
        </w:rPr>
        <w:t>Inscrição no Cadastro Nacional de Pessoa Jurídica - CNPJ, emitida do site da Secretaria da Receita Federal do Brasil, que comprove mínimo de 2 (dois) anos de cadastro ativo;</w:t>
      </w:r>
    </w:p>
    <w:p w:rsidR="00FC00F4" w:rsidRPr="00FC00F4" w:rsidRDefault="00FC00F4" w:rsidP="00FC00F4">
      <w:pPr>
        <w:numPr>
          <w:ilvl w:val="0"/>
          <w:numId w:val="51"/>
        </w:numPr>
        <w:spacing w:before="120" w:after="120"/>
        <w:ind w:left="840" w:right="120" w:firstLine="0"/>
        <w:jc w:val="both"/>
        <w:rPr>
          <w:color w:val="000000"/>
          <w:sz w:val="22"/>
          <w:szCs w:val="22"/>
        </w:rPr>
      </w:pPr>
      <w:r w:rsidRPr="00FC00F4">
        <w:rPr>
          <w:color w:val="000000"/>
          <w:sz w:val="22"/>
          <w:szCs w:val="22"/>
        </w:rPr>
        <w:t>Certidão de Débitos Relativos a Créditos Tributários Federais e à Dívida Ativa da União;</w:t>
      </w:r>
    </w:p>
    <w:p w:rsidR="00FC00F4" w:rsidRPr="00FC00F4" w:rsidRDefault="00FC00F4" w:rsidP="00FC00F4">
      <w:pPr>
        <w:numPr>
          <w:ilvl w:val="0"/>
          <w:numId w:val="51"/>
        </w:numPr>
        <w:spacing w:before="120" w:after="120"/>
        <w:ind w:left="840" w:right="120" w:firstLine="0"/>
        <w:jc w:val="both"/>
        <w:rPr>
          <w:color w:val="000000"/>
          <w:sz w:val="22"/>
          <w:szCs w:val="22"/>
        </w:rPr>
      </w:pPr>
      <w:r w:rsidRPr="00FC00F4">
        <w:rPr>
          <w:color w:val="000000"/>
          <w:sz w:val="22"/>
          <w:szCs w:val="22"/>
        </w:rPr>
        <w:t>Certidão Negativa quanto à dívida ativa do Estado de Rondônia;</w:t>
      </w:r>
    </w:p>
    <w:p w:rsidR="00FC00F4" w:rsidRPr="00FC00F4" w:rsidRDefault="00FC00F4" w:rsidP="00FC00F4">
      <w:pPr>
        <w:numPr>
          <w:ilvl w:val="0"/>
          <w:numId w:val="51"/>
        </w:numPr>
        <w:spacing w:before="120" w:after="120"/>
        <w:ind w:left="840" w:right="120" w:firstLine="0"/>
        <w:jc w:val="both"/>
        <w:rPr>
          <w:color w:val="000000"/>
          <w:sz w:val="22"/>
          <w:szCs w:val="22"/>
        </w:rPr>
      </w:pPr>
      <w:r w:rsidRPr="00FC00F4">
        <w:rPr>
          <w:color w:val="000000"/>
          <w:sz w:val="22"/>
          <w:szCs w:val="22"/>
        </w:rPr>
        <w:t>Certidão Negativa de Débitos do município sede da Organização da Sociedade Civil;</w:t>
      </w:r>
    </w:p>
    <w:p w:rsidR="00FC00F4" w:rsidRPr="00FC00F4" w:rsidRDefault="00FC00F4" w:rsidP="00FC00F4">
      <w:pPr>
        <w:numPr>
          <w:ilvl w:val="0"/>
          <w:numId w:val="51"/>
        </w:numPr>
        <w:spacing w:before="120" w:after="120"/>
        <w:ind w:left="840" w:right="120" w:firstLine="0"/>
        <w:jc w:val="both"/>
        <w:rPr>
          <w:color w:val="000000"/>
          <w:sz w:val="22"/>
          <w:szCs w:val="22"/>
        </w:rPr>
      </w:pPr>
      <w:r w:rsidRPr="00FC00F4">
        <w:rPr>
          <w:color w:val="000000"/>
          <w:sz w:val="22"/>
          <w:szCs w:val="22"/>
        </w:rPr>
        <w:t>Certificado de Regularidade do Fundo de Garantia do Tempo de Serviço - CRF/FGTS;</w:t>
      </w:r>
    </w:p>
    <w:p w:rsidR="00FC00F4" w:rsidRPr="00FC00F4" w:rsidRDefault="00FC00F4" w:rsidP="00FC00F4">
      <w:pPr>
        <w:numPr>
          <w:ilvl w:val="0"/>
          <w:numId w:val="51"/>
        </w:numPr>
        <w:spacing w:before="120" w:after="120"/>
        <w:ind w:left="840" w:right="120" w:firstLine="0"/>
        <w:jc w:val="both"/>
        <w:rPr>
          <w:color w:val="000000"/>
          <w:sz w:val="22"/>
          <w:szCs w:val="22"/>
        </w:rPr>
      </w:pPr>
      <w:r w:rsidRPr="00FC00F4">
        <w:rPr>
          <w:color w:val="000000"/>
          <w:sz w:val="22"/>
          <w:szCs w:val="22"/>
        </w:rPr>
        <w:t>Certidão Negativa de Débitos Trabalhistas - CNDT;</w:t>
      </w:r>
    </w:p>
    <w:p w:rsidR="00FC00F4" w:rsidRPr="00FC00F4" w:rsidRDefault="00FC00F4" w:rsidP="00FC00F4">
      <w:pPr>
        <w:numPr>
          <w:ilvl w:val="0"/>
          <w:numId w:val="51"/>
        </w:numPr>
        <w:spacing w:before="120" w:after="120"/>
        <w:ind w:left="840" w:right="120" w:firstLine="0"/>
        <w:jc w:val="both"/>
        <w:rPr>
          <w:color w:val="000000"/>
          <w:sz w:val="22"/>
          <w:szCs w:val="22"/>
        </w:rPr>
      </w:pPr>
      <w:r w:rsidRPr="00FC00F4">
        <w:rPr>
          <w:color w:val="000000"/>
          <w:sz w:val="22"/>
          <w:szCs w:val="22"/>
        </w:rPr>
        <w:t>Certidão Negativa do Tribunal de Contas do Estado de Rondônia;</w:t>
      </w:r>
    </w:p>
    <w:p w:rsidR="00FC00F4" w:rsidRPr="00FC00F4" w:rsidRDefault="00FC00F4" w:rsidP="00FC00F4">
      <w:pPr>
        <w:numPr>
          <w:ilvl w:val="0"/>
          <w:numId w:val="51"/>
        </w:numPr>
        <w:spacing w:before="120" w:after="120"/>
        <w:ind w:left="840" w:right="120" w:firstLine="0"/>
        <w:jc w:val="both"/>
        <w:rPr>
          <w:color w:val="000000"/>
          <w:sz w:val="22"/>
          <w:szCs w:val="22"/>
        </w:rPr>
      </w:pPr>
      <w:r w:rsidRPr="00FC00F4">
        <w:rPr>
          <w:color w:val="000000"/>
          <w:sz w:val="22"/>
          <w:szCs w:val="22"/>
        </w:rPr>
        <w:t>Declaração do representante da Organização da Sociedade Civil certificando a inexistência de dirigente como membro de Poder ou do Ministério Público, ou dirigente de Órgão ou Entidade da Administração Pública da mesma esfera governamental na qual será celebrado o Termo de Colaboração ou de Fomento, estendendo-se a vedação aos respectivos cônjuges ou companheiros, bem como parentes em linha reta, colateral ou por afinidade, até o segundo grau; (</w:t>
      </w:r>
      <w:r w:rsidRPr="00FC00F4">
        <w:rPr>
          <w:i/>
          <w:iCs/>
          <w:color w:val="000000"/>
          <w:sz w:val="22"/>
          <w:szCs w:val="22"/>
        </w:rPr>
        <w:t>Anexo 13.3 - Declaração e relação dos dirigentes da entidade)</w:t>
      </w:r>
    </w:p>
    <w:p w:rsidR="00FC00F4" w:rsidRPr="00FC00F4" w:rsidRDefault="00FC00F4" w:rsidP="00FC00F4">
      <w:pPr>
        <w:numPr>
          <w:ilvl w:val="0"/>
          <w:numId w:val="51"/>
        </w:numPr>
        <w:spacing w:before="120" w:after="120"/>
        <w:ind w:left="840" w:right="120" w:firstLine="0"/>
        <w:jc w:val="both"/>
        <w:rPr>
          <w:color w:val="000000"/>
          <w:sz w:val="22"/>
          <w:szCs w:val="22"/>
        </w:rPr>
      </w:pPr>
      <w:r w:rsidRPr="00FC00F4">
        <w:rPr>
          <w:color w:val="000000"/>
          <w:sz w:val="22"/>
          <w:szCs w:val="22"/>
        </w:rPr>
        <w:t xml:space="preserve">Declaração do representante legal da Organização da Sociedade Civil informando que a mesma, bem como seus dirigentes não incorrem em qualquer das vedações previstas no artigo 39 da Lei Federal nº 13.019, de 2014, as quais deverão estar descritas no documento e deverão ter sua veracidade confirmada pela Comissão de Chamamento Público por meio de </w:t>
      </w:r>
      <w:r w:rsidRPr="00FC00F4">
        <w:rPr>
          <w:color w:val="000000"/>
          <w:sz w:val="22"/>
          <w:szCs w:val="22"/>
        </w:rPr>
        <w:lastRenderedPageBreak/>
        <w:t>análise de certidões TCE, CGE, TJ e TRF; (</w:t>
      </w:r>
      <w:r w:rsidRPr="00FC00F4">
        <w:rPr>
          <w:i/>
          <w:iCs/>
          <w:color w:val="000000"/>
          <w:sz w:val="22"/>
          <w:szCs w:val="22"/>
        </w:rPr>
        <w:t>Anexo 13.4 - Declaração da Não Ocorrência de Impedimentos)</w:t>
      </w:r>
    </w:p>
    <w:p w:rsidR="00FC00F4" w:rsidRPr="00FC00F4" w:rsidRDefault="00FC00F4" w:rsidP="00FC00F4">
      <w:pPr>
        <w:numPr>
          <w:ilvl w:val="0"/>
          <w:numId w:val="51"/>
        </w:numPr>
        <w:spacing w:before="120" w:after="120"/>
        <w:ind w:left="840" w:right="120" w:firstLine="0"/>
        <w:jc w:val="both"/>
        <w:rPr>
          <w:color w:val="000000"/>
          <w:sz w:val="22"/>
          <w:szCs w:val="22"/>
        </w:rPr>
      </w:pPr>
      <w:r w:rsidRPr="00FC00F4">
        <w:rPr>
          <w:color w:val="000000"/>
          <w:sz w:val="22"/>
          <w:szCs w:val="22"/>
        </w:rPr>
        <w:t>Comprovação de que a Organização da Sociedade Civil funciona no endereço por ela declarado, a exemplo de conta de consumo ou contrato de locação; (art. 34, caput, inciso VII, da Lei nº 13.019, de 2014, e art. 26, caput, inciso VIII, do Decreto nº 8.726, de 2016);</w:t>
      </w:r>
    </w:p>
    <w:p w:rsidR="00FC00F4" w:rsidRPr="00FC00F4" w:rsidRDefault="00FC00F4" w:rsidP="00FC00F4">
      <w:pPr>
        <w:numPr>
          <w:ilvl w:val="0"/>
          <w:numId w:val="51"/>
        </w:numPr>
        <w:spacing w:before="120" w:after="120"/>
        <w:ind w:left="840" w:right="120" w:firstLine="0"/>
        <w:jc w:val="both"/>
        <w:rPr>
          <w:color w:val="000000"/>
          <w:sz w:val="22"/>
          <w:szCs w:val="22"/>
        </w:rPr>
      </w:pPr>
      <w:r w:rsidRPr="00FC00F4">
        <w:rPr>
          <w:color w:val="000000"/>
          <w:sz w:val="22"/>
          <w:szCs w:val="22"/>
        </w:rPr>
        <w:t>Documentos que comprovem experiência mínima de 2 (dois) anos com atividade idêntica ou similar ao objeto da parceria, que capacita a Organização para a celebração de parceria, podendo ser admitidos, sem prejuízo de outros conforme (art. 28, XIV do Decreto Estadual nº 21.431, de 2016):</w:t>
      </w:r>
    </w:p>
    <w:p w:rsidR="00FC00F4" w:rsidRPr="00FC00F4" w:rsidRDefault="00FC00F4" w:rsidP="00FC00F4">
      <w:pPr>
        <w:numPr>
          <w:ilvl w:val="1"/>
          <w:numId w:val="51"/>
        </w:numPr>
        <w:spacing w:before="120" w:after="120"/>
        <w:ind w:left="1560" w:right="120" w:firstLine="0"/>
        <w:jc w:val="both"/>
        <w:rPr>
          <w:color w:val="000000"/>
          <w:sz w:val="22"/>
          <w:szCs w:val="22"/>
        </w:rPr>
      </w:pPr>
      <w:r w:rsidRPr="00FC00F4">
        <w:rPr>
          <w:color w:val="000000"/>
          <w:sz w:val="22"/>
          <w:szCs w:val="22"/>
        </w:rPr>
        <w:t>Instrumentos de parceria firmados com Órgãos e Organização da Sociedade Civil da Administração Pública, Organismos Internacionais, empresas ou outras Organizações da Sociedade Civil;</w:t>
      </w:r>
    </w:p>
    <w:p w:rsidR="00FC00F4" w:rsidRPr="00FC00F4" w:rsidRDefault="00FC00F4" w:rsidP="00FC00F4">
      <w:pPr>
        <w:numPr>
          <w:ilvl w:val="1"/>
          <w:numId w:val="51"/>
        </w:numPr>
        <w:spacing w:before="120" w:after="120"/>
        <w:ind w:left="1560" w:right="120" w:firstLine="0"/>
        <w:jc w:val="both"/>
        <w:rPr>
          <w:color w:val="000000"/>
          <w:sz w:val="22"/>
          <w:szCs w:val="22"/>
        </w:rPr>
      </w:pPr>
      <w:r w:rsidRPr="00FC00F4">
        <w:rPr>
          <w:color w:val="000000"/>
          <w:sz w:val="22"/>
          <w:szCs w:val="22"/>
        </w:rPr>
        <w:t>Relatórios de atividades com comprovação das ações desenvolvidas;</w:t>
      </w:r>
    </w:p>
    <w:p w:rsidR="00FC00F4" w:rsidRPr="00FC00F4" w:rsidRDefault="00FC00F4" w:rsidP="00FC00F4">
      <w:pPr>
        <w:numPr>
          <w:ilvl w:val="1"/>
          <w:numId w:val="51"/>
        </w:numPr>
        <w:spacing w:before="120" w:after="120"/>
        <w:ind w:left="1560" w:right="120" w:firstLine="0"/>
        <w:jc w:val="both"/>
        <w:rPr>
          <w:color w:val="000000"/>
          <w:sz w:val="22"/>
          <w:szCs w:val="22"/>
        </w:rPr>
      </w:pPr>
      <w:r w:rsidRPr="00FC00F4">
        <w:rPr>
          <w:color w:val="000000"/>
          <w:sz w:val="22"/>
          <w:szCs w:val="22"/>
        </w:rPr>
        <w:t>Publicações, pesquisas e outras formas de produção de conhecimento realizadas pela Organização da Sociedade Civil ou a respeito dela;</w:t>
      </w:r>
    </w:p>
    <w:p w:rsidR="00FC00F4" w:rsidRPr="00FC00F4" w:rsidRDefault="00FC00F4" w:rsidP="00FC00F4">
      <w:pPr>
        <w:numPr>
          <w:ilvl w:val="1"/>
          <w:numId w:val="51"/>
        </w:numPr>
        <w:spacing w:before="120" w:after="120"/>
        <w:ind w:left="1560" w:right="120" w:firstLine="0"/>
        <w:jc w:val="both"/>
        <w:rPr>
          <w:color w:val="000000"/>
          <w:sz w:val="22"/>
          <w:szCs w:val="22"/>
        </w:rPr>
      </w:pPr>
      <w:r w:rsidRPr="00FC00F4">
        <w:rPr>
          <w:color w:val="000000"/>
          <w:sz w:val="22"/>
          <w:szCs w:val="22"/>
        </w:rPr>
        <w:t>Currículos profissionais da Organização da Sociedade Civil, sejam de dirigentes, conselheiros, associados, cooperados, empregados, entre outros;</w:t>
      </w:r>
    </w:p>
    <w:p w:rsidR="00FC00F4" w:rsidRPr="00FC00F4" w:rsidRDefault="00FC00F4" w:rsidP="00FC00F4">
      <w:pPr>
        <w:numPr>
          <w:ilvl w:val="1"/>
          <w:numId w:val="51"/>
        </w:numPr>
        <w:spacing w:before="120" w:after="120"/>
        <w:ind w:left="1560" w:right="120" w:firstLine="0"/>
        <w:jc w:val="both"/>
        <w:rPr>
          <w:color w:val="000000"/>
          <w:sz w:val="22"/>
          <w:szCs w:val="22"/>
        </w:rPr>
      </w:pPr>
      <w:r w:rsidRPr="00FC00F4">
        <w:rPr>
          <w:color w:val="000000"/>
          <w:sz w:val="22"/>
          <w:szCs w:val="22"/>
        </w:rPr>
        <w:t>Declarações de experiência prévia e de capacidade técnica no desenvolvimento de atividades ou projetos relacionados ao objeto da parceria ou de natureza semelhante, emitidas por Órgãos Públicos, membros do Poder Judiciário, Defensoria Pública ou Ministério Público, instituições de ensino, redes, Organizações da Sociedade Civil, movimentos sociais, empresas públicas ou privadas, conselhos, comissões ou comitês de políticas públicas;</w:t>
      </w:r>
    </w:p>
    <w:p w:rsidR="00FC00F4" w:rsidRPr="00FC00F4" w:rsidRDefault="00FC00F4" w:rsidP="00FC00F4">
      <w:pPr>
        <w:numPr>
          <w:ilvl w:val="1"/>
          <w:numId w:val="51"/>
        </w:numPr>
        <w:spacing w:before="120" w:after="120"/>
        <w:ind w:left="1560" w:right="120" w:firstLine="0"/>
        <w:jc w:val="both"/>
        <w:rPr>
          <w:color w:val="000000"/>
          <w:sz w:val="22"/>
          <w:szCs w:val="22"/>
        </w:rPr>
      </w:pPr>
      <w:r w:rsidRPr="00FC00F4">
        <w:rPr>
          <w:color w:val="000000"/>
          <w:sz w:val="22"/>
          <w:szCs w:val="22"/>
        </w:rPr>
        <w:t>Prêmios de relevância recebidos no País ou no exterior, pela Organização da Sociedade Civil;</w:t>
      </w:r>
    </w:p>
    <w:p w:rsidR="00FC00F4" w:rsidRPr="00FC00F4" w:rsidRDefault="00FC00F4" w:rsidP="00FC00F4">
      <w:pPr>
        <w:numPr>
          <w:ilvl w:val="1"/>
          <w:numId w:val="51"/>
        </w:numPr>
        <w:spacing w:before="120" w:after="120"/>
        <w:ind w:left="1560" w:right="120" w:firstLine="0"/>
        <w:jc w:val="both"/>
        <w:rPr>
          <w:color w:val="000000"/>
          <w:sz w:val="22"/>
          <w:szCs w:val="22"/>
        </w:rPr>
      </w:pPr>
      <w:r w:rsidRPr="00FC00F4">
        <w:rPr>
          <w:color w:val="000000"/>
          <w:sz w:val="22"/>
          <w:szCs w:val="22"/>
        </w:rPr>
        <w:t>Declaração do representante legal da Organização da Sociedade Civil sobre as instalações e condições materiais da Organização, inclusive quanto à salubridade e segurança, quando necessárias, para a realização do objeto pactuado; e</w:t>
      </w:r>
    </w:p>
    <w:p w:rsidR="00FC00F4" w:rsidRPr="00FC00F4" w:rsidRDefault="00FC00F4" w:rsidP="00FC00F4">
      <w:pPr>
        <w:numPr>
          <w:ilvl w:val="1"/>
          <w:numId w:val="51"/>
        </w:numPr>
        <w:spacing w:before="120" w:after="120"/>
        <w:ind w:left="1560" w:right="120" w:firstLine="0"/>
        <w:jc w:val="both"/>
        <w:rPr>
          <w:color w:val="000000"/>
          <w:sz w:val="22"/>
          <w:szCs w:val="22"/>
        </w:rPr>
      </w:pPr>
      <w:r w:rsidRPr="00FC00F4">
        <w:rPr>
          <w:color w:val="000000"/>
          <w:sz w:val="22"/>
          <w:szCs w:val="22"/>
        </w:rPr>
        <w:t>Prova da propriedade ou posse legítima do imóvel cujas instalações serão necessárias à execução do objeto da parceria, como escritura, matrícula do imóvel, contrato de locação, comodato ou outro tipo de relação jurídica.</w:t>
      </w:r>
    </w:p>
    <w:p w:rsidR="00FC00F4" w:rsidRPr="00FC00F4" w:rsidRDefault="00FC00F4" w:rsidP="00FC00F4">
      <w:pPr>
        <w:spacing w:before="120" w:after="120"/>
        <w:ind w:left="120" w:right="120"/>
        <w:jc w:val="both"/>
        <w:rPr>
          <w:color w:val="000000"/>
          <w:sz w:val="22"/>
          <w:szCs w:val="22"/>
        </w:rPr>
      </w:pPr>
      <w:r w:rsidRPr="00FC00F4">
        <w:rPr>
          <w:color w:val="000000"/>
          <w:sz w:val="22"/>
          <w:szCs w:val="22"/>
        </w:rPr>
        <w:t>15. Os documentos relativos às instalações poderão ser apresentados em até 60 (sessenta) dias a contar da celebração da parceria.</w:t>
      </w:r>
    </w:p>
    <w:p w:rsidR="00FC00F4" w:rsidRPr="00FC00F4" w:rsidRDefault="00FC00F4" w:rsidP="00FC00F4">
      <w:pPr>
        <w:spacing w:before="120" w:after="120"/>
        <w:ind w:left="120" w:right="120"/>
        <w:jc w:val="both"/>
        <w:rPr>
          <w:color w:val="000000"/>
          <w:sz w:val="22"/>
          <w:szCs w:val="22"/>
        </w:rPr>
      </w:pPr>
      <w:r w:rsidRPr="00FC00F4">
        <w:rPr>
          <w:color w:val="000000"/>
          <w:sz w:val="22"/>
          <w:szCs w:val="22"/>
        </w:rPr>
        <w:t>16. As certidões Positivas com Efeito de Negativas servirão como Certidões Negativas.</w:t>
      </w:r>
    </w:p>
    <w:p w:rsidR="00FC00F4" w:rsidRPr="00FC00F4" w:rsidRDefault="00FC00F4" w:rsidP="00FC00F4">
      <w:pPr>
        <w:spacing w:before="120" w:after="120"/>
        <w:ind w:left="120" w:right="120"/>
        <w:jc w:val="both"/>
        <w:rPr>
          <w:color w:val="000000"/>
          <w:sz w:val="22"/>
          <w:szCs w:val="22"/>
        </w:rPr>
      </w:pPr>
      <w:r w:rsidRPr="00FC00F4">
        <w:rPr>
          <w:color w:val="000000"/>
          <w:sz w:val="22"/>
          <w:szCs w:val="22"/>
        </w:rPr>
        <w:t>17. A Administração Pública Estadual deverá consultar o SISPAR e o SIAFEM para verificar se há ocorrência impeditiva em relação à Organização da Sociedade Civil selecionada.</w:t>
      </w:r>
    </w:p>
    <w:p w:rsidR="00FC00F4" w:rsidRPr="00FC00F4" w:rsidRDefault="00FC00F4" w:rsidP="00FC00F4">
      <w:pPr>
        <w:spacing w:before="120" w:after="120"/>
        <w:ind w:left="120" w:right="120"/>
        <w:jc w:val="both"/>
        <w:rPr>
          <w:color w:val="000000"/>
          <w:sz w:val="22"/>
          <w:szCs w:val="22"/>
        </w:rPr>
      </w:pPr>
      <w:r w:rsidRPr="00FC00F4">
        <w:rPr>
          <w:b/>
          <w:bCs/>
          <w:color w:val="000000"/>
          <w:sz w:val="22"/>
          <w:szCs w:val="22"/>
        </w:rPr>
        <w:t>18. A Organização da Sociedade Civil será notificada para regularizar a documentação em até 5 (cinco) dias, caso se verifique irregularidade formal nos documentos apresentados ou quando as Certidões não estiverem disponíveis eletronicamente, sob pena de não celebração da parceria.</w:t>
      </w:r>
    </w:p>
    <w:p w:rsidR="00FC00F4" w:rsidRPr="00FC00F4" w:rsidRDefault="00FC00F4" w:rsidP="00FC00F4">
      <w:pPr>
        <w:spacing w:before="120" w:after="120"/>
        <w:ind w:left="120" w:right="120"/>
        <w:jc w:val="both"/>
        <w:rPr>
          <w:color w:val="000000"/>
          <w:sz w:val="22"/>
          <w:szCs w:val="22"/>
        </w:rPr>
      </w:pPr>
      <w:r w:rsidRPr="00FC00F4">
        <w:rPr>
          <w:color w:val="000000"/>
          <w:sz w:val="22"/>
          <w:szCs w:val="22"/>
        </w:rPr>
        <w:t> </w:t>
      </w:r>
    </w:p>
    <w:p w:rsidR="00FC00F4" w:rsidRPr="00FC00F4" w:rsidRDefault="00FC00F4" w:rsidP="00FC00F4">
      <w:pPr>
        <w:spacing w:before="120" w:after="120"/>
        <w:ind w:left="120" w:right="120"/>
        <w:jc w:val="both"/>
        <w:rPr>
          <w:color w:val="000000"/>
          <w:sz w:val="22"/>
          <w:szCs w:val="22"/>
        </w:rPr>
      </w:pPr>
      <w:r w:rsidRPr="00FC00F4">
        <w:rPr>
          <w:color w:val="000000"/>
          <w:sz w:val="22"/>
          <w:szCs w:val="22"/>
        </w:rPr>
        <w:t>5.3. A Secretaria ou Órgão Público Estadual poderá consultar todos os documentos na plataforma eletrônica SISPAR e, se for o caso, montar seus processos físicos.</w:t>
      </w:r>
    </w:p>
    <w:p w:rsidR="00FC00F4" w:rsidRPr="00FC00F4" w:rsidRDefault="00FC00F4" w:rsidP="00FC00F4">
      <w:pPr>
        <w:spacing w:before="120" w:after="120"/>
        <w:ind w:left="120" w:right="120"/>
        <w:jc w:val="both"/>
        <w:rPr>
          <w:color w:val="000000"/>
          <w:sz w:val="22"/>
          <w:szCs w:val="22"/>
        </w:rPr>
      </w:pPr>
      <w:r w:rsidRPr="00FC00F4">
        <w:rPr>
          <w:color w:val="000000"/>
          <w:sz w:val="22"/>
          <w:szCs w:val="22"/>
        </w:rPr>
        <w:lastRenderedPageBreak/>
        <w:t>5.4. Todos os documentos poderão ser impressos ou cópias, no ato da assinatura do Termo de Fomento deverão ser apresentados os documentos originais ou cópias autenticadas por cartório de notas e ofício competente.</w:t>
      </w:r>
    </w:p>
    <w:p w:rsidR="00FC00F4" w:rsidRPr="00FC00F4" w:rsidRDefault="00FC00F4" w:rsidP="00FC00F4">
      <w:pPr>
        <w:spacing w:before="120" w:after="120"/>
        <w:ind w:left="120" w:right="120"/>
        <w:jc w:val="both"/>
        <w:rPr>
          <w:color w:val="000000"/>
          <w:sz w:val="22"/>
          <w:szCs w:val="22"/>
        </w:rPr>
      </w:pPr>
      <w:r w:rsidRPr="00FC00F4">
        <w:rPr>
          <w:color w:val="000000"/>
          <w:sz w:val="22"/>
          <w:szCs w:val="22"/>
        </w:rPr>
        <w:t> </w:t>
      </w:r>
    </w:p>
    <w:p w:rsidR="00FC00F4" w:rsidRPr="00FC00F4" w:rsidRDefault="00FC00F4" w:rsidP="00FC00F4">
      <w:pPr>
        <w:spacing w:before="120" w:after="120"/>
        <w:ind w:left="120" w:right="120"/>
        <w:jc w:val="both"/>
        <w:rPr>
          <w:color w:val="000000"/>
          <w:sz w:val="22"/>
          <w:szCs w:val="22"/>
        </w:rPr>
      </w:pPr>
      <w:bookmarkStart w:id="9" w:name="_Toc460914335"/>
      <w:r w:rsidRPr="00FC00F4">
        <w:rPr>
          <w:b/>
          <w:bCs/>
          <w:color w:val="000000"/>
          <w:sz w:val="22"/>
          <w:szCs w:val="22"/>
        </w:rPr>
        <w:t>6. CLASSIFICAÇÃO DAS PROPOSTAS</w:t>
      </w:r>
      <w:bookmarkEnd w:id="9"/>
      <w:r w:rsidRPr="00FC00F4">
        <w:rPr>
          <w:b/>
          <w:bCs/>
          <w:color w:val="000000"/>
          <w:sz w:val="22"/>
          <w:szCs w:val="22"/>
        </w:rPr>
        <w:t>:</w:t>
      </w:r>
    </w:p>
    <w:p w:rsidR="00FC00F4" w:rsidRPr="00FC00F4" w:rsidRDefault="00FC00F4" w:rsidP="00FC00F4">
      <w:pPr>
        <w:spacing w:before="120" w:after="120"/>
        <w:ind w:left="120" w:right="120"/>
        <w:jc w:val="both"/>
        <w:rPr>
          <w:color w:val="000000"/>
          <w:sz w:val="22"/>
          <w:szCs w:val="22"/>
        </w:rPr>
      </w:pPr>
      <w:r w:rsidRPr="00FC00F4">
        <w:rPr>
          <w:color w:val="000000"/>
          <w:sz w:val="22"/>
          <w:szCs w:val="22"/>
        </w:rPr>
        <w:t>6.1. Serão eliminadas do certame todas as propostas que:</w:t>
      </w:r>
    </w:p>
    <w:p w:rsidR="00FC00F4" w:rsidRPr="00FC00F4" w:rsidRDefault="00FC00F4" w:rsidP="00FC00F4">
      <w:pPr>
        <w:spacing w:before="120" w:after="120"/>
        <w:ind w:left="120" w:right="120"/>
        <w:jc w:val="both"/>
        <w:rPr>
          <w:color w:val="000000"/>
          <w:sz w:val="22"/>
          <w:szCs w:val="22"/>
        </w:rPr>
      </w:pPr>
      <w:r w:rsidRPr="00FC00F4">
        <w:rPr>
          <w:color w:val="000000"/>
          <w:sz w:val="22"/>
          <w:szCs w:val="22"/>
        </w:rPr>
        <w:t> </w:t>
      </w:r>
    </w:p>
    <w:p w:rsidR="00FC00F4" w:rsidRPr="00FC00F4" w:rsidRDefault="00FC00F4" w:rsidP="00FC00F4">
      <w:pPr>
        <w:spacing w:before="120" w:after="120"/>
        <w:ind w:left="120" w:right="120"/>
        <w:jc w:val="both"/>
        <w:rPr>
          <w:color w:val="000000"/>
          <w:sz w:val="22"/>
          <w:szCs w:val="22"/>
        </w:rPr>
      </w:pPr>
      <w:r w:rsidRPr="00FC00F4">
        <w:rPr>
          <w:color w:val="000000"/>
          <w:sz w:val="22"/>
          <w:szCs w:val="22"/>
        </w:rPr>
        <w:t>6.1.1. A proponente se enquadra em um ou mais situações elencadas no item 3 deste termo de referência;</w:t>
      </w:r>
    </w:p>
    <w:p w:rsidR="00FC00F4" w:rsidRPr="00FC00F4" w:rsidRDefault="00FC00F4" w:rsidP="00FC00F4">
      <w:pPr>
        <w:spacing w:before="120" w:after="120"/>
        <w:ind w:left="120" w:right="120"/>
        <w:jc w:val="both"/>
        <w:rPr>
          <w:color w:val="000000"/>
          <w:sz w:val="22"/>
          <w:szCs w:val="22"/>
        </w:rPr>
      </w:pPr>
      <w:r w:rsidRPr="00FC00F4">
        <w:rPr>
          <w:color w:val="000000"/>
          <w:sz w:val="22"/>
          <w:szCs w:val="22"/>
        </w:rPr>
        <w:t>6.1.2. A proponente não apresentou no prazo estabelecido os documentos exigidos ou não cumpriu os requisitos para análise da proposta descritos no item 5.1 deste termo de referência;</w:t>
      </w:r>
    </w:p>
    <w:p w:rsidR="00FC00F4" w:rsidRPr="00FC00F4" w:rsidRDefault="00FC00F4" w:rsidP="00FC00F4">
      <w:pPr>
        <w:spacing w:before="120" w:after="120"/>
        <w:ind w:left="120" w:right="120"/>
        <w:jc w:val="both"/>
        <w:rPr>
          <w:color w:val="000000"/>
          <w:sz w:val="22"/>
          <w:szCs w:val="22"/>
        </w:rPr>
      </w:pPr>
      <w:r w:rsidRPr="00FC00F4">
        <w:rPr>
          <w:color w:val="000000"/>
          <w:sz w:val="22"/>
          <w:szCs w:val="22"/>
        </w:rPr>
        <w:t>6.1.3. A proponente não apresentou no prazo estabelecido os documentos exigidos ou não cumpriu os requisitos para celebração de termo de colaboração descritos no item 5.2 deste termo de referência;</w:t>
      </w:r>
    </w:p>
    <w:p w:rsidR="00FC00F4" w:rsidRPr="00FC00F4" w:rsidRDefault="00FC00F4" w:rsidP="00FC00F4">
      <w:pPr>
        <w:spacing w:before="120" w:after="120"/>
        <w:ind w:left="120" w:right="120"/>
        <w:jc w:val="both"/>
        <w:rPr>
          <w:color w:val="000000"/>
          <w:sz w:val="22"/>
          <w:szCs w:val="22"/>
        </w:rPr>
      </w:pPr>
      <w:r w:rsidRPr="00FC00F4">
        <w:rPr>
          <w:color w:val="000000"/>
          <w:sz w:val="22"/>
          <w:szCs w:val="22"/>
        </w:rPr>
        <w:t>6.1.4. Não tenha por finalidade comprovada o benefício a agricultores familiares do estado de Rondônia;</w:t>
      </w:r>
    </w:p>
    <w:p w:rsidR="00FC00F4" w:rsidRPr="00FC00F4" w:rsidRDefault="00FC00F4" w:rsidP="00FC00F4">
      <w:pPr>
        <w:spacing w:before="120" w:after="120"/>
        <w:ind w:left="120" w:right="120"/>
        <w:jc w:val="both"/>
        <w:rPr>
          <w:color w:val="000000"/>
          <w:sz w:val="22"/>
          <w:szCs w:val="22"/>
        </w:rPr>
      </w:pPr>
      <w:r w:rsidRPr="00FC00F4">
        <w:rPr>
          <w:color w:val="000000"/>
          <w:sz w:val="22"/>
          <w:szCs w:val="22"/>
        </w:rPr>
        <w:t>6.1.5. Os objetivos propostos não estejam de acordo com os que foram propostos neste termo de referência ou que não contenha as seguintes informações:</w:t>
      </w:r>
    </w:p>
    <w:p w:rsidR="00FC00F4" w:rsidRPr="00FC00F4" w:rsidRDefault="00FC00F4" w:rsidP="00FC00F4">
      <w:pPr>
        <w:spacing w:before="120" w:after="120"/>
        <w:ind w:left="120" w:right="120"/>
        <w:jc w:val="both"/>
        <w:rPr>
          <w:color w:val="000000"/>
          <w:sz w:val="22"/>
          <w:szCs w:val="22"/>
        </w:rPr>
      </w:pPr>
      <w:r w:rsidRPr="00FC00F4">
        <w:rPr>
          <w:color w:val="000000"/>
          <w:sz w:val="22"/>
          <w:szCs w:val="22"/>
        </w:rPr>
        <w:t>           I - a descrição da realidade objeto da parceria e o nexo com a atividade ou o projeto proposto;</w:t>
      </w:r>
    </w:p>
    <w:p w:rsidR="00FC00F4" w:rsidRPr="00FC00F4" w:rsidRDefault="00FC00F4" w:rsidP="00FC00F4">
      <w:pPr>
        <w:spacing w:before="120" w:after="120"/>
        <w:ind w:left="120" w:right="120"/>
        <w:jc w:val="both"/>
        <w:rPr>
          <w:color w:val="000000"/>
          <w:sz w:val="22"/>
          <w:szCs w:val="22"/>
        </w:rPr>
      </w:pPr>
      <w:r w:rsidRPr="00FC00F4">
        <w:rPr>
          <w:color w:val="000000"/>
          <w:sz w:val="22"/>
          <w:szCs w:val="22"/>
        </w:rPr>
        <w:t>      II - as ações a serem executadas, as metas a serem atingidas e os indicadores que aferirão o cumprimento das metas;</w:t>
      </w:r>
    </w:p>
    <w:p w:rsidR="00FC00F4" w:rsidRPr="00FC00F4" w:rsidRDefault="00FC00F4" w:rsidP="00FC00F4">
      <w:pPr>
        <w:spacing w:before="120" w:after="120"/>
        <w:ind w:left="120" w:right="120"/>
        <w:jc w:val="both"/>
        <w:rPr>
          <w:color w:val="000000"/>
          <w:sz w:val="22"/>
          <w:szCs w:val="22"/>
        </w:rPr>
      </w:pPr>
      <w:r w:rsidRPr="00FC00F4">
        <w:rPr>
          <w:color w:val="000000"/>
          <w:sz w:val="22"/>
          <w:szCs w:val="22"/>
        </w:rPr>
        <w:t>           III - os prazos para a execução das ações e para o cumprimento das metas; e</w:t>
      </w:r>
    </w:p>
    <w:p w:rsidR="00FC00F4" w:rsidRPr="00FC00F4" w:rsidRDefault="00FC00F4" w:rsidP="00FC00F4">
      <w:pPr>
        <w:spacing w:before="120" w:after="120"/>
        <w:ind w:left="120" w:right="120"/>
        <w:jc w:val="both"/>
        <w:rPr>
          <w:color w:val="000000"/>
          <w:sz w:val="22"/>
          <w:szCs w:val="22"/>
        </w:rPr>
      </w:pPr>
      <w:r w:rsidRPr="00FC00F4">
        <w:rPr>
          <w:color w:val="000000"/>
          <w:sz w:val="22"/>
          <w:szCs w:val="22"/>
        </w:rPr>
        <w:t>           IV - o valor global (art. 16, §2º, incisos I a IV, do Decreto nº 8.726, de 2016);</w:t>
      </w:r>
    </w:p>
    <w:p w:rsidR="00FC00F4" w:rsidRPr="00FC00F4" w:rsidRDefault="00FC00F4" w:rsidP="00FC00F4">
      <w:pPr>
        <w:spacing w:before="120" w:after="120"/>
        <w:ind w:left="120" w:right="120"/>
        <w:jc w:val="both"/>
        <w:rPr>
          <w:color w:val="000000"/>
          <w:sz w:val="22"/>
          <w:szCs w:val="22"/>
        </w:rPr>
      </w:pPr>
      <w:r w:rsidRPr="00FC00F4">
        <w:rPr>
          <w:color w:val="000000"/>
          <w:sz w:val="22"/>
          <w:szCs w:val="22"/>
        </w:rPr>
        <w:t>6.1.6. Apresente informações não comprovadas ou qualquer situação que inviabilize o projeto na forma proposta.</w:t>
      </w:r>
    </w:p>
    <w:p w:rsidR="00FC00F4" w:rsidRPr="00FC00F4" w:rsidRDefault="00FC00F4" w:rsidP="00FC00F4">
      <w:pPr>
        <w:spacing w:before="120" w:after="120"/>
        <w:ind w:left="120" w:right="120"/>
        <w:jc w:val="both"/>
        <w:rPr>
          <w:color w:val="000000"/>
          <w:sz w:val="22"/>
          <w:szCs w:val="22"/>
        </w:rPr>
      </w:pPr>
      <w:r w:rsidRPr="00FC00F4">
        <w:rPr>
          <w:color w:val="000000"/>
          <w:sz w:val="22"/>
          <w:szCs w:val="22"/>
        </w:rPr>
        <w:t>Parágrafo único – Será dado ao proponente vencedor o prazo de 5 dias para sanar eventuais irregularidades documentais encontradas em sua proposta.</w:t>
      </w:r>
    </w:p>
    <w:p w:rsidR="00FC00F4" w:rsidRPr="00FC00F4" w:rsidRDefault="00FC00F4" w:rsidP="00FC00F4">
      <w:pPr>
        <w:spacing w:before="120" w:after="120"/>
        <w:ind w:left="120" w:right="120"/>
        <w:jc w:val="both"/>
        <w:rPr>
          <w:color w:val="000000"/>
          <w:sz w:val="22"/>
          <w:szCs w:val="22"/>
        </w:rPr>
      </w:pPr>
      <w:r w:rsidRPr="00FC00F4">
        <w:rPr>
          <w:color w:val="000000"/>
          <w:sz w:val="22"/>
          <w:szCs w:val="22"/>
        </w:rPr>
        <w:t> </w:t>
      </w:r>
    </w:p>
    <w:p w:rsidR="00FC00F4" w:rsidRPr="00FC00F4" w:rsidRDefault="00FC00F4" w:rsidP="00FC00F4">
      <w:pPr>
        <w:spacing w:before="120" w:after="120"/>
        <w:ind w:left="120" w:right="120"/>
        <w:jc w:val="both"/>
        <w:rPr>
          <w:color w:val="000000"/>
          <w:sz w:val="22"/>
          <w:szCs w:val="22"/>
        </w:rPr>
      </w:pPr>
      <w:r w:rsidRPr="00FC00F4">
        <w:rPr>
          <w:color w:val="000000"/>
          <w:sz w:val="22"/>
          <w:szCs w:val="22"/>
        </w:rPr>
        <w:t>6.2. As propostas serão classificadas com base nos seguintes critérios:</w:t>
      </w:r>
    </w:p>
    <w:p w:rsidR="00FC00F4" w:rsidRPr="00FC00F4" w:rsidRDefault="00FC00F4" w:rsidP="00FC00F4">
      <w:pPr>
        <w:spacing w:before="120" w:after="120"/>
        <w:ind w:left="120" w:right="120"/>
        <w:jc w:val="both"/>
        <w:rPr>
          <w:color w:val="000000"/>
          <w:sz w:val="22"/>
          <w:szCs w:val="22"/>
        </w:rPr>
      </w:pPr>
      <w:r w:rsidRPr="00FC00F4">
        <w:rPr>
          <w:color w:val="000000"/>
          <w:sz w:val="22"/>
          <w:szCs w:val="22"/>
        </w:rPr>
        <w:t xml:space="preserve">6.2.1. </w:t>
      </w:r>
      <w:proofErr w:type="spellStart"/>
      <w:r w:rsidRPr="00FC00F4">
        <w:rPr>
          <w:color w:val="000000"/>
          <w:sz w:val="22"/>
          <w:szCs w:val="22"/>
        </w:rPr>
        <w:t>Numero</w:t>
      </w:r>
      <w:proofErr w:type="spellEnd"/>
      <w:r w:rsidRPr="00FC00F4">
        <w:rPr>
          <w:color w:val="000000"/>
          <w:sz w:val="22"/>
          <w:szCs w:val="22"/>
        </w:rPr>
        <w:t xml:space="preserve"> de Propriedade e ou Produtores diretamente atendidos;</w:t>
      </w:r>
    </w:p>
    <w:p w:rsidR="00FC00F4" w:rsidRPr="00FC00F4" w:rsidRDefault="00FC00F4" w:rsidP="00FC00F4">
      <w:pPr>
        <w:spacing w:before="120" w:after="120"/>
        <w:ind w:left="120" w:right="120"/>
        <w:jc w:val="both"/>
        <w:rPr>
          <w:color w:val="000000"/>
          <w:sz w:val="22"/>
          <w:szCs w:val="22"/>
        </w:rPr>
      </w:pPr>
      <w:r w:rsidRPr="00FC00F4">
        <w:rPr>
          <w:color w:val="000000"/>
          <w:sz w:val="22"/>
          <w:szCs w:val="22"/>
        </w:rPr>
        <w:t>6.2.2.</w:t>
      </w:r>
      <w:r w:rsidRPr="00FC00F4">
        <w:rPr>
          <w:color w:val="FF0000"/>
          <w:sz w:val="22"/>
          <w:szCs w:val="22"/>
        </w:rPr>
        <w:t> </w:t>
      </w:r>
      <w:r w:rsidRPr="00FC00F4">
        <w:rPr>
          <w:color w:val="000000"/>
          <w:sz w:val="22"/>
          <w:szCs w:val="22"/>
        </w:rPr>
        <w:t>Projeto de execução;</w:t>
      </w:r>
    </w:p>
    <w:p w:rsidR="00FC00F4" w:rsidRPr="00FC00F4" w:rsidRDefault="00FC00F4" w:rsidP="00FC00F4">
      <w:pPr>
        <w:spacing w:before="120" w:after="120"/>
        <w:ind w:left="120" w:right="120"/>
        <w:jc w:val="both"/>
        <w:rPr>
          <w:color w:val="000000"/>
          <w:sz w:val="22"/>
          <w:szCs w:val="22"/>
        </w:rPr>
      </w:pPr>
      <w:r w:rsidRPr="00FC00F4">
        <w:rPr>
          <w:color w:val="000000"/>
          <w:sz w:val="22"/>
          <w:szCs w:val="22"/>
        </w:rPr>
        <w:t>6.2.3. Estrutura da Associação;</w:t>
      </w:r>
    </w:p>
    <w:p w:rsidR="00FC00F4" w:rsidRPr="00FC00F4" w:rsidRDefault="00FC00F4" w:rsidP="00FC00F4">
      <w:pPr>
        <w:spacing w:before="120" w:after="120"/>
        <w:ind w:left="120" w:right="120"/>
        <w:jc w:val="both"/>
        <w:rPr>
          <w:color w:val="000000"/>
          <w:sz w:val="22"/>
          <w:szCs w:val="22"/>
        </w:rPr>
      </w:pPr>
      <w:r w:rsidRPr="00FC00F4">
        <w:rPr>
          <w:color w:val="000000"/>
          <w:sz w:val="22"/>
          <w:szCs w:val="22"/>
        </w:rPr>
        <w:t>6.2.4. Parceria da entidade com outras instituições, órgãos, entidades, devidamente comprovada;</w:t>
      </w:r>
    </w:p>
    <w:p w:rsidR="00FC00F4" w:rsidRPr="00FC00F4" w:rsidRDefault="00FC00F4" w:rsidP="00FC00F4">
      <w:pPr>
        <w:spacing w:before="120" w:after="120"/>
        <w:ind w:left="120" w:right="120"/>
        <w:jc w:val="both"/>
        <w:rPr>
          <w:color w:val="000000"/>
          <w:sz w:val="22"/>
          <w:szCs w:val="22"/>
        </w:rPr>
      </w:pPr>
      <w:r w:rsidRPr="00FC00F4">
        <w:rPr>
          <w:color w:val="000000"/>
          <w:sz w:val="22"/>
          <w:szCs w:val="22"/>
        </w:rPr>
        <w:t>6.2.5. </w:t>
      </w:r>
      <w:r w:rsidRPr="00FC00F4">
        <w:rPr>
          <w:b/>
          <w:bCs/>
          <w:color w:val="000000"/>
          <w:sz w:val="22"/>
          <w:szCs w:val="22"/>
        </w:rPr>
        <w:t>Apresentação de indicadores</w:t>
      </w:r>
      <w:r w:rsidRPr="00FC00F4">
        <w:rPr>
          <w:color w:val="000000"/>
          <w:sz w:val="22"/>
          <w:szCs w:val="22"/>
        </w:rPr>
        <w:t> para acompanhamento e avaliação dos resultados das ações, propostos no Plano de Trabalho, conforme;</w:t>
      </w:r>
    </w:p>
    <w:p w:rsidR="00FC00F4" w:rsidRPr="00FC00F4" w:rsidRDefault="00FC00F4" w:rsidP="00FC00F4">
      <w:pPr>
        <w:spacing w:before="120" w:after="120"/>
        <w:ind w:left="120" w:right="120"/>
        <w:jc w:val="both"/>
        <w:rPr>
          <w:color w:val="000000"/>
          <w:sz w:val="22"/>
          <w:szCs w:val="22"/>
        </w:rPr>
      </w:pPr>
      <w:r w:rsidRPr="00FC00F4">
        <w:rPr>
          <w:color w:val="000000"/>
          <w:sz w:val="22"/>
          <w:szCs w:val="22"/>
        </w:rPr>
        <w:t>1. Índice de produtores a serem atendidos diretamente ao longo do contrato;</w:t>
      </w:r>
    </w:p>
    <w:p w:rsidR="00FC00F4" w:rsidRPr="00FC00F4" w:rsidRDefault="00FC00F4" w:rsidP="00FC00F4">
      <w:pPr>
        <w:spacing w:before="120" w:after="120"/>
        <w:ind w:left="120" w:right="120"/>
        <w:jc w:val="both"/>
        <w:rPr>
          <w:color w:val="000000"/>
          <w:sz w:val="22"/>
          <w:szCs w:val="22"/>
        </w:rPr>
      </w:pPr>
      <w:r w:rsidRPr="00FC00F4">
        <w:rPr>
          <w:color w:val="000000"/>
          <w:sz w:val="22"/>
          <w:szCs w:val="22"/>
        </w:rPr>
        <w:t>2. Índice de evolução de receita familiar prevista ao longo do contrato;</w:t>
      </w:r>
    </w:p>
    <w:p w:rsidR="00FC00F4" w:rsidRPr="00FC00F4" w:rsidRDefault="00FC00F4" w:rsidP="00FC00F4">
      <w:pPr>
        <w:spacing w:before="120" w:after="120"/>
        <w:ind w:left="120" w:right="120"/>
        <w:jc w:val="both"/>
        <w:rPr>
          <w:color w:val="000000"/>
          <w:sz w:val="22"/>
          <w:szCs w:val="22"/>
        </w:rPr>
      </w:pPr>
      <w:r w:rsidRPr="00FC00F4">
        <w:rPr>
          <w:color w:val="000000"/>
          <w:sz w:val="22"/>
          <w:szCs w:val="22"/>
        </w:rPr>
        <w:t>3. Índice de evolução da produção junto à comunidade estabelecida ao longo do contrato;</w:t>
      </w:r>
    </w:p>
    <w:p w:rsidR="00FC00F4" w:rsidRPr="00FC00F4" w:rsidRDefault="00FC00F4" w:rsidP="00FC00F4">
      <w:pPr>
        <w:spacing w:before="120" w:after="120"/>
        <w:ind w:left="120" w:right="120"/>
        <w:jc w:val="both"/>
        <w:rPr>
          <w:color w:val="000000"/>
          <w:sz w:val="22"/>
          <w:szCs w:val="22"/>
        </w:rPr>
      </w:pPr>
      <w:r w:rsidRPr="00FC00F4">
        <w:rPr>
          <w:color w:val="000000"/>
          <w:sz w:val="22"/>
          <w:szCs w:val="22"/>
        </w:rPr>
        <w:t>4. Índice de evolução de propriedade com emprego de tecnologia que favoreça a produtividade a partir da utilização de eletricidade.</w:t>
      </w:r>
    </w:p>
    <w:p w:rsidR="00FC00F4" w:rsidRPr="00FC00F4" w:rsidRDefault="00FC00F4" w:rsidP="00FC00F4">
      <w:pPr>
        <w:spacing w:before="120" w:after="120"/>
        <w:ind w:left="120" w:right="120"/>
        <w:jc w:val="both"/>
        <w:rPr>
          <w:color w:val="000000"/>
          <w:sz w:val="22"/>
          <w:szCs w:val="22"/>
        </w:rPr>
      </w:pPr>
      <w:r w:rsidRPr="00FC00F4">
        <w:rPr>
          <w:color w:val="000000"/>
          <w:sz w:val="22"/>
          <w:szCs w:val="22"/>
        </w:rPr>
        <w:t> </w:t>
      </w:r>
    </w:p>
    <w:p w:rsidR="00FC00F4" w:rsidRPr="00FC00F4" w:rsidRDefault="00FC00F4" w:rsidP="00FC00F4">
      <w:pPr>
        <w:spacing w:before="120" w:after="120"/>
        <w:ind w:left="120" w:right="120"/>
        <w:jc w:val="both"/>
        <w:rPr>
          <w:color w:val="000000"/>
          <w:sz w:val="22"/>
          <w:szCs w:val="22"/>
        </w:rPr>
      </w:pPr>
      <w:r w:rsidRPr="00FC00F4">
        <w:rPr>
          <w:color w:val="000000"/>
          <w:sz w:val="22"/>
          <w:szCs w:val="22"/>
        </w:rPr>
        <w:lastRenderedPageBreak/>
        <w:t>6.3. A critério da Comissão Técnica Especial de Análise e Seleção poderão ser solicitadas informações complementares ao Projeto apresentado.</w:t>
      </w:r>
    </w:p>
    <w:p w:rsidR="00FC00F4" w:rsidRPr="00FC00F4" w:rsidRDefault="00FC00F4" w:rsidP="00FC00F4">
      <w:pPr>
        <w:spacing w:before="120" w:after="120"/>
        <w:ind w:left="120" w:right="120"/>
        <w:jc w:val="both"/>
        <w:rPr>
          <w:color w:val="000000"/>
          <w:sz w:val="22"/>
          <w:szCs w:val="22"/>
        </w:rPr>
      </w:pPr>
      <w:r w:rsidRPr="00FC00F4">
        <w:rPr>
          <w:color w:val="000000"/>
          <w:sz w:val="22"/>
          <w:szCs w:val="22"/>
        </w:rPr>
        <w:t> </w:t>
      </w:r>
    </w:p>
    <w:p w:rsidR="00FC00F4" w:rsidRPr="00FC00F4" w:rsidRDefault="00FC00F4" w:rsidP="00FC00F4">
      <w:pPr>
        <w:spacing w:before="120" w:after="120"/>
        <w:ind w:left="120" w:right="120"/>
        <w:jc w:val="both"/>
        <w:rPr>
          <w:color w:val="000000"/>
          <w:sz w:val="22"/>
          <w:szCs w:val="22"/>
        </w:rPr>
      </w:pPr>
      <w:r w:rsidRPr="00FC00F4">
        <w:rPr>
          <w:color w:val="000000"/>
          <w:sz w:val="22"/>
          <w:szCs w:val="22"/>
        </w:rPr>
        <w:t>6.4. A Comissão Técnica Especial de Análise e Seleção verificará o envio, a validade, a regularidade da documentação e o atendimento as exigências deste Termo de referência;</w:t>
      </w:r>
    </w:p>
    <w:p w:rsidR="00FC00F4" w:rsidRPr="00FC00F4" w:rsidRDefault="00FC00F4" w:rsidP="00FC00F4">
      <w:pPr>
        <w:spacing w:before="120" w:after="120"/>
        <w:ind w:left="600" w:right="120"/>
        <w:jc w:val="both"/>
        <w:rPr>
          <w:color w:val="000000"/>
          <w:sz w:val="22"/>
          <w:szCs w:val="22"/>
        </w:rPr>
      </w:pPr>
      <w:r w:rsidRPr="00FC00F4">
        <w:rPr>
          <w:color w:val="000000"/>
          <w:sz w:val="22"/>
          <w:szCs w:val="22"/>
        </w:rPr>
        <w:t>6.4.1. A Comissão de Seleção poderá realizar, a qualquer tempo, diligências para verificar a autenticidade das informações e documentos apresentados pelas entidades concorrentes ou para esclarecer dúvidas e omissões. Em qualquer situação, devem ser observados os princípios da isonomia, da impessoalidade e da transparência.</w:t>
      </w:r>
    </w:p>
    <w:p w:rsidR="00FC00F4" w:rsidRPr="00FC00F4" w:rsidRDefault="00FC00F4" w:rsidP="00FC00F4">
      <w:pPr>
        <w:spacing w:before="120" w:after="120"/>
        <w:ind w:left="120" w:right="120"/>
        <w:jc w:val="both"/>
        <w:rPr>
          <w:color w:val="000000"/>
          <w:sz w:val="22"/>
          <w:szCs w:val="22"/>
        </w:rPr>
      </w:pPr>
      <w:r w:rsidRPr="00FC00F4">
        <w:rPr>
          <w:color w:val="000000"/>
          <w:sz w:val="22"/>
          <w:szCs w:val="22"/>
        </w:rPr>
        <w:t> </w:t>
      </w:r>
    </w:p>
    <w:p w:rsidR="00FC00F4" w:rsidRPr="00FC00F4" w:rsidRDefault="00FC00F4" w:rsidP="00FC00F4">
      <w:pPr>
        <w:spacing w:before="120" w:after="120"/>
        <w:ind w:left="120" w:right="120"/>
        <w:jc w:val="both"/>
        <w:rPr>
          <w:color w:val="000000"/>
          <w:sz w:val="22"/>
          <w:szCs w:val="22"/>
        </w:rPr>
      </w:pPr>
      <w:r w:rsidRPr="00FC00F4">
        <w:rPr>
          <w:color w:val="000000"/>
          <w:sz w:val="22"/>
          <w:szCs w:val="22"/>
        </w:rPr>
        <w:t>6.5. Os Projetos poderão ser aprovados integral ou parcialmente em decorrência da análise técnica efetuada.</w:t>
      </w:r>
    </w:p>
    <w:p w:rsidR="00FC00F4" w:rsidRPr="00FC00F4" w:rsidRDefault="00FC00F4" w:rsidP="00FC00F4">
      <w:pPr>
        <w:spacing w:before="120" w:after="120"/>
        <w:ind w:left="120" w:right="120"/>
        <w:jc w:val="both"/>
        <w:rPr>
          <w:color w:val="000000"/>
          <w:sz w:val="22"/>
          <w:szCs w:val="22"/>
        </w:rPr>
      </w:pPr>
      <w:r w:rsidRPr="00FC00F4">
        <w:rPr>
          <w:color w:val="000000"/>
          <w:sz w:val="22"/>
          <w:szCs w:val="22"/>
        </w:rPr>
        <w:t> </w:t>
      </w:r>
    </w:p>
    <w:p w:rsidR="00FC00F4" w:rsidRPr="00FC00F4" w:rsidRDefault="00FC00F4" w:rsidP="00FC00F4">
      <w:pPr>
        <w:spacing w:before="120" w:after="120"/>
        <w:ind w:left="120" w:right="120"/>
        <w:jc w:val="both"/>
        <w:rPr>
          <w:color w:val="000000"/>
          <w:sz w:val="22"/>
          <w:szCs w:val="22"/>
        </w:rPr>
      </w:pPr>
      <w:r w:rsidRPr="00FC00F4">
        <w:rPr>
          <w:color w:val="000000"/>
          <w:sz w:val="22"/>
          <w:szCs w:val="22"/>
        </w:rPr>
        <w:t>6.6. Na seleção dos projetos a Comissão Técnica Especial de Análise e Seleção levará em conta a equidade na distribuição dos recursos, com o objetivo de contemplar o maior número de entidades possíveis no município.</w:t>
      </w:r>
    </w:p>
    <w:p w:rsidR="00FC00F4" w:rsidRPr="00FC00F4" w:rsidRDefault="00FC00F4" w:rsidP="00FC00F4">
      <w:pPr>
        <w:spacing w:before="120" w:after="120"/>
        <w:ind w:left="120" w:right="120"/>
        <w:jc w:val="both"/>
        <w:rPr>
          <w:color w:val="000000"/>
          <w:sz w:val="22"/>
          <w:szCs w:val="22"/>
        </w:rPr>
      </w:pPr>
      <w:r w:rsidRPr="00FC00F4">
        <w:rPr>
          <w:color w:val="000000"/>
          <w:sz w:val="22"/>
          <w:szCs w:val="22"/>
        </w:rPr>
        <w:t> </w:t>
      </w:r>
    </w:p>
    <w:p w:rsidR="00FC00F4" w:rsidRPr="00FC00F4" w:rsidRDefault="00FC00F4" w:rsidP="00FC00F4">
      <w:pPr>
        <w:spacing w:before="120" w:after="120"/>
        <w:ind w:left="120" w:right="120"/>
        <w:jc w:val="both"/>
        <w:rPr>
          <w:color w:val="000000"/>
          <w:sz w:val="22"/>
          <w:szCs w:val="22"/>
        </w:rPr>
      </w:pPr>
      <w:r w:rsidRPr="00FC00F4">
        <w:rPr>
          <w:color w:val="000000"/>
          <w:sz w:val="22"/>
          <w:szCs w:val="22"/>
        </w:rPr>
        <w:t>6.7 Pesos e notas serão calculados de acordo com o quadro 1:</w:t>
      </w:r>
    </w:p>
    <w:p w:rsidR="00FC00F4" w:rsidRPr="00FC00F4" w:rsidRDefault="00FC00F4" w:rsidP="00FC00F4">
      <w:pPr>
        <w:spacing w:before="120" w:after="120"/>
        <w:ind w:left="120" w:right="120"/>
        <w:jc w:val="both"/>
        <w:rPr>
          <w:color w:val="000000"/>
          <w:sz w:val="22"/>
          <w:szCs w:val="22"/>
        </w:rPr>
      </w:pPr>
      <w:r w:rsidRPr="00FC00F4">
        <w:rPr>
          <w:color w:val="000000"/>
          <w:sz w:val="22"/>
          <w:szCs w:val="22"/>
        </w:rPr>
        <w:t> </w:t>
      </w:r>
    </w:p>
    <w:p w:rsidR="00FC00F4" w:rsidRPr="00FC00F4" w:rsidRDefault="00FC00F4" w:rsidP="00FC00F4">
      <w:pPr>
        <w:spacing w:before="120" w:after="120"/>
        <w:ind w:left="120" w:right="120"/>
        <w:jc w:val="both"/>
        <w:rPr>
          <w:color w:val="000000"/>
          <w:sz w:val="22"/>
          <w:szCs w:val="22"/>
        </w:rPr>
      </w:pPr>
      <w:r w:rsidRPr="00FC00F4">
        <w:rPr>
          <w:b/>
          <w:bCs/>
          <w:color w:val="000000"/>
          <w:sz w:val="22"/>
          <w:szCs w:val="22"/>
        </w:rPr>
        <w:t>Quadro 1 – Pesos e notas</w:t>
      </w:r>
    </w:p>
    <w:tbl>
      <w:tblPr>
        <w:tblW w:w="93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08"/>
        <w:gridCol w:w="4680"/>
        <w:gridCol w:w="2185"/>
        <w:gridCol w:w="1627"/>
      </w:tblGrid>
      <w:tr w:rsidR="00FC00F4" w:rsidRPr="00FC00F4" w:rsidTr="00FC00F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C00F4" w:rsidRPr="00FC00F4" w:rsidRDefault="00FC00F4" w:rsidP="00FC00F4">
            <w:pPr>
              <w:spacing w:before="120" w:after="120"/>
              <w:ind w:left="120" w:right="120"/>
              <w:jc w:val="both"/>
              <w:rPr>
                <w:color w:val="000000"/>
                <w:sz w:val="22"/>
                <w:szCs w:val="22"/>
              </w:rPr>
            </w:pPr>
            <w:r w:rsidRPr="00FC00F4">
              <w:rPr>
                <w:color w:val="000000"/>
                <w:sz w:val="22"/>
                <w:szCs w:val="22"/>
              </w:rPr>
              <w:t>ITEM</w:t>
            </w:r>
          </w:p>
        </w:tc>
        <w:tc>
          <w:tcPr>
            <w:tcW w:w="0" w:type="auto"/>
            <w:tcBorders>
              <w:top w:val="outset" w:sz="6" w:space="0" w:color="auto"/>
              <w:left w:val="outset" w:sz="6" w:space="0" w:color="auto"/>
              <w:bottom w:val="outset" w:sz="6" w:space="0" w:color="auto"/>
              <w:right w:val="outset" w:sz="6" w:space="0" w:color="auto"/>
            </w:tcBorders>
            <w:vAlign w:val="center"/>
            <w:hideMark/>
          </w:tcPr>
          <w:p w:rsidR="00FC00F4" w:rsidRPr="00FC00F4" w:rsidRDefault="00FC00F4" w:rsidP="00FC00F4">
            <w:pPr>
              <w:spacing w:before="120" w:after="120"/>
              <w:ind w:left="120" w:right="120"/>
              <w:jc w:val="both"/>
              <w:rPr>
                <w:color w:val="000000"/>
                <w:sz w:val="22"/>
                <w:szCs w:val="22"/>
              </w:rPr>
            </w:pPr>
            <w:r w:rsidRPr="00FC00F4">
              <w:rPr>
                <w:color w:val="000000"/>
                <w:sz w:val="22"/>
                <w:szCs w:val="22"/>
              </w:rPr>
              <w:t>CRITÉRIOS DE JULGAMENTO</w:t>
            </w:r>
          </w:p>
        </w:tc>
        <w:tc>
          <w:tcPr>
            <w:tcW w:w="0" w:type="auto"/>
            <w:tcBorders>
              <w:top w:val="outset" w:sz="6" w:space="0" w:color="auto"/>
              <w:left w:val="outset" w:sz="6" w:space="0" w:color="auto"/>
              <w:bottom w:val="outset" w:sz="6" w:space="0" w:color="auto"/>
              <w:right w:val="outset" w:sz="6" w:space="0" w:color="auto"/>
            </w:tcBorders>
            <w:vAlign w:val="center"/>
            <w:hideMark/>
          </w:tcPr>
          <w:p w:rsidR="00FC00F4" w:rsidRPr="00FC00F4" w:rsidRDefault="00FC00F4" w:rsidP="00FC00F4">
            <w:pPr>
              <w:spacing w:before="120" w:after="120"/>
              <w:ind w:left="120" w:right="120"/>
              <w:jc w:val="both"/>
              <w:rPr>
                <w:color w:val="000000"/>
                <w:sz w:val="22"/>
                <w:szCs w:val="22"/>
              </w:rPr>
            </w:pPr>
            <w:r w:rsidRPr="00FC00F4">
              <w:rPr>
                <w:color w:val="000000"/>
                <w:sz w:val="22"/>
                <w:szCs w:val="22"/>
              </w:rPr>
              <w:t>METODOLOGIA DE PONTUAÇÂO</w:t>
            </w:r>
          </w:p>
        </w:tc>
        <w:tc>
          <w:tcPr>
            <w:tcW w:w="0" w:type="auto"/>
            <w:tcBorders>
              <w:top w:val="outset" w:sz="6" w:space="0" w:color="auto"/>
              <w:left w:val="outset" w:sz="6" w:space="0" w:color="auto"/>
              <w:bottom w:val="outset" w:sz="6" w:space="0" w:color="auto"/>
              <w:right w:val="outset" w:sz="6" w:space="0" w:color="auto"/>
            </w:tcBorders>
            <w:vAlign w:val="center"/>
            <w:hideMark/>
          </w:tcPr>
          <w:p w:rsidR="00FC00F4" w:rsidRPr="00FC00F4" w:rsidRDefault="00FC00F4" w:rsidP="00FC00F4">
            <w:pPr>
              <w:spacing w:before="120" w:after="120"/>
              <w:ind w:left="120" w:right="120"/>
              <w:jc w:val="both"/>
              <w:rPr>
                <w:color w:val="000000"/>
                <w:sz w:val="22"/>
                <w:szCs w:val="22"/>
              </w:rPr>
            </w:pPr>
            <w:r w:rsidRPr="00FC00F4">
              <w:rPr>
                <w:color w:val="000000"/>
                <w:sz w:val="22"/>
                <w:szCs w:val="22"/>
              </w:rPr>
              <w:t>PONTUAÇÃO MÁXIMA</w:t>
            </w:r>
          </w:p>
        </w:tc>
      </w:tr>
      <w:tr w:rsidR="00FC00F4" w:rsidRPr="00FC00F4" w:rsidTr="00FC00F4">
        <w:trPr>
          <w:trHeight w:val="735"/>
          <w:tblCellSpacing w:w="0" w:type="dxa"/>
        </w:trPr>
        <w:tc>
          <w:tcPr>
            <w:tcW w:w="810" w:type="dxa"/>
            <w:tcBorders>
              <w:top w:val="outset" w:sz="6" w:space="0" w:color="auto"/>
              <w:left w:val="outset" w:sz="6" w:space="0" w:color="auto"/>
              <w:bottom w:val="outset" w:sz="6" w:space="0" w:color="auto"/>
              <w:right w:val="outset" w:sz="6" w:space="0" w:color="auto"/>
            </w:tcBorders>
            <w:vAlign w:val="center"/>
            <w:hideMark/>
          </w:tcPr>
          <w:p w:rsidR="00FC00F4" w:rsidRPr="00FC00F4" w:rsidRDefault="00FC00F4" w:rsidP="00FC00F4">
            <w:pPr>
              <w:spacing w:before="100" w:beforeAutospacing="1" w:after="100" w:afterAutospacing="1"/>
              <w:jc w:val="both"/>
              <w:rPr>
                <w:color w:val="000000"/>
                <w:sz w:val="22"/>
                <w:szCs w:val="22"/>
              </w:rPr>
            </w:pPr>
            <w:r w:rsidRPr="00FC00F4">
              <w:rPr>
                <w:color w:val="000000"/>
                <w:sz w:val="22"/>
                <w:szCs w:val="22"/>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FC00F4" w:rsidRPr="00FC00F4" w:rsidRDefault="00FC00F4" w:rsidP="00FC00F4">
            <w:pPr>
              <w:spacing w:before="120" w:after="120"/>
              <w:ind w:left="120" w:right="120"/>
              <w:jc w:val="both"/>
              <w:rPr>
                <w:color w:val="000000"/>
                <w:sz w:val="22"/>
                <w:szCs w:val="22"/>
              </w:rPr>
            </w:pPr>
            <w:proofErr w:type="spellStart"/>
            <w:r w:rsidRPr="00FC00F4">
              <w:rPr>
                <w:color w:val="000000"/>
                <w:sz w:val="22"/>
                <w:szCs w:val="22"/>
              </w:rPr>
              <w:t>Numero</w:t>
            </w:r>
            <w:proofErr w:type="spellEnd"/>
            <w:r w:rsidRPr="00FC00F4">
              <w:rPr>
                <w:color w:val="000000"/>
                <w:sz w:val="22"/>
                <w:szCs w:val="22"/>
              </w:rPr>
              <w:t xml:space="preserve"> de Propriedade e ou Produtor diretamente atendidos.</w:t>
            </w:r>
          </w:p>
        </w:tc>
        <w:tc>
          <w:tcPr>
            <w:tcW w:w="2925" w:type="dxa"/>
            <w:tcBorders>
              <w:top w:val="outset" w:sz="6" w:space="0" w:color="auto"/>
              <w:left w:val="outset" w:sz="6" w:space="0" w:color="auto"/>
              <w:bottom w:val="outset" w:sz="6" w:space="0" w:color="auto"/>
              <w:right w:val="outset" w:sz="6" w:space="0" w:color="auto"/>
            </w:tcBorders>
            <w:vAlign w:val="center"/>
            <w:hideMark/>
          </w:tcPr>
          <w:p w:rsidR="00FC00F4" w:rsidRPr="00FC00F4" w:rsidRDefault="00FC00F4" w:rsidP="00FC00F4">
            <w:pPr>
              <w:spacing w:before="100" w:beforeAutospacing="1" w:after="100" w:afterAutospacing="1"/>
              <w:jc w:val="both"/>
              <w:rPr>
                <w:color w:val="000000"/>
                <w:sz w:val="22"/>
                <w:szCs w:val="22"/>
              </w:rPr>
            </w:pPr>
            <w:r w:rsidRPr="00FC00F4">
              <w:rPr>
                <w:color w:val="000000"/>
                <w:sz w:val="22"/>
                <w:szCs w:val="22"/>
              </w:rPr>
              <w:t>1 ponto para cada Produtor</w:t>
            </w:r>
          </w:p>
        </w:tc>
        <w:tc>
          <w:tcPr>
            <w:tcW w:w="1575" w:type="dxa"/>
            <w:tcBorders>
              <w:top w:val="outset" w:sz="6" w:space="0" w:color="auto"/>
              <w:left w:val="outset" w:sz="6" w:space="0" w:color="auto"/>
              <w:bottom w:val="outset" w:sz="6" w:space="0" w:color="auto"/>
              <w:right w:val="outset" w:sz="6" w:space="0" w:color="auto"/>
            </w:tcBorders>
            <w:vAlign w:val="center"/>
            <w:hideMark/>
          </w:tcPr>
          <w:p w:rsidR="00FC00F4" w:rsidRPr="00FC00F4" w:rsidRDefault="00FC00F4" w:rsidP="00FC00F4">
            <w:pPr>
              <w:spacing w:before="100" w:beforeAutospacing="1" w:after="100" w:afterAutospacing="1"/>
              <w:jc w:val="both"/>
              <w:rPr>
                <w:color w:val="000000"/>
                <w:sz w:val="22"/>
                <w:szCs w:val="22"/>
              </w:rPr>
            </w:pPr>
            <w:r w:rsidRPr="00FC00F4">
              <w:rPr>
                <w:color w:val="000000"/>
                <w:sz w:val="22"/>
                <w:szCs w:val="22"/>
              </w:rPr>
              <w:t>40</w:t>
            </w:r>
          </w:p>
        </w:tc>
      </w:tr>
      <w:tr w:rsidR="00FC00F4" w:rsidRPr="00FC00F4" w:rsidTr="00FC00F4">
        <w:trPr>
          <w:trHeight w:val="735"/>
          <w:tblCellSpacing w:w="0" w:type="dxa"/>
        </w:trPr>
        <w:tc>
          <w:tcPr>
            <w:tcW w:w="810" w:type="dxa"/>
            <w:tcBorders>
              <w:top w:val="outset" w:sz="6" w:space="0" w:color="auto"/>
              <w:left w:val="outset" w:sz="6" w:space="0" w:color="auto"/>
              <w:bottom w:val="outset" w:sz="6" w:space="0" w:color="auto"/>
              <w:right w:val="outset" w:sz="6" w:space="0" w:color="auto"/>
            </w:tcBorders>
            <w:vAlign w:val="center"/>
            <w:hideMark/>
          </w:tcPr>
          <w:p w:rsidR="00FC00F4" w:rsidRPr="00FC00F4" w:rsidRDefault="00FC00F4" w:rsidP="00FC00F4">
            <w:pPr>
              <w:spacing w:before="120" w:after="120"/>
              <w:ind w:left="120" w:right="120"/>
              <w:jc w:val="both"/>
              <w:rPr>
                <w:color w:val="000000"/>
                <w:sz w:val="22"/>
                <w:szCs w:val="22"/>
              </w:rPr>
            </w:pPr>
            <w:r w:rsidRPr="00FC00F4">
              <w:rPr>
                <w:color w:val="000000"/>
                <w:sz w:val="22"/>
                <w:szCs w:val="22"/>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FC00F4" w:rsidRPr="00FC00F4" w:rsidRDefault="00FC00F4" w:rsidP="00FC00F4">
            <w:pPr>
              <w:spacing w:before="120" w:after="120"/>
              <w:ind w:left="120" w:right="120"/>
              <w:jc w:val="both"/>
              <w:rPr>
                <w:color w:val="000000"/>
                <w:sz w:val="22"/>
                <w:szCs w:val="22"/>
              </w:rPr>
            </w:pPr>
            <w:r w:rsidRPr="00FC00F4">
              <w:rPr>
                <w:color w:val="000000"/>
                <w:sz w:val="22"/>
                <w:szCs w:val="22"/>
              </w:rPr>
              <w:t>Projeto de Execução da Rede Elétrica</w:t>
            </w:r>
          </w:p>
        </w:tc>
        <w:tc>
          <w:tcPr>
            <w:tcW w:w="2925" w:type="dxa"/>
            <w:tcBorders>
              <w:top w:val="outset" w:sz="6" w:space="0" w:color="auto"/>
              <w:left w:val="outset" w:sz="6" w:space="0" w:color="auto"/>
              <w:bottom w:val="outset" w:sz="6" w:space="0" w:color="auto"/>
              <w:right w:val="outset" w:sz="6" w:space="0" w:color="auto"/>
            </w:tcBorders>
            <w:vAlign w:val="center"/>
            <w:hideMark/>
          </w:tcPr>
          <w:p w:rsidR="00FC00F4" w:rsidRPr="00FC00F4" w:rsidRDefault="00FC00F4" w:rsidP="00FC00F4">
            <w:pPr>
              <w:spacing w:before="100" w:beforeAutospacing="1" w:after="100" w:afterAutospacing="1"/>
              <w:jc w:val="both"/>
              <w:rPr>
                <w:color w:val="000000"/>
                <w:sz w:val="22"/>
                <w:szCs w:val="22"/>
              </w:rPr>
            </w:pPr>
            <w:r w:rsidRPr="00FC00F4">
              <w:rPr>
                <w:color w:val="000000"/>
                <w:sz w:val="22"/>
                <w:szCs w:val="22"/>
              </w:rPr>
              <w:t xml:space="preserve">1 – Projeto Elétrico em conformidade com os Normativos da Anel, devidamente protocolados junto a </w:t>
            </w:r>
            <w:proofErr w:type="spellStart"/>
            <w:r w:rsidRPr="00FC00F4">
              <w:rPr>
                <w:color w:val="000000"/>
                <w:sz w:val="22"/>
                <w:szCs w:val="22"/>
              </w:rPr>
              <w:t>Eletrobras</w:t>
            </w:r>
            <w:proofErr w:type="spellEnd"/>
            <w:r w:rsidRPr="00FC00F4">
              <w:rPr>
                <w:color w:val="000000"/>
                <w:sz w:val="22"/>
                <w:szCs w:val="22"/>
              </w:rPr>
              <w:t>, com disponibilidade de carga aprovados; 10 Pontos;</w:t>
            </w:r>
          </w:p>
          <w:p w:rsidR="00FC00F4" w:rsidRPr="00FC00F4" w:rsidRDefault="00FC00F4" w:rsidP="00FC00F4">
            <w:pPr>
              <w:spacing w:before="100" w:beforeAutospacing="1" w:after="100" w:afterAutospacing="1"/>
              <w:jc w:val="both"/>
              <w:rPr>
                <w:color w:val="000000"/>
                <w:sz w:val="22"/>
                <w:szCs w:val="22"/>
              </w:rPr>
            </w:pPr>
            <w:r w:rsidRPr="00FC00F4">
              <w:rPr>
                <w:color w:val="000000"/>
                <w:sz w:val="22"/>
                <w:szCs w:val="22"/>
              </w:rPr>
              <w:t xml:space="preserve">2 – Projeto Elétrico devidamente aprovado pela </w:t>
            </w:r>
            <w:proofErr w:type="spellStart"/>
            <w:r w:rsidRPr="00FC00F4">
              <w:rPr>
                <w:color w:val="000000"/>
                <w:sz w:val="22"/>
                <w:szCs w:val="22"/>
              </w:rPr>
              <w:t>Eletrobras</w:t>
            </w:r>
            <w:proofErr w:type="spellEnd"/>
            <w:r w:rsidRPr="00FC00F4">
              <w:rPr>
                <w:color w:val="000000"/>
                <w:sz w:val="22"/>
                <w:szCs w:val="22"/>
              </w:rPr>
              <w:t xml:space="preserve"> com disponibilidade de carga - RO – 20 Pontos;</w:t>
            </w:r>
          </w:p>
        </w:tc>
        <w:tc>
          <w:tcPr>
            <w:tcW w:w="1575" w:type="dxa"/>
            <w:tcBorders>
              <w:top w:val="outset" w:sz="6" w:space="0" w:color="auto"/>
              <w:left w:val="outset" w:sz="6" w:space="0" w:color="auto"/>
              <w:bottom w:val="outset" w:sz="6" w:space="0" w:color="auto"/>
              <w:right w:val="outset" w:sz="6" w:space="0" w:color="auto"/>
            </w:tcBorders>
            <w:vAlign w:val="center"/>
            <w:hideMark/>
          </w:tcPr>
          <w:p w:rsidR="00FC00F4" w:rsidRPr="00FC00F4" w:rsidRDefault="00FC00F4" w:rsidP="00FC00F4">
            <w:pPr>
              <w:spacing w:before="100" w:beforeAutospacing="1" w:after="100" w:afterAutospacing="1"/>
              <w:jc w:val="both"/>
              <w:rPr>
                <w:color w:val="000000"/>
                <w:sz w:val="22"/>
                <w:szCs w:val="22"/>
              </w:rPr>
            </w:pPr>
            <w:r w:rsidRPr="00FC00F4">
              <w:rPr>
                <w:color w:val="000000"/>
                <w:sz w:val="22"/>
                <w:szCs w:val="22"/>
              </w:rPr>
              <w:t>30</w:t>
            </w:r>
          </w:p>
        </w:tc>
      </w:tr>
      <w:tr w:rsidR="00FC00F4" w:rsidRPr="00FC00F4" w:rsidTr="00FC00F4">
        <w:trPr>
          <w:trHeight w:val="735"/>
          <w:tblCellSpacing w:w="0" w:type="dxa"/>
        </w:trPr>
        <w:tc>
          <w:tcPr>
            <w:tcW w:w="810" w:type="dxa"/>
            <w:tcBorders>
              <w:top w:val="outset" w:sz="6" w:space="0" w:color="auto"/>
              <w:left w:val="outset" w:sz="6" w:space="0" w:color="auto"/>
              <w:bottom w:val="outset" w:sz="6" w:space="0" w:color="auto"/>
              <w:right w:val="outset" w:sz="6" w:space="0" w:color="auto"/>
            </w:tcBorders>
            <w:vAlign w:val="center"/>
            <w:hideMark/>
          </w:tcPr>
          <w:p w:rsidR="00FC00F4" w:rsidRPr="00FC00F4" w:rsidRDefault="00FC00F4" w:rsidP="00FC00F4">
            <w:pPr>
              <w:spacing w:before="100" w:beforeAutospacing="1" w:after="100" w:afterAutospacing="1"/>
              <w:jc w:val="both"/>
              <w:rPr>
                <w:color w:val="000000"/>
                <w:sz w:val="22"/>
                <w:szCs w:val="22"/>
              </w:rPr>
            </w:pPr>
            <w:r w:rsidRPr="00FC00F4">
              <w:rPr>
                <w:color w:val="000000"/>
                <w:sz w:val="22"/>
                <w:szCs w:val="22"/>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FC00F4" w:rsidRPr="00FC00F4" w:rsidRDefault="00FC00F4" w:rsidP="00FC00F4">
            <w:pPr>
              <w:spacing w:before="120" w:after="120"/>
              <w:ind w:left="120" w:right="120"/>
              <w:jc w:val="both"/>
              <w:rPr>
                <w:color w:val="000000"/>
                <w:sz w:val="22"/>
                <w:szCs w:val="22"/>
              </w:rPr>
            </w:pPr>
            <w:r w:rsidRPr="00FC00F4">
              <w:rPr>
                <w:color w:val="000000"/>
                <w:sz w:val="22"/>
                <w:szCs w:val="22"/>
              </w:rPr>
              <w:t>Estrutura da Associação</w:t>
            </w:r>
          </w:p>
        </w:tc>
        <w:tc>
          <w:tcPr>
            <w:tcW w:w="2925" w:type="dxa"/>
            <w:tcBorders>
              <w:top w:val="outset" w:sz="6" w:space="0" w:color="auto"/>
              <w:left w:val="outset" w:sz="6" w:space="0" w:color="auto"/>
              <w:bottom w:val="outset" w:sz="6" w:space="0" w:color="auto"/>
              <w:right w:val="outset" w:sz="6" w:space="0" w:color="auto"/>
            </w:tcBorders>
            <w:vAlign w:val="center"/>
            <w:hideMark/>
          </w:tcPr>
          <w:p w:rsidR="00FC00F4" w:rsidRPr="00FC00F4" w:rsidRDefault="00FC00F4" w:rsidP="00FC00F4">
            <w:pPr>
              <w:spacing w:before="100" w:beforeAutospacing="1" w:after="100" w:afterAutospacing="1"/>
              <w:jc w:val="both"/>
              <w:rPr>
                <w:color w:val="000000"/>
                <w:sz w:val="22"/>
                <w:szCs w:val="22"/>
              </w:rPr>
            </w:pPr>
            <w:r w:rsidRPr="00FC00F4">
              <w:rPr>
                <w:color w:val="000000"/>
                <w:sz w:val="22"/>
                <w:szCs w:val="22"/>
              </w:rPr>
              <w:t>5 pontos por item atendido.</w:t>
            </w:r>
          </w:p>
        </w:tc>
        <w:tc>
          <w:tcPr>
            <w:tcW w:w="1575" w:type="dxa"/>
            <w:tcBorders>
              <w:top w:val="outset" w:sz="6" w:space="0" w:color="auto"/>
              <w:left w:val="outset" w:sz="6" w:space="0" w:color="auto"/>
              <w:bottom w:val="outset" w:sz="6" w:space="0" w:color="auto"/>
              <w:right w:val="outset" w:sz="6" w:space="0" w:color="auto"/>
            </w:tcBorders>
            <w:vAlign w:val="center"/>
            <w:hideMark/>
          </w:tcPr>
          <w:p w:rsidR="00FC00F4" w:rsidRPr="00FC00F4" w:rsidRDefault="00FC00F4" w:rsidP="00FC00F4">
            <w:pPr>
              <w:spacing w:before="100" w:beforeAutospacing="1" w:after="100" w:afterAutospacing="1"/>
              <w:jc w:val="both"/>
              <w:rPr>
                <w:color w:val="000000"/>
                <w:sz w:val="22"/>
                <w:szCs w:val="22"/>
              </w:rPr>
            </w:pPr>
            <w:r w:rsidRPr="00FC00F4">
              <w:rPr>
                <w:color w:val="000000"/>
                <w:sz w:val="22"/>
                <w:szCs w:val="22"/>
              </w:rPr>
              <w:t>15</w:t>
            </w:r>
          </w:p>
        </w:tc>
      </w:tr>
      <w:tr w:rsidR="00FC00F4" w:rsidRPr="00FC00F4" w:rsidTr="00FC00F4">
        <w:trPr>
          <w:trHeight w:val="735"/>
          <w:tblCellSpacing w:w="0" w:type="dxa"/>
        </w:trPr>
        <w:tc>
          <w:tcPr>
            <w:tcW w:w="810" w:type="dxa"/>
            <w:tcBorders>
              <w:top w:val="outset" w:sz="6" w:space="0" w:color="auto"/>
              <w:left w:val="outset" w:sz="6" w:space="0" w:color="auto"/>
              <w:bottom w:val="outset" w:sz="6" w:space="0" w:color="auto"/>
              <w:right w:val="outset" w:sz="6" w:space="0" w:color="auto"/>
            </w:tcBorders>
            <w:vAlign w:val="center"/>
            <w:hideMark/>
          </w:tcPr>
          <w:p w:rsidR="00FC00F4" w:rsidRPr="00FC00F4" w:rsidRDefault="00FC00F4" w:rsidP="00FC00F4">
            <w:pPr>
              <w:spacing w:before="100" w:beforeAutospacing="1" w:after="100" w:afterAutospacing="1"/>
              <w:jc w:val="both"/>
              <w:rPr>
                <w:color w:val="000000"/>
                <w:sz w:val="22"/>
                <w:szCs w:val="22"/>
              </w:rPr>
            </w:pPr>
            <w:r w:rsidRPr="00FC00F4">
              <w:rPr>
                <w:color w:val="000000"/>
                <w:sz w:val="22"/>
                <w:szCs w:val="22"/>
              </w:rPr>
              <w:t>4</w:t>
            </w:r>
          </w:p>
        </w:tc>
        <w:tc>
          <w:tcPr>
            <w:tcW w:w="3975" w:type="dxa"/>
            <w:tcBorders>
              <w:top w:val="outset" w:sz="6" w:space="0" w:color="auto"/>
              <w:left w:val="outset" w:sz="6" w:space="0" w:color="auto"/>
              <w:bottom w:val="outset" w:sz="6" w:space="0" w:color="auto"/>
              <w:right w:val="outset" w:sz="6" w:space="0" w:color="auto"/>
            </w:tcBorders>
            <w:vAlign w:val="center"/>
            <w:hideMark/>
          </w:tcPr>
          <w:p w:rsidR="00FC00F4" w:rsidRPr="00FC00F4" w:rsidRDefault="00FC00F4" w:rsidP="00FC00F4">
            <w:pPr>
              <w:spacing w:before="120" w:after="120"/>
              <w:ind w:left="120" w:right="120"/>
              <w:jc w:val="both"/>
              <w:rPr>
                <w:color w:val="000000"/>
                <w:sz w:val="22"/>
                <w:szCs w:val="22"/>
              </w:rPr>
            </w:pPr>
            <w:r w:rsidRPr="00FC00F4">
              <w:rPr>
                <w:color w:val="000000"/>
                <w:sz w:val="22"/>
                <w:szCs w:val="22"/>
              </w:rPr>
              <w:t>Parceria da entidade com outras instituições, órgãos, entidades, devidamente comprovada.</w:t>
            </w:r>
          </w:p>
        </w:tc>
        <w:tc>
          <w:tcPr>
            <w:tcW w:w="2925" w:type="dxa"/>
            <w:tcBorders>
              <w:top w:val="outset" w:sz="6" w:space="0" w:color="auto"/>
              <w:left w:val="outset" w:sz="6" w:space="0" w:color="auto"/>
              <w:bottom w:val="outset" w:sz="6" w:space="0" w:color="auto"/>
              <w:right w:val="outset" w:sz="6" w:space="0" w:color="auto"/>
            </w:tcBorders>
            <w:vAlign w:val="center"/>
            <w:hideMark/>
          </w:tcPr>
          <w:p w:rsidR="00FC00F4" w:rsidRPr="00FC00F4" w:rsidRDefault="00FC00F4" w:rsidP="00FC00F4">
            <w:pPr>
              <w:spacing w:before="100" w:beforeAutospacing="1" w:after="100" w:afterAutospacing="1"/>
              <w:jc w:val="both"/>
              <w:rPr>
                <w:color w:val="000000"/>
                <w:sz w:val="22"/>
                <w:szCs w:val="22"/>
              </w:rPr>
            </w:pPr>
            <w:r w:rsidRPr="00FC00F4">
              <w:rPr>
                <w:color w:val="000000"/>
                <w:sz w:val="22"/>
                <w:szCs w:val="22"/>
              </w:rPr>
              <w:t>1 ponto para cada parceria apresentada.</w:t>
            </w:r>
          </w:p>
        </w:tc>
        <w:tc>
          <w:tcPr>
            <w:tcW w:w="1575" w:type="dxa"/>
            <w:tcBorders>
              <w:top w:val="outset" w:sz="6" w:space="0" w:color="auto"/>
              <w:left w:val="outset" w:sz="6" w:space="0" w:color="auto"/>
              <w:bottom w:val="outset" w:sz="6" w:space="0" w:color="auto"/>
              <w:right w:val="outset" w:sz="6" w:space="0" w:color="auto"/>
            </w:tcBorders>
            <w:vAlign w:val="center"/>
            <w:hideMark/>
          </w:tcPr>
          <w:p w:rsidR="00FC00F4" w:rsidRPr="00FC00F4" w:rsidRDefault="00FC00F4" w:rsidP="00FC00F4">
            <w:pPr>
              <w:spacing w:before="100" w:beforeAutospacing="1" w:after="100" w:afterAutospacing="1"/>
              <w:jc w:val="both"/>
              <w:rPr>
                <w:color w:val="000000"/>
                <w:sz w:val="22"/>
                <w:szCs w:val="22"/>
              </w:rPr>
            </w:pPr>
            <w:r w:rsidRPr="00FC00F4">
              <w:rPr>
                <w:color w:val="000000"/>
                <w:sz w:val="22"/>
                <w:szCs w:val="22"/>
              </w:rPr>
              <w:t>05</w:t>
            </w:r>
          </w:p>
        </w:tc>
      </w:tr>
      <w:tr w:rsidR="00FC00F4" w:rsidRPr="00FC00F4" w:rsidTr="00FC00F4">
        <w:trPr>
          <w:trHeight w:val="735"/>
          <w:tblCellSpacing w:w="0" w:type="dxa"/>
        </w:trPr>
        <w:tc>
          <w:tcPr>
            <w:tcW w:w="810" w:type="dxa"/>
            <w:tcBorders>
              <w:top w:val="outset" w:sz="6" w:space="0" w:color="auto"/>
              <w:left w:val="outset" w:sz="6" w:space="0" w:color="auto"/>
              <w:bottom w:val="outset" w:sz="6" w:space="0" w:color="auto"/>
              <w:right w:val="outset" w:sz="6" w:space="0" w:color="auto"/>
            </w:tcBorders>
            <w:vAlign w:val="center"/>
            <w:hideMark/>
          </w:tcPr>
          <w:p w:rsidR="00FC00F4" w:rsidRPr="00FC00F4" w:rsidRDefault="00FC00F4" w:rsidP="00FC00F4">
            <w:pPr>
              <w:spacing w:before="100" w:beforeAutospacing="1" w:after="100" w:afterAutospacing="1"/>
              <w:jc w:val="both"/>
              <w:rPr>
                <w:color w:val="000000"/>
                <w:sz w:val="22"/>
                <w:szCs w:val="22"/>
              </w:rPr>
            </w:pPr>
            <w:r w:rsidRPr="00FC00F4">
              <w:rPr>
                <w:color w:val="000000"/>
                <w:sz w:val="22"/>
                <w:szCs w:val="22"/>
              </w:rPr>
              <w:lastRenderedPageBreak/>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FC00F4" w:rsidRPr="00FC00F4" w:rsidRDefault="00FC00F4" w:rsidP="00FC00F4">
            <w:pPr>
              <w:spacing w:before="120" w:after="120"/>
              <w:ind w:left="120" w:right="120"/>
              <w:jc w:val="both"/>
              <w:rPr>
                <w:color w:val="000000"/>
                <w:sz w:val="22"/>
                <w:szCs w:val="22"/>
              </w:rPr>
            </w:pPr>
            <w:r w:rsidRPr="00FC00F4">
              <w:rPr>
                <w:b/>
                <w:bCs/>
                <w:color w:val="000000"/>
                <w:sz w:val="22"/>
                <w:szCs w:val="22"/>
              </w:rPr>
              <w:t>Apresentação de indicadores</w:t>
            </w:r>
            <w:r w:rsidRPr="00FC00F4">
              <w:rPr>
                <w:color w:val="000000"/>
                <w:sz w:val="22"/>
                <w:szCs w:val="22"/>
              </w:rPr>
              <w:t> para acompanhamento e avaliação dos resultados das ações, propostos no Plano de Trabalho.</w:t>
            </w:r>
          </w:p>
        </w:tc>
        <w:tc>
          <w:tcPr>
            <w:tcW w:w="2925" w:type="dxa"/>
            <w:tcBorders>
              <w:top w:val="outset" w:sz="6" w:space="0" w:color="auto"/>
              <w:left w:val="outset" w:sz="6" w:space="0" w:color="auto"/>
              <w:bottom w:val="outset" w:sz="6" w:space="0" w:color="auto"/>
              <w:right w:val="outset" w:sz="6" w:space="0" w:color="auto"/>
            </w:tcBorders>
            <w:vAlign w:val="center"/>
            <w:hideMark/>
          </w:tcPr>
          <w:p w:rsidR="00FC00F4" w:rsidRPr="00FC00F4" w:rsidRDefault="00FC00F4" w:rsidP="00FC00F4">
            <w:pPr>
              <w:spacing w:before="100" w:beforeAutospacing="1" w:after="100" w:afterAutospacing="1"/>
              <w:jc w:val="both"/>
              <w:rPr>
                <w:color w:val="000000"/>
                <w:sz w:val="22"/>
                <w:szCs w:val="22"/>
              </w:rPr>
            </w:pPr>
            <w:r w:rsidRPr="00FC00F4">
              <w:rPr>
                <w:color w:val="000000"/>
                <w:sz w:val="22"/>
                <w:szCs w:val="22"/>
              </w:rPr>
              <w:t>2,5 pontos para cada Indicador.</w:t>
            </w:r>
          </w:p>
        </w:tc>
        <w:tc>
          <w:tcPr>
            <w:tcW w:w="1575" w:type="dxa"/>
            <w:tcBorders>
              <w:top w:val="outset" w:sz="6" w:space="0" w:color="auto"/>
              <w:left w:val="outset" w:sz="6" w:space="0" w:color="auto"/>
              <w:bottom w:val="outset" w:sz="6" w:space="0" w:color="auto"/>
              <w:right w:val="outset" w:sz="6" w:space="0" w:color="auto"/>
            </w:tcBorders>
            <w:vAlign w:val="center"/>
            <w:hideMark/>
          </w:tcPr>
          <w:p w:rsidR="00FC00F4" w:rsidRPr="00FC00F4" w:rsidRDefault="00FC00F4" w:rsidP="00FC00F4">
            <w:pPr>
              <w:spacing w:before="100" w:beforeAutospacing="1" w:after="100" w:afterAutospacing="1"/>
              <w:jc w:val="both"/>
              <w:rPr>
                <w:color w:val="000000"/>
                <w:sz w:val="22"/>
                <w:szCs w:val="22"/>
              </w:rPr>
            </w:pPr>
            <w:r w:rsidRPr="00FC00F4">
              <w:rPr>
                <w:color w:val="000000"/>
                <w:sz w:val="22"/>
                <w:szCs w:val="22"/>
              </w:rPr>
              <w:t>10</w:t>
            </w:r>
          </w:p>
        </w:tc>
      </w:tr>
    </w:tbl>
    <w:p w:rsidR="00FC00F4" w:rsidRPr="00FC00F4" w:rsidRDefault="00FC00F4" w:rsidP="00FC00F4">
      <w:pPr>
        <w:spacing w:before="120" w:after="120"/>
        <w:ind w:left="120" w:right="120"/>
        <w:jc w:val="both"/>
        <w:rPr>
          <w:color w:val="000000"/>
          <w:sz w:val="22"/>
          <w:szCs w:val="22"/>
        </w:rPr>
      </w:pPr>
      <w:r w:rsidRPr="00FC00F4">
        <w:rPr>
          <w:color w:val="000000"/>
          <w:sz w:val="22"/>
          <w:szCs w:val="22"/>
        </w:rPr>
        <w:t xml:space="preserve">* Itens que pontuam: 1- Sede própria da Associação (Matrícula do imóvel/Termo de doação e relatório fotográfico); 2 – Itens que facilite a escoamento da produção </w:t>
      </w:r>
      <w:proofErr w:type="gramStart"/>
      <w:r w:rsidRPr="00FC00F4">
        <w:rPr>
          <w:color w:val="000000"/>
          <w:sz w:val="22"/>
          <w:szCs w:val="22"/>
        </w:rPr>
        <w:t>( apresentar</w:t>
      </w:r>
      <w:proofErr w:type="gramEnd"/>
      <w:r w:rsidRPr="00FC00F4">
        <w:rPr>
          <w:color w:val="000000"/>
          <w:sz w:val="22"/>
          <w:szCs w:val="22"/>
        </w:rPr>
        <w:t xml:space="preserve"> documento); 3 – Acompanhamentos de ATER (Pública e ou Particular); ** Os indicadores deverão ser apresentados conforme descrito no item 6.2.1.6.</w:t>
      </w:r>
    </w:p>
    <w:p w:rsidR="00FC00F4" w:rsidRPr="00FC00F4" w:rsidRDefault="00FC00F4" w:rsidP="00FC00F4">
      <w:pPr>
        <w:spacing w:before="120" w:after="120"/>
        <w:ind w:left="120" w:right="120"/>
        <w:jc w:val="both"/>
        <w:rPr>
          <w:color w:val="000000"/>
          <w:sz w:val="22"/>
          <w:szCs w:val="22"/>
        </w:rPr>
      </w:pPr>
      <w:r w:rsidRPr="00FC00F4">
        <w:rPr>
          <w:color w:val="000000"/>
          <w:sz w:val="22"/>
          <w:szCs w:val="22"/>
        </w:rPr>
        <w:t> </w:t>
      </w:r>
    </w:p>
    <w:p w:rsidR="00FC00F4" w:rsidRPr="00FC00F4" w:rsidRDefault="00FC00F4" w:rsidP="00FC00F4">
      <w:pPr>
        <w:spacing w:before="120" w:after="120"/>
        <w:ind w:left="120" w:right="120"/>
        <w:jc w:val="both"/>
        <w:rPr>
          <w:color w:val="000000"/>
          <w:sz w:val="22"/>
          <w:szCs w:val="22"/>
        </w:rPr>
      </w:pPr>
      <w:r w:rsidRPr="00FC00F4">
        <w:rPr>
          <w:color w:val="000000"/>
          <w:sz w:val="22"/>
          <w:szCs w:val="22"/>
        </w:rPr>
        <w:t>6.8. A nota “zero” nos critérios de julgamento 1, 2, 3, 4 ou 5; ou ainda que não apresente, no mínimo, as seguintes informações: a descrição da realidade objeto da parceria e o nexo com a atividade ou o projeto proposto; as ações a serem executadas, as metas a serem atingidas e os indicadores que aferirão o cumprimento das metas; os prazos para a execução das ações e para o cumprimento das metas; e o valor global proposto (art. 16, §2º, incisos I a IV, do Decreto nº 8.726, de 2016); importará na desqualificação da entidade.</w:t>
      </w:r>
    </w:p>
    <w:p w:rsidR="00FC00F4" w:rsidRPr="00FC00F4" w:rsidRDefault="00FC00F4" w:rsidP="00FC00F4">
      <w:pPr>
        <w:spacing w:before="120" w:after="120"/>
        <w:ind w:left="120" w:right="120"/>
        <w:jc w:val="both"/>
        <w:rPr>
          <w:color w:val="000000"/>
          <w:sz w:val="22"/>
          <w:szCs w:val="22"/>
        </w:rPr>
      </w:pPr>
      <w:r w:rsidRPr="00FC00F4">
        <w:rPr>
          <w:color w:val="000000"/>
          <w:sz w:val="22"/>
          <w:szCs w:val="22"/>
        </w:rPr>
        <w:t>6.9. A inexistência de qualquer experiência na realização de projetos similares importará na imediata desclassificação da proposta.</w:t>
      </w:r>
    </w:p>
    <w:p w:rsidR="00FC00F4" w:rsidRPr="00FC00F4" w:rsidRDefault="00FC00F4" w:rsidP="00FC00F4">
      <w:pPr>
        <w:spacing w:before="120" w:after="120"/>
        <w:ind w:left="120" w:right="120"/>
        <w:jc w:val="both"/>
        <w:rPr>
          <w:color w:val="000000"/>
          <w:sz w:val="22"/>
          <w:szCs w:val="22"/>
        </w:rPr>
      </w:pPr>
      <w:r w:rsidRPr="00FC00F4">
        <w:rPr>
          <w:color w:val="000000"/>
          <w:sz w:val="22"/>
          <w:szCs w:val="22"/>
        </w:rPr>
        <w:t>6.10. As entidades com pontuação total abaixo de 40 (quarenta) pontos serão automaticamente desclassificadas.</w:t>
      </w:r>
    </w:p>
    <w:p w:rsidR="00FC00F4" w:rsidRPr="00FC00F4" w:rsidRDefault="00FC00F4" w:rsidP="00FC00F4">
      <w:pPr>
        <w:spacing w:before="120" w:after="120"/>
        <w:ind w:left="120" w:right="120"/>
        <w:jc w:val="both"/>
        <w:rPr>
          <w:color w:val="000000"/>
          <w:sz w:val="22"/>
          <w:szCs w:val="22"/>
        </w:rPr>
      </w:pPr>
      <w:r w:rsidRPr="00FC00F4">
        <w:rPr>
          <w:color w:val="000000"/>
          <w:sz w:val="22"/>
          <w:szCs w:val="22"/>
        </w:rPr>
        <w:t>6.11. Havendo empates entre os participantes em um projeto com mesmo objetivo e em um mesmo município, o critério de desempate será a maior pontuação partindo do item 2, persistindo os itens 3, 1, 4, 5, 6, do Quadro 1 – Pesos e Notas, deste Termo de referência.</w:t>
      </w:r>
    </w:p>
    <w:p w:rsidR="00FC00F4" w:rsidRPr="00FC00F4" w:rsidRDefault="00FC00F4" w:rsidP="00FC00F4">
      <w:pPr>
        <w:spacing w:before="120" w:after="120"/>
        <w:ind w:left="120" w:right="120"/>
        <w:jc w:val="both"/>
        <w:rPr>
          <w:color w:val="000000"/>
          <w:sz w:val="22"/>
          <w:szCs w:val="22"/>
        </w:rPr>
      </w:pPr>
      <w:r w:rsidRPr="00FC00F4">
        <w:rPr>
          <w:color w:val="000000"/>
          <w:sz w:val="22"/>
          <w:szCs w:val="22"/>
        </w:rPr>
        <w:t xml:space="preserve">6.12. </w:t>
      </w:r>
      <w:r w:rsidR="00D426F8" w:rsidRPr="00D426F8">
        <w:rPr>
          <w:color w:val="000000"/>
          <w:sz w:val="22"/>
          <w:szCs w:val="22"/>
        </w:rPr>
        <w:t>A aprovação das propostas pela Secretaria de Estado da Agricultura - SEAGRI, fica condicionada a parecer conclusivo da Comissão Técnica Especial de Análise e Seleção - CEAJ, o qual será submetido à homologação do Secretário(a) Titular e ou Secretário(a) Adjunto(a).</w:t>
      </w:r>
    </w:p>
    <w:p w:rsidR="00FC00F4" w:rsidRPr="00FC00F4" w:rsidRDefault="00FC00F4" w:rsidP="00FC00F4">
      <w:pPr>
        <w:spacing w:before="120" w:after="120"/>
        <w:ind w:left="120" w:right="120"/>
        <w:jc w:val="both"/>
        <w:rPr>
          <w:color w:val="000000"/>
          <w:sz w:val="22"/>
          <w:szCs w:val="22"/>
        </w:rPr>
      </w:pPr>
      <w:r w:rsidRPr="00FC00F4">
        <w:rPr>
          <w:color w:val="000000"/>
          <w:sz w:val="22"/>
          <w:szCs w:val="22"/>
        </w:rPr>
        <w:t>6.13. A lista final de classificados dar-se á por ordem de pontuação até o número de 100 entidades observando o correspondente à quantidade de recurso disponível.</w:t>
      </w:r>
    </w:p>
    <w:p w:rsidR="00FC00F4" w:rsidRPr="00FC00F4" w:rsidRDefault="00FC00F4" w:rsidP="00FC00F4">
      <w:pPr>
        <w:spacing w:before="120" w:after="120"/>
        <w:ind w:left="120" w:right="120"/>
        <w:jc w:val="both"/>
        <w:rPr>
          <w:color w:val="000000"/>
          <w:sz w:val="22"/>
          <w:szCs w:val="22"/>
        </w:rPr>
      </w:pPr>
      <w:r w:rsidRPr="00FC00F4">
        <w:rPr>
          <w:color w:val="000000"/>
          <w:sz w:val="22"/>
          <w:szCs w:val="22"/>
        </w:rPr>
        <w:t> </w:t>
      </w:r>
    </w:p>
    <w:p w:rsidR="00FC00F4" w:rsidRPr="00FC00F4" w:rsidRDefault="00FC00F4" w:rsidP="00FC00F4">
      <w:pPr>
        <w:spacing w:before="120" w:after="120"/>
        <w:ind w:left="120" w:right="120"/>
        <w:jc w:val="both"/>
        <w:rPr>
          <w:color w:val="000000"/>
          <w:sz w:val="22"/>
          <w:szCs w:val="22"/>
        </w:rPr>
      </w:pPr>
      <w:bookmarkStart w:id="10" w:name="_Toc460914336"/>
      <w:r w:rsidRPr="00FC00F4">
        <w:rPr>
          <w:b/>
          <w:bCs/>
          <w:color w:val="000000"/>
          <w:sz w:val="22"/>
          <w:szCs w:val="22"/>
        </w:rPr>
        <w:t>7. DOS PRAZOS</w:t>
      </w:r>
      <w:bookmarkEnd w:id="10"/>
    </w:p>
    <w:p w:rsidR="00FC00F4" w:rsidRPr="00FC00F4" w:rsidRDefault="00FC00F4" w:rsidP="00FC00F4">
      <w:pPr>
        <w:spacing w:before="120" w:after="120"/>
        <w:ind w:left="120" w:right="120"/>
        <w:jc w:val="both"/>
        <w:rPr>
          <w:color w:val="000000"/>
          <w:sz w:val="22"/>
          <w:szCs w:val="22"/>
        </w:rPr>
      </w:pPr>
      <w:r w:rsidRPr="00FC00F4">
        <w:rPr>
          <w:color w:val="000000"/>
          <w:sz w:val="22"/>
          <w:szCs w:val="22"/>
        </w:rPr>
        <w:t>7.1 O processo do chamamento público obedecerá ao cronograma do Quadro 2.                                  </w:t>
      </w:r>
    </w:p>
    <w:p w:rsidR="00FC00F4" w:rsidRPr="00FC00F4" w:rsidRDefault="00FC00F4" w:rsidP="00FC00F4">
      <w:pPr>
        <w:spacing w:before="120" w:after="120"/>
        <w:ind w:left="120" w:right="120"/>
        <w:jc w:val="both"/>
        <w:rPr>
          <w:color w:val="000000"/>
          <w:sz w:val="22"/>
          <w:szCs w:val="22"/>
        </w:rPr>
      </w:pPr>
      <w:r w:rsidRPr="00FC00F4">
        <w:rPr>
          <w:color w:val="000000"/>
          <w:sz w:val="22"/>
          <w:szCs w:val="22"/>
        </w:rPr>
        <w:t>Quadro 2 – Cronograma do chamamento público</w:t>
      </w:r>
    </w:p>
    <w:tbl>
      <w:tblPr>
        <w:tblW w:w="876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51"/>
        <w:gridCol w:w="5034"/>
        <w:gridCol w:w="2975"/>
      </w:tblGrid>
      <w:tr w:rsidR="00FC00F4" w:rsidRPr="00FC00F4" w:rsidTr="00FC00F4">
        <w:trPr>
          <w:tblCellSpacing w:w="0" w:type="dxa"/>
        </w:trPr>
        <w:tc>
          <w:tcPr>
            <w:tcW w:w="750" w:type="dxa"/>
            <w:tcBorders>
              <w:top w:val="outset" w:sz="6" w:space="0" w:color="auto"/>
              <w:left w:val="outset" w:sz="6" w:space="0" w:color="auto"/>
              <w:bottom w:val="outset" w:sz="6" w:space="0" w:color="auto"/>
              <w:right w:val="outset" w:sz="6" w:space="0" w:color="auto"/>
            </w:tcBorders>
            <w:vAlign w:val="center"/>
            <w:hideMark/>
          </w:tcPr>
          <w:p w:rsidR="00FC00F4" w:rsidRPr="00FC00F4" w:rsidRDefault="00FC00F4" w:rsidP="00FC00F4">
            <w:pPr>
              <w:spacing w:before="100" w:beforeAutospacing="1" w:after="100" w:afterAutospacing="1"/>
              <w:jc w:val="both"/>
              <w:rPr>
                <w:color w:val="000000"/>
                <w:sz w:val="22"/>
                <w:szCs w:val="22"/>
              </w:rPr>
            </w:pPr>
            <w:r w:rsidRPr="00FC00F4">
              <w:rPr>
                <w:b/>
                <w:bCs/>
                <w:color w:val="000000"/>
                <w:sz w:val="22"/>
                <w:szCs w:val="22"/>
              </w:rPr>
              <w:t>N.º</w:t>
            </w:r>
          </w:p>
        </w:tc>
        <w:tc>
          <w:tcPr>
            <w:tcW w:w="5025" w:type="dxa"/>
            <w:tcBorders>
              <w:top w:val="outset" w:sz="6" w:space="0" w:color="auto"/>
              <w:left w:val="outset" w:sz="6" w:space="0" w:color="auto"/>
              <w:bottom w:val="outset" w:sz="6" w:space="0" w:color="auto"/>
              <w:right w:val="outset" w:sz="6" w:space="0" w:color="auto"/>
            </w:tcBorders>
            <w:vAlign w:val="center"/>
            <w:hideMark/>
          </w:tcPr>
          <w:p w:rsidR="00FC00F4" w:rsidRPr="00FC00F4" w:rsidRDefault="00FC00F4" w:rsidP="00FC00F4">
            <w:pPr>
              <w:spacing w:before="100" w:beforeAutospacing="1" w:after="100" w:afterAutospacing="1"/>
              <w:jc w:val="both"/>
              <w:rPr>
                <w:color w:val="000000"/>
                <w:sz w:val="22"/>
                <w:szCs w:val="22"/>
              </w:rPr>
            </w:pPr>
            <w:r w:rsidRPr="00FC00F4">
              <w:rPr>
                <w:b/>
                <w:bCs/>
                <w:color w:val="000000"/>
                <w:sz w:val="22"/>
                <w:szCs w:val="22"/>
              </w:rPr>
              <w:t>Etapa</w:t>
            </w:r>
          </w:p>
        </w:tc>
        <w:tc>
          <w:tcPr>
            <w:tcW w:w="2970" w:type="dxa"/>
            <w:tcBorders>
              <w:top w:val="outset" w:sz="6" w:space="0" w:color="auto"/>
              <w:left w:val="outset" w:sz="6" w:space="0" w:color="auto"/>
              <w:bottom w:val="outset" w:sz="6" w:space="0" w:color="auto"/>
              <w:right w:val="outset" w:sz="6" w:space="0" w:color="auto"/>
            </w:tcBorders>
            <w:vAlign w:val="center"/>
            <w:hideMark/>
          </w:tcPr>
          <w:p w:rsidR="00FC00F4" w:rsidRPr="00FC00F4" w:rsidRDefault="00FC00F4" w:rsidP="00FC00F4">
            <w:pPr>
              <w:spacing w:before="100" w:beforeAutospacing="1" w:after="100" w:afterAutospacing="1"/>
              <w:jc w:val="both"/>
              <w:rPr>
                <w:color w:val="000000"/>
                <w:sz w:val="22"/>
                <w:szCs w:val="22"/>
              </w:rPr>
            </w:pPr>
            <w:r w:rsidRPr="00FC00F4">
              <w:rPr>
                <w:b/>
                <w:bCs/>
                <w:color w:val="000000"/>
                <w:sz w:val="22"/>
                <w:szCs w:val="22"/>
              </w:rPr>
              <w:t>Data</w:t>
            </w:r>
          </w:p>
        </w:tc>
      </w:tr>
      <w:tr w:rsidR="00FC00F4" w:rsidRPr="00FC00F4" w:rsidTr="00FC00F4">
        <w:trPr>
          <w:tblCellSpacing w:w="0" w:type="dxa"/>
        </w:trPr>
        <w:tc>
          <w:tcPr>
            <w:tcW w:w="750" w:type="dxa"/>
            <w:tcBorders>
              <w:top w:val="outset" w:sz="6" w:space="0" w:color="auto"/>
              <w:left w:val="outset" w:sz="6" w:space="0" w:color="auto"/>
              <w:bottom w:val="outset" w:sz="6" w:space="0" w:color="auto"/>
              <w:right w:val="outset" w:sz="6" w:space="0" w:color="auto"/>
            </w:tcBorders>
            <w:vAlign w:val="center"/>
            <w:hideMark/>
          </w:tcPr>
          <w:p w:rsidR="00FC00F4" w:rsidRPr="00FC00F4" w:rsidRDefault="00FC00F4" w:rsidP="00FC00F4">
            <w:pPr>
              <w:spacing w:before="100" w:beforeAutospacing="1" w:after="100" w:afterAutospacing="1"/>
              <w:jc w:val="both"/>
              <w:rPr>
                <w:color w:val="000000"/>
                <w:sz w:val="22"/>
                <w:szCs w:val="22"/>
              </w:rPr>
            </w:pPr>
            <w:r w:rsidRPr="00FC00F4">
              <w:rPr>
                <w:color w:val="000000"/>
                <w:sz w:val="22"/>
                <w:szCs w:val="22"/>
              </w:rPr>
              <w:t>1</w:t>
            </w:r>
          </w:p>
        </w:tc>
        <w:tc>
          <w:tcPr>
            <w:tcW w:w="5025" w:type="dxa"/>
            <w:tcBorders>
              <w:top w:val="outset" w:sz="6" w:space="0" w:color="auto"/>
              <w:left w:val="outset" w:sz="6" w:space="0" w:color="auto"/>
              <w:bottom w:val="outset" w:sz="6" w:space="0" w:color="auto"/>
              <w:right w:val="outset" w:sz="6" w:space="0" w:color="auto"/>
            </w:tcBorders>
            <w:vAlign w:val="center"/>
            <w:hideMark/>
          </w:tcPr>
          <w:p w:rsidR="00FC00F4" w:rsidRPr="00FC00F4" w:rsidRDefault="00FC00F4" w:rsidP="00FC00F4">
            <w:pPr>
              <w:spacing w:before="100" w:beforeAutospacing="1" w:after="100" w:afterAutospacing="1"/>
              <w:jc w:val="both"/>
              <w:rPr>
                <w:color w:val="000000"/>
                <w:sz w:val="22"/>
                <w:szCs w:val="22"/>
              </w:rPr>
            </w:pPr>
            <w:r w:rsidRPr="00FC00F4">
              <w:rPr>
                <w:color w:val="000000"/>
                <w:sz w:val="22"/>
                <w:szCs w:val="22"/>
              </w:rPr>
              <w:t>Divulgação do Edital</w:t>
            </w:r>
          </w:p>
        </w:tc>
        <w:tc>
          <w:tcPr>
            <w:tcW w:w="2970" w:type="dxa"/>
            <w:tcBorders>
              <w:top w:val="outset" w:sz="6" w:space="0" w:color="auto"/>
              <w:left w:val="outset" w:sz="6" w:space="0" w:color="auto"/>
              <w:bottom w:val="outset" w:sz="6" w:space="0" w:color="auto"/>
              <w:right w:val="outset" w:sz="6" w:space="0" w:color="auto"/>
            </w:tcBorders>
            <w:vAlign w:val="center"/>
            <w:hideMark/>
          </w:tcPr>
          <w:p w:rsidR="00FC00F4" w:rsidRPr="00FC00F4" w:rsidRDefault="00FC00F4" w:rsidP="00FC00F4">
            <w:pPr>
              <w:spacing w:before="100" w:beforeAutospacing="1" w:after="100" w:afterAutospacing="1"/>
              <w:jc w:val="both"/>
              <w:rPr>
                <w:color w:val="000000"/>
                <w:sz w:val="22"/>
                <w:szCs w:val="22"/>
              </w:rPr>
            </w:pPr>
            <w:r w:rsidRPr="00FC00F4">
              <w:rPr>
                <w:color w:val="000000"/>
                <w:sz w:val="22"/>
                <w:szCs w:val="22"/>
              </w:rPr>
              <w:t>...../...../2018</w:t>
            </w:r>
          </w:p>
        </w:tc>
      </w:tr>
      <w:tr w:rsidR="00FC00F4" w:rsidRPr="00FC00F4" w:rsidTr="00FC00F4">
        <w:trPr>
          <w:tblCellSpacing w:w="0" w:type="dxa"/>
        </w:trPr>
        <w:tc>
          <w:tcPr>
            <w:tcW w:w="750" w:type="dxa"/>
            <w:tcBorders>
              <w:top w:val="outset" w:sz="6" w:space="0" w:color="auto"/>
              <w:left w:val="outset" w:sz="6" w:space="0" w:color="auto"/>
              <w:bottom w:val="outset" w:sz="6" w:space="0" w:color="auto"/>
              <w:right w:val="outset" w:sz="6" w:space="0" w:color="auto"/>
            </w:tcBorders>
            <w:vAlign w:val="center"/>
            <w:hideMark/>
          </w:tcPr>
          <w:p w:rsidR="00FC00F4" w:rsidRPr="00FC00F4" w:rsidRDefault="00FC00F4" w:rsidP="00FC00F4">
            <w:pPr>
              <w:spacing w:before="100" w:beforeAutospacing="1" w:after="100" w:afterAutospacing="1"/>
              <w:jc w:val="both"/>
              <w:rPr>
                <w:color w:val="000000"/>
                <w:sz w:val="22"/>
                <w:szCs w:val="22"/>
              </w:rPr>
            </w:pPr>
            <w:r w:rsidRPr="00FC00F4">
              <w:rPr>
                <w:color w:val="000000"/>
                <w:sz w:val="22"/>
                <w:szCs w:val="22"/>
              </w:rPr>
              <w:t>2</w:t>
            </w:r>
          </w:p>
        </w:tc>
        <w:tc>
          <w:tcPr>
            <w:tcW w:w="5025" w:type="dxa"/>
            <w:tcBorders>
              <w:top w:val="outset" w:sz="6" w:space="0" w:color="auto"/>
              <w:left w:val="outset" w:sz="6" w:space="0" w:color="auto"/>
              <w:bottom w:val="outset" w:sz="6" w:space="0" w:color="auto"/>
              <w:right w:val="outset" w:sz="6" w:space="0" w:color="auto"/>
            </w:tcBorders>
            <w:vAlign w:val="center"/>
            <w:hideMark/>
          </w:tcPr>
          <w:p w:rsidR="00FC00F4" w:rsidRPr="00FC00F4" w:rsidRDefault="00FC00F4" w:rsidP="00FC00F4">
            <w:pPr>
              <w:spacing w:before="100" w:beforeAutospacing="1" w:after="100" w:afterAutospacing="1"/>
              <w:jc w:val="both"/>
              <w:rPr>
                <w:color w:val="000000"/>
                <w:sz w:val="22"/>
                <w:szCs w:val="22"/>
              </w:rPr>
            </w:pPr>
            <w:r w:rsidRPr="00FC00F4">
              <w:rPr>
                <w:color w:val="000000"/>
                <w:sz w:val="22"/>
                <w:szCs w:val="22"/>
              </w:rPr>
              <w:t>Prazo para impugnação do Edital</w:t>
            </w:r>
          </w:p>
        </w:tc>
        <w:tc>
          <w:tcPr>
            <w:tcW w:w="2970" w:type="dxa"/>
            <w:tcBorders>
              <w:top w:val="outset" w:sz="6" w:space="0" w:color="auto"/>
              <w:left w:val="outset" w:sz="6" w:space="0" w:color="auto"/>
              <w:bottom w:val="outset" w:sz="6" w:space="0" w:color="auto"/>
              <w:right w:val="outset" w:sz="6" w:space="0" w:color="auto"/>
            </w:tcBorders>
            <w:vAlign w:val="center"/>
            <w:hideMark/>
          </w:tcPr>
          <w:p w:rsidR="00FC00F4" w:rsidRPr="00FC00F4" w:rsidRDefault="00FC00F4" w:rsidP="00FC00F4">
            <w:pPr>
              <w:spacing w:before="100" w:beforeAutospacing="1" w:after="100" w:afterAutospacing="1"/>
              <w:jc w:val="both"/>
              <w:rPr>
                <w:color w:val="000000"/>
                <w:sz w:val="22"/>
                <w:szCs w:val="22"/>
              </w:rPr>
            </w:pPr>
            <w:r w:rsidRPr="00FC00F4">
              <w:rPr>
                <w:color w:val="000000"/>
                <w:sz w:val="22"/>
                <w:szCs w:val="22"/>
              </w:rPr>
              <w:t>...../...../2018</w:t>
            </w:r>
          </w:p>
        </w:tc>
      </w:tr>
      <w:tr w:rsidR="00FC00F4" w:rsidRPr="00FC00F4" w:rsidTr="00FC00F4">
        <w:trPr>
          <w:tblCellSpacing w:w="0" w:type="dxa"/>
        </w:trPr>
        <w:tc>
          <w:tcPr>
            <w:tcW w:w="750" w:type="dxa"/>
            <w:tcBorders>
              <w:top w:val="outset" w:sz="6" w:space="0" w:color="auto"/>
              <w:left w:val="outset" w:sz="6" w:space="0" w:color="auto"/>
              <w:bottom w:val="outset" w:sz="6" w:space="0" w:color="auto"/>
              <w:right w:val="outset" w:sz="6" w:space="0" w:color="auto"/>
            </w:tcBorders>
            <w:vAlign w:val="center"/>
            <w:hideMark/>
          </w:tcPr>
          <w:p w:rsidR="00FC00F4" w:rsidRPr="00FC00F4" w:rsidRDefault="00FC00F4" w:rsidP="00FC00F4">
            <w:pPr>
              <w:spacing w:before="100" w:beforeAutospacing="1" w:after="100" w:afterAutospacing="1"/>
              <w:jc w:val="both"/>
              <w:rPr>
                <w:color w:val="000000"/>
                <w:sz w:val="22"/>
                <w:szCs w:val="22"/>
              </w:rPr>
            </w:pPr>
            <w:r w:rsidRPr="00FC00F4">
              <w:rPr>
                <w:color w:val="000000"/>
                <w:sz w:val="22"/>
                <w:szCs w:val="22"/>
              </w:rPr>
              <w:t>3</w:t>
            </w:r>
          </w:p>
        </w:tc>
        <w:tc>
          <w:tcPr>
            <w:tcW w:w="5025" w:type="dxa"/>
            <w:tcBorders>
              <w:top w:val="outset" w:sz="6" w:space="0" w:color="auto"/>
              <w:left w:val="outset" w:sz="6" w:space="0" w:color="auto"/>
              <w:bottom w:val="outset" w:sz="6" w:space="0" w:color="auto"/>
              <w:right w:val="outset" w:sz="6" w:space="0" w:color="auto"/>
            </w:tcBorders>
            <w:vAlign w:val="center"/>
            <w:hideMark/>
          </w:tcPr>
          <w:p w:rsidR="00FC00F4" w:rsidRPr="00FC00F4" w:rsidRDefault="00FC00F4" w:rsidP="00FC00F4">
            <w:pPr>
              <w:spacing w:before="100" w:beforeAutospacing="1" w:after="100" w:afterAutospacing="1"/>
              <w:jc w:val="both"/>
              <w:rPr>
                <w:color w:val="000000"/>
                <w:sz w:val="22"/>
                <w:szCs w:val="22"/>
              </w:rPr>
            </w:pPr>
            <w:r w:rsidRPr="00FC00F4">
              <w:rPr>
                <w:color w:val="000000"/>
                <w:sz w:val="22"/>
                <w:szCs w:val="22"/>
              </w:rPr>
              <w:t>Prazo final para recebimento das propostas nos escritórios locais da EMATER, SEAGRI e ou SUPEL</w:t>
            </w:r>
          </w:p>
        </w:tc>
        <w:tc>
          <w:tcPr>
            <w:tcW w:w="2970" w:type="dxa"/>
            <w:tcBorders>
              <w:top w:val="outset" w:sz="6" w:space="0" w:color="auto"/>
              <w:left w:val="outset" w:sz="6" w:space="0" w:color="auto"/>
              <w:bottom w:val="outset" w:sz="6" w:space="0" w:color="auto"/>
              <w:right w:val="outset" w:sz="6" w:space="0" w:color="auto"/>
            </w:tcBorders>
            <w:vAlign w:val="center"/>
            <w:hideMark/>
          </w:tcPr>
          <w:p w:rsidR="00FC00F4" w:rsidRPr="00FC00F4" w:rsidRDefault="00FC00F4" w:rsidP="00FC00F4">
            <w:pPr>
              <w:spacing w:before="100" w:beforeAutospacing="1" w:after="100" w:afterAutospacing="1"/>
              <w:jc w:val="both"/>
              <w:rPr>
                <w:color w:val="000000"/>
                <w:sz w:val="22"/>
                <w:szCs w:val="22"/>
              </w:rPr>
            </w:pPr>
            <w:r w:rsidRPr="00FC00F4">
              <w:rPr>
                <w:color w:val="000000"/>
                <w:sz w:val="22"/>
                <w:szCs w:val="22"/>
              </w:rPr>
              <w:t>        ...../..../2018</w:t>
            </w:r>
          </w:p>
        </w:tc>
      </w:tr>
      <w:tr w:rsidR="00FC00F4" w:rsidRPr="00FC00F4" w:rsidTr="00FC00F4">
        <w:trPr>
          <w:tblCellSpacing w:w="0" w:type="dxa"/>
        </w:trPr>
        <w:tc>
          <w:tcPr>
            <w:tcW w:w="750" w:type="dxa"/>
            <w:tcBorders>
              <w:top w:val="outset" w:sz="6" w:space="0" w:color="auto"/>
              <w:left w:val="outset" w:sz="6" w:space="0" w:color="auto"/>
              <w:bottom w:val="outset" w:sz="6" w:space="0" w:color="auto"/>
              <w:right w:val="outset" w:sz="6" w:space="0" w:color="auto"/>
            </w:tcBorders>
            <w:vAlign w:val="center"/>
            <w:hideMark/>
          </w:tcPr>
          <w:p w:rsidR="00FC00F4" w:rsidRPr="00FC00F4" w:rsidRDefault="00FC00F4" w:rsidP="00FC00F4">
            <w:pPr>
              <w:spacing w:before="100" w:beforeAutospacing="1" w:after="100" w:afterAutospacing="1"/>
              <w:jc w:val="both"/>
              <w:rPr>
                <w:color w:val="000000"/>
                <w:sz w:val="22"/>
                <w:szCs w:val="22"/>
              </w:rPr>
            </w:pPr>
            <w:r w:rsidRPr="00FC00F4">
              <w:rPr>
                <w:color w:val="000000"/>
                <w:sz w:val="22"/>
                <w:szCs w:val="22"/>
              </w:rPr>
              <w:t>4</w:t>
            </w:r>
          </w:p>
        </w:tc>
        <w:tc>
          <w:tcPr>
            <w:tcW w:w="5025" w:type="dxa"/>
            <w:tcBorders>
              <w:top w:val="outset" w:sz="6" w:space="0" w:color="auto"/>
              <w:left w:val="outset" w:sz="6" w:space="0" w:color="auto"/>
              <w:bottom w:val="outset" w:sz="6" w:space="0" w:color="auto"/>
              <w:right w:val="outset" w:sz="6" w:space="0" w:color="auto"/>
            </w:tcBorders>
            <w:vAlign w:val="center"/>
            <w:hideMark/>
          </w:tcPr>
          <w:p w:rsidR="00FC00F4" w:rsidRPr="00FC00F4" w:rsidRDefault="00FC00F4" w:rsidP="00FC00F4">
            <w:pPr>
              <w:spacing w:before="100" w:beforeAutospacing="1" w:after="100" w:afterAutospacing="1"/>
              <w:jc w:val="both"/>
              <w:rPr>
                <w:color w:val="000000"/>
                <w:sz w:val="22"/>
                <w:szCs w:val="22"/>
              </w:rPr>
            </w:pPr>
            <w:r w:rsidRPr="00FC00F4">
              <w:rPr>
                <w:color w:val="000000"/>
                <w:sz w:val="22"/>
                <w:szCs w:val="22"/>
              </w:rPr>
              <w:t>Recepção das propostas encaminhadas pelo Escritório local da EMATER à SEAGRI</w:t>
            </w:r>
          </w:p>
        </w:tc>
        <w:tc>
          <w:tcPr>
            <w:tcW w:w="2970" w:type="dxa"/>
            <w:tcBorders>
              <w:top w:val="outset" w:sz="6" w:space="0" w:color="auto"/>
              <w:left w:val="outset" w:sz="6" w:space="0" w:color="auto"/>
              <w:bottom w:val="outset" w:sz="6" w:space="0" w:color="auto"/>
              <w:right w:val="outset" w:sz="6" w:space="0" w:color="auto"/>
            </w:tcBorders>
            <w:vAlign w:val="center"/>
            <w:hideMark/>
          </w:tcPr>
          <w:p w:rsidR="00FC00F4" w:rsidRPr="00FC00F4" w:rsidRDefault="00FC00F4" w:rsidP="00FC00F4">
            <w:pPr>
              <w:spacing w:before="100" w:beforeAutospacing="1" w:after="100" w:afterAutospacing="1"/>
              <w:jc w:val="both"/>
              <w:rPr>
                <w:color w:val="000000"/>
                <w:sz w:val="22"/>
                <w:szCs w:val="22"/>
              </w:rPr>
            </w:pPr>
            <w:r w:rsidRPr="00FC00F4">
              <w:rPr>
                <w:color w:val="000000"/>
                <w:sz w:val="22"/>
                <w:szCs w:val="22"/>
              </w:rPr>
              <w:t>...../....../2018</w:t>
            </w:r>
          </w:p>
        </w:tc>
      </w:tr>
      <w:tr w:rsidR="00FC00F4" w:rsidRPr="00FC00F4" w:rsidTr="00FC00F4">
        <w:trPr>
          <w:tblCellSpacing w:w="0" w:type="dxa"/>
        </w:trPr>
        <w:tc>
          <w:tcPr>
            <w:tcW w:w="750" w:type="dxa"/>
            <w:tcBorders>
              <w:top w:val="outset" w:sz="6" w:space="0" w:color="auto"/>
              <w:left w:val="outset" w:sz="6" w:space="0" w:color="auto"/>
              <w:bottom w:val="outset" w:sz="6" w:space="0" w:color="auto"/>
              <w:right w:val="outset" w:sz="6" w:space="0" w:color="auto"/>
            </w:tcBorders>
            <w:vAlign w:val="center"/>
            <w:hideMark/>
          </w:tcPr>
          <w:p w:rsidR="00FC00F4" w:rsidRPr="00FC00F4" w:rsidRDefault="00FC00F4" w:rsidP="00FC00F4">
            <w:pPr>
              <w:spacing w:before="100" w:beforeAutospacing="1" w:after="100" w:afterAutospacing="1"/>
              <w:jc w:val="both"/>
              <w:rPr>
                <w:color w:val="000000"/>
                <w:sz w:val="22"/>
                <w:szCs w:val="22"/>
              </w:rPr>
            </w:pPr>
            <w:r w:rsidRPr="00FC00F4">
              <w:rPr>
                <w:color w:val="000000"/>
                <w:sz w:val="22"/>
                <w:szCs w:val="22"/>
              </w:rPr>
              <w:t>5</w:t>
            </w:r>
          </w:p>
        </w:tc>
        <w:tc>
          <w:tcPr>
            <w:tcW w:w="5025" w:type="dxa"/>
            <w:tcBorders>
              <w:top w:val="outset" w:sz="6" w:space="0" w:color="auto"/>
              <w:left w:val="outset" w:sz="6" w:space="0" w:color="auto"/>
              <w:bottom w:val="outset" w:sz="6" w:space="0" w:color="auto"/>
              <w:right w:val="outset" w:sz="6" w:space="0" w:color="auto"/>
            </w:tcBorders>
            <w:vAlign w:val="center"/>
            <w:hideMark/>
          </w:tcPr>
          <w:p w:rsidR="00FC00F4" w:rsidRPr="00FC00F4" w:rsidRDefault="00FC00F4" w:rsidP="00FC00F4">
            <w:pPr>
              <w:spacing w:before="100" w:beforeAutospacing="1" w:after="100" w:afterAutospacing="1"/>
              <w:jc w:val="both"/>
              <w:rPr>
                <w:color w:val="000000"/>
                <w:sz w:val="22"/>
                <w:szCs w:val="22"/>
              </w:rPr>
            </w:pPr>
            <w:r w:rsidRPr="00FC00F4">
              <w:rPr>
                <w:color w:val="000000"/>
                <w:sz w:val="22"/>
                <w:szCs w:val="22"/>
              </w:rPr>
              <w:t>Encaminhamento das propostas recepcionadas na SEAGRI à SUPEL</w:t>
            </w:r>
          </w:p>
        </w:tc>
        <w:tc>
          <w:tcPr>
            <w:tcW w:w="2970" w:type="dxa"/>
            <w:tcBorders>
              <w:top w:val="outset" w:sz="6" w:space="0" w:color="auto"/>
              <w:left w:val="outset" w:sz="6" w:space="0" w:color="auto"/>
              <w:bottom w:val="outset" w:sz="6" w:space="0" w:color="auto"/>
              <w:right w:val="outset" w:sz="6" w:space="0" w:color="auto"/>
            </w:tcBorders>
            <w:vAlign w:val="center"/>
            <w:hideMark/>
          </w:tcPr>
          <w:p w:rsidR="00FC00F4" w:rsidRPr="00FC00F4" w:rsidRDefault="00FC00F4" w:rsidP="00FC00F4">
            <w:pPr>
              <w:spacing w:before="100" w:beforeAutospacing="1" w:after="100" w:afterAutospacing="1"/>
              <w:jc w:val="both"/>
              <w:rPr>
                <w:color w:val="000000"/>
                <w:sz w:val="22"/>
                <w:szCs w:val="22"/>
              </w:rPr>
            </w:pPr>
            <w:r w:rsidRPr="00FC00F4">
              <w:rPr>
                <w:color w:val="000000"/>
                <w:sz w:val="22"/>
                <w:szCs w:val="22"/>
              </w:rPr>
              <w:t>..../...../2018</w:t>
            </w:r>
          </w:p>
        </w:tc>
      </w:tr>
      <w:tr w:rsidR="00FC00F4" w:rsidRPr="00FC00F4" w:rsidTr="00FC00F4">
        <w:trPr>
          <w:tblCellSpacing w:w="0" w:type="dxa"/>
        </w:trPr>
        <w:tc>
          <w:tcPr>
            <w:tcW w:w="750" w:type="dxa"/>
            <w:tcBorders>
              <w:top w:val="outset" w:sz="6" w:space="0" w:color="auto"/>
              <w:left w:val="outset" w:sz="6" w:space="0" w:color="auto"/>
              <w:bottom w:val="outset" w:sz="6" w:space="0" w:color="auto"/>
              <w:right w:val="outset" w:sz="6" w:space="0" w:color="auto"/>
            </w:tcBorders>
            <w:vAlign w:val="center"/>
            <w:hideMark/>
          </w:tcPr>
          <w:p w:rsidR="00FC00F4" w:rsidRPr="00FC00F4" w:rsidRDefault="00FC00F4" w:rsidP="00FC00F4">
            <w:pPr>
              <w:spacing w:before="100" w:beforeAutospacing="1" w:after="100" w:afterAutospacing="1"/>
              <w:jc w:val="both"/>
              <w:rPr>
                <w:color w:val="000000"/>
                <w:sz w:val="22"/>
                <w:szCs w:val="22"/>
              </w:rPr>
            </w:pPr>
            <w:r w:rsidRPr="00FC00F4">
              <w:rPr>
                <w:color w:val="000000"/>
                <w:sz w:val="22"/>
                <w:szCs w:val="22"/>
              </w:rPr>
              <w:t>6</w:t>
            </w:r>
          </w:p>
        </w:tc>
        <w:tc>
          <w:tcPr>
            <w:tcW w:w="5025" w:type="dxa"/>
            <w:tcBorders>
              <w:top w:val="outset" w:sz="6" w:space="0" w:color="auto"/>
              <w:left w:val="outset" w:sz="6" w:space="0" w:color="auto"/>
              <w:bottom w:val="outset" w:sz="6" w:space="0" w:color="auto"/>
              <w:right w:val="outset" w:sz="6" w:space="0" w:color="auto"/>
            </w:tcBorders>
            <w:vAlign w:val="center"/>
            <w:hideMark/>
          </w:tcPr>
          <w:p w:rsidR="00FC00F4" w:rsidRPr="00FC00F4" w:rsidRDefault="00FC00F4" w:rsidP="00FC00F4">
            <w:pPr>
              <w:spacing w:before="100" w:beforeAutospacing="1" w:after="100" w:afterAutospacing="1"/>
              <w:jc w:val="both"/>
              <w:rPr>
                <w:color w:val="000000"/>
                <w:sz w:val="22"/>
                <w:szCs w:val="22"/>
              </w:rPr>
            </w:pPr>
            <w:r w:rsidRPr="00FC00F4">
              <w:rPr>
                <w:color w:val="000000"/>
                <w:sz w:val="22"/>
                <w:szCs w:val="22"/>
              </w:rPr>
              <w:t>Abertura dos envelopes na SUPEL</w:t>
            </w:r>
          </w:p>
        </w:tc>
        <w:tc>
          <w:tcPr>
            <w:tcW w:w="2970" w:type="dxa"/>
            <w:tcBorders>
              <w:top w:val="outset" w:sz="6" w:space="0" w:color="auto"/>
              <w:left w:val="outset" w:sz="6" w:space="0" w:color="auto"/>
              <w:bottom w:val="outset" w:sz="6" w:space="0" w:color="auto"/>
              <w:right w:val="outset" w:sz="6" w:space="0" w:color="auto"/>
            </w:tcBorders>
            <w:vAlign w:val="center"/>
            <w:hideMark/>
          </w:tcPr>
          <w:p w:rsidR="00FC00F4" w:rsidRPr="00FC00F4" w:rsidRDefault="00FC00F4" w:rsidP="00FC00F4">
            <w:pPr>
              <w:spacing w:before="100" w:beforeAutospacing="1" w:after="100" w:afterAutospacing="1"/>
              <w:jc w:val="both"/>
              <w:rPr>
                <w:color w:val="000000"/>
                <w:sz w:val="22"/>
                <w:szCs w:val="22"/>
              </w:rPr>
            </w:pPr>
            <w:r w:rsidRPr="00FC00F4">
              <w:rPr>
                <w:color w:val="000000"/>
                <w:sz w:val="22"/>
                <w:szCs w:val="22"/>
              </w:rPr>
              <w:t>......a</w:t>
            </w:r>
            <w:proofErr w:type="gramStart"/>
            <w:r w:rsidRPr="00FC00F4">
              <w:rPr>
                <w:color w:val="000000"/>
                <w:sz w:val="22"/>
                <w:szCs w:val="22"/>
              </w:rPr>
              <w:t xml:space="preserve"> ....</w:t>
            </w:r>
            <w:proofErr w:type="gramEnd"/>
            <w:r w:rsidRPr="00FC00F4">
              <w:rPr>
                <w:color w:val="000000"/>
                <w:sz w:val="22"/>
                <w:szCs w:val="22"/>
              </w:rPr>
              <w:t>./....../2018</w:t>
            </w:r>
          </w:p>
        </w:tc>
      </w:tr>
      <w:tr w:rsidR="00FC00F4" w:rsidRPr="00FC00F4" w:rsidTr="00FC00F4">
        <w:trPr>
          <w:tblCellSpacing w:w="0" w:type="dxa"/>
        </w:trPr>
        <w:tc>
          <w:tcPr>
            <w:tcW w:w="750" w:type="dxa"/>
            <w:tcBorders>
              <w:top w:val="outset" w:sz="6" w:space="0" w:color="auto"/>
              <w:left w:val="outset" w:sz="6" w:space="0" w:color="auto"/>
              <w:bottom w:val="outset" w:sz="6" w:space="0" w:color="auto"/>
              <w:right w:val="outset" w:sz="6" w:space="0" w:color="auto"/>
            </w:tcBorders>
            <w:vAlign w:val="center"/>
            <w:hideMark/>
          </w:tcPr>
          <w:p w:rsidR="00FC00F4" w:rsidRPr="00FC00F4" w:rsidRDefault="00FC00F4" w:rsidP="00FC00F4">
            <w:pPr>
              <w:spacing w:before="100" w:beforeAutospacing="1" w:after="100" w:afterAutospacing="1"/>
              <w:jc w:val="both"/>
              <w:rPr>
                <w:color w:val="000000"/>
                <w:sz w:val="22"/>
                <w:szCs w:val="22"/>
              </w:rPr>
            </w:pPr>
            <w:r w:rsidRPr="00FC00F4">
              <w:rPr>
                <w:color w:val="000000"/>
                <w:sz w:val="22"/>
                <w:szCs w:val="22"/>
              </w:rPr>
              <w:t>7</w:t>
            </w:r>
          </w:p>
        </w:tc>
        <w:tc>
          <w:tcPr>
            <w:tcW w:w="5025" w:type="dxa"/>
            <w:tcBorders>
              <w:top w:val="outset" w:sz="6" w:space="0" w:color="auto"/>
              <w:left w:val="outset" w:sz="6" w:space="0" w:color="auto"/>
              <w:bottom w:val="outset" w:sz="6" w:space="0" w:color="auto"/>
              <w:right w:val="outset" w:sz="6" w:space="0" w:color="auto"/>
            </w:tcBorders>
            <w:vAlign w:val="center"/>
            <w:hideMark/>
          </w:tcPr>
          <w:p w:rsidR="00FC00F4" w:rsidRPr="00FC00F4" w:rsidRDefault="00FC00F4" w:rsidP="00FC00F4">
            <w:pPr>
              <w:spacing w:before="100" w:beforeAutospacing="1" w:after="100" w:afterAutospacing="1"/>
              <w:jc w:val="both"/>
              <w:rPr>
                <w:color w:val="000000"/>
                <w:sz w:val="22"/>
                <w:szCs w:val="22"/>
              </w:rPr>
            </w:pPr>
            <w:r w:rsidRPr="00FC00F4">
              <w:rPr>
                <w:color w:val="000000"/>
                <w:sz w:val="22"/>
                <w:szCs w:val="22"/>
              </w:rPr>
              <w:t>Análise dos projetos com parecer técnico</w:t>
            </w:r>
          </w:p>
        </w:tc>
        <w:tc>
          <w:tcPr>
            <w:tcW w:w="2970" w:type="dxa"/>
            <w:tcBorders>
              <w:top w:val="outset" w:sz="6" w:space="0" w:color="auto"/>
              <w:left w:val="outset" w:sz="6" w:space="0" w:color="auto"/>
              <w:bottom w:val="outset" w:sz="6" w:space="0" w:color="auto"/>
              <w:right w:val="outset" w:sz="6" w:space="0" w:color="auto"/>
            </w:tcBorders>
            <w:vAlign w:val="center"/>
            <w:hideMark/>
          </w:tcPr>
          <w:p w:rsidR="00FC00F4" w:rsidRPr="00FC00F4" w:rsidRDefault="00FC00F4" w:rsidP="00FC00F4">
            <w:pPr>
              <w:spacing w:before="100" w:beforeAutospacing="1" w:after="100" w:afterAutospacing="1"/>
              <w:jc w:val="both"/>
              <w:rPr>
                <w:color w:val="000000"/>
                <w:sz w:val="22"/>
                <w:szCs w:val="22"/>
              </w:rPr>
            </w:pPr>
            <w:r w:rsidRPr="00FC00F4">
              <w:rPr>
                <w:color w:val="000000"/>
                <w:sz w:val="22"/>
                <w:szCs w:val="22"/>
              </w:rPr>
              <w:t>......a</w:t>
            </w:r>
            <w:proofErr w:type="gramStart"/>
            <w:r w:rsidRPr="00FC00F4">
              <w:rPr>
                <w:color w:val="000000"/>
                <w:sz w:val="22"/>
                <w:szCs w:val="22"/>
              </w:rPr>
              <w:t xml:space="preserve"> ....</w:t>
            </w:r>
            <w:proofErr w:type="gramEnd"/>
            <w:r w:rsidRPr="00FC00F4">
              <w:rPr>
                <w:color w:val="000000"/>
                <w:sz w:val="22"/>
                <w:szCs w:val="22"/>
              </w:rPr>
              <w:t>./....../2018</w:t>
            </w:r>
          </w:p>
        </w:tc>
      </w:tr>
      <w:tr w:rsidR="00FC00F4" w:rsidRPr="00FC00F4" w:rsidTr="00FC00F4">
        <w:trPr>
          <w:tblCellSpacing w:w="0" w:type="dxa"/>
        </w:trPr>
        <w:tc>
          <w:tcPr>
            <w:tcW w:w="750" w:type="dxa"/>
            <w:tcBorders>
              <w:top w:val="outset" w:sz="6" w:space="0" w:color="auto"/>
              <w:left w:val="outset" w:sz="6" w:space="0" w:color="auto"/>
              <w:bottom w:val="outset" w:sz="6" w:space="0" w:color="auto"/>
              <w:right w:val="outset" w:sz="6" w:space="0" w:color="auto"/>
            </w:tcBorders>
            <w:vAlign w:val="center"/>
            <w:hideMark/>
          </w:tcPr>
          <w:p w:rsidR="00FC00F4" w:rsidRPr="00FC00F4" w:rsidRDefault="00FC00F4" w:rsidP="00FC00F4">
            <w:pPr>
              <w:spacing w:before="100" w:beforeAutospacing="1" w:after="100" w:afterAutospacing="1"/>
              <w:jc w:val="both"/>
              <w:rPr>
                <w:color w:val="000000"/>
                <w:sz w:val="22"/>
                <w:szCs w:val="22"/>
              </w:rPr>
            </w:pPr>
            <w:r w:rsidRPr="00FC00F4">
              <w:rPr>
                <w:color w:val="000000"/>
                <w:sz w:val="22"/>
                <w:szCs w:val="22"/>
              </w:rPr>
              <w:t>8</w:t>
            </w:r>
          </w:p>
        </w:tc>
        <w:tc>
          <w:tcPr>
            <w:tcW w:w="5025" w:type="dxa"/>
            <w:tcBorders>
              <w:top w:val="outset" w:sz="6" w:space="0" w:color="auto"/>
              <w:left w:val="outset" w:sz="6" w:space="0" w:color="auto"/>
              <w:bottom w:val="outset" w:sz="6" w:space="0" w:color="auto"/>
              <w:right w:val="outset" w:sz="6" w:space="0" w:color="auto"/>
            </w:tcBorders>
            <w:vAlign w:val="center"/>
            <w:hideMark/>
          </w:tcPr>
          <w:p w:rsidR="00FC00F4" w:rsidRPr="00FC00F4" w:rsidRDefault="00FC00F4" w:rsidP="00FC00F4">
            <w:pPr>
              <w:spacing w:before="100" w:beforeAutospacing="1" w:after="100" w:afterAutospacing="1"/>
              <w:jc w:val="both"/>
              <w:rPr>
                <w:color w:val="000000"/>
                <w:sz w:val="22"/>
                <w:szCs w:val="22"/>
              </w:rPr>
            </w:pPr>
            <w:r w:rsidRPr="00FC00F4">
              <w:rPr>
                <w:color w:val="000000"/>
                <w:sz w:val="22"/>
                <w:szCs w:val="22"/>
              </w:rPr>
              <w:t>Divulgação do resultado parcial</w:t>
            </w:r>
          </w:p>
        </w:tc>
        <w:tc>
          <w:tcPr>
            <w:tcW w:w="2970" w:type="dxa"/>
            <w:tcBorders>
              <w:top w:val="outset" w:sz="6" w:space="0" w:color="auto"/>
              <w:left w:val="outset" w:sz="6" w:space="0" w:color="auto"/>
              <w:bottom w:val="outset" w:sz="6" w:space="0" w:color="auto"/>
              <w:right w:val="outset" w:sz="6" w:space="0" w:color="auto"/>
            </w:tcBorders>
            <w:vAlign w:val="center"/>
            <w:hideMark/>
          </w:tcPr>
          <w:p w:rsidR="00FC00F4" w:rsidRPr="00FC00F4" w:rsidRDefault="00FC00F4" w:rsidP="00FC00F4">
            <w:pPr>
              <w:spacing w:before="100" w:beforeAutospacing="1" w:after="100" w:afterAutospacing="1"/>
              <w:jc w:val="both"/>
              <w:rPr>
                <w:color w:val="000000"/>
                <w:sz w:val="22"/>
                <w:szCs w:val="22"/>
              </w:rPr>
            </w:pPr>
            <w:r w:rsidRPr="00FC00F4">
              <w:rPr>
                <w:color w:val="000000"/>
                <w:sz w:val="22"/>
                <w:szCs w:val="22"/>
              </w:rPr>
              <w:t>...../...../2018</w:t>
            </w:r>
          </w:p>
        </w:tc>
      </w:tr>
      <w:tr w:rsidR="00FC00F4" w:rsidRPr="00FC00F4" w:rsidTr="00FC00F4">
        <w:trPr>
          <w:tblCellSpacing w:w="0" w:type="dxa"/>
        </w:trPr>
        <w:tc>
          <w:tcPr>
            <w:tcW w:w="750" w:type="dxa"/>
            <w:tcBorders>
              <w:top w:val="outset" w:sz="6" w:space="0" w:color="auto"/>
              <w:left w:val="outset" w:sz="6" w:space="0" w:color="auto"/>
              <w:bottom w:val="outset" w:sz="6" w:space="0" w:color="auto"/>
              <w:right w:val="outset" w:sz="6" w:space="0" w:color="auto"/>
            </w:tcBorders>
            <w:vAlign w:val="center"/>
            <w:hideMark/>
          </w:tcPr>
          <w:p w:rsidR="00FC00F4" w:rsidRPr="00FC00F4" w:rsidRDefault="00FC00F4" w:rsidP="00FC00F4">
            <w:pPr>
              <w:spacing w:before="100" w:beforeAutospacing="1" w:after="100" w:afterAutospacing="1"/>
              <w:jc w:val="both"/>
              <w:rPr>
                <w:color w:val="000000"/>
                <w:sz w:val="22"/>
                <w:szCs w:val="22"/>
              </w:rPr>
            </w:pPr>
            <w:r w:rsidRPr="00FC00F4">
              <w:rPr>
                <w:color w:val="000000"/>
                <w:sz w:val="22"/>
                <w:szCs w:val="22"/>
              </w:rPr>
              <w:t>9</w:t>
            </w:r>
          </w:p>
        </w:tc>
        <w:tc>
          <w:tcPr>
            <w:tcW w:w="5025" w:type="dxa"/>
            <w:tcBorders>
              <w:top w:val="outset" w:sz="6" w:space="0" w:color="auto"/>
              <w:left w:val="outset" w:sz="6" w:space="0" w:color="auto"/>
              <w:bottom w:val="outset" w:sz="6" w:space="0" w:color="auto"/>
              <w:right w:val="outset" w:sz="6" w:space="0" w:color="auto"/>
            </w:tcBorders>
            <w:vAlign w:val="center"/>
            <w:hideMark/>
          </w:tcPr>
          <w:p w:rsidR="00FC00F4" w:rsidRPr="00FC00F4" w:rsidRDefault="00FC00F4" w:rsidP="00FC00F4">
            <w:pPr>
              <w:spacing w:before="100" w:beforeAutospacing="1" w:after="100" w:afterAutospacing="1"/>
              <w:jc w:val="both"/>
              <w:rPr>
                <w:color w:val="000000"/>
                <w:sz w:val="22"/>
                <w:szCs w:val="22"/>
              </w:rPr>
            </w:pPr>
            <w:r w:rsidRPr="00FC00F4">
              <w:rPr>
                <w:color w:val="000000"/>
                <w:sz w:val="22"/>
                <w:szCs w:val="22"/>
              </w:rPr>
              <w:t>Interposição de recursos contra o resultado preliminar</w:t>
            </w:r>
          </w:p>
        </w:tc>
        <w:tc>
          <w:tcPr>
            <w:tcW w:w="2970" w:type="dxa"/>
            <w:tcBorders>
              <w:top w:val="outset" w:sz="6" w:space="0" w:color="auto"/>
              <w:left w:val="outset" w:sz="6" w:space="0" w:color="auto"/>
              <w:bottom w:val="outset" w:sz="6" w:space="0" w:color="auto"/>
              <w:right w:val="outset" w:sz="6" w:space="0" w:color="auto"/>
            </w:tcBorders>
            <w:vAlign w:val="center"/>
            <w:hideMark/>
          </w:tcPr>
          <w:p w:rsidR="00FC00F4" w:rsidRPr="00FC00F4" w:rsidRDefault="00FC00F4" w:rsidP="00FC00F4">
            <w:pPr>
              <w:spacing w:before="100" w:beforeAutospacing="1" w:after="100" w:afterAutospacing="1"/>
              <w:jc w:val="both"/>
              <w:rPr>
                <w:color w:val="000000"/>
                <w:sz w:val="22"/>
                <w:szCs w:val="22"/>
              </w:rPr>
            </w:pPr>
            <w:r w:rsidRPr="00FC00F4">
              <w:rPr>
                <w:color w:val="000000"/>
                <w:sz w:val="22"/>
                <w:szCs w:val="22"/>
              </w:rPr>
              <w:t>...../...../2018</w:t>
            </w:r>
          </w:p>
        </w:tc>
      </w:tr>
      <w:tr w:rsidR="00FC00F4" w:rsidRPr="00FC00F4" w:rsidTr="00FC00F4">
        <w:trPr>
          <w:tblCellSpacing w:w="0" w:type="dxa"/>
        </w:trPr>
        <w:tc>
          <w:tcPr>
            <w:tcW w:w="750" w:type="dxa"/>
            <w:tcBorders>
              <w:top w:val="outset" w:sz="6" w:space="0" w:color="auto"/>
              <w:left w:val="outset" w:sz="6" w:space="0" w:color="auto"/>
              <w:bottom w:val="outset" w:sz="6" w:space="0" w:color="auto"/>
              <w:right w:val="outset" w:sz="6" w:space="0" w:color="auto"/>
            </w:tcBorders>
            <w:vAlign w:val="center"/>
            <w:hideMark/>
          </w:tcPr>
          <w:p w:rsidR="00FC00F4" w:rsidRPr="00FC00F4" w:rsidRDefault="00FC00F4" w:rsidP="00FC00F4">
            <w:pPr>
              <w:spacing w:before="100" w:beforeAutospacing="1" w:after="100" w:afterAutospacing="1"/>
              <w:jc w:val="both"/>
              <w:rPr>
                <w:color w:val="000000"/>
                <w:sz w:val="22"/>
                <w:szCs w:val="22"/>
              </w:rPr>
            </w:pPr>
            <w:r w:rsidRPr="00FC00F4">
              <w:rPr>
                <w:color w:val="000000"/>
                <w:sz w:val="22"/>
                <w:szCs w:val="22"/>
              </w:rPr>
              <w:t>10</w:t>
            </w:r>
          </w:p>
        </w:tc>
        <w:tc>
          <w:tcPr>
            <w:tcW w:w="5025" w:type="dxa"/>
            <w:tcBorders>
              <w:top w:val="outset" w:sz="6" w:space="0" w:color="auto"/>
              <w:left w:val="outset" w:sz="6" w:space="0" w:color="auto"/>
              <w:bottom w:val="outset" w:sz="6" w:space="0" w:color="auto"/>
              <w:right w:val="outset" w:sz="6" w:space="0" w:color="auto"/>
            </w:tcBorders>
            <w:vAlign w:val="center"/>
            <w:hideMark/>
          </w:tcPr>
          <w:p w:rsidR="00FC00F4" w:rsidRPr="00FC00F4" w:rsidRDefault="00FC00F4" w:rsidP="00FC00F4">
            <w:pPr>
              <w:spacing w:before="100" w:beforeAutospacing="1" w:after="100" w:afterAutospacing="1"/>
              <w:jc w:val="both"/>
              <w:rPr>
                <w:color w:val="000000"/>
                <w:sz w:val="22"/>
                <w:szCs w:val="22"/>
              </w:rPr>
            </w:pPr>
            <w:r w:rsidRPr="00FC00F4">
              <w:rPr>
                <w:color w:val="000000"/>
                <w:sz w:val="22"/>
                <w:szCs w:val="22"/>
              </w:rPr>
              <w:t>Análise de recurso</w:t>
            </w:r>
          </w:p>
        </w:tc>
        <w:tc>
          <w:tcPr>
            <w:tcW w:w="2970" w:type="dxa"/>
            <w:tcBorders>
              <w:top w:val="outset" w:sz="6" w:space="0" w:color="auto"/>
              <w:left w:val="outset" w:sz="6" w:space="0" w:color="auto"/>
              <w:bottom w:val="outset" w:sz="6" w:space="0" w:color="auto"/>
              <w:right w:val="outset" w:sz="6" w:space="0" w:color="auto"/>
            </w:tcBorders>
            <w:vAlign w:val="center"/>
            <w:hideMark/>
          </w:tcPr>
          <w:p w:rsidR="00FC00F4" w:rsidRPr="00FC00F4" w:rsidRDefault="00FC00F4" w:rsidP="00FC00F4">
            <w:pPr>
              <w:spacing w:before="100" w:beforeAutospacing="1" w:after="100" w:afterAutospacing="1"/>
              <w:jc w:val="both"/>
              <w:rPr>
                <w:color w:val="000000"/>
                <w:sz w:val="22"/>
                <w:szCs w:val="22"/>
              </w:rPr>
            </w:pPr>
            <w:r w:rsidRPr="00FC00F4">
              <w:rPr>
                <w:color w:val="000000"/>
                <w:sz w:val="22"/>
                <w:szCs w:val="22"/>
              </w:rPr>
              <w:t>...../...../2018</w:t>
            </w:r>
          </w:p>
        </w:tc>
      </w:tr>
      <w:tr w:rsidR="00FC00F4" w:rsidRPr="00FC00F4" w:rsidTr="00FC00F4">
        <w:trPr>
          <w:tblCellSpacing w:w="0" w:type="dxa"/>
        </w:trPr>
        <w:tc>
          <w:tcPr>
            <w:tcW w:w="750" w:type="dxa"/>
            <w:tcBorders>
              <w:top w:val="outset" w:sz="6" w:space="0" w:color="auto"/>
              <w:left w:val="outset" w:sz="6" w:space="0" w:color="auto"/>
              <w:bottom w:val="outset" w:sz="6" w:space="0" w:color="auto"/>
              <w:right w:val="outset" w:sz="6" w:space="0" w:color="auto"/>
            </w:tcBorders>
            <w:vAlign w:val="center"/>
            <w:hideMark/>
          </w:tcPr>
          <w:p w:rsidR="00FC00F4" w:rsidRPr="00FC00F4" w:rsidRDefault="00FC00F4" w:rsidP="00FC00F4">
            <w:pPr>
              <w:spacing w:before="100" w:beforeAutospacing="1" w:after="100" w:afterAutospacing="1"/>
              <w:jc w:val="both"/>
              <w:rPr>
                <w:color w:val="000000"/>
                <w:sz w:val="22"/>
                <w:szCs w:val="22"/>
              </w:rPr>
            </w:pPr>
            <w:r w:rsidRPr="00FC00F4">
              <w:rPr>
                <w:color w:val="000000"/>
                <w:sz w:val="22"/>
                <w:szCs w:val="22"/>
              </w:rPr>
              <w:t>11</w:t>
            </w:r>
          </w:p>
        </w:tc>
        <w:tc>
          <w:tcPr>
            <w:tcW w:w="5025" w:type="dxa"/>
            <w:tcBorders>
              <w:top w:val="outset" w:sz="6" w:space="0" w:color="auto"/>
              <w:left w:val="outset" w:sz="6" w:space="0" w:color="auto"/>
              <w:bottom w:val="outset" w:sz="6" w:space="0" w:color="auto"/>
              <w:right w:val="outset" w:sz="6" w:space="0" w:color="auto"/>
            </w:tcBorders>
            <w:vAlign w:val="center"/>
            <w:hideMark/>
          </w:tcPr>
          <w:p w:rsidR="00FC00F4" w:rsidRPr="00FC00F4" w:rsidRDefault="00FC00F4" w:rsidP="00FC00F4">
            <w:pPr>
              <w:spacing w:before="100" w:beforeAutospacing="1" w:after="100" w:afterAutospacing="1"/>
              <w:jc w:val="both"/>
              <w:rPr>
                <w:color w:val="000000"/>
                <w:sz w:val="22"/>
                <w:szCs w:val="22"/>
              </w:rPr>
            </w:pPr>
            <w:r w:rsidRPr="00FC00F4">
              <w:rPr>
                <w:color w:val="000000"/>
                <w:sz w:val="22"/>
                <w:szCs w:val="22"/>
              </w:rPr>
              <w:t xml:space="preserve">Homologação e publicação do resultado definitivo da </w:t>
            </w:r>
            <w:r w:rsidRPr="00FC00F4">
              <w:rPr>
                <w:color w:val="000000"/>
                <w:sz w:val="22"/>
                <w:szCs w:val="22"/>
              </w:rPr>
              <w:lastRenderedPageBreak/>
              <w:t>fase de seleção, com divulgação das decisões recursais proferidas (se houver).</w:t>
            </w:r>
          </w:p>
        </w:tc>
        <w:tc>
          <w:tcPr>
            <w:tcW w:w="2970" w:type="dxa"/>
            <w:tcBorders>
              <w:top w:val="outset" w:sz="6" w:space="0" w:color="auto"/>
              <w:left w:val="outset" w:sz="6" w:space="0" w:color="auto"/>
              <w:bottom w:val="outset" w:sz="6" w:space="0" w:color="auto"/>
              <w:right w:val="outset" w:sz="6" w:space="0" w:color="auto"/>
            </w:tcBorders>
            <w:vAlign w:val="center"/>
            <w:hideMark/>
          </w:tcPr>
          <w:p w:rsidR="00FC00F4" w:rsidRPr="00FC00F4" w:rsidRDefault="00FC00F4" w:rsidP="00FC00F4">
            <w:pPr>
              <w:spacing w:before="100" w:beforeAutospacing="1" w:after="100" w:afterAutospacing="1"/>
              <w:jc w:val="both"/>
              <w:rPr>
                <w:color w:val="000000"/>
                <w:sz w:val="22"/>
                <w:szCs w:val="22"/>
              </w:rPr>
            </w:pPr>
            <w:r w:rsidRPr="00FC00F4">
              <w:rPr>
                <w:color w:val="000000"/>
                <w:sz w:val="22"/>
                <w:szCs w:val="22"/>
              </w:rPr>
              <w:lastRenderedPageBreak/>
              <w:t>...../...../2018</w:t>
            </w:r>
          </w:p>
        </w:tc>
      </w:tr>
    </w:tbl>
    <w:p w:rsidR="00FC00F4" w:rsidRPr="00FC00F4" w:rsidRDefault="00FC00F4" w:rsidP="00FC00F4">
      <w:pPr>
        <w:spacing w:before="120" w:after="120"/>
        <w:ind w:left="120" w:right="120"/>
        <w:jc w:val="both"/>
        <w:rPr>
          <w:color w:val="000000"/>
          <w:sz w:val="22"/>
          <w:szCs w:val="22"/>
        </w:rPr>
      </w:pPr>
      <w:r w:rsidRPr="00FC00F4">
        <w:rPr>
          <w:color w:val="000000"/>
          <w:sz w:val="22"/>
          <w:szCs w:val="22"/>
        </w:rPr>
        <w:lastRenderedPageBreak/>
        <w:t>7.2. As propostas poderão ser entregues nos escritórios locais da EMATER ou na Secretaria de Estado da Agricultura – SEAGRI;</w:t>
      </w:r>
    </w:p>
    <w:p w:rsidR="00FC00F4" w:rsidRPr="00FC00F4" w:rsidRDefault="00FC00F4" w:rsidP="00FC00F4">
      <w:pPr>
        <w:spacing w:before="120" w:after="120"/>
        <w:ind w:left="120" w:right="120"/>
        <w:jc w:val="both"/>
        <w:rPr>
          <w:color w:val="000000"/>
          <w:sz w:val="22"/>
          <w:szCs w:val="22"/>
        </w:rPr>
      </w:pPr>
      <w:r w:rsidRPr="00FC00F4">
        <w:rPr>
          <w:color w:val="000000"/>
          <w:sz w:val="22"/>
          <w:szCs w:val="22"/>
        </w:rPr>
        <w:t>7.3. A divulgação do edital, atas e resultado será efetuada no Portal do Governo do Estado de Rondônia e no site da Secretaria de Estado da Agricultura – SEAGRI, (</w:t>
      </w:r>
      <w:r w:rsidRPr="00FC00F4">
        <w:rPr>
          <w:color w:val="000000"/>
          <w:sz w:val="22"/>
          <w:szCs w:val="22"/>
          <w:u w:val="single"/>
        </w:rPr>
        <w:t>www.rondonia.ro.gov.br/supel</w:t>
      </w:r>
      <w:r w:rsidRPr="00FC00F4">
        <w:rPr>
          <w:color w:val="000000"/>
          <w:sz w:val="22"/>
          <w:szCs w:val="22"/>
        </w:rPr>
        <w:t> e </w:t>
      </w:r>
      <w:r w:rsidRPr="00FC00F4">
        <w:rPr>
          <w:color w:val="000000"/>
          <w:sz w:val="22"/>
          <w:szCs w:val="22"/>
          <w:u w:val="single"/>
        </w:rPr>
        <w:t>www.seagri.ro.gov.br</w:t>
      </w:r>
      <w:r w:rsidRPr="00FC00F4">
        <w:rPr>
          <w:color w:val="000000"/>
          <w:sz w:val="22"/>
          <w:szCs w:val="22"/>
        </w:rPr>
        <w:t>), e no Diário Oficial do Estado - DOE.</w:t>
      </w:r>
    </w:p>
    <w:p w:rsidR="00FC00F4" w:rsidRPr="00FC00F4" w:rsidRDefault="00FC00F4" w:rsidP="00FC00F4">
      <w:pPr>
        <w:spacing w:before="120" w:after="120"/>
        <w:ind w:left="120" w:right="120"/>
        <w:jc w:val="both"/>
        <w:rPr>
          <w:color w:val="000000"/>
          <w:sz w:val="22"/>
          <w:szCs w:val="22"/>
        </w:rPr>
      </w:pPr>
      <w:r w:rsidRPr="00FC00F4">
        <w:rPr>
          <w:color w:val="000000"/>
          <w:sz w:val="22"/>
          <w:szCs w:val="22"/>
        </w:rPr>
        <w:t>7.4. Os prazos fixados no subitem 7.1 poderão ser alterados a critério da SEAGRI, mediante aditivo ao presente Termo de referência.</w:t>
      </w:r>
    </w:p>
    <w:p w:rsidR="00FC00F4" w:rsidRPr="00FC00F4" w:rsidRDefault="00FC00F4" w:rsidP="00FC00F4">
      <w:pPr>
        <w:spacing w:before="120" w:after="120"/>
        <w:ind w:left="120" w:right="120"/>
        <w:jc w:val="both"/>
        <w:rPr>
          <w:color w:val="000000"/>
          <w:sz w:val="22"/>
          <w:szCs w:val="22"/>
        </w:rPr>
      </w:pPr>
      <w:r w:rsidRPr="00FC00F4">
        <w:rPr>
          <w:color w:val="000000"/>
          <w:sz w:val="22"/>
          <w:szCs w:val="22"/>
        </w:rPr>
        <w:t> </w:t>
      </w:r>
    </w:p>
    <w:p w:rsidR="00FC00F4" w:rsidRPr="00FC00F4" w:rsidRDefault="00FC00F4" w:rsidP="00FC00F4">
      <w:pPr>
        <w:spacing w:before="120" w:after="120"/>
        <w:ind w:left="120" w:right="120"/>
        <w:jc w:val="both"/>
        <w:rPr>
          <w:color w:val="000000"/>
          <w:sz w:val="22"/>
          <w:szCs w:val="22"/>
        </w:rPr>
      </w:pPr>
      <w:bookmarkStart w:id="11" w:name="_Toc460914337"/>
      <w:r w:rsidRPr="00FC00F4">
        <w:rPr>
          <w:b/>
          <w:bCs/>
          <w:color w:val="000000"/>
          <w:sz w:val="22"/>
          <w:szCs w:val="22"/>
        </w:rPr>
        <w:t>8. RECURSOS</w:t>
      </w:r>
      <w:bookmarkEnd w:id="11"/>
    </w:p>
    <w:p w:rsidR="00FC00F4" w:rsidRPr="00FC00F4" w:rsidRDefault="00FC00F4" w:rsidP="00FC00F4">
      <w:pPr>
        <w:spacing w:before="120" w:after="120"/>
        <w:ind w:left="120" w:right="120"/>
        <w:jc w:val="both"/>
        <w:rPr>
          <w:color w:val="000000"/>
          <w:sz w:val="22"/>
          <w:szCs w:val="22"/>
        </w:rPr>
      </w:pPr>
      <w:r w:rsidRPr="00FC00F4">
        <w:rPr>
          <w:color w:val="000000"/>
          <w:sz w:val="22"/>
          <w:szCs w:val="22"/>
        </w:rPr>
        <w:t>8.1 O proponente poderá interpor recurso contra os resultados do Chamamento Público, no prazo de até </w:t>
      </w:r>
      <w:r w:rsidRPr="00FC00F4">
        <w:rPr>
          <w:b/>
          <w:bCs/>
          <w:color w:val="000000"/>
          <w:sz w:val="22"/>
          <w:szCs w:val="22"/>
        </w:rPr>
        <w:t>5 (cinco) dias úteis</w:t>
      </w:r>
      <w:r w:rsidRPr="00FC00F4">
        <w:rPr>
          <w:color w:val="000000"/>
          <w:sz w:val="22"/>
          <w:szCs w:val="22"/>
        </w:rPr>
        <w:t>, a contar de sua publicação. O recurso deverá identificar a proposta, ser endereçado e protocolado na Superintendência Estadual de Compras e Licitações – SUPEL, sito ao Palácio Rio Madeira, Av. Farquar s/n – Ed. Rio Pacaás Novos 2º andar - Porto Velho/RO – CEP 76.801-470, Telefone: (69) 3216-5318.</w:t>
      </w:r>
    </w:p>
    <w:p w:rsidR="00FC00F4" w:rsidRPr="00FC00F4" w:rsidRDefault="00FC00F4" w:rsidP="00FC00F4">
      <w:pPr>
        <w:spacing w:before="120" w:after="120"/>
        <w:ind w:left="120" w:right="120"/>
        <w:jc w:val="both"/>
        <w:rPr>
          <w:color w:val="000000"/>
          <w:sz w:val="22"/>
          <w:szCs w:val="22"/>
        </w:rPr>
      </w:pPr>
      <w:r w:rsidRPr="00FC00F4">
        <w:rPr>
          <w:color w:val="000000"/>
          <w:sz w:val="22"/>
          <w:szCs w:val="22"/>
        </w:rPr>
        <w:t>8.2 Interposto o recurso, a Comissão de Avaliação de Projetos o analisará no prazo de 5 (cinco) dias úteis, podendo submetê-lo à autoridade competente para manifestação.</w:t>
      </w:r>
    </w:p>
    <w:p w:rsidR="00FC00F4" w:rsidRPr="00FC00F4" w:rsidRDefault="00FC00F4" w:rsidP="00FC00F4">
      <w:pPr>
        <w:spacing w:before="120" w:after="120"/>
        <w:ind w:left="120" w:right="120"/>
        <w:jc w:val="both"/>
        <w:rPr>
          <w:color w:val="000000"/>
          <w:sz w:val="22"/>
          <w:szCs w:val="22"/>
        </w:rPr>
      </w:pPr>
      <w:r w:rsidRPr="00FC00F4">
        <w:rPr>
          <w:color w:val="000000"/>
          <w:sz w:val="22"/>
          <w:szCs w:val="22"/>
        </w:rPr>
        <w:t>8.3 Os recursos apresentados serão analisados e julgados pela Comissão e referendado pela Secretária Titular e ou Secretário Adjunto;</w:t>
      </w:r>
    </w:p>
    <w:p w:rsidR="00FC00F4" w:rsidRPr="00FC00F4" w:rsidRDefault="00FC00F4" w:rsidP="00FC00F4">
      <w:pPr>
        <w:spacing w:before="120" w:after="120"/>
        <w:ind w:left="120" w:right="120"/>
        <w:jc w:val="both"/>
        <w:rPr>
          <w:color w:val="000000"/>
          <w:sz w:val="22"/>
          <w:szCs w:val="22"/>
        </w:rPr>
      </w:pPr>
      <w:r w:rsidRPr="00FC00F4">
        <w:rPr>
          <w:color w:val="000000"/>
          <w:sz w:val="22"/>
          <w:szCs w:val="22"/>
        </w:rPr>
        <w:t> </w:t>
      </w:r>
    </w:p>
    <w:p w:rsidR="00FC00F4" w:rsidRPr="00FC00F4" w:rsidRDefault="00FC00F4" w:rsidP="00FC00F4">
      <w:pPr>
        <w:spacing w:before="120" w:after="120"/>
        <w:ind w:left="120" w:right="120"/>
        <w:jc w:val="both"/>
        <w:rPr>
          <w:color w:val="000000"/>
          <w:sz w:val="22"/>
          <w:szCs w:val="22"/>
        </w:rPr>
      </w:pPr>
      <w:bookmarkStart w:id="12" w:name="_Toc460914338"/>
      <w:r w:rsidRPr="00FC00F4">
        <w:rPr>
          <w:b/>
          <w:bCs/>
          <w:color w:val="000000"/>
          <w:sz w:val="22"/>
          <w:szCs w:val="22"/>
        </w:rPr>
        <w:t>9. DA CELEBRAÇÃO</w:t>
      </w:r>
      <w:bookmarkEnd w:id="12"/>
    </w:p>
    <w:p w:rsidR="00FC00F4" w:rsidRPr="00FC00F4" w:rsidRDefault="00FC00F4" w:rsidP="00FC00F4">
      <w:pPr>
        <w:spacing w:before="120" w:after="120"/>
        <w:ind w:left="120" w:right="120"/>
        <w:jc w:val="both"/>
        <w:rPr>
          <w:color w:val="000000"/>
          <w:sz w:val="22"/>
          <w:szCs w:val="22"/>
        </w:rPr>
      </w:pPr>
      <w:r w:rsidRPr="00FC00F4">
        <w:rPr>
          <w:color w:val="000000"/>
          <w:sz w:val="22"/>
          <w:szCs w:val="22"/>
        </w:rPr>
        <w:t>9.1 Homologado o resultado a(s) associação(</w:t>
      </w:r>
      <w:proofErr w:type="spellStart"/>
      <w:r w:rsidRPr="00FC00F4">
        <w:rPr>
          <w:color w:val="000000"/>
          <w:sz w:val="22"/>
          <w:szCs w:val="22"/>
        </w:rPr>
        <w:t>ões</w:t>
      </w:r>
      <w:proofErr w:type="spellEnd"/>
      <w:r w:rsidRPr="00FC00F4">
        <w:rPr>
          <w:color w:val="000000"/>
          <w:sz w:val="22"/>
          <w:szCs w:val="22"/>
        </w:rPr>
        <w:t>) contemplada(s) será(</w:t>
      </w:r>
      <w:proofErr w:type="spellStart"/>
      <w:r w:rsidRPr="00FC00F4">
        <w:rPr>
          <w:color w:val="000000"/>
          <w:sz w:val="22"/>
          <w:szCs w:val="22"/>
        </w:rPr>
        <w:t>ão</w:t>
      </w:r>
      <w:proofErr w:type="spellEnd"/>
      <w:r w:rsidRPr="00FC00F4">
        <w:rPr>
          <w:color w:val="000000"/>
          <w:sz w:val="22"/>
          <w:szCs w:val="22"/>
        </w:rPr>
        <w:t>) convocada(s) para celebração de Termo de Fomento.</w:t>
      </w:r>
    </w:p>
    <w:p w:rsidR="00FC00F4" w:rsidRPr="00FC00F4" w:rsidRDefault="00FC00F4" w:rsidP="00FC00F4">
      <w:pPr>
        <w:spacing w:before="120" w:after="120"/>
        <w:ind w:left="120" w:right="120"/>
        <w:jc w:val="both"/>
        <w:rPr>
          <w:color w:val="000000"/>
          <w:sz w:val="22"/>
          <w:szCs w:val="22"/>
        </w:rPr>
      </w:pPr>
      <w:r w:rsidRPr="00FC00F4">
        <w:rPr>
          <w:color w:val="000000"/>
          <w:sz w:val="22"/>
          <w:szCs w:val="22"/>
        </w:rPr>
        <w:t>9.2 Termo de Fomento deverá ter parecer em todas as fases: celebração, execução, fiscalização, prestação de contas e homologação da prestação de contas, e ocorrerão em conformidade com a Lei Estadual nº 2.339 de 21/07/2010 (LDO 2012), Lei 8.666 de 21/06/1993, Lei 13.019 de 31 de julho de 2014 e Decreto Estadual nº 21.431 de 29 de novembro de 2016, normativos do Tribunal de Contas do Estado de Rondônia e legislação correlata vigente, aplicável ao caso;</w:t>
      </w:r>
    </w:p>
    <w:p w:rsidR="00FC00F4" w:rsidRPr="00FC00F4" w:rsidRDefault="00FC00F4" w:rsidP="00FC00F4">
      <w:pPr>
        <w:spacing w:before="120" w:after="120"/>
        <w:ind w:left="120" w:right="120"/>
        <w:jc w:val="both"/>
        <w:rPr>
          <w:color w:val="000000"/>
          <w:sz w:val="22"/>
          <w:szCs w:val="22"/>
        </w:rPr>
      </w:pPr>
      <w:r w:rsidRPr="00FC00F4">
        <w:rPr>
          <w:color w:val="000000"/>
          <w:sz w:val="22"/>
          <w:szCs w:val="22"/>
        </w:rPr>
        <w:t>9.3 É condição para celebração do Termo de Fomento que as certidões estejam dentro do prazo de validade.</w:t>
      </w:r>
    </w:p>
    <w:p w:rsidR="00FC00F4" w:rsidRPr="00FC00F4" w:rsidRDefault="00FC00F4" w:rsidP="00FC00F4">
      <w:pPr>
        <w:spacing w:before="120" w:after="120"/>
        <w:ind w:left="120" w:right="120"/>
        <w:jc w:val="both"/>
        <w:rPr>
          <w:color w:val="000000"/>
          <w:sz w:val="22"/>
          <w:szCs w:val="22"/>
        </w:rPr>
      </w:pPr>
      <w:r w:rsidRPr="00FC00F4">
        <w:rPr>
          <w:color w:val="000000"/>
          <w:sz w:val="22"/>
          <w:szCs w:val="22"/>
        </w:rPr>
        <w:t>9.4 Caso se verifique irregularidade formal nos documentos apresentados ou constatado evento que impeça a celebração, a OSC será comunicada do fato e instada a regularizar sua situação, no prazo de 15 (quinze) dias corridos, sob pena de não celebração da parceria (art. 28 do Decreto nº 8.726, de 2016).</w:t>
      </w:r>
    </w:p>
    <w:p w:rsidR="00FC00F4" w:rsidRPr="00FC00F4" w:rsidRDefault="00FC00F4" w:rsidP="00FC00F4">
      <w:pPr>
        <w:spacing w:before="120" w:after="120"/>
        <w:ind w:left="120" w:right="120"/>
        <w:jc w:val="both"/>
        <w:rPr>
          <w:color w:val="000000"/>
          <w:sz w:val="22"/>
          <w:szCs w:val="22"/>
        </w:rPr>
      </w:pPr>
      <w:r w:rsidRPr="00FC00F4">
        <w:rPr>
          <w:color w:val="000000"/>
          <w:sz w:val="22"/>
          <w:szCs w:val="22"/>
        </w:rPr>
        <w:t>9.5 Caso seja constatada necessidade de adequação no plano de trabalho enviado pela OSC, a administração pública solicitará a realização de ajustes e a OSC deverá fazê-lo em até 15 (quinze) dias corridos, contados da data de recebimento da solicitação apresentada (art. 25, §§ 3º e 4º, do Decreto nº 8.726, de 2016).</w:t>
      </w:r>
    </w:p>
    <w:p w:rsidR="00FC00F4" w:rsidRPr="00FC00F4" w:rsidRDefault="00FC00F4" w:rsidP="00FC00F4">
      <w:pPr>
        <w:spacing w:before="120" w:after="120"/>
        <w:ind w:left="120" w:right="120"/>
        <w:jc w:val="both"/>
        <w:rPr>
          <w:color w:val="000000"/>
          <w:sz w:val="22"/>
          <w:szCs w:val="22"/>
        </w:rPr>
      </w:pPr>
      <w:r w:rsidRPr="00FC00F4">
        <w:rPr>
          <w:color w:val="000000"/>
          <w:sz w:val="22"/>
          <w:szCs w:val="22"/>
        </w:rPr>
        <w:t>9.6 A associação convocada para celebração de Termo de Fomento terá o prazo máximo de 10 (dez) dias úteis, a partir do recebimento da notificação, para assinatura do Termo, sob pena de ser considerada desistente;</w:t>
      </w:r>
    </w:p>
    <w:p w:rsidR="00FC00F4" w:rsidRPr="00FC00F4" w:rsidRDefault="00FC00F4" w:rsidP="00FC00F4">
      <w:pPr>
        <w:spacing w:before="120" w:after="120"/>
        <w:ind w:left="120" w:right="120"/>
        <w:jc w:val="both"/>
        <w:rPr>
          <w:color w:val="000000"/>
          <w:sz w:val="22"/>
          <w:szCs w:val="22"/>
        </w:rPr>
      </w:pPr>
      <w:r w:rsidRPr="00FC00F4">
        <w:rPr>
          <w:color w:val="000000"/>
          <w:sz w:val="22"/>
          <w:szCs w:val="22"/>
        </w:rPr>
        <w:t>9.7 Caso a associação não celebre o Termo de Fomento no prazo estipulado ou por qualquer outro motivo, fica a critério da SEAGRI convocar a próxima associação classificada, condicionada a disponibilidade de insumos, objeto deste termo de referência.</w:t>
      </w:r>
    </w:p>
    <w:p w:rsidR="00FC00F4" w:rsidRPr="00FC00F4" w:rsidRDefault="00FC00F4" w:rsidP="00FC00F4">
      <w:pPr>
        <w:spacing w:before="120" w:after="120"/>
        <w:ind w:left="120" w:right="120"/>
        <w:jc w:val="both"/>
        <w:rPr>
          <w:color w:val="000000"/>
          <w:sz w:val="22"/>
          <w:szCs w:val="22"/>
        </w:rPr>
      </w:pPr>
      <w:r w:rsidRPr="00FC00F4">
        <w:rPr>
          <w:color w:val="000000"/>
          <w:sz w:val="22"/>
          <w:szCs w:val="22"/>
        </w:rPr>
        <w:lastRenderedPageBreak/>
        <w:t> </w:t>
      </w:r>
    </w:p>
    <w:p w:rsidR="00FC00F4" w:rsidRPr="00FC00F4" w:rsidRDefault="00FC00F4" w:rsidP="00FC00F4">
      <w:pPr>
        <w:spacing w:before="120" w:after="120"/>
        <w:ind w:left="120" w:right="120"/>
        <w:jc w:val="both"/>
        <w:rPr>
          <w:color w:val="000000"/>
          <w:sz w:val="22"/>
          <w:szCs w:val="22"/>
        </w:rPr>
      </w:pPr>
      <w:r w:rsidRPr="00FC00F4">
        <w:rPr>
          <w:b/>
          <w:bCs/>
          <w:color w:val="000000"/>
          <w:sz w:val="22"/>
          <w:szCs w:val="22"/>
        </w:rPr>
        <w:t>10. </w:t>
      </w:r>
      <w:r w:rsidRPr="00FC00F4">
        <w:rPr>
          <w:b/>
          <w:bCs/>
          <w:color w:val="000000"/>
          <w:sz w:val="22"/>
          <w:szCs w:val="22"/>
          <w:u w:val="single"/>
        </w:rPr>
        <w:t>PROGRAMAÇÃO ORÇAMENTÁRIA E VALOR PREVISTO PARA A REALIZAÇÃO DO OBJETO</w:t>
      </w:r>
    </w:p>
    <w:p w:rsidR="00FC00F4" w:rsidRPr="00FC00F4" w:rsidRDefault="00FC00F4" w:rsidP="00FC00F4">
      <w:pPr>
        <w:spacing w:before="120" w:after="120"/>
        <w:ind w:left="120" w:right="120"/>
        <w:jc w:val="both"/>
        <w:rPr>
          <w:color w:val="000000"/>
          <w:sz w:val="22"/>
          <w:szCs w:val="22"/>
        </w:rPr>
      </w:pPr>
      <w:r w:rsidRPr="00FC00F4">
        <w:rPr>
          <w:color w:val="000000"/>
          <w:sz w:val="22"/>
          <w:szCs w:val="22"/>
        </w:rPr>
        <w:t>10.1. Os créditos orçamentários necessários ao custeio de despesas relativas ao presente Edital são provenientes da funcional programática </w:t>
      </w:r>
      <w:r w:rsidRPr="00FC00F4">
        <w:rPr>
          <w:i/>
          <w:iCs/>
          <w:color w:val="000000"/>
          <w:sz w:val="22"/>
          <w:szCs w:val="22"/>
        </w:rPr>
        <w:t>19.001.20.606.1241.2102</w:t>
      </w:r>
      <w:r w:rsidRPr="00FC00F4">
        <w:rPr>
          <w:color w:val="000000"/>
          <w:sz w:val="22"/>
          <w:szCs w:val="22"/>
        </w:rPr>
        <w:t>.</w:t>
      </w:r>
    </w:p>
    <w:p w:rsidR="00FC00F4" w:rsidRPr="00FC00F4" w:rsidRDefault="00FC00F4" w:rsidP="00FC00F4">
      <w:pPr>
        <w:spacing w:before="120" w:after="120"/>
        <w:ind w:left="120" w:right="120"/>
        <w:jc w:val="both"/>
        <w:rPr>
          <w:color w:val="000000"/>
          <w:sz w:val="22"/>
          <w:szCs w:val="22"/>
        </w:rPr>
      </w:pPr>
      <w:r w:rsidRPr="00FC00F4">
        <w:rPr>
          <w:color w:val="000000"/>
          <w:sz w:val="22"/>
          <w:szCs w:val="22"/>
        </w:rPr>
        <w:t>10.2. Os recursos destinados à execução das parcerias de que tratam este Edital são provenientes do orçamento da Secretaria de Estado de Agricultura</w:t>
      </w:r>
      <w:r w:rsidRPr="00FC00F4">
        <w:rPr>
          <w:i/>
          <w:iCs/>
          <w:color w:val="000000"/>
          <w:sz w:val="22"/>
          <w:szCs w:val="22"/>
        </w:rPr>
        <w:t xml:space="preserve"> do Estado de Rondônia - </w:t>
      </w:r>
      <w:proofErr w:type="gramStart"/>
      <w:r w:rsidRPr="00FC00F4">
        <w:rPr>
          <w:i/>
          <w:iCs/>
          <w:color w:val="000000"/>
          <w:sz w:val="22"/>
          <w:szCs w:val="22"/>
        </w:rPr>
        <w:t>SEAGRI</w:t>
      </w:r>
      <w:r w:rsidRPr="00FC00F4">
        <w:rPr>
          <w:color w:val="000000"/>
          <w:sz w:val="22"/>
          <w:szCs w:val="22"/>
        </w:rPr>
        <w:t> ,</w:t>
      </w:r>
      <w:proofErr w:type="gramEnd"/>
      <w:r w:rsidRPr="00FC00F4">
        <w:rPr>
          <w:color w:val="000000"/>
          <w:sz w:val="22"/>
          <w:szCs w:val="22"/>
        </w:rPr>
        <w:t xml:space="preserve"> autorizado pela Lei nº 4.231 de 28 de Dezembro de 2017, UG 1901, por meio do Programa 19.001.20.606.1241.2102.</w:t>
      </w:r>
    </w:p>
    <w:p w:rsidR="00FC00F4" w:rsidRPr="00FC00F4" w:rsidRDefault="00FC00F4" w:rsidP="00FC00F4">
      <w:pPr>
        <w:spacing w:before="120" w:after="120"/>
        <w:ind w:left="120" w:right="120"/>
        <w:jc w:val="both"/>
        <w:rPr>
          <w:color w:val="000000"/>
          <w:sz w:val="22"/>
          <w:szCs w:val="22"/>
        </w:rPr>
      </w:pPr>
      <w:r w:rsidRPr="00FC00F4">
        <w:rPr>
          <w:color w:val="000000"/>
          <w:sz w:val="22"/>
          <w:szCs w:val="22"/>
        </w:rPr>
        <w:t>10.3. Nas parcerias com vigência plurianual ou firmadas em exercício financeiro seguinte ao da seleção, o órgão ou a entidade pública estadual indicará a previsão dos créditos necessários para garantir a execução das parcerias nos orçamentos dos exercícios seguintes (art. 9º, §1º, do Decreto nº 8.726, de 2016). </w:t>
      </w:r>
    </w:p>
    <w:p w:rsidR="00FC00F4" w:rsidRPr="00FC00F4" w:rsidRDefault="00FC00F4" w:rsidP="00FC00F4">
      <w:pPr>
        <w:spacing w:before="120" w:after="120"/>
        <w:ind w:left="120" w:right="120"/>
        <w:jc w:val="both"/>
        <w:rPr>
          <w:color w:val="000000"/>
          <w:sz w:val="22"/>
          <w:szCs w:val="22"/>
        </w:rPr>
      </w:pPr>
      <w:r w:rsidRPr="00FC00F4">
        <w:rPr>
          <w:color w:val="000000"/>
          <w:sz w:val="22"/>
          <w:szCs w:val="22"/>
        </w:rPr>
        <w:t>10.3.1. A indicação dos créditos orçamentários e empenhos necessários à cobertura de cada parcela da despesa, a ser transferida pela administração pública federal nos exercícios subsequentes, será realizada mediante registro contábil e deverá ser formalizada por meio de certidão de apostilamento do instrumento da parceria, no exercício em que a despesa estiver consignada (art. 24, parágrafo único, e art. 43, §1º, inciso II, ambos do Decreto nº 8.726, de 2016).</w:t>
      </w:r>
    </w:p>
    <w:p w:rsidR="00FC00F4" w:rsidRPr="00FC00F4" w:rsidRDefault="00FC00F4" w:rsidP="00FC00F4">
      <w:pPr>
        <w:spacing w:before="120" w:after="120"/>
        <w:ind w:left="120" w:right="120"/>
        <w:jc w:val="both"/>
        <w:rPr>
          <w:color w:val="000000"/>
          <w:sz w:val="22"/>
          <w:szCs w:val="22"/>
        </w:rPr>
      </w:pPr>
      <w:r w:rsidRPr="00FC00F4">
        <w:rPr>
          <w:color w:val="000000"/>
          <w:sz w:val="22"/>
          <w:szCs w:val="22"/>
        </w:rPr>
        <w:t>10.4. A Administração disponibilizará, para a execução do objeto das parcerias, recursos financeiros no montante de até R$ 300.000,00 (Trezentos mil reais).</w:t>
      </w:r>
    </w:p>
    <w:p w:rsidR="00FC00F4" w:rsidRPr="00FC00F4" w:rsidRDefault="00FC00F4" w:rsidP="00FC00F4">
      <w:pPr>
        <w:spacing w:before="120" w:after="120"/>
        <w:ind w:left="120" w:right="120"/>
        <w:jc w:val="both"/>
        <w:rPr>
          <w:color w:val="000000"/>
          <w:sz w:val="22"/>
          <w:szCs w:val="22"/>
        </w:rPr>
      </w:pPr>
      <w:r w:rsidRPr="00FC00F4">
        <w:rPr>
          <w:color w:val="000000"/>
          <w:sz w:val="22"/>
          <w:szCs w:val="22"/>
        </w:rPr>
        <w:t xml:space="preserve">10.5. As liberações de recursos obedecerão ao cronograma de desembolso, que guardará consonância com as metas da parceria, observado o disposto no art. 48 da Lei nº 13.019, de 2014, e nos </w:t>
      </w:r>
      <w:proofErr w:type="spellStart"/>
      <w:r w:rsidRPr="00FC00F4">
        <w:rPr>
          <w:color w:val="000000"/>
          <w:sz w:val="22"/>
          <w:szCs w:val="22"/>
        </w:rPr>
        <w:t>arts</w:t>
      </w:r>
      <w:proofErr w:type="spellEnd"/>
      <w:r w:rsidRPr="00FC00F4">
        <w:rPr>
          <w:color w:val="000000"/>
          <w:sz w:val="22"/>
          <w:szCs w:val="22"/>
        </w:rPr>
        <w:t>. 33 e 34 do Decreto nº 8.726, de 2016.</w:t>
      </w:r>
    </w:p>
    <w:p w:rsidR="00FC00F4" w:rsidRPr="00FC00F4" w:rsidRDefault="00FC00F4" w:rsidP="00FC00F4">
      <w:pPr>
        <w:spacing w:before="120" w:after="120"/>
        <w:ind w:left="120" w:right="120"/>
        <w:jc w:val="both"/>
        <w:rPr>
          <w:color w:val="000000"/>
          <w:sz w:val="22"/>
          <w:szCs w:val="22"/>
        </w:rPr>
      </w:pPr>
      <w:r w:rsidRPr="00FC00F4">
        <w:rPr>
          <w:color w:val="000000"/>
          <w:sz w:val="22"/>
          <w:szCs w:val="22"/>
        </w:rPr>
        <w:t xml:space="preserve">10.6. Nas contratações e na realização de despesas e pagamentos em geral efetuados com recursos da parceria, a OSC deverá observar o instrumento de parceria e a legislação regente, em especial o disposto nos incisos XIX e XX do art. 42, nos </w:t>
      </w:r>
      <w:proofErr w:type="spellStart"/>
      <w:r w:rsidRPr="00FC00F4">
        <w:rPr>
          <w:color w:val="000000"/>
          <w:sz w:val="22"/>
          <w:szCs w:val="22"/>
        </w:rPr>
        <w:t>arts</w:t>
      </w:r>
      <w:proofErr w:type="spellEnd"/>
      <w:r w:rsidRPr="00FC00F4">
        <w:rPr>
          <w:color w:val="000000"/>
          <w:sz w:val="22"/>
          <w:szCs w:val="22"/>
        </w:rPr>
        <w:t xml:space="preserve">. 45 e 46 da Lei nº 13.019, de 2014, e nos </w:t>
      </w:r>
      <w:proofErr w:type="spellStart"/>
      <w:r w:rsidRPr="00FC00F4">
        <w:rPr>
          <w:color w:val="000000"/>
          <w:sz w:val="22"/>
          <w:szCs w:val="22"/>
        </w:rPr>
        <w:t>arts</w:t>
      </w:r>
      <w:proofErr w:type="spellEnd"/>
      <w:r w:rsidRPr="00FC00F4">
        <w:rPr>
          <w:color w:val="000000"/>
          <w:sz w:val="22"/>
          <w:szCs w:val="22"/>
        </w:rPr>
        <w:t>. 35 a 42 do Decreto nº 8.726, de 2016. É recomendável a leitura integral dessa legislação, não podendo a OSC ou seu dirigente alegar, futuramente, que não a conhece, seja para deixar de cumpri-la, seja para evitar as sanções cabíveis.</w:t>
      </w:r>
    </w:p>
    <w:p w:rsidR="00FC00F4" w:rsidRPr="00FC00F4" w:rsidRDefault="00FC00F4" w:rsidP="00FC00F4">
      <w:pPr>
        <w:spacing w:before="120" w:after="120"/>
        <w:ind w:left="120" w:right="120"/>
        <w:jc w:val="both"/>
        <w:rPr>
          <w:color w:val="000000"/>
          <w:sz w:val="22"/>
          <w:szCs w:val="22"/>
        </w:rPr>
      </w:pPr>
      <w:r w:rsidRPr="00FC00F4">
        <w:rPr>
          <w:color w:val="000000"/>
          <w:sz w:val="22"/>
          <w:szCs w:val="22"/>
        </w:rPr>
        <w:t>10.7. Todos os recursos da parceria deverão ser utilizados para satisfação de seu objeto, sendo admitidas, dentre outras despesas previstas e aprovadas no plano de trabalho (art. 46 da Lei nº 13.019, de 2014):</w:t>
      </w:r>
    </w:p>
    <w:p w:rsidR="00FC00F4" w:rsidRPr="00FC00F4" w:rsidRDefault="00FC00F4" w:rsidP="00FC00F4">
      <w:pPr>
        <w:spacing w:before="120" w:after="120"/>
        <w:ind w:left="120" w:right="120"/>
        <w:jc w:val="both"/>
        <w:rPr>
          <w:color w:val="000000"/>
          <w:sz w:val="22"/>
          <w:szCs w:val="22"/>
        </w:rPr>
      </w:pPr>
      <w:r w:rsidRPr="00FC00F4">
        <w:rPr>
          <w:color w:val="000000"/>
          <w:sz w:val="22"/>
          <w:szCs w:val="22"/>
        </w:rPr>
        <w:t>        a) remuneração da equipe encarregada da execução do plano de trabalho, inclusive de pessoal próprio da OSC, durante a vigência da parceria, compreendendo as despesas com pagamentos de impostos, contribuições sociais, Fundo de Garantia do Tempo de Serviço - FGTS, férias, décimo terceiro salário, salários proporcionais, verbas rescisórias e demais encargos sociais e trabalhistas;</w:t>
      </w:r>
    </w:p>
    <w:p w:rsidR="00FC00F4" w:rsidRPr="00FC00F4" w:rsidRDefault="00FC00F4" w:rsidP="00FC00F4">
      <w:pPr>
        <w:spacing w:before="120" w:after="120"/>
        <w:ind w:left="120" w:right="120"/>
        <w:jc w:val="both"/>
        <w:rPr>
          <w:color w:val="000000"/>
          <w:sz w:val="22"/>
          <w:szCs w:val="22"/>
        </w:rPr>
      </w:pPr>
      <w:r w:rsidRPr="00FC00F4">
        <w:rPr>
          <w:color w:val="000000"/>
          <w:sz w:val="22"/>
          <w:szCs w:val="22"/>
        </w:rPr>
        <w:t>         b) diárias referentes a deslocamento, hospedagem e alimentação nos casos em que a execução do objeto da parceria assim o exija;</w:t>
      </w:r>
    </w:p>
    <w:p w:rsidR="00FC00F4" w:rsidRPr="00FC00F4" w:rsidRDefault="00FC00F4" w:rsidP="00FC00F4">
      <w:pPr>
        <w:spacing w:before="120" w:after="120"/>
        <w:ind w:left="120" w:right="120"/>
        <w:jc w:val="both"/>
        <w:rPr>
          <w:color w:val="000000"/>
          <w:sz w:val="22"/>
          <w:szCs w:val="22"/>
        </w:rPr>
      </w:pPr>
      <w:r w:rsidRPr="00FC00F4">
        <w:rPr>
          <w:color w:val="000000"/>
          <w:sz w:val="22"/>
          <w:szCs w:val="22"/>
        </w:rPr>
        <w:t>          c) custos indiretos necessários à execução do objeto, seja qual for a proporção em relação ao valor total da parceria (aluguel, telefone, assessoria jurídica, contador, água, energia, dentre outros); e</w:t>
      </w:r>
    </w:p>
    <w:p w:rsidR="00FC00F4" w:rsidRPr="00FC00F4" w:rsidRDefault="00FC00F4" w:rsidP="00FC00F4">
      <w:pPr>
        <w:spacing w:before="120" w:after="120"/>
        <w:ind w:left="120" w:right="120"/>
        <w:jc w:val="both"/>
        <w:rPr>
          <w:color w:val="000000"/>
          <w:sz w:val="22"/>
          <w:szCs w:val="22"/>
        </w:rPr>
      </w:pPr>
      <w:r w:rsidRPr="00FC00F4">
        <w:rPr>
          <w:color w:val="000000"/>
          <w:sz w:val="22"/>
          <w:szCs w:val="22"/>
        </w:rPr>
        <w:t>          d) aquisição de equipamentos e materiais permanentes essenciais à consecução do objeto e serviços de adequação de espaço físico, desde que necessários à instalação dos referidos equipamentos e materiais, </w:t>
      </w:r>
      <w:r w:rsidRPr="00FC00F4">
        <w:rPr>
          <w:b/>
          <w:bCs/>
          <w:color w:val="000000"/>
          <w:sz w:val="22"/>
          <w:szCs w:val="22"/>
        </w:rPr>
        <w:t>quando for o caso</w:t>
      </w:r>
      <w:r w:rsidRPr="00FC00F4">
        <w:rPr>
          <w:color w:val="000000"/>
          <w:sz w:val="22"/>
          <w:szCs w:val="22"/>
        </w:rPr>
        <w:t>.</w:t>
      </w:r>
    </w:p>
    <w:p w:rsidR="00FC00F4" w:rsidRPr="00FC00F4" w:rsidRDefault="00FC00F4" w:rsidP="00FC00F4">
      <w:pPr>
        <w:spacing w:before="120" w:after="120"/>
        <w:ind w:left="120" w:right="120"/>
        <w:jc w:val="both"/>
        <w:rPr>
          <w:color w:val="000000"/>
          <w:sz w:val="22"/>
          <w:szCs w:val="22"/>
        </w:rPr>
      </w:pPr>
      <w:r w:rsidRPr="00FC00F4">
        <w:rPr>
          <w:color w:val="000000"/>
          <w:sz w:val="22"/>
          <w:szCs w:val="22"/>
        </w:rPr>
        <w:t>10.8. O instrumento de parceria será celebrado de acordo com a disponibilidade orçamentária e financeira, respeitado o interesse público e desde que caracterizadas a oportunidade e conveniência administrativas. A seleção de propostas não obriga a administração pública a firmar o instrumento de parceria com quaisquer dos proponentes, os quais não têm direito subjetivo ao repasse financeiro.</w:t>
      </w:r>
    </w:p>
    <w:p w:rsidR="00FC00F4" w:rsidRPr="00FC00F4" w:rsidRDefault="00FC00F4" w:rsidP="00FC00F4">
      <w:pPr>
        <w:spacing w:before="120" w:after="120"/>
        <w:ind w:left="120" w:right="120"/>
        <w:jc w:val="both"/>
        <w:rPr>
          <w:color w:val="000000"/>
          <w:sz w:val="22"/>
          <w:szCs w:val="22"/>
        </w:rPr>
      </w:pPr>
      <w:r w:rsidRPr="00FC00F4">
        <w:rPr>
          <w:color w:val="000000"/>
          <w:sz w:val="22"/>
          <w:szCs w:val="22"/>
        </w:rPr>
        <w:lastRenderedPageBreak/>
        <w:t> </w:t>
      </w:r>
    </w:p>
    <w:p w:rsidR="00FC00F4" w:rsidRPr="00FC00F4" w:rsidRDefault="00FC00F4" w:rsidP="00FC00F4">
      <w:pPr>
        <w:spacing w:before="120" w:after="120"/>
        <w:ind w:left="120" w:right="120"/>
        <w:jc w:val="both"/>
        <w:rPr>
          <w:color w:val="000000"/>
          <w:sz w:val="22"/>
          <w:szCs w:val="22"/>
        </w:rPr>
      </w:pPr>
      <w:bookmarkStart w:id="13" w:name="_Toc460914339"/>
      <w:r w:rsidRPr="00FC00F4">
        <w:rPr>
          <w:b/>
          <w:bCs/>
          <w:color w:val="000000"/>
          <w:sz w:val="22"/>
          <w:szCs w:val="22"/>
        </w:rPr>
        <w:t>10. DA PRESTAÇÃO DE CONTAS</w:t>
      </w:r>
      <w:bookmarkEnd w:id="13"/>
    </w:p>
    <w:p w:rsidR="00FC00F4" w:rsidRPr="00FC00F4" w:rsidRDefault="00FC00F4" w:rsidP="00FC00F4">
      <w:pPr>
        <w:spacing w:before="120" w:after="120"/>
        <w:ind w:left="120" w:right="120"/>
        <w:jc w:val="both"/>
        <w:rPr>
          <w:color w:val="000000"/>
          <w:sz w:val="22"/>
          <w:szCs w:val="22"/>
        </w:rPr>
      </w:pPr>
      <w:r w:rsidRPr="00FC00F4">
        <w:rPr>
          <w:color w:val="000000"/>
          <w:sz w:val="22"/>
          <w:szCs w:val="22"/>
        </w:rPr>
        <w:t>10.1 A prestação de contas deverá ser feita de acordo com o previsto no plano de trabalho e obrigatoriamente em até 90 (noventa) dias após o encerramento do contrato.</w:t>
      </w:r>
    </w:p>
    <w:p w:rsidR="00FC00F4" w:rsidRPr="00FC00F4" w:rsidRDefault="00FC00F4" w:rsidP="00FC00F4">
      <w:pPr>
        <w:spacing w:before="120" w:after="120"/>
        <w:ind w:left="120" w:right="120"/>
        <w:jc w:val="both"/>
        <w:rPr>
          <w:color w:val="000000"/>
          <w:sz w:val="22"/>
          <w:szCs w:val="22"/>
        </w:rPr>
      </w:pPr>
      <w:r w:rsidRPr="00FC00F4">
        <w:rPr>
          <w:color w:val="000000"/>
          <w:sz w:val="22"/>
          <w:szCs w:val="22"/>
        </w:rPr>
        <w:t>10.2 Os documentos que devem ser apresentados na prestação de contas:</w:t>
      </w:r>
    </w:p>
    <w:p w:rsidR="00FC00F4" w:rsidRPr="00FC00F4" w:rsidRDefault="00FC00F4" w:rsidP="00FC00F4">
      <w:pPr>
        <w:numPr>
          <w:ilvl w:val="0"/>
          <w:numId w:val="52"/>
        </w:numPr>
        <w:spacing w:before="120" w:after="120"/>
        <w:ind w:left="840" w:right="120" w:firstLine="0"/>
        <w:jc w:val="both"/>
        <w:rPr>
          <w:color w:val="000000"/>
          <w:sz w:val="22"/>
          <w:szCs w:val="22"/>
        </w:rPr>
      </w:pPr>
      <w:r w:rsidRPr="00FC00F4">
        <w:rPr>
          <w:color w:val="000000"/>
          <w:sz w:val="22"/>
          <w:szCs w:val="22"/>
        </w:rPr>
        <w:t>Relatório de cumprimento do objeto;</w:t>
      </w:r>
    </w:p>
    <w:p w:rsidR="00FC00F4" w:rsidRPr="00FC00F4" w:rsidRDefault="00FC00F4" w:rsidP="00FC00F4">
      <w:pPr>
        <w:numPr>
          <w:ilvl w:val="0"/>
          <w:numId w:val="52"/>
        </w:numPr>
        <w:spacing w:before="120" w:after="120"/>
        <w:ind w:left="840" w:right="120" w:firstLine="0"/>
        <w:jc w:val="both"/>
        <w:rPr>
          <w:color w:val="000000"/>
          <w:sz w:val="22"/>
          <w:szCs w:val="22"/>
        </w:rPr>
      </w:pPr>
      <w:r w:rsidRPr="00FC00F4">
        <w:rPr>
          <w:color w:val="000000"/>
          <w:sz w:val="22"/>
          <w:szCs w:val="22"/>
        </w:rPr>
        <w:t>Relatório de prestação de contas a ser aprovado pela concedente;</w:t>
      </w:r>
    </w:p>
    <w:p w:rsidR="00FC00F4" w:rsidRPr="00FC00F4" w:rsidRDefault="00FC00F4" w:rsidP="00FC00F4">
      <w:pPr>
        <w:numPr>
          <w:ilvl w:val="0"/>
          <w:numId w:val="52"/>
        </w:numPr>
        <w:spacing w:before="120" w:after="120"/>
        <w:ind w:left="840" w:right="120" w:firstLine="0"/>
        <w:jc w:val="both"/>
        <w:rPr>
          <w:color w:val="000000"/>
          <w:sz w:val="22"/>
          <w:szCs w:val="22"/>
        </w:rPr>
      </w:pPr>
      <w:r w:rsidRPr="00FC00F4">
        <w:rPr>
          <w:color w:val="000000"/>
          <w:sz w:val="22"/>
          <w:szCs w:val="22"/>
        </w:rPr>
        <w:t>Comprovantes de despesa;</w:t>
      </w:r>
    </w:p>
    <w:p w:rsidR="00FC00F4" w:rsidRPr="00FC00F4" w:rsidRDefault="00FC00F4" w:rsidP="00FC00F4">
      <w:pPr>
        <w:numPr>
          <w:ilvl w:val="0"/>
          <w:numId w:val="52"/>
        </w:numPr>
        <w:spacing w:before="120" w:after="120"/>
        <w:ind w:left="840" w:right="120" w:firstLine="0"/>
        <w:jc w:val="both"/>
        <w:rPr>
          <w:color w:val="000000"/>
          <w:sz w:val="22"/>
          <w:szCs w:val="22"/>
        </w:rPr>
      </w:pPr>
      <w:r w:rsidRPr="00FC00F4">
        <w:rPr>
          <w:color w:val="000000"/>
          <w:sz w:val="22"/>
          <w:szCs w:val="22"/>
        </w:rPr>
        <w:t>Relação de bens adquiridos, produzidos ou construídos, quando for o caso;</w:t>
      </w:r>
    </w:p>
    <w:p w:rsidR="00FC00F4" w:rsidRPr="00FC00F4" w:rsidRDefault="00FC00F4" w:rsidP="00FC00F4">
      <w:pPr>
        <w:numPr>
          <w:ilvl w:val="0"/>
          <w:numId w:val="52"/>
        </w:numPr>
        <w:spacing w:before="120" w:after="120"/>
        <w:ind w:left="840" w:right="120" w:firstLine="0"/>
        <w:jc w:val="both"/>
        <w:rPr>
          <w:color w:val="000000"/>
          <w:sz w:val="22"/>
          <w:szCs w:val="22"/>
        </w:rPr>
      </w:pPr>
      <w:r w:rsidRPr="00FC00F4">
        <w:rPr>
          <w:color w:val="000000"/>
          <w:sz w:val="22"/>
          <w:szCs w:val="22"/>
        </w:rPr>
        <w:t>Relação dos serviços prestados, quando for o caso;</w:t>
      </w:r>
    </w:p>
    <w:p w:rsidR="00FC00F4" w:rsidRPr="00FC00F4" w:rsidRDefault="00FC00F4" w:rsidP="00FC00F4">
      <w:pPr>
        <w:numPr>
          <w:ilvl w:val="0"/>
          <w:numId w:val="52"/>
        </w:numPr>
        <w:spacing w:before="120" w:after="120"/>
        <w:ind w:left="840" w:right="120" w:firstLine="0"/>
        <w:jc w:val="both"/>
        <w:rPr>
          <w:color w:val="000000"/>
          <w:sz w:val="22"/>
          <w:szCs w:val="22"/>
        </w:rPr>
      </w:pPr>
      <w:r w:rsidRPr="00FC00F4">
        <w:rPr>
          <w:color w:val="000000"/>
          <w:sz w:val="22"/>
          <w:szCs w:val="22"/>
        </w:rPr>
        <w:t>Relação de pessoas treinadas, quando for o caso;</w:t>
      </w:r>
    </w:p>
    <w:p w:rsidR="00FC00F4" w:rsidRPr="00FC00F4" w:rsidRDefault="00FC00F4" w:rsidP="00FC00F4">
      <w:pPr>
        <w:numPr>
          <w:ilvl w:val="0"/>
          <w:numId w:val="52"/>
        </w:numPr>
        <w:spacing w:before="120" w:after="120"/>
        <w:ind w:left="840" w:right="120" w:firstLine="0"/>
        <w:jc w:val="both"/>
        <w:rPr>
          <w:color w:val="000000"/>
          <w:sz w:val="22"/>
          <w:szCs w:val="22"/>
        </w:rPr>
      </w:pPr>
      <w:r w:rsidRPr="00FC00F4">
        <w:rPr>
          <w:color w:val="000000"/>
          <w:sz w:val="22"/>
          <w:szCs w:val="22"/>
        </w:rPr>
        <w:t>Declaração de alcance dos objetivos a que se propunha o instrumento;</w:t>
      </w:r>
    </w:p>
    <w:p w:rsidR="00FC00F4" w:rsidRPr="00FC00F4" w:rsidRDefault="00FC00F4" w:rsidP="00FC00F4">
      <w:pPr>
        <w:numPr>
          <w:ilvl w:val="0"/>
          <w:numId w:val="52"/>
        </w:numPr>
        <w:spacing w:before="120" w:after="120"/>
        <w:ind w:left="840" w:right="120" w:firstLine="0"/>
        <w:jc w:val="both"/>
        <w:rPr>
          <w:color w:val="000000"/>
          <w:sz w:val="22"/>
          <w:szCs w:val="22"/>
        </w:rPr>
      </w:pPr>
      <w:r w:rsidRPr="00FC00F4">
        <w:rPr>
          <w:color w:val="000000"/>
          <w:sz w:val="22"/>
          <w:szCs w:val="22"/>
        </w:rPr>
        <w:t>Comprovante de recolhimento do saldo de recursos, quando houver;</w:t>
      </w:r>
    </w:p>
    <w:p w:rsidR="00FC00F4" w:rsidRPr="00FC00F4" w:rsidRDefault="00FC00F4" w:rsidP="00FC00F4">
      <w:pPr>
        <w:numPr>
          <w:ilvl w:val="0"/>
          <w:numId w:val="52"/>
        </w:numPr>
        <w:spacing w:before="120" w:after="120"/>
        <w:ind w:left="840" w:right="120" w:firstLine="0"/>
        <w:jc w:val="both"/>
        <w:rPr>
          <w:color w:val="000000"/>
          <w:sz w:val="22"/>
          <w:szCs w:val="22"/>
        </w:rPr>
      </w:pPr>
      <w:r w:rsidRPr="00FC00F4">
        <w:rPr>
          <w:color w:val="000000"/>
          <w:sz w:val="22"/>
          <w:szCs w:val="22"/>
        </w:rPr>
        <w:t>Termo de compromisso de guarda dos documentos.</w:t>
      </w:r>
    </w:p>
    <w:p w:rsidR="00FC00F4" w:rsidRPr="00FC00F4" w:rsidRDefault="00FC00F4" w:rsidP="00FC00F4">
      <w:pPr>
        <w:spacing w:before="120" w:after="120"/>
        <w:ind w:left="120" w:right="120"/>
        <w:jc w:val="both"/>
        <w:rPr>
          <w:color w:val="000000"/>
          <w:sz w:val="22"/>
          <w:szCs w:val="22"/>
        </w:rPr>
      </w:pPr>
      <w:r w:rsidRPr="00FC00F4">
        <w:rPr>
          <w:color w:val="000000"/>
          <w:sz w:val="22"/>
          <w:szCs w:val="22"/>
        </w:rPr>
        <w:t> </w:t>
      </w:r>
    </w:p>
    <w:p w:rsidR="00FC00F4" w:rsidRPr="00FC00F4" w:rsidRDefault="00FC00F4" w:rsidP="00FC00F4">
      <w:pPr>
        <w:spacing w:before="120" w:after="120"/>
        <w:ind w:left="120" w:right="120"/>
        <w:jc w:val="both"/>
        <w:rPr>
          <w:color w:val="000000"/>
          <w:sz w:val="22"/>
          <w:szCs w:val="22"/>
        </w:rPr>
      </w:pPr>
      <w:r w:rsidRPr="00FC00F4">
        <w:rPr>
          <w:color w:val="000000"/>
          <w:sz w:val="22"/>
          <w:szCs w:val="22"/>
        </w:rPr>
        <w:t>10.3 A não prestação de contas por parte da associação implicará na inclusão da entidade no SIAFEM como devedor, sem prejuízo da responsabilidade civil e criminal que possa ser acionada em desfavor da associação, conforme infração cometida e prejuízos causados à administração ou a terceiros.</w:t>
      </w:r>
    </w:p>
    <w:p w:rsidR="00FC00F4" w:rsidRPr="00FC00F4" w:rsidRDefault="00FC00F4" w:rsidP="00FC00F4">
      <w:pPr>
        <w:spacing w:before="120" w:after="120"/>
        <w:ind w:left="120" w:right="120"/>
        <w:jc w:val="both"/>
        <w:rPr>
          <w:color w:val="000000"/>
          <w:sz w:val="22"/>
          <w:szCs w:val="22"/>
        </w:rPr>
      </w:pPr>
      <w:r w:rsidRPr="00FC00F4">
        <w:rPr>
          <w:color w:val="000000"/>
          <w:sz w:val="22"/>
          <w:szCs w:val="22"/>
        </w:rPr>
        <w:t>10.4. Observar ainda o previsto no Capítulo IV da Lei 13.019/14.</w:t>
      </w:r>
    </w:p>
    <w:p w:rsidR="00FC00F4" w:rsidRPr="00FC00F4" w:rsidRDefault="00FC00F4" w:rsidP="00FC00F4">
      <w:pPr>
        <w:spacing w:before="120" w:after="120"/>
        <w:ind w:left="120" w:right="120"/>
        <w:jc w:val="both"/>
        <w:rPr>
          <w:color w:val="000000"/>
          <w:sz w:val="22"/>
          <w:szCs w:val="22"/>
        </w:rPr>
      </w:pPr>
      <w:r w:rsidRPr="00FC00F4">
        <w:rPr>
          <w:color w:val="000000"/>
          <w:sz w:val="22"/>
          <w:szCs w:val="22"/>
        </w:rPr>
        <w:t> </w:t>
      </w:r>
    </w:p>
    <w:p w:rsidR="00FC00F4" w:rsidRPr="00FC00F4" w:rsidRDefault="00FC00F4" w:rsidP="00FC00F4">
      <w:pPr>
        <w:spacing w:before="120" w:after="120"/>
        <w:ind w:left="120" w:right="120"/>
        <w:jc w:val="both"/>
        <w:rPr>
          <w:color w:val="000000"/>
          <w:sz w:val="22"/>
          <w:szCs w:val="22"/>
        </w:rPr>
      </w:pPr>
      <w:bookmarkStart w:id="14" w:name="_Toc460914340"/>
      <w:r w:rsidRPr="00FC00F4">
        <w:rPr>
          <w:b/>
          <w:bCs/>
          <w:color w:val="000000"/>
          <w:sz w:val="22"/>
          <w:szCs w:val="22"/>
        </w:rPr>
        <w:t>11. RESPONSABILIDADES E SANÇÕES</w:t>
      </w:r>
      <w:bookmarkEnd w:id="14"/>
    </w:p>
    <w:p w:rsidR="00FC00F4" w:rsidRPr="00FC00F4" w:rsidRDefault="00FC00F4" w:rsidP="00FC00F4">
      <w:pPr>
        <w:spacing w:before="120" w:after="120"/>
        <w:ind w:left="120" w:right="120"/>
        <w:jc w:val="both"/>
        <w:rPr>
          <w:color w:val="000000"/>
          <w:sz w:val="22"/>
          <w:szCs w:val="22"/>
        </w:rPr>
      </w:pPr>
      <w:r w:rsidRPr="00FC00F4">
        <w:rPr>
          <w:color w:val="000000"/>
          <w:sz w:val="22"/>
          <w:szCs w:val="22"/>
        </w:rPr>
        <w:t>11.1 A execução da parceria em desacordo com o plano de trabalho e com as normas deste Chamamento Público e da legislação específica, a administração pública poderá, garantida a prévia defesa, aplicar à Associação:</w:t>
      </w:r>
    </w:p>
    <w:p w:rsidR="00FC00F4" w:rsidRPr="00FC00F4" w:rsidRDefault="00FC00F4" w:rsidP="00FC00F4">
      <w:pPr>
        <w:numPr>
          <w:ilvl w:val="0"/>
          <w:numId w:val="53"/>
        </w:numPr>
        <w:spacing w:before="120" w:after="120"/>
        <w:ind w:left="840" w:right="120" w:firstLine="0"/>
        <w:jc w:val="both"/>
        <w:rPr>
          <w:color w:val="000000"/>
          <w:sz w:val="22"/>
          <w:szCs w:val="22"/>
        </w:rPr>
      </w:pPr>
      <w:proofErr w:type="gramStart"/>
      <w:r w:rsidRPr="00FC00F4">
        <w:rPr>
          <w:color w:val="000000"/>
          <w:sz w:val="22"/>
          <w:szCs w:val="22"/>
        </w:rPr>
        <w:t>advertência</w:t>
      </w:r>
      <w:proofErr w:type="gramEnd"/>
      <w:r w:rsidRPr="00FC00F4">
        <w:rPr>
          <w:color w:val="000000"/>
          <w:sz w:val="22"/>
          <w:szCs w:val="22"/>
        </w:rPr>
        <w:t>;</w:t>
      </w:r>
    </w:p>
    <w:p w:rsidR="00FC00F4" w:rsidRPr="00FC00F4" w:rsidRDefault="00FC00F4" w:rsidP="00FC00F4">
      <w:pPr>
        <w:numPr>
          <w:ilvl w:val="0"/>
          <w:numId w:val="53"/>
        </w:numPr>
        <w:spacing w:before="120" w:after="120"/>
        <w:ind w:left="840" w:right="120" w:firstLine="0"/>
        <w:jc w:val="both"/>
        <w:rPr>
          <w:color w:val="000000"/>
          <w:sz w:val="22"/>
          <w:szCs w:val="22"/>
        </w:rPr>
      </w:pPr>
      <w:proofErr w:type="gramStart"/>
      <w:r w:rsidRPr="00FC00F4">
        <w:rPr>
          <w:color w:val="000000"/>
          <w:sz w:val="22"/>
          <w:szCs w:val="22"/>
        </w:rPr>
        <w:t>suspensão</w:t>
      </w:r>
      <w:proofErr w:type="gramEnd"/>
      <w:r w:rsidRPr="00FC00F4">
        <w:rPr>
          <w:color w:val="000000"/>
          <w:sz w:val="22"/>
          <w:szCs w:val="22"/>
        </w:rPr>
        <w:t xml:space="preserve"> temporária da participação em chamamento público e impedimento de celebrar parceria ou contrato com órgãos e entidades da esfera de governo da administração pública sancionadora, por prazo não superior a dois anos;</w:t>
      </w:r>
    </w:p>
    <w:p w:rsidR="00FC00F4" w:rsidRPr="00FC00F4" w:rsidRDefault="00FC00F4" w:rsidP="00FC00F4">
      <w:pPr>
        <w:numPr>
          <w:ilvl w:val="0"/>
          <w:numId w:val="53"/>
        </w:numPr>
        <w:spacing w:before="120" w:after="120"/>
        <w:ind w:left="840" w:right="120" w:firstLine="0"/>
        <w:jc w:val="both"/>
        <w:rPr>
          <w:color w:val="000000"/>
          <w:sz w:val="22"/>
          <w:szCs w:val="22"/>
        </w:rPr>
      </w:pPr>
      <w:proofErr w:type="gramStart"/>
      <w:r w:rsidRPr="00FC00F4">
        <w:rPr>
          <w:color w:val="000000"/>
          <w:sz w:val="22"/>
          <w:szCs w:val="22"/>
        </w:rPr>
        <w:t>declaração</w:t>
      </w:r>
      <w:proofErr w:type="gramEnd"/>
      <w:r w:rsidRPr="00FC00F4">
        <w:rPr>
          <w:color w:val="000000"/>
          <w:sz w:val="22"/>
          <w:szCs w:val="22"/>
        </w:rPr>
        <w:t xml:space="preserve"> de inidoneidade para participar de chamamento público ou celebrar parceria ou contrato com órgãos e entidades de todas as esferas de governo, enquanto perdurarem os motivos determinantes da punição ou até que seja promovida a reabilitação perante a própria autoridade que aplicou a penalidade, que será concedida sempre que a organização da sociedade civil ressarcir a administração pública pelos prejuízos resultantes e após decorrido o prazo da sanção aplicada com base no item b.</w:t>
      </w:r>
    </w:p>
    <w:p w:rsidR="00FC00F4" w:rsidRPr="00FC00F4" w:rsidRDefault="00FC00F4" w:rsidP="00FC00F4">
      <w:pPr>
        <w:spacing w:before="120" w:after="120"/>
        <w:ind w:left="120" w:right="120"/>
        <w:jc w:val="both"/>
        <w:rPr>
          <w:color w:val="000000"/>
          <w:sz w:val="22"/>
          <w:szCs w:val="22"/>
        </w:rPr>
      </w:pPr>
      <w:r w:rsidRPr="00FC00F4">
        <w:rPr>
          <w:color w:val="000000"/>
          <w:sz w:val="22"/>
          <w:szCs w:val="22"/>
        </w:rPr>
        <w:t>11.1.1 As sanções estabelecidas nos itens a e b são de competência exclusiva do Secretário Estadual de Agricultura, facultada a defesa do interessado no respectivo processo, no prazo de dez dias após a notificação da irregularidade à Associação, podendo a reabilitação ser requerida após dois anos de aplicação da penalidade, se for o caso.</w:t>
      </w:r>
    </w:p>
    <w:p w:rsidR="00FC00F4" w:rsidRPr="00FC00F4" w:rsidRDefault="00FC00F4" w:rsidP="00FC00F4">
      <w:pPr>
        <w:spacing w:before="120" w:after="120"/>
        <w:ind w:left="120" w:right="120"/>
        <w:jc w:val="both"/>
        <w:rPr>
          <w:color w:val="000000"/>
          <w:sz w:val="22"/>
          <w:szCs w:val="22"/>
        </w:rPr>
      </w:pPr>
      <w:r w:rsidRPr="00FC00F4">
        <w:rPr>
          <w:color w:val="000000"/>
          <w:sz w:val="22"/>
          <w:szCs w:val="22"/>
        </w:rPr>
        <w:t>11.1.2 Prescreve em cinco anos, contados a partir da data da apresentação da prestação de contas, a aplicação de penalidade decorrente de infração relacionada à execução da parceria.</w:t>
      </w:r>
    </w:p>
    <w:p w:rsidR="00FC00F4" w:rsidRPr="00FC00F4" w:rsidRDefault="00FC00F4" w:rsidP="00FC00F4">
      <w:pPr>
        <w:spacing w:before="120" w:after="120"/>
        <w:ind w:left="120" w:right="120"/>
        <w:jc w:val="both"/>
        <w:rPr>
          <w:color w:val="000000"/>
          <w:sz w:val="22"/>
          <w:szCs w:val="22"/>
        </w:rPr>
      </w:pPr>
      <w:r w:rsidRPr="00FC00F4">
        <w:rPr>
          <w:color w:val="000000"/>
          <w:sz w:val="22"/>
          <w:szCs w:val="22"/>
        </w:rPr>
        <w:lastRenderedPageBreak/>
        <w:t>11.1.3 A prescrição será interrompida com a edição de ato administrativo voltado à apuração da infração.</w:t>
      </w:r>
    </w:p>
    <w:p w:rsidR="00FC00F4" w:rsidRPr="00FC00F4" w:rsidRDefault="00FC00F4" w:rsidP="00FC00F4">
      <w:pPr>
        <w:spacing w:before="120" w:after="120"/>
        <w:ind w:left="120" w:right="120"/>
        <w:jc w:val="both"/>
        <w:rPr>
          <w:color w:val="000000"/>
          <w:sz w:val="22"/>
          <w:szCs w:val="22"/>
        </w:rPr>
      </w:pPr>
      <w:r w:rsidRPr="00FC00F4">
        <w:rPr>
          <w:color w:val="000000"/>
          <w:sz w:val="22"/>
          <w:szCs w:val="22"/>
        </w:rPr>
        <w:t>11.2 A Secretaria de Estado da Agricultura indicará o gestor da parceria que tem como atribuição:</w:t>
      </w:r>
    </w:p>
    <w:p w:rsidR="00FC00F4" w:rsidRPr="00FC00F4" w:rsidRDefault="00FC00F4" w:rsidP="00FC00F4">
      <w:pPr>
        <w:numPr>
          <w:ilvl w:val="0"/>
          <w:numId w:val="54"/>
        </w:numPr>
        <w:spacing w:before="120" w:after="120"/>
        <w:ind w:left="840" w:right="120" w:firstLine="0"/>
        <w:jc w:val="both"/>
        <w:rPr>
          <w:color w:val="000000"/>
          <w:sz w:val="22"/>
          <w:szCs w:val="22"/>
        </w:rPr>
      </w:pPr>
      <w:proofErr w:type="gramStart"/>
      <w:r w:rsidRPr="00FC00F4">
        <w:rPr>
          <w:color w:val="000000"/>
          <w:sz w:val="22"/>
          <w:szCs w:val="22"/>
        </w:rPr>
        <w:t>acompanhar</w:t>
      </w:r>
      <w:proofErr w:type="gramEnd"/>
      <w:r w:rsidRPr="00FC00F4">
        <w:rPr>
          <w:color w:val="000000"/>
          <w:sz w:val="22"/>
          <w:szCs w:val="22"/>
        </w:rPr>
        <w:t xml:space="preserve"> e fiscalizar a execução da parceria;</w:t>
      </w:r>
    </w:p>
    <w:p w:rsidR="00FC00F4" w:rsidRPr="00FC00F4" w:rsidRDefault="00FC00F4" w:rsidP="00FC00F4">
      <w:pPr>
        <w:numPr>
          <w:ilvl w:val="0"/>
          <w:numId w:val="54"/>
        </w:numPr>
        <w:spacing w:before="120" w:after="120"/>
        <w:ind w:left="840" w:right="120" w:firstLine="0"/>
        <w:jc w:val="both"/>
        <w:rPr>
          <w:color w:val="000000"/>
          <w:sz w:val="22"/>
          <w:szCs w:val="22"/>
        </w:rPr>
      </w:pPr>
      <w:proofErr w:type="gramStart"/>
      <w:r w:rsidRPr="00FC00F4">
        <w:rPr>
          <w:color w:val="000000"/>
          <w:sz w:val="22"/>
          <w:szCs w:val="22"/>
        </w:rPr>
        <w:t>informar</w:t>
      </w:r>
      <w:proofErr w:type="gramEnd"/>
      <w:r w:rsidRPr="00FC00F4">
        <w:rPr>
          <w:color w:val="000000"/>
          <w:sz w:val="22"/>
          <w:szCs w:val="22"/>
        </w:rPr>
        <w:t xml:space="preserve"> ao seu superior hierárquico a existência de fatos que comprometam ou possam comprometer as atividades ou metas da parceria e de indícios de irregularidades na gestão dos recursos, bem como as providências adotadas ou que serão adotadas para sanar os problemas detectados;</w:t>
      </w:r>
    </w:p>
    <w:p w:rsidR="00FC00F4" w:rsidRPr="00FC00F4" w:rsidRDefault="00FC00F4" w:rsidP="00FC00F4">
      <w:pPr>
        <w:numPr>
          <w:ilvl w:val="0"/>
          <w:numId w:val="54"/>
        </w:numPr>
        <w:spacing w:before="120" w:after="120"/>
        <w:ind w:left="840" w:right="120" w:firstLine="0"/>
        <w:jc w:val="both"/>
        <w:rPr>
          <w:color w:val="000000"/>
          <w:sz w:val="22"/>
          <w:szCs w:val="22"/>
        </w:rPr>
      </w:pPr>
      <w:proofErr w:type="gramStart"/>
      <w:r w:rsidRPr="00FC00F4">
        <w:rPr>
          <w:color w:val="000000"/>
          <w:sz w:val="22"/>
          <w:szCs w:val="22"/>
        </w:rPr>
        <w:t>emitir</w:t>
      </w:r>
      <w:proofErr w:type="gramEnd"/>
      <w:r w:rsidRPr="00FC00F4">
        <w:rPr>
          <w:color w:val="000000"/>
          <w:sz w:val="22"/>
          <w:szCs w:val="22"/>
        </w:rPr>
        <w:t xml:space="preserve"> parecer técnico conclusivo de análise da prestação de contas final, levando em consideração o conteúdo do relatório técnico de monitoramento e avaliação de que trata o art. 59 d Lei 13.019 e suas alterações;</w:t>
      </w:r>
    </w:p>
    <w:p w:rsidR="00FC00F4" w:rsidRPr="00FC00F4" w:rsidRDefault="00FC00F4" w:rsidP="00FC00F4">
      <w:pPr>
        <w:spacing w:before="120" w:after="120"/>
        <w:ind w:left="120" w:right="120"/>
        <w:jc w:val="both"/>
        <w:rPr>
          <w:color w:val="000000"/>
          <w:sz w:val="22"/>
          <w:szCs w:val="22"/>
        </w:rPr>
      </w:pPr>
      <w:r w:rsidRPr="00FC00F4">
        <w:rPr>
          <w:color w:val="000000"/>
          <w:sz w:val="22"/>
          <w:szCs w:val="22"/>
        </w:rPr>
        <w:t>11.2.1 A Secretaria de Estado da Agricultura disponibilizará materiais e equipamentos tecnológicos necessários às atividades de monitoramento e avaliação.</w:t>
      </w:r>
    </w:p>
    <w:p w:rsidR="00FC00F4" w:rsidRPr="00FC00F4" w:rsidRDefault="00FC00F4" w:rsidP="00FC00F4">
      <w:pPr>
        <w:spacing w:before="120" w:after="120"/>
        <w:ind w:left="120" w:right="120"/>
        <w:jc w:val="both"/>
        <w:rPr>
          <w:color w:val="000000"/>
          <w:sz w:val="22"/>
          <w:szCs w:val="22"/>
        </w:rPr>
      </w:pPr>
      <w:r w:rsidRPr="00FC00F4">
        <w:rPr>
          <w:color w:val="000000"/>
          <w:sz w:val="22"/>
          <w:szCs w:val="22"/>
        </w:rPr>
        <w:t> </w:t>
      </w:r>
    </w:p>
    <w:p w:rsidR="00FC00F4" w:rsidRPr="00FC00F4" w:rsidRDefault="00FC00F4" w:rsidP="00FC00F4">
      <w:pPr>
        <w:spacing w:before="120" w:after="120"/>
        <w:ind w:left="120" w:right="120"/>
        <w:jc w:val="both"/>
        <w:rPr>
          <w:color w:val="000000"/>
          <w:sz w:val="22"/>
          <w:szCs w:val="22"/>
        </w:rPr>
      </w:pPr>
      <w:r w:rsidRPr="00FC00F4">
        <w:rPr>
          <w:b/>
          <w:bCs/>
          <w:color w:val="000000"/>
          <w:sz w:val="22"/>
          <w:szCs w:val="22"/>
        </w:rPr>
        <w:t>11.3. Constituem obrigações das Associações:</w:t>
      </w:r>
    </w:p>
    <w:p w:rsidR="00FC00F4" w:rsidRPr="00FC00F4" w:rsidRDefault="00FC00F4" w:rsidP="00FC00F4">
      <w:pPr>
        <w:spacing w:before="120" w:after="120"/>
        <w:ind w:left="120" w:right="120"/>
        <w:jc w:val="both"/>
        <w:rPr>
          <w:color w:val="000000"/>
          <w:sz w:val="22"/>
          <w:szCs w:val="22"/>
        </w:rPr>
      </w:pPr>
      <w:r w:rsidRPr="00FC00F4">
        <w:rPr>
          <w:color w:val="000000"/>
          <w:sz w:val="22"/>
          <w:szCs w:val="22"/>
        </w:rPr>
        <w:t>a) Utilizar os valores recebidos de acordo com o Plano de Trabalho aprovado pela Administração Pública, observadas as disposições deste Termo de Fomento relativas à aplicação dos recursos;</w:t>
      </w:r>
    </w:p>
    <w:p w:rsidR="00FC00F4" w:rsidRPr="00FC00F4" w:rsidRDefault="00FC00F4" w:rsidP="00FC00F4">
      <w:pPr>
        <w:spacing w:before="120" w:after="120"/>
        <w:ind w:left="120" w:right="120"/>
        <w:jc w:val="both"/>
        <w:rPr>
          <w:color w:val="000000"/>
          <w:sz w:val="22"/>
          <w:szCs w:val="22"/>
        </w:rPr>
      </w:pPr>
      <w:r w:rsidRPr="00FC00F4">
        <w:rPr>
          <w:color w:val="000000"/>
          <w:sz w:val="22"/>
          <w:szCs w:val="22"/>
        </w:rPr>
        <w:t>b) Responder exclusivamente pelo pagamento dos encargos trabalhistas, previdenciários, fiscais e comerciais relativos ao funcionamento da instituição e ao adimplemento deste Termo de Fomento, não se caracterizando responsabilidade solidária ou subsidiária da Administração Pública pelos respectivos pagamentos, nem qualquer oneração do objeto da parceria ou restrição à sua execução;</w:t>
      </w:r>
    </w:p>
    <w:p w:rsidR="00FC00F4" w:rsidRPr="00FC00F4" w:rsidRDefault="00FC00F4" w:rsidP="00FC00F4">
      <w:pPr>
        <w:spacing w:before="120" w:after="120"/>
        <w:ind w:left="120" w:right="120"/>
        <w:jc w:val="both"/>
        <w:rPr>
          <w:color w:val="000000"/>
          <w:sz w:val="22"/>
          <w:szCs w:val="22"/>
        </w:rPr>
      </w:pPr>
      <w:r w:rsidRPr="00FC00F4">
        <w:rPr>
          <w:color w:val="000000"/>
          <w:sz w:val="22"/>
          <w:szCs w:val="22"/>
        </w:rPr>
        <w:t>c) Prestar contas dos recursos recebidos nos termos da Lei Federal n° 13.019/2014, nos prazos estabelecidos neste instrumento;</w:t>
      </w:r>
    </w:p>
    <w:p w:rsidR="00FC00F4" w:rsidRPr="00FC00F4" w:rsidRDefault="00FC00F4" w:rsidP="00FC00F4">
      <w:pPr>
        <w:spacing w:before="120" w:after="120"/>
        <w:ind w:left="120" w:right="120"/>
        <w:jc w:val="both"/>
        <w:rPr>
          <w:color w:val="000000"/>
          <w:sz w:val="22"/>
          <w:szCs w:val="22"/>
        </w:rPr>
      </w:pPr>
      <w:r w:rsidRPr="00FC00F4">
        <w:rPr>
          <w:color w:val="000000"/>
          <w:sz w:val="22"/>
          <w:szCs w:val="22"/>
        </w:rPr>
        <w:t>d) Executar as ações objeto desta parceria com qualidade, atendendo o público de modo gratuito, universal e igualitário;</w:t>
      </w:r>
    </w:p>
    <w:p w:rsidR="00FC00F4" w:rsidRPr="00FC00F4" w:rsidRDefault="00FC00F4" w:rsidP="00FC00F4">
      <w:pPr>
        <w:spacing w:before="120" w:after="120"/>
        <w:ind w:left="120" w:right="120"/>
        <w:jc w:val="both"/>
        <w:rPr>
          <w:color w:val="000000"/>
          <w:sz w:val="22"/>
          <w:szCs w:val="22"/>
        </w:rPr>
      </w:pPr>
      <w:r w:rsidRPr="00FC00F4">
        <w:rPr>
          <w:color w:val="000000"/>
          <w:sz w:val="22"/>
          <w:szCs w:val="22"/>
        </w:rPr>
        <w:t>e) Manter em perfeitas condições de uso os equipamentos e os instrumentos necessários para realização dos serviços e ações pactuadas, através da implantação de manutenção preventiva e corretiva predial e de todos os instrumentais e equipamentos;</w:t>
      </w:r>
    </w:p>
    <w:p w:rsidR="00FC00F4" w:rsidRPr="00FC00F4" w:rsidRDefault="00FC00F4" w:rsidP="00FC00F4">
      <w:pPr>
        <w:spacing w:before="120" w:after="120"/>
        <w:ind w:left="120" w:right="120"/>
        <w:jc w:val="both"/>
        <w:rPr>
          <w:color w:val="000000"/>
          <w:sz w:val="22"/>
          <w:szCs w:val="22"/>
        </w:rPr>
      </w:pPr>
      <w:r w:rsidRPr="00FC00F4">
        <w:rPr>
          <w:color w:val="000000"/>
          <w:sz w:val="22"/>
          <w:szCs w:val="22"/>
        </w:rPr>
        <w:t>f) Responder, com exclusividade, pela capacidade e orientações técnicas de toda a mão de obra necessária à fiel e perfeita execução desse Termo de Fomento;</w:t>
      </w:r>
    </w:p>
    <w:p w:rsidR="00FC00F4" w:rsidRPr="00FC00F4" w:rsidRDefault="00FC00F4" w:rsidP="00FC00F4">
      <w:pPr>
        <w:spacing w:before="120" w:after="120"/>
        <w:ind w:left="120" w:right="120"/>
        <w:jc w:val="both"/>
        <w:rPr>
          <w:color w:val="000000"/>
          <w:sz w:val="22"/>
          <w:szCs w:val="22"/>
        </w:rPr>
      </w:pPr>
      <w:r w:rsidRPr="00FC00F4">
        <w:rPr>
          <w:color w:val="000000"/>
          <w:sz w:val="22"/>
          <w:szCs w:val="22"/>
        </w:rPr>
        <w:t>g) Manter contrato de trabalho que assegure direitos trabalhistas, sociais e previdenciários aos seus trabalhadores e prestadores de serviços;</w:t>
      </w:r>
    </w:p>
    <w:p w:rsidR="00FC00F4" w:rsidRPr="00FC00F4" w:rsidRDefault="00FC00F4" w:rsidP="00FC00F4">
      <w:pPr>
        <w:spacing w:before="120" w:after="120"/>
        <w:ind w:left="120" w:right="120"/>
        <w:jc w:val="both"/>
        <w:rPr>
          <w:color w:val="000000"/>
          <w:sz w:val="22"/>
          <w:szCs w:val="22"/>
        </w:rPr>
      </w:pPr>
      <w:r w:rsidRPr="00FC00F4">
        <w:rPr>
          <w:color w:val="000000"/>
          <w:sz w:val="22"/>
          <w:szCs w:val="22"/>
        </w:rPr>
        <w:t>h) Responsabilizar-se, com os recursos provenientes do Termo de Fomento, pela indenização de dano causado ao público, decorrentes de ação ou omissão voluntária, ou de negligência, imperícia ou imprudência, praticados por seus empregados;</w:t>
      </w:r>
    </w:p>
    <w:p w:rsidR="00FC00F4" w:rsidRPr="00FC00F4" w:rsidRDefault="00FC00F4" w:rsidP="00FC00F4">
      <w:pPr>
        <w:spacing w:before="120" w:after="120"/>
        <w:ind w:left="120" w:right="120"/>
        <w:jc w:val="both"/>
        <w:rPr>
          <w:color w:val="000000"/>
          <w:sz w:val="22"/>
          <w:szCs w:val="22"/>
        </w:rPr>
      </w:pPr>
      <w:r w:rsidRPr="00FC00F4">
        <w:rPr>
          <w:color w:val="000000"/>
          <w:sz w:val="22"/>
          <w:szCs w:val="22"/>
        </w:rPr>
        <w:t>i) Responsabilizar-se por cobrança indevida feita ao público, por profissional empregado ou preposto, em razão da execução desse Termo de Fomento;</w:t>
      </w:r>
    </w:p>
    <w:p w:rsidR="00FC00F4" w:rsidRPr="00FC00F4" w:rsidRDefault="00FC00F4" w:rsidP="00FC00F4">
      <w:pPr>
        <w:spacing w:before="120" w:after="120"/>
        <w:ind w:left="120" w:right="120"/>
        <w:jc w:val="both"/>
        <w:rPr>
          <w:color w:val="000000"/>
          <w:sz w:val="22"/>
          <w:szCs w:val="22"/>
        </w:rPr>
      </w:pPr>
      <w:r w:rsidRPr="00FC00F4">
        <w:rPr>
          <w:color w:val="000000"/>
          <w:sz w:val="22"/>
          <w:szCs w:val="22"/>
        </w:rPr>
        <w:t>j) Responsabilizar pelo espaço físico, equipamentos e mobiliários necessários ao desenvolvimento das ações objeto desta parceria;</w:t>
      </w:r>
    </w:p>
    <w:p w:rsidR="00FC00F4" w:rsidRPr="00FC00F4" w:rsidRDefault="00FC00F4" w:rsidP="00FC00F4">
      <w:pPr>
        <w:spacing w:before="120" w:after="120"/>
        <w:ind w:left="120" w:right="120"/>
        <w:jc w:val="both"/>
        <w:rPr>
          <w:color w:val="000000"/>
          <w:sz w:val="22"/>
          <w:szCs w:val="22"/>
        </w:rPr>
      </w:pPr>
      <w:r w:rsidRPr="00FC00F4">
        <w:rPr>
          <w:color w:val="000000"/>
          <w:sz w:val="22"/>
          <w:szCs w:val="22"/>
        </w:rPr>
        <w:t>k) Disponibilizar documentos dos profissionais que compõe a equipe técnica, tais como: diplomas dos profissionais, registro junto aos respectivos conselhos e contrato de trabalho;</w:t>
      </w:r>
    </w:p>
    <w:p w:rsidR="00FC00F4" w:rsidRPr="00FC00F4" w:rsidRDefault="00FC00F4" w:rsidP="00FC00F4">
      <w:pPr>
        <w:spacing w:before="120" w:after="120"/>
        <w:ind w:left="120" w:right="120"/>
        <w:jc w:val="both"/>
        <w:rPr>
          <w:color w:val="000000"/>
          <w:sz w:val="22"/>
          <w:szCs w:val="22"/>
        </w:rPr>
      </w:pPr>
      <w:r w:rsidRPr="00FC00F4">
        <w:rPr>
          <w:color w:val="000000"/>
          <w:sz w:val="22"/>
          <w:szCs w:val="22"/>
        </w:rPr>
        <w:t xml:space="preserve">l) Garantir o livre acesso dos agentes públicos, em especial aos designados para a comissão de monitoramento e avaliação, ao gestor da parceria, do controle interno e do Tribunal de Contas </w:t>
      </w:r>
      <w:r w:rsidRPr="00FC00F4">
        <w:rPr>
          <w:color w:val="000000"/>
          <w:sz w:val="22"/>
          <w:szCs w:val="22"/>
        </w:rPr>
        <w:lastRenderedPageBreak/>
        <w:t>relativamente aos processos, aos documentos e às informações referentes a este Termo de Fomento, bem como aos locais de execução do objeto;</w:t>
      </w:r>
    </w:p>
    <w:p w:rsidR="00FC00F4" w:rsidRPr="00FC00F4" w:rsidRDefault="00FC00F4" w:rsidP="00FC00F4">
      <w:pPr>
        <w:spacing w:before="120" w:after="120"/>
        <w:ind w:left="120" w:right="120"/>
        <w:jc w:val="both"/>
        <w:rPr>
          <w:color w:val="000000"/>
          <w:sz w:val="22"/>
          <w:szCs w:val="22"/>
        </w:rPr>
      </w:pPr>
      <w:r w:rsidRPr="00FC00F4">
        <w:rPr>
          <w:color w:val="000000"/>
          <w:sz w:val="22"/>
          <w:szCs w:val="22"/>
        </w:rPr>
        <w:t>m) Aplicar os recursos recebidos e eventuais saldos financeiros enquanto não utilizados, obrigatoriamente, em instituição financeira oficial indicada pela Administração Pública, assim como as receitas decorrentes, que serão obrigatoriamente computadas a crédito deste Termo de Fomento e aplicadas, exclusivamente, no objeto de sua finalidade, devendo constar de demonstrativo específico que integrará as prestações de contas;</w:t>
      </w:r>
    </w:p>
    <w:p w:rsidR="00FC00F4" w:rsidRPr="00FC00F4" w:rsidRDefault="00FC00F4" w:rsidP="00FC00F4">
      <w:pPr>
        <w:spacing w:before="120" w:after="120"/>
        <w:ind w:left="120" w:right="120"/>
        <w:jc w:val="both"/>
        <w:rPr>
          <w:color w:val="000000"/>
          <w:sz w:val="22"/>
          <w:szCs w:val="22"/>
        </w:rPr>
      </w:pPr>
      <w:r w:rsidRPr="00FC00F4">
        <w:rPr>
          <w:color w:val="000000"/>
          <w:sz w:val="22"/>
          <w:szCs w:val="22"/>
        </w:rPr>
        <w:t>n) Restituir à Administração Pública os recursos recebidos quando a prestação de contas for avaliada como irregular, depois de exaurida a fase recursal, se mantida decisão, caso em que a OSC poderá solicitar autorização para que o ressarcimento ao erário seja promovido por meio de ações compensatórias de interesse público, mediante a apresentação de novo plano de trabalho, conforme o objeto descrito neste Termo de Fomento e área de atuação da organização, cuja mensuração econômica será feita a partir do plano de trabalho original, desde que não tenha havido dolo ou fraude e não seja o caso de restituição integral dos recursos;</w:t>
      </w:r>
    </w:p>
    <w:p w:rsidR="00FC00F4" w:rsidRPr="00FC00F4" w:rsidRDefault="00FC00F4" w:rsidP="00FC00F4">
      <w:pPr>
        <w:spacing w:before="120" w:after="120"/>
        <w:ind w:left="120" w:right="120"/>
        <w:jc w:val="both"/>
        <w:rPr>
          <w:color w:val="000000"/>
          <w:sz w:val="22"/>
          <w:szCs w:val="22"/>
        </w:rPr>
      </w:pPr>
      <w:r w:rsidRPr="00FC00F4">
        <w:rPr>
          <w:color w:val="000000"/>
          <w:sz w:val="22"/>
          <w:szCs w:val="22"/>
        </w:rPr>
        <w:t>o) A responsabilidade exclusiva pelo gerenciamento administrativo e financeiro dos recursos recebidos, inclusive no que diz respeito às despesas de custeio, de investimento e de pessoal.</w:t>
      </w:r>
    </w:p>
    <w:p w:rsidR="00FC00F4" w:rsidRPr="00FC00F4" w:rsidRDefault="00FC00F4" w:rsidP="00FC00F4">
      <w:pPr>
        <w:spacing w:before="120" w:after="120"/>
        <w:ind w:left="120" w:right="120"/>
        <w:jc w:val="both"/>
        <w:rPr>
          <w:color w:val="000000"/>
          <w:sz w:val="22"/>
          <w:szCs w:val="22"/>
        </w:rPr>
      </w:pPr>
      <w:r w:rsidRPr="00FC00F4">
        <w:rPr>
          <w:color w:val="000000"/>
          <w:sz w:val="22"/>
          <w:szCs w:val="22"/>
        </w:rPr>
        <w:t>p) Compromete-se a encaminhar à SEAGRI, quando solicitado, um relatório sobre as condições de uso, local e estado de conservação do objeto da parceria.</w:t>
      </w:r>
    </w:p>
    <w:p w:rsidR="00FC00F4" w:rsidRPr="00FC00F4" w:rsidRDefault="00FC00F4" w:rsidP="00FC00F4">
      <w:pPr>
        <w:spacing w:before="120" w:after="120"/>
        <w:ind w:left="120" w:right="120"/>
        <w:jc w:val="both"/>
        <w:rPr>
          <w:color w:val="000000"/>
          <w:sz w:val="22"/>
          <w:szCs w:val="22"/>
        </w:rPr>
      </w:pPr>
      <w:r w:rsidRPr="00FC00F4">
        <w:rPr>
          <w:color w:val="000000"/>
          <w:sz w:val="22"/>
          <w:szCs w:val="22"/>
        </w:rPr>
        <w:t> </w:t>
      </w:r>
    </w:p>
    <w:p w:rsidR="00FC00F4" w:rsidRPr="00FC00F4" w:rsidRDefault="00FC00F4" w:rsidP="00FC00F4">
      <w:pPr>
        <w:spacing w:before="120" w:after="120"/>
        <w:ind w:left="120" w:right="120"/>
        <w:jc w:val="both"/>
        <w:rPr>
          <w:color w:val="000000"/>
          <w:sz w:val="22"/>
          <w:szCs w:val="22"/>
        </w:rPr>
      </w:pPr>
      <w:r w:rsidRPr="00FC00F4">
        <w:rPr>
          <w:b/>
          <w:bCs/>
          <w:color w:val="000000"/>
          <w:sz w:val="22"/>
          <w:szCs w:val="22"/>
        </w:rPr>
        <w:t>12. </w:t>
      </w:r>
      <w:bookmarkStart w:id="15" w:name="_Toc460914341"/>
      <w:r w:rsidRPr="00FC00F4">
        <w:rPr>
          <w:b/>
          <w:bCs/>
          <w:color w:val="000000"/>
          <w:sz w:val="22"/>
          <w:szCs w:val="22"/>
        </w:rPr>
        <w:t>DISPOSIÇÕES GERAIS</w:t>
      </w:r>
      <w:bookmarkEnd w:id="15"/>
    </w:p>
    <w:p w:rsidR="00FC00F4" w:rsidRPr="00FC00F4" w:rsidRDefault="00FC00F4" w:rsidP="00FC00F4">
      <w:pPr>
        <w:spacing w:before="120" w:after="120"/>
        <w:ind w:left="120" w:right="120"/>
        <w:jc w:val="both"/>
        <w:rPr>
          <w:color w:val="000000"/>
          <w:sz w:val="22"/>
          <w:szCs w:val="22"/>
        </w:rPr>
      </w:pPr>
      <w:r w:rsidRPr="00FC00F4">
        <w:rPr>
          <w:color w:val="000000"/>
          <w:sz w:val="22"/>
          <w:szCs w:val="22"/>
        </w:rPr>
        <w:t>12.1 À SEAGRI reserva-se o direito de alterar o presente Termo de referência, por conveniência da Administração, sem que caiba às entidades participantes do processo de seleção direito a qualquer indenização. Caso as eventuais alterações tenham repercussão no projeto básico e ensejem sua adequação, será fixado novo prazo para sua apresentação;</w:t>
      </w:r>
    </w:p>
    <w:p w:rsidR="00FC00F4" w:rsidRPr="00FC00F4" w:rsidRDefault="00FC00F4" w:rsidP="00FC00F4">
      <w:pPr>
        <w:spacing w:before="120" w:after="120"/>
        <w:ind w:left="120" w:right="120"/>
        <w:jc w:val="both"/>
        <w:rPr>
          <w:color w:val="000000"/>
          <w:sz w:val="22"/>
          <w:szCs w:val="22"/>
        </w:rPr>
      </w:pPr>
      <w:r w:rsidRPr="00FC00F4">
        <w:rPr>
          <w:color w:val="000000"/>
          <w:sz w:val="22"/>
          <w:szCs w:val="22"/>
        </w:rPr>
        <w:t>12.2 É facultado a Comissão Técnica Especial de Análise e Seleção promover diligências destinadas a esclarecer o processo, bem como solicitar a comprovação de qualquer informação apresentada pela entidade;</w:t>
      </w:r>
    </w:p>
    <w:p w:rsidR="00FC00F4" w:rsidRPr="00FC00F4" w:rsidRDefault="00FC00F4" w:rsidP="00FC00F4">
      <w:pPr>
        <w:spacing w:before="120" w:after="120"/>
        <w:ind w:left="120" w:right="120"/>
        <w:jc w:val="both"/>
        <w:rPr>
          <w:color w:val="000000"/>
          <w:sz w:val="22"/>
          <w:szCs w:val="22"/>
        </w:rPr>
      </w:pPr>
      <w:r w:rsidRPr="00FC00F4">
        <w:rPr>
          <w:color w:val="000000"/>
          <w:sz w:val="22"/>
          <w:szCs w:val="22"/>
        </w:rPr>
        <w:t>12.3 A efetiva celebração do Termo de Fomento dar-se-á por ordem de classificação, até o limite da quantidade de insumos disponível adquirido pela SEAGRI para tal finalidade;</w:t>
      </w:r>
    </w:p>
    <w:p w:rsidR="00FC00F4" w:rsidRPr="00FC00F4" w:rsidRDefault="00FC00F4" w:rsidP="00FC00F4">
      <w:pPr>
        <w:spacing w:before="120" w:after="120"/>
        <w:ind w:left="120" w:right="120"/>
        <w:jc w:val="both"/>
        <w:rPr>
          <w:color w:val="000000"/>
          <w:sz w:val="22"/>
          <w:szCs w:val="22"/>
        </w:rPr>
      </w:pPr>
      <w:r w:rsidRPr="00FC00F4">
        <w:rPr>
          <w:color w:val="000000"/>
          <w:sz w:val="22"/>
          <w:szCs w:val="22"/>
        </w:rPr>
        <w:t>12.4 O credenciamento poderá ser anulado a qualquer tempo se constatada: documentação incompleta, falsificação de documento, inveracidade das informações ou qualquer outra ilegalidade no processo.</w:t>
      </w:r>
    </w:p>
    <w:p w:rsidR="00FC00F4" w:rsidRPr="00FC00F4" w:rsidRDefault="00FC00F4" w:rsidP="00FC00F4">
      <w:pPr>
        <w:spacing w:before="120" w:after="120"/>
        <w:ind w:left="120" w:right="120"/>
        <w:jc w:val="both"/>
        <w:rPr>
          <w:color w:val="000000"/>
          <w:sz w:val="22"/>
          <w:szCs w:val="22"/>
        </w:rPr>
      </w:pPr>
      <w:r w:rsidRPr="00FC00F4">
        <w:rPr>
          <w:color w:val="000000"/>
          <w:sz w:val="22"/>
          <w:szCs w:val="22"/>
        </w:rPr>
        <w:t>12.5 O chamamento público pode ser revogado por conveniência da Administração Pública, através de decisão fundamentada, sem que caiba aos participantes qualquer indenização.</w:t>
      </w:r>
    </w:p>
    <w:p w:rsidR="00FC00F4" w:rsidRPr="00FC00F4" w:rsidRDefault="00FC00F4" w:rsidP="00FC00F4">
      <w:pPr>
        <w:spacing w:before="120" w:after="120"/>
        <w:ind w:left="120" w:right="120"/>
        <w:jc w:val="both"/>
        <w:rPr>
          <w:color w:val="000000"/>
          <w:sz w:val="22"/>
          <w:szCs w:val="22"/>
        </w:rPr>
      </w:pPr>
      <w:r w:rsidRPr="00FC00F4">
        <w:rPr>
          <w:color w:val="000000"/>
          <w:sz w:val="22"/>
          <w:szCs w:val="22"/>
        </w:rPr>
        <w:t>12.6 A SEAGRI realizará o acompanhamento periódico do projeto a fim de assegurar sua eficácia e o resultado social previsto quando da apresentação dos projetos.</w:t>
      </w:r>
    </w:p>
    <w:p w:rsidR="00FC00F4" w:rsidRPr="00FC00F4" w:rsidRDefault="00FC00F4" w:rsidP="00FC00F4">
      <w:pPr>
        <w:spacing w:before="120" w:after="120"/>
        <w:ind w:left="120" w:right="120"/>
        <w:jc w:val="both"/>
        <w:rPr>
          <w:color w:val="000000"/>
          <w:sz w:val="22"/>
          <w:szCs w:val="22"/>
        </w:rPr>
      </w:pPr>
      <w:r w:rsidRPr="00FC00F4">
        <w:rPr>
          <w:color w:val="000000"/>
          <w:sz w:val="22"/>
          <w:szCs w:val="22"/>
        </w:rPr>
        <w:t>12.7 A seleção das entidades proponentes não lhes assegura a celebração do Termo de Fomento, ficando a critério da SEAGRI decidir pela conveniência e oportunidade da realização deste ato.</w:t>
      </w:r>
    </w:p>
    <w:p w:rsidR="00FC00F4" w:rsidRPr="00FC00F4" w:rsidRDefault="00FC00F4" w:rsidP="00FC00F4">
      <w:pPr>
        <w:spacing w:before="120" w:after="120"/>
        <w:ind w:left="120" w:right="120"/>
        <w:jc w:val="both"/>
        <w:rPr>
          <w:color w:val="000000"/>
          <w:sz w:val="22"/>
          <w:szCs w:val="22"/>
        </w:rPr>
      </w:pPr>
      <w:r w:rsidRPr="00FC00F4">
        <w:rPr>
          <w:color w:val="000000"/>
          <w:sz w:val="22"/>
          <w:szCs w:val="22"/>
        </w:rPr>
        <w:t>12.8 Para execução do objeto do Termo de Fomento as entidades deverão observar os princípios da impessoalidade, moralidade, publicidade, eficiência, economicidade e ética pública, bem como os ditames da Lei n.º 8.666/93, no que couber.</w:t>
      </w:r>
    </w:p>
    <w:p w:rsidR="00FC00F4" w:rsidRPr="00FC00F4" w:rsidRDefault="00FC00F4" w:rsidP="00FC00F4">
      <w:pPr>
        <w:spacing w:before="120" w:after="120"/>
        <w:ind w:left="120" w:right="120"/>
        <w:jc w:val="both"/>
        <w:rPr>
          <w:color w:val="000000"/>
          <w:sz w:val="22"/>
          <w:szCs w:val="22"/>
        </w:rPr>
      </w:pPr>
      <w:r w:rsidRPr="00FC00F4">
        <w:rPr>
          <w:color w:val="000000"/>
          <w:sz w:val="22"/>
          <w:szCs w:val="22"/>
        </w:rPr>
        <w:t>12.9 É vedada a delegação da execução do objeto deste termo de referência à Terceiros.</w:t>
      </w:r>
    </w:p>
    <w:p w:rsidR="00FC00F4" w:rsidRPr="00FC00F4" w:rsidRDefault="00FC00F4" w:rsidP="00FC00F4">
      <w:pPr>
        <w:spacing w:before="120" w:after="120"/>
        <w:ind w:left="120" w:right="120"/>
        <w:jc w:val="both"/>
        <w:rPr>
          <w:color w:val="000000"/>
          <w:sz w:val="22"/>
          <w:szCs w:val="22"/>
        </w:rPr>
      </w:pPr>
      <w:r w:rsidRPr="00FC00F4">
        <w:rPr>
          <w:color w:val="000000"/>
          <w:sz w:val="22"/>
          <w:szCs w:val="22"/>
        </w:rPr>
        <w:t>12.10 Os casos omissos serão resolvidos à luz da Lei Federal n°. 8.666/93, dos princípios gerais do direito e demais legislação aplicada, conforme art. 55 Inciso XII, Lei Federal 13.019 de 31 de julho de 2014 e suas alterações, e considerando a Lei 3.307, de 19 de dezembro de 2013 e Lei 3.122 de 01 de julho de 2013 e Decreto Estadual n° 21.431, de 29 de novembro de 2016.</w:t>
      </w:r>
    </w:p>
    <w:p w:rsidR="00FC00F4" w:rsidRPr="00FC00F4" w:rsidRDefault="00FC00F4" w:rsidP="00FC00F4">
      <w:pPr>
        <w:spacing w:before="120" w:after="120"/>
        <w:ind w:left="120" w:right="120"/>
        <w:jc w:val="both"/>
        <w:rPr>
          <w:color w:val="000000"/>
          <w:sz w:val="22"/>
          <w:szCs w:val="22"/>
        </w:rPr>
      </w:pPr>
      <w:r w:rsidRPr="00FC00F4">
        <w:rPr>
          <w:color w:val="000000"/>
          <w:sz w:val="22"/>
          <w:szCs w:val="22"/>
        </w:rPr>
        <w:lastRenderedPageBreak/>
        <w:t> </w:t>
      </w:r>
    </w:p>
    <w:p w:rsidR="00FC00F4" w:rsidRPr="00FC00F4" w:rsidRDefault="00FC00F4" w:rsidP="00FC00F4">
      <w:pPr>
        <w:spacing w:before="120" w:after="120"/>
        <w:ind w:left="120" w:right="120"/>
        <w:jc w:val="both"/>
        <w:rPr>
          <w:color w:val="000000"/>
          <w:sz w:val="22"/>
          <w:szCs w:val="22"/>
        </w:rPr>
      </w:pPr>
      <w:r w:rsidRPr="00FC00F4">
        <w:rPr>
          <w:b/>
          <w:bCs/>
          <w:color w:val="000000"/>
          <w:sz w:val="22"/>
          <w:szCs w:val="22"/>
        </w:rPr>
        <w:t>13.ANEXOS: </w:t>
      </w:r>
    </w:p>
    <w:p w:rsidR="00FC00F4" w:rsidRPr="00FC00F4" w:rsidRDefault="00FC00F4" w:rsidP="00FC00F4">
      <w:pPr>
        <w:spacing w:before="120" w:after="120"/>
        <w:ind w:left="120" w:right="120"/>
        <w:jc w:val="both"/>
        <w:rPr>
          <w:color w:val="000000"/>
          <w:sz w:val="22"/>
          <w:szCs w:val="22"/>
        </w:rPr>
      </w:pPr>
      <w:r w:rsidRPr="00FC00F4">
        <w:rPr>
          <w:color w:val="000000"/>
          <w:sz w:val="22"/>
          <w:szCs w:val="22"/>
        </w:rPr>
        <w:t>13.1 OFÍCIO DE SOLICITAÇÃO;</w:t>
      </w:r>
    </w:p>
    <w:p w:rsidR="00FC00F4" w:rsidRPr="00FC00F4" w:rsidRDefault="00FC00F4" w:rsidP="00FC00F4">
      <w:pPr>
        <w:spacing w:before="120" w:after="120"/>
        <w:ind w:left="120" w:right="120"/>
        <w:jc w:val="both"/>
        <w:rPr>
          <w:color w:val="000000"/>
          <w:sz w:val="22"/>
          <w:szCs w:val="22"/>
        </w:rPr>
      </w:pPr>
      <w:r w:rsidRPr="00FC00F4">
        <w:rPr>
          <w:color w:val="000000"/>
          <w:sz w:val="22"/>
          <w:szCs w:val="22"/>
        </w:rPr>
        <w:t>13.2 DECLARAÇÃO DE CIÊNCIA E CONCORDÂNCIA;</w:t>
      </w:r>
    </w:p>
    <w:p w:rsidR="00FC00F4" w:rsidRPr="00FC00F4" w:rsidRDefault="00FC00F4" w:rsidP="00FC00F4">
      <w:pPr>
        <w:spacing w:before="120" w:after="120"/>
        <w:ind w:left="120" w:right="120"/>
        <w:jc w:val="both"/>
        <w:rPr>
          <w:color w:val="000000"/>
          <w:sz w:val="22"/>
          <w:szCs w:val="22"/>
        </w:rPr>
      </w:pPr>
      <w:r w:rsidRPr="00FC00F4">
        <w:rPr>
          <w:color w:val="000000"/>
          <w:sz w:val="22"/>
          <w:szCs w:val="22"/>
        </w:rPr>
        <w:t>13.3. DECLARAÇÃO E RELAÇÃO DOS DIRIGENTES DA ENTIDADE;</w:t>
      </w:r>
    </w:p>
    <w:p w:rsidR="00FC00F4" w:rsidRPr="00FC00F4" w:rsidRDefault="00FC00F4" w:rsidP="00FC00F4">
      <w:pPr>
        <w:spacing w:before="120" w:after="120"/>
        <w:ind w:left="120" w:right="120"/>
        <w:jc w:val="both"/>
        <w:rPr>
          <w:color w:val="000000"/>
          <w:sz w:val="22"/>
          <w:szCs w:val="22"/>
        </w:rPr>
      </w:pPr>
      <w:r w:rsidRPr="00FC00F4">
        <w:rPr>
          <w:color w:val="000000"/>
          <w:sz w:val="22"/>
          <w:szCs w:val="22"/>
        </w:rPr>
        <w:t>13.4. DECLARAÇÃO DA NÃO OCORRÊNCIA DE IMPEDIMENTOS;</w:t>
      </w:r>
    </w:p>
    <w:p w:rsidR="00FC00F4" w:rsidRPr="00FC00F4" w:rsidRDefault="00FC00F4" w:rsidP="00FC00F4">
      <w:pPr>
        <w:spacing w:before="120" w:after="120"/>
        <w:ind w:left="120" w:right="120"/>
        <w:jc w:val="both"/>
        <w:rPr>
          <w:color w:val="000000"/>
          <w:sz w:val="22"/>
          <w:szCs w:val="22"/>
        </w:rPr>
      </w:pPr>
      <w:r w:rsidRPr="00FC00F4">
        <w:rPr>
          <w:color w:val="000000"/>
          <w:sz w:val="22"/>
          <w:szCs w:val="22"/>
        </w:rPr>
        <w:t>13.5 DOCUMENTOS PARA ANÁLISE PROPOSTA;</w:t>
      </w:r>
    </w:p>
    <w:p w:rsidR="00FC00F4" w:rsidRPr="00FC00F4" w:rsidRDefault="00FC00F4" w:rsidP="00FC00F4">
      <w:pPr>
        <w:spacing w:before="120" w:after="120"/>
        <w:ind w:left="120" w:right="120"/>
        <w:jc w:val="both"/>
        <w:rPr>
          <w:color w:val="000000"/>
          <w:sz w:val="22"/>
          <w:szCs w:val="22"/>
        </w:rPr>
      </w:pPr>
      <w:r w:rsidRPr="00FC00F4">
        <w:rPr>
          <w:color w:val="000000"/>
          <w:sz w:val="22"/>
          <w:szCs w:val="22"/>
        </w:rPr>
        <w:t>13.6 DOCUMENTAÇÕES PARA CELEBRAÇÃO DE TERMO DE FOMENTO;</w:t>
      </w:r>
    </w:p>
    <w:p w:rsidR="00FC00F4" w:rsidRPr="00FC00F4" w:rsidRDefault="00FC00F4" w:rsidP="00FC00F4">
      <w:pPr>
        <w:spacing w:before="120" w:after="120"/>
        <w:ind w:left="120" w:right="120"/>
        <w:jc w:val="both"/>
        <w:rPr>
          <w:color w:val="000000"/>
          <w:sz w:val="22"/>
          <w:szCs w:val="22"/>
        </w:rPr>
      </w:pPr>
      <w:r w:rsidRPr="00FC00F4">
        <w:rPr>
          <w:color w:val="000000"/>
          <w:sz w:val="22"/>
          <w:szCs w:val="22"/>
        </w:rPr>
        <w:t>13.7 PLANO DE TRABALHO;</w:t>
      </w:r>
    </w:p>
    <w:p w:rsidR="00FC00F4" w:rsidRPr="00FC00F4" w:rsidRDefault="00FC00F4" w:rsidP="00FC00F4">
      <w:pPr>
        <w:spacing w:before="120" w:after="120"/>
        <w:ind w:left="120" w:right="120"/>
        <w:jc w:val="both"/>
        <w:rPr>
          <w:color w:val="000000"/>
          <w:sz w:val="22"/>
          <w:szCs w:val="22"/>
        </w:rPr>
      </w:pPr>
      <w:r w:rsidRPr="00FC00F4">
        <w:rPr>
          <w:color w:val="000000"/>
          <w:sz w:val="22"/>
          <w:szCs w:val="22"/>
        </w:rPr>
        <w:t>13.8 INSTRUÇÕES DE PREENCHIMENTO;</w:t>
      </w:r>
    </w:p>
    <w:p w:rsidR="00FC00F4" w:rsidRPr="00FC00F4" w:rsidRDefault="00FC00F4" w:rsidP="00FC00F4">
      <w:pPr>
        <w:spacing w:before="120" w:after="120"/>
        <w:ind w:left="120" w:right="120"/>
        <w:jc w:val="both"/>
        <w:rPr>
          <w:color w:val="000000"/>
          <w:sz w:val="22"/>
          <w:szCs w:val="22"/>
        </w:rPr>
      </w:pPr>
      <w:r w:rsidRPr="00FC00F4">
        <w:rPr>
          <w:color w:val="000000"/>
          <w:sz w:val="22"/>
          <w:szCs w:val="22"/>
        </w:rPr>
        <w:t>13.9 MINUTA DO TERMO DE FOMENTO;</w:t>
      </w:r>
    </w:p>
    <w:p w:rsidR="00FC00F4" w:rsidRPr="00FC00F4" w:rsidRDefault="00FC00F4" w:rsidP="00FC00F4">
      <w:pPr>
        <w:spacing w:before="120" w:after="120"/>
        <w:ind w:left="120" w:right="120"/>
        <w:jc w:val="both"/>
        <w:rPr>
          <w:color w:val="000000"/>
          <w:sz w:val="22"/>
          <w:szCs w:val="22"/>
        </w:rPr>
      </w:pPr>
      <w:r w:rsidRPr="00FC00F4">
        <w:rPr>
          <w:color w:val="000000"/>
          <w:sz w:val="22"/>
          <w:szCs w:val="22"/>
        </w:rPr>
        <w:t> </w:t>
      </w:r>
    </w:p>
    <w:p w:rsidR="00FC00F4" w:rsidRPr="00FC00F4" w:rsidRDefault="00FC00F4" w:rsidP="00FC00F4">
      <w:pPr>
        <w:spacing w:before="120" w:after="120"/>
        <w:ind w:left="120" w:right="120"/>
        <w:jc w:val="both"/>
        <w:rPr>
          <w:color w:val="000000"/>
          <w:sz w:val="22"/>
          <w:szCs w:val="22"/>
        </w:rPr>
      </w:pPr>
      <w:r w:rsidRPr="00FC00F4">
        <w:rPr>
          <w:color w:val="000000"/>
          <w:sz w:val="22"/>
          <w:szCs w:val="22"/>
        </w:rPr>
        <w:t>Porto Velho – RO, 16 de Abril de 2018.</w:t>
      </w:r>
    </w:p>
    <w:p w:rsidR="00FC00F4" w:rsidRPr="00FC00F4" w:rsidRDefault="00FC00F4" w:rsidP="00FC00F4">
      <w:pPr>
        <w:spacing w:before="120" w:after="120"/>
        <w:ind w:left="120" w:right="120"/>
        <w:jc w:val="both"/>
        <w:rPr>
          <w:color w:val="000000"/>
          <w:sz w:val="22"/>
          <w:szCs w:val="22"/>
        </w:rPr>
      </w:pPr>
      <w:r w:rsidRPr="00FC00F4">
        <w:rPr>
          <w:color w:val="000000"/>
          <w:sz w:val="22"/>
          <w:szCs w:val="22"/>
        </w:rPr>
        <w:t> </w:t>
      </w:r>
    </w:p>
    <w:p w:rsidR="00FC00F4" w:rsidRPr="00FC00F4" w:rsidRDefault="00FC00F4" w:rsidP="00FC00F4">
      <w:pPr>
        <w:spacing w:before="120" w:after="120"/>
        <w:ind w:left="120" w:right="120"/>
        <w:jc w:val="both"/>
        <w:rPr>
          <w:color w:val="000000"/>
          <w:sz w:val="22"/>
          <w:szCs w:val="22"/>
        </w:rPr>
      </w:pPr>
      <w:r w:rsidRPr="00FC00F4">
        <w:rPr>
          <w:color w:val="000000"/>
          <w:sz w:val="22"/>
          <w:szCs w:val="22"/>
        </w:rPr>
        <w:t> </w:t>
      </w:r>
    </w:p>
    <w:p w:rsidR="00FC00F4" w:rsidRPr="00FC00F4" w:rsidRDefault="00FC00F4" w:rsidP="00FC00F4">
      <w:pPr>
        <w:spacing w:before="120" w:after="120"/>
        <w:ind w:left="120" w:right="120"/>
        <w:jc w:val="both"/>
        <w:rPr>
          <w:color w:val="000000"/>
          <w:sz w:val="22"/>
          <w:szCs w:val="22"/>
        </w:rPr>
      </w:pPr>
      <w:r w:rsidRPr="00FC00F4">
        <w:rPr>
          <w:color w:val="000000"/>
          <w:sz w:val="22"/>
          <w:szCs w:val="22"/>
        </w:rPr>
        <w:t>Elaboração:</w:t>
      </w:r>
    </w:p>
    <w:p w:rsidR="00FC00F4" w:rsidRPr="00FC00F4" w:rsidRDefault="00FC00F4" w:rsidP="00FC00F4">
      <w:pPr>
        <w:spacing w:before="120" w:after="120"/>
        <w:ind w:left="120" w:right="120"/>
        <w:jc w:val="both"/>
        <w:rPr>
          <w:color w:val="000000"/>
          <w:sz w:val="22"/>
          <w:szCs w:val="22"/>
        </w:rPr>
      </w:pPr>
      <w:r w:rsidRPr="00FC00F4">
        <w:rPr>
          <w:color w:val="000000"/>
          <w:sz w:val="22"/>
          <w:szCs w:val="22"/>
        </w:rPr>
        <w:t> </w:t>
      </w:r>
    </w:p>
    <w:p w:rsidR="00FC00F4" w:rsidRPr="00FC00F4" w:rsidRDefault="00FC00F4" w:rsidP="00FC00F4">
      <w:pPr>
        <w:spacing w:before="120" w:after="120"/>
        <w:ind w:left="120" w:right="120"/>
        <w:jc w:val="both"/>
        <w:rPr>
          <w:color w:val="000000"/>
          <w:sz w:val="22"/>
          <w:szCs w:val="22"/>
        </w:rPr>
      </w:pPr>
      <w:r w:rsidRPr="00FC00F4">
        <w:rPr>
          <w:b/>
          <w:bCs/>
          <w:color w:val="000000"/>
          <w:sz w:val="22"/>
          <w:szCs w:val="22"/>
        </w:rPr>
        <w:t xml:space="preserve">Isabelle Dayane Carvalho Rosa </w:t>
      </w:r>
      <w:proofErr w:type="spellStart"/>
      <w:r w:rsidRPr="00FC00F4">
        <w:rPr>
          <w:b/>
          <w:bCs/>
          <w:color w:val="000000"/>
          <w:sz w:val="22"/>
          <w:szCs w:val="22"/>
        </w:rPr>
        <w:t>Minosso</w:t>
      </w:r>
      <w:proofErr w:type="spellEnd"/>
    </w:p>
    <w:p w:rsidR="00FC00F4" w:rsidRPr="00FC00F4" w:rsidRDefault="00FC00F4" w:rsidP="00FC00F4">
      <w:pPr>
        <w:spacing w:before="120" w:after="120"/>
        <w:ind w:left="120" w:right="120"/>
        <w:jc w:val="both"/>
        <w:rPr>
          <w:color w:val="000000"/>
          <w:sz w:val="22"/>
          <w:szCs w:val="22"/>
        </w:rPr>
      </w:pPr>
      <w:r w:rsidRPr="00FC00F4">
        <w:rPr>
          <w:color w:val="000000"/>
          <w:sz w:val="22"/>
          <w:szCs w:val="22"/>
        </w:rPr>
        <w:t>Assistente Técnico</w:t>
      </w:r>
    </w:p>
    <w:p w:rsidR="00FC00F4" w:rsidRPr="00FC00F4" w:rsidRDefault="00FC00F4" w:rsidP="00FC00F4">
      <w:pPr>
        <w:spacing w:before="120" w:after="120"/>
        <w:ind w:left="120" w:right="120"/>
        <w:jc w:val="both"/>
        <w:rPr>
          <w:color w:val="000000"/>
          <w:sz w:val="22"/>
          <w:szCs w:val="22"/>
        </w:rPr>
      </w:pPr>
      <w:r w:rsidRPr="00FC00F4">
        <w:rPr>
          <w:color w:val="000000"/>
          <w:sz w:val="22"/>
          <w:szCs w:val="22"/>
        </w:rPr>
        <w:t>Matricula: 300139743</w:t>
      </w:r>
    </w:p>
    <w:p w:rsidR="00FC00F4" w:rsidRPr="00FC00F4" w:rsidRDefault="00FC00F4" w:rsidP="00FC00F4">
      <w:pPr>
        <w:spacing w:before="120" w:after="120"/>
        <w:ind w:left="120" w:right="120"/>
        <w:jc w:val="both"/>
        <w:rPr>
          <w:color w:val="000000"/>
          <w:sz w:val="22"/>
          <w:szCs w:val="22"/>
        </w:rPr>
      </w:pPr>
      <w:r w:rsidRPr="00FC00F4">
        <w:rPr>
          <w:b/>
          <w:bCs/>
          <w:i/>
          <w:iCs/>
          <w:color w:val="000000"/>
          <w:sz w:val="22"/>
          <w:szCs w:val="22"/>
        </w:rPr>
        <w:t>          </w:t>
      </w:r>
      <w:r w:rsidRPr="00FC00F4">
        <w:rPr>
          <w:b/>
          <w:bCs/>
          <w:color w:val="000000"/>
          <w:sz w:val="22"/>
          <w:szCs w:val="22"/>
        </w:rPr>
        <w:t>                                              </w:t>
      </w:r>
    </w:p>
    <w:p w:rsidR="00FC00F4" w:rsidRPr="00FC00F4" w:rsidRDefault="00FC00F4" w:rsidP="00FC00F4">
      <w:pPr>
        <w:spacing w:before="120" w:after="120"/>
        <w:ind w:left="120" w:right="120"/>
        <w:jc w:val="both"/>
        <w:rPr>
          <w:color w:val="000000"/>
          <w:sz w:val="22"/>
          <w:szCs w:val="22"/>
        </w:rPr>
      </w:pPr>
      <w:r w:rsidRPr="00FC00F4">
        <w:rPr>
          <w:color w:val="000000"/>
          <w:sz w:val="22"/>
          <w:szCs w:val="22"/>
        </w:rPr>
        <w:t>Revisão Técnica:</w:t>
      </w:r>
    </w:p>
    <w:p w:rsidR="00FC00F4" w:rsidRPr="00FC00F4" w:rsidRDefault="00FC00F4" w:rsidP="00FC00F4">
      <w:pPr>
        <w:spacing w:before="120" w:after="120"/>
        <w:ind w:left="120" w:right="120"/>
        <w:jc w:val="both"/>
        <w:rPr>
          <w:color w:val="000000"/>
          <w:sz w:val="22"/>
          <w:szCs w:val="22"/>
        </w:rPr>
      </w:pPr>
      <w:r w:rsidRPr="00FC00F4">
        <w:rPr>
          <w:color w:val="000000"/>
          <w:sz w:val="22"/>
          <w:szCs w:val="22"/>
        </w:rPr>
        <w:t> </w:t>
      </w:r>
    </w:p>
    <w:p w:rsidR="00FC00F4" w:rsidRPr="00FC00F4" w:rsidRDefault="00FC00F4" w:rsidP="00FC00F4">
      <w:pPr>
        <w:spacing w:before="120" w:after="120"/>
        <w:ind w:left="120" w:right="120"/>
        <w:jc w:val="both"/>
        <w:rPr>
          <w:color w:val="000000"/>
          <w:sz w:val="22"/>
          <w:szCs w:val="22"/>
        </w:rPr>
      </w:pPr>
      <w:r w:rsidRPr="00FC00F4">
        <w:rPr>
          <w:b/>
          <w:bCs/>
          <w:color w:val="000000"/>
          <w:sz w:val="22"/>
          <w:szCs w:val="22"/>
        </w:rPr>
        <w:t>Marcos Rodrigo Gomes da Silva</w:t>
      </w:r>
    </w:p>
    <w:p w:rsidR="00FC00F4" w:rsidRPr="00FC00F4" w:rsidRDefault="00FC00F4" w:rsidP="00FC00F4">
      <w:pPr>
        <w:spacing w:before="120" w:after="120"/>
        <w:ind w:left="120" w:right="120"/>
        <w:jc w:val="both"/>
        <w:rPr>
          <w:color w:val="000000"/>
          <w:sz w:val="22"/>
          <w:szCs w:val="22"/>
        </w:rPr>
      </w:pPr>
      <w:r w:rsidRPr="00FC00F4">
        <w:rPr>
          <w:color w:val="000000"/>
          <w:sz w:val="22"/>
          <w:szCs w:val="22"/>
        </w:rPr>
        <w:t>Presidente CEAJ</w:t>
      </w:r>
    </w:p>
    <w:p w:rsidR="00FC00F4" w:rsidRPr="00FC00F4" w:rsidRDefault="00FC00F4" w:rsidP="00FC00F4">
      <w:pPr>
        <w:spacing w:before="120" w:after="120"/>
        <w:ind w:left="120" w:right="120"/>
        <w:jc w:val="both"/>
        <w:rPr>
          <w:color w:val="000000"/>
          <w:sz w:val="22"/>
          <w:szCs w:val="22"/>
        </w:rPr>
      </w:pPr>
      <w:r w:rsidRPr="00FC00F4">
        <w:rPr>
          <w:color w:val="000000"/>
          <w:sz w:val="22"/>
          <w:szCs w:val="22"/>
        </w:rPr>
        <w:t>Matrícula: 300122857</w:t>
      </w:r>
      <w:bookmarkStart w:id="16" w:name="_Toc460914343"/>
      <w:bookmarkEnd w:id="16"/>
    </w:p>
    <w:p w:rsidR="00FC00F4" w:rsidRPr="00FC00F4" w:rsidRDefault="00FC00F4" w:rsidP="00FC00F4">
      <w:pPr>
        <w:spacing w:before="120" w:after="120"/>
        <w:ind w:left="120" w:right="120"/>
        <w:jc w:val="both"/>
        <w:rPr>
          <w:color w:val="000000"/>
          <w:sz w:val="22"/>
          <w:szCs w:val="22"/>
        </w:rPr>
      </w:pPr>
      <w:r w:rsidRPr="00FC00F4">
        <w:rPr>
          <w:color w:val="000000"/>
          <w:sz w:val="22"/>
          <w:szCs w:val="22"/>
        </w:rPr>
        <w:t> </w:t>
      </w:r>
    </w:p>
    <w:p w:rsidR="00FC00F4" w:rsidRPr="00FC00F4" w:rsidRDefault="00FC00F4" w:rsidP="00FC00F4">
      <w:pPr>
        <w:spacing w:before="120" w:after="120"/>
        <w:ind w:left="120" w:right="120"/>
        <w:jc w:val="both"/>
        <w:rPr>
          <w:color w:val="000000"/>
          <w:sz w:val="22"/>
          <w:szCs w:val="22"/>
        </w:rPr>
      </w:pPr>
      <w:r w:rsidRPr="00FC00F4">
        <w:rPr>
          <w:color w:val="000000"/>
          <w:sz w:val="22"/>
          <w:szCs w:val="22"/>
        </w:rPr>
        <w:t> </w:t>
      </w:r>
    </w:p>
    <w:p w:rsidR="00FC00F4" w:rsidRPr="00FC00F4" w:rsidRDefault="00FC00F4" w:rsidP="00FC00F4">
      <w:pPr>
        <w:spacing w:before="120" w:after="120"/>
        <w:ind w:left="120" w:right="120"/>
        <w:jc w:val="both"/>
        <w:rPr>
          <w:color w:val="000000"/>
          <w:sz w:val="22"/>
          <w:szCs w:val="22"/>
        </w:rPr>
      </w:pPr>
      <w:r w:rsidRPr="00FC00F4">
        <w:rPr>
          <w:b/>
          <w:bCs/>
          <w:color w:val="000000"/>
          <w:sz w:val="22"/>
          <w:szCs w:val="22"/>
        </w:rPr>
        <w:t>Aprovo o presente Termo de Referência</w:t>
      </w:r>
    </w:p>
    <w:p w:rsidR="00FC00F4" w:rsidRPr="00FC00F4" w:rsidRDefault="00FC00F4" w:rsidP="00FC00F4">
      <w:pPr>
        <w:spacing w:before="120" w:after="120"/>
        <w:ind w:left="120" w:right="120"/>
        <w:jc w:val="both"/>
        <w:rPr>
          <w:color w:val="000000"/>
          <w:sz w:val="22"/>
          <w:szCs w:val="22"/>
        </w:rPr>
      </w:pPr>
      <w:r w:rsidRPr="00FC00F4">
        <w:rPr>
          <w:color w:val="000000"/>
          <w:sz w:val="22"/>
          <w:szCs w:val="22"/>
        </w:rPr>
        <w:t> </w:t>
      </w:r>
    </w:p>
    <w:p w:rsidR="00FC00F4" w:rsidRPr="00FC00F4" w:rsidRDefault="00FC00F4" w:rsidP="00FC00F4">
      <w:pPr>
        <w:spacing w:before="120" w:after="120"/>
        <w:ind w:left="120" w:right="120"/>
        <w:jc w:val="both"/>
        <w:rPr>
          <w:color w:val="000000"/>
          <w:sz w:val="22"/>
          <w:szCs w:val="22"/>
        </w:rPr>
      </w:pPr>
      <w:r w:rsidRPr="00FC00F4">
        <w:rPr>
          <w:color w:val="000000"/>
          <w:sz w:val="22"/>
          <w:szCs w:val="22"/>
        </w:rPr>
        <w:t> Porto Velho-</w:t>
      </w:r>
      <w:proofErr w:type="gramStart"/>
      <w:r w:rsidRPr="00FC00F4">
        <w:rPr>
          <w:color w:val="000000"/>
          <w:sz w:val="22"/>
          <w:szCs w:val="22"/>
        </w:rPr>
        <w:t>RO,</w:t>
      </w:r>
      <w:r w:rsidRPr="00FC00F4">
        <w:rPr>
          <w:b/>
          <w:bCs/>
          <w:color w:val="000000"/>
          <w:sz w:val="22"/>
          <w:szCs w:val="22"/>
        </w:rPr>
        <w:t>_</w:t>
      </w:r>
      <w:proofErr w:type="gramEnd"/>
      <w:r w:rsidRPr="00FC00F4">
        <w:rPr>
          <w:b/>
          <w:bCs/>
          <w:color w:val="000000"/>
          <w:sz w:val="22"/>
          <w:szCs w:val="22"/>
        </w:rPr>
        <w:t>___ /_____/______</w:t>
      </w:r>
      <w:r w:rsidRPr="00FC00F4">
        <w:rPr>
          <w:b/>
          <w:bCs/>
          <w:color w:val="000000"/>
          <w:sz w:val="22"/>
          <w:szCs w:val="22"/>
        </w:rPr>
        <w:softHyphen/>
      </w:r>
      <w:r w:rsidRPr="00FC00F4">
        <w:rPr>
          <w:b/>
          <w:bCs/>
          <w:color w:val="000000"/>
          <w:sz w:val="22"/>
          <w:szCs w:val="22"/>
        </w:rPr>
        <w:softHyphen/>
        <w:t>.       </w:t>
      </w:r>
    </w:p>
    <w:p w:rsidR="00FC00F4" w:rsidRPr="00FC00F4" w:rsidRDefault="00FC00F4" w:rsidP="00FC00F4">
      <w:pPr>
        <w:spacing w:before="120" w:after="120"/>
        <w:ind w:left="120" w:right="120"/>
        <w:jc w:val="both"/>
        <w:rPr>
          <w:color w:val="000000"/>
          <w:sz w:val="22"/>
          <w:szCs w:val="22"/>
        </w:rPr>
      </w:pPr>
      <w:r w:rsidRPr="00FC00F4">
        <w:rPr>
          <w:color w:val="000000"/>
          <w:sz w:val="22"/>
          <w:szCs w:val="22"/>
        </w:rPr>
        <w:t> </w:t>
      </w:r>
    </w:p>
    <w:p w:rsidR="00FC00F4" w:rsidRPr="00FC00F4" w:rsidRDefault="00FC00F4" w:rsidP="00FC00F4">
      <w:pPr>
        <w:spacing w:before="120" w:after="120"/>
        <w:ind w:left="120" w:right="120"/>
        <w:jc w:val="both"/>
        <w:rPr>
          <w:color w:val="000000"/>
          <w:sz w:val="22"/>
          <w:szCs w:val="22"/>
        </w:rPr>
      </w:pPr>
      <w:r w:rsidRPr="00FC00F4">
        <w:rPr>
          <w:b/>
          <w:bCs/>
          <w:color w:val="000000"/>
          <w:sz w:val="22"/>
          <w:szCs w:val="22"/>
        </w:rPr>
        <w:t xml:space="preserve">                 Eloisa Helena </w:t>
      </w:r>
      <w:proofErr w:type="spellStart"/>
      <w:r w:rsidRPr="00FC00F4">
        <w:rPr>
          <w:b/>
          <w:bCs/>
          <w:color w:val="000000"/>
          <w:sz w:val="22"/>
          <w:szCs w:val="22"/>
        </w:rPr>
        <w:t>Bertoletti</w:t>
      </w:r>
      <w:proofErr w:type="spellEnd"/>
    </w:p>
    <w:p w:rsidR="00FC00F4" w:rsidRPr="00FC00F4" w:rsidRDefault="00FC00F4" w:rsidP="00FC00F4">
      <w:pPr>
        <w:spacing w:before="120" w:after="120"/>
        <w:ind w:left="120" w:right="120"/>
        <w:jc w:val="both"/>
        <w:rPr>
          <w:color w:val="000000"/>
          <w:sz w:val="22"/>
          <w:szCs w:val="22"/>
        </w:rPr>
      </w:pPr>
      <w:r w:rsidRPr="00FC00F4">
        <w:rPr>
          <w:color w:val="000000"/>
          <w:sz w:val="22"/>
          <w:szCs w:val="22"/>
        </w:rPr>
        <w:t>Secretária Adjunta de Estado da Agricultura - SEAGRI</w:t>
      </w:r>
    </w:p>
    <w:p w:rsidR="00FC00F4" w:rsidRPr="00FC00F4" w:rsidRDefault="00FC00F4" w:rsidP="00FC00F4">
      <w:pPr>
        <w:spacing w:before="120" w:after="120"/>
        <w:ind w:left="120" w:right="120"/>
        <w:jc w:val="both"/>
        <w:rPr>
          <w:color w:val="000000"/>
          <w:sz w:val="22"/>
          <w:szCs w:val="22"/>
        </w:rPr>
      </w:pPr>
      <w:r w:rsidRPr="00FC00F4">
        <w:rPr>
          <w:color w:val="000000"/>
          <w:sz w:val="22"/>
          <w:szCs w:val="22"/>
        </w:rPr>
        <w:t> </w:t>
      </w:r>
    </w:p>
    <w:p w:rsidR="00FC00F4" w:rsidRPr="00FC00F4" w:rsidRDefault="00FC00F4" w:rsidP="00FC00F4">
      <w:pPr>
        <w:spacing w:before="120" w:after="120"/>
        <w:ind w:left="120" w:right="120"/>
        <w:jc w:val="both"/>
        <w:rPr>
          <w:color w:val="000000"/>
          <w:sz w:val="22"/>
          <w:szCs w:val="22"/>
        </w:rPr>
      </w:pPr>
      <w:r w:rsidRPr="00FC00F4">
        <w:rPr>
          <w:color w:val="000000"/>
          <w:sz w:val="22"/>
          <w:szCs w:val="22"/>
        </w:rPr>
        <w:t> </w:t>
      </w:r>
    </w:p>
    <w:p w:rsidR="00FC00F4" w:rsidRPr="00FC00F4" w:rsidRDefault="00FC00F4" w:rsidP="00FC00F4">
      <w:pPr>
        <w:spacing w:before="100" w:beforeAutospacing="1" w:after="100" w:afterAutospacing="1"/>
        <w:jc w:val="both"/>
        <w:rPr>
          <w:caps/>
          <w:color w:val="000000"/>
          <w:sz w:val="22"/>
          <w:szCs w:val="22"/>
        </w:rPr>
      </w:pPr>
      <w:r w:rsidRPr="00FC00F4">
        <w:rPr>
          <w:b/>
          <w:bCs/>
          <w:caps/>
          <w:color w:val="000000"/>
          <w:sz w:val="22"/>
          <w:szCs w:val="22"/>
          <w:u w:val="single"/>
        </w:rPr>
        <w:lastRenderedPageBreak/>
        <w:t>ANEXOS</w:t>
      </w:r>
    </w:p>
    <w:p w:rsidR="00FC00F4" w:rsidRPr="00FC00F4" w:rsidRDefault="00FC00F4" w:rsidP="00FC00F4">
      <w:pPr>
        <w:spacing w:before="100" w:beforeAutospacing="1" w:after="100" w:afterAutospacing="1"/>
        <w:jc w:val="both"/>
        <w:rPr>
          <w:caps/>
          <w:color w:val="000000"/>
          <w:sz w:val="22"/>
          <w:szCs w:val="22"/>
        </w:rPr>
      </w:pPr>
      <w:r w:rsidRPr="00FC00F4">
        <w:rPr>
          <w:caps/>
          <w:color w:val="000000"/>
          <w:sz w:val="22"/>
          <w:szCs w:val="22"/>
          <w:u w:val="single"/>
        </w:rPr>
        <w:t>13.1 OFÍCIO SOLICITAÇÃO</w:t>
      </w:r>
    </w:p>
    <w:p w:rsidR="00FC00F4" w:rsidRPr="00FC00F4" w:rsidRDefault="00FC00F4" w:rsidP="00FC00F4">
      <w:pPr>
        <w:spacing w:before="100" w:beforeAutospacing="1" w:after="100" w:afterAutospacing="1"/>
        <w:jc w:val="both"/>
        <w:rPr>
          <w:caps/>
          <w:color w:val="000000"/>
          <w:sz w:val="22"/>
          <w:szCs w:val="22"/>
        </w:rPr>
      </w:pPr>
      <w:r w:rsidRPr="00FC00F4">
        <w:rPr>
          <w:i/>
          <w:iCs/>
          <w:caps/>
          <w:color w:val="000000"/>
          <w:sz w:val="22"/>
          <w:szCs w:val="22"/>
        </w:rPr>
        <w:t>(IDENTIFICAÇÃO DA ASSOCIAÇÃO / LOGOMARCA)</w:t>
      </w:r>
    </w:p>
    <w:p w:rsidR="00FC00F4" w:rsidRPr="00FC00F4" w:rsidRDefault="00FC00F4" w:rsidP="00FC00F4">
      <w:pPr>
        <w:spacing w:before="120" w:after="120"/>
        <w:ind w:left="120" w:right="120"/>
        <w:jc w:val="both"/>
        <w:rPr>
          <w:color w:val="000000"/>
          <w:sz w:val="22"/>
          <w:szCs w:val="22"/>
        </w:rPr>
      </w:pPr>
      <w:r w:rsidRPr="00FC00F4">
        <w:rPr>
          <w:color w:val="000000"/>
          <w:sz w:val="22"/>
          <w:szCs w:val="22"/>
        </w:rPr>
        <w:t> </w:t>
      </w:r>
    </w:p>
    <w:p w:rsidR="00FC00F4" w:rsidRPr="00FC00F4" w:rsidRDefault="00FC00F4" w:rsidP="00FC00F4">
      <w:pPr>
        <w:spacing w:before="120" w:after="120"/>
        <w:ind w:left="120" w:right="120"/>
        <w:jc w:val="both"/>
        <w:rPr>
          <w:color w:val="000000"/>
          <w:sz w:val="22"/>
          <w:szCs w:val="22"/>
        </w:rPr>
      </w:pPr>
      <w:r w:rsidRPr="00FC00F4">
        <w:rPr>
          <w:color w:val="000000"/>
          <w:sz w:val="22"/>
          <w:szCs w:val="22"/>
        </w:rPr>
        <w:t> </w:t>
      </w:r>
    </w:p>
    <w:p w:rsidR="00FC00F4" w:rsidRPr="00FC00F4" w:rsidRDefault="00FC00F4" w:rsidP="00FC00F4">
      <w:pPr>
        <w:spacing w:before="120" w:after="120"/>
        <w:ind w:left="120" w:right="120"/>
        <w:jc w:val="both"/>
        <w:rPr>
          <w:color w:val="000000"/>
          <w:sz w:val="22"/>
          <w:szCs w:val="22"/>
        </w:rPr>
      </w:pPr>
      <w:r w:rsidRPr="00FC00F4">
        <w:rPr>
          <w:color w:val="000000"/>
          <w:sz w:val="22"/>
          <w:szCs w:val="22"/>
        </w:rPr>
        <w:t>Oficio nº ........                                                 ______________,  ____/___/2018</w:t>
      </w:r>
    </w:p>
    <w:p w:rsidR="00FC00F4" w:rsidRPr="00FC00F4" w:rsidRDefault="00FC00F4" w:rsidP="00FC00F4">
      <w:pPr>
        <w:spacing w:before="120" w:after="120"/>
        <w:ind w:left="120" w:right="120"/>
        <w:jc w:val="both"/>
        <w:rPr>
          <w:color w:val="000000"/>
          <w:sz w:val="22"/>
          <w:szCs w:val="22"/>
        </w:rPr>
      </w:pPr>
      <w:r w:rsidRPr="00FC00F4">
        <w:rPr>
          <w:color w:val="000000"/>
          <w:sz w:val="22"/>
          <w:szCs w:val="22"/>
        </w:rPr>
        <w:t> </w:t>
      </w:r>
    </w:p>
    <w:p w:rsidR="00FC00F4" w:rsidRPr="00FC00F4" w:rsidRDefault="00FC00F4" w:rsidP="00FC00F4">
      <w:pPr>
        <w:spacing w:before="120" w:after="120"/>
        <w:ind w:left="120" w:right="120"/>
        <w:jc w:val="both"/>
        <w:rPr>
          <w:color w:val="000000"/>
          <w:sz w:val="22"/>
          <w:szCs w:val="22"/>
        </w:rPr>
      </w:pPr>
      <w:r w:rsidRPr="00FC00F4">
        <w:rPr>
          <w:color w:val="000000"/>
          <w:sz w:val="22"/>
          <w:szCs w:val="22"/>
        </w:rPr>
        <w:t> </w:t>
      </w:r>
    </w:p>
    <w:p w:rsidR="00FC00F4" w:rsidRPr="00FC00F4" w:rsidRDefault="00FC00F4" w:rsidP="00FC00F4">
      <w:pPr>
        <w:spacing w:before="120" w:after="120"/>
        <w:ind w:left="120" w:right="120"/>
        <w:jc w:val="both"/>
        <w:rPr>
          <w:color w:val="000000"/>
          <w:sz w:val="22"/>
          <w:szCs w:val="22"/>
        </w:rPr>
      </w:pPr>
      <w:r w:rsidRPr="00FC00F4">
        <w:rPr>
          <w:color w:val="000000"/>
          <w:sz w:val="22"/>
          <w:szCs w:val="22"/>
        </w:rPr>
        <w:t>A Sua Excelência Senhora</w:t>
      </w:r>
    </w:p>
    <w:p w:rsidR="00FC00F4" w:rsidRPr="00FC00F4" w:rsidRDefault="00FC00F4" w:rsidP="00FC00F4">
      <w:pPr>
        <w:spacing w:before="120" w:after="120"/>
        <w:ind w:left="120" w:right="120"/>
        <w:jc w:val="both"/>
        <w:rPr>
          <w:color w:val="000000"/>
          <w:sz w:val="22"/>
          <w:szCs w:val="22"/>
        </w:rPr>
      </w:pPr>
      <w:r w:rsidRPr="00FC00F4">
        <w:rPr>
          <w:color w:val="000000"/>
          <w:sz w:val="22"/>
          <w:szCs w:val="22"/>
        </w:rPr>
        <w:t>ELOISA HELENA BERTOLETTI</w:t>
      </w:r>
    </w:p>
    <w:p w:rsidR="00FC00F4" w:rsidRPr="00FC00F4" w:rsidRDefault="00FC00F4" w:rsidP="00FC00F4">
      <w:pPr>
        <w:spacing w:before="120" w:after="120"/>
        <w:ind w:left="120" w:right="120"/>
        <w:jc w:val="both"/>
        <w:rPr>
          <w:color w:val="000000"/>
          <w:sz w:val="22"/>
          <w:szCs w:val="22"/>
        </w:rPr>
      </w:pPr>
      <w:r w:rsidRPr="00FC00F4">
        <w:rPr>
          <w:color w:val="000000"/>
          <w:sz w:val="22"/>
          <w:szCs w:val="22"/>
        </w:rPr>
        <w:t>Secretária Adjunta De Estado Da Agricultura - SEAGRI</w:t>
      </w:r>
    </w:p>
    <w:p w:rsidR="00FC00F4" w:rsidRPr="00FC00F4" w:rsidRDefault="00FC00F4" w:rsidP="00FC00F4">
      <w:pPr>
        <w:spacing w:before="120" w:after="120"/>
        <w:ind w:left="120" w:right="120"/>
        <w:jc w:val="both"/>
        <w:rPr>
          <w:color w:val="000000"/>
          <w:sz w:val="22"/>
          <w:szCs w:val="22"/>
        </w:rPr>
      </w:pPr>
      <w:r w:rsidRPr="00FC00F4">
        <w:rPr>
          <w:color w:val="000000"/>
          <w:sz w:val="22"/>
          <w:szCs w:val="22"/>
        </w:rPr>
        <w:t> </w:t>
      </w:r>
    </w:p>
    <w:p w:rsidR="00FC00F4" w:rsidRPr="00FC00F4" w:rsidRDefault="00FC00F4" w:rsidP="00FC00F4">
      <w:pPr>
        <w:spacing w:before="120" w:after="120"/>
        <w:ind w:left="120" w:right="120"/>
        <w:jc w:val="both"/>
        <w:rPr>
          <w:color w:val="000000"/>
          <w:sz w:val="22"/>
          <w:szCs w:val="22"/>
        </w:rPr>
      </w:pPr>
      <w:r w:rsidRPr="00FC00F4">
        <w:rPr>
          <w:color w:val="000000"/>
          <w:sz w:val="22"/>
          <w:szCs w:val="22"/>
        </w:rPr>
        <w:t> </w:t>
      </w:r>
    </w:p>
    <w:p w:rsidR="00FC00F4" w:rsidRPr="00FC00F4" w:rsidRDefault="00FC00F4" w:rsidP="00FC00F4">
      <w:pPr>
        <w:spacing w:before="120" w:after="120"/>
        <w:ind w:left="120" w:right="120"/>
        <w:jc w:val="both"/>
        <w:rPr>
          <w:color w:val="000000"/>
          <w:sz w:val="22"/>
          <w:szCs w:val="22"/>
        </w:rPr>
      </w:pPr>
      <w:r w:rsidRPr="00FC00F4">
        <w:rPr>
          <w:b/>
          <w:bCs/>
          <w:color w:val="000000"/>
          <w:sz w:val="22"/>
          <w:szCs w:val="22"/>
        </w:rPr>
        <w:t>Assunto:</w:t>
      </w:r>
      <w:r w:rsidRPr="00FC00F4">
        <w:rPr>
          <w:color w:val="000000"/>
          <w:sz w:val="22"/>
          <w:szCs w:val="22"/>
        </w:rPr>
        <w:t> Encaminhamento de documentação relativa Chamamento Público, objeto do Edital ....../2018/SEAGRI.</w:t>
      </w:r>
    </w:p>
    <w:p w:rsidR="00FC00F4" w:rsidRPr="00FC00F4" w:rsidRDefault="00FC00F4" w:rsidP="00FC00F4">
      <w:pPr>
        <w:spacing w:before="120" w:after="120"/>
        <w:ind w:left="120" w:right="120"/>
        <w:jc w:val="both"/>
        <w:rPr>
          <w:color w:val="000000"/>
          <w:sz w:val="22"/>
          <w:szCs w:val="22"/>
        </w:rPr>
      </w:pPr>
      <w:r w:rsidRPr="00FC00F4">
        <w:rPr>
          <w:color w:val="000000"/>
          <w:sz w:val="22"/>
          <w:szCs w:val="22"/>
        </w:rPr>
        <w:t> </w:t>
      </w:r>
    </w:p>
    <w:p w:rsidR="00FC00F4" w:rsidRPr="00FC00F4" w:rsidRDefault="00FC00F4" w:rsidP="00FC00F4">
      <w:pPr>
        <w:spacing w:before="120" w:after="120"/>
        <w:ind w:left="120" w:right="120"/>
        <w:jc w:val="both"/>
        <w:rPr>
          <w:color w:val="000000"/>
          <w:sz w:val="22"/>
          <w:szCs w:val="22"/>
        </w:rPr>
      </w:pPr>
      <w:r w:rsidRPr="00FC00F4">
        <w:rPr>
          <w:color w:val="000000"/>
          <w:sz w:val="22"/>
          <w:szCs w:val="22"/>
        </w:rPr>
        <w:t> </w:t>
      </w:r>
    </w:p>
    <w:p w:rsidR="00FC00F4" w:rsidRPr="00FC00F4" w:rsidRDefault="00FC00F4" w:rsidP="00FC00F4">
      <w:pPr>
        <w:spacing w:before="120" w:after="120"/>
        <w:ind w:left="120" w:right="120"/>
        <w:jc w:val="both"/>
        <w:rPr>
          <w:color w:val="000000"/>
          <w:sz w:val="22"/>
          <w:szCs w:val="22"/>
        </w:rPr>
      </w:pPr>
      <w:r w:rsidRPr="00FC00F4">
        <w:rPr>
          <w:color w:val="000000"/>
          <w:sz w:val="22"/>
          <w:szCs w:val="22"/>
        </w:rPr>
        <w:t>Exmo. Senhora Secretária,</w:t>
      </w:r>
    </w:p>
    <w:p w:rsidR="00FC00F4" w:rsidRPr="00FC00F4" w:rsidRDefault="00FC00F4" w:rsidP="00FC00F4">
      <w:pPr>
        <w:spacing w:before="120" w:after="120"/>
        <w:ind w:left="120" w:right="120"/>
        <w:jc w:val="both"/>
        <w:rPr>
          <w:color w:val="000000"/>
          <w:sz w:val="22"/>
          <w:szCs w:val="22"/>
        </w:rPr>
      </w:pPr>
      <w:r w:rsidRPr="00FC00F4">
        <w:rPr>
          <w:color w:val="000000"/>
          <w:sz w:val="22"/>
          <w:szCs w:val="22"/>
        </w:rPr>
        <w:t> </w:t>
      </w:r>
    </w:p>
    <w:p w:rsidR="00FC00F4" w:rsidRPr="00FC00F4" w:rsidRDefault="00FC00F4" w:rsidP="00FC00F4">
      <w:pPr>
        <w:spacing w:before="120" w:after="120"/>
        <w:ind w:left="120" w:right="120"/>
        <w:jc w:val="both"/>
        <w:rPr>
          <w:color w:val="000000"/>
          <w:sz w:val="22"/>
          <w:szCs w:val="22"/>
        </w:rPr>
      </w:pPr>
      <w:r w:rsidRPr="00FC00F4">
        <w:rPr>
          <w:color w:val="000000"/>
          <w:sz w:val="22"/>
          <w:szCs w:val="22"/>
        </w:rPr>
        <w:t>Conforme termos do Edital de CHAMAMENTO PÚBLICO Nº ....../2018/SEAGRI, solicito inscrição no certame, encaminho documentação necessária, com fins de análise e posteriormente celebrar Termo de Fomento para a concessão de apoio da Administração Estadual para execução de projeto de Construção e Instalação de Rede Elétrica.</w:t>
      </w:r>
    </w:p>
    <w:p w:rsidR="00FC00F4" w:rsidRPr="00FC00F4" w:rsidRDefault="00FC00F4" w:rsidP="00FC00F4">
      <w:pPr>
        <w:spacing w:before="120" w:after="120"/>
        <w:ind w:left="120" w:right="120"/>
        <w:jc w:val="both"/>
        <w:rPr>
          <w:color w:val="000000"/>
          <w:sz w:val="22"/>
          <w:szCs w:val="22"/>
        </w:rPr>
      </w:pPr>
      <w:r w:rsidRPr="00FC00F4">
        <w:rPr>
          <w:color w:val="000000"/>
          <w:sz w:val="22"/>
          <w:szCs w:val="22"/>
        </w:rPr>
        <w:t> </w:t>
      </w:r>
    </w:p>
    <w:p w:rsidR="00FC00F4" w:rsidRPr="00FC00F4" w:rsidRDefault="00FC00F4" w:rsidP="00FC00F4">
      <w:pPr>
        <w:spacing w:before="120" w:after="120"/>
        <w:ind w:left="120" w:right="120"/>
        <w:jc w:val="both"/>
        <w:rPr>
          <w:color w:val="000000"/>
          <w:sz w:val="22"/>
          <w:szCs w:val="22"/>
        </w:rPr>
      </w:pPr>
      <w:r w:rsidRPr="00FC00F4">
        <w:rPr>
          <w:color w:val="000000"/>
          <w:sz w:val="22"/>
          <w:szCs w:val="22"/>
        </w:rPr>
        <w:t> </w:t>
      </w:r>
    </w:p>
    <w:p w:rsidR="00FC00F4" w:rsidRPr="00FC00F4" w:rsidRDefault="00FC00F4" w:rsidP="00FC00F4">
      <w:pPr>
        <w:spacing w:before="120" w:after="120"/>
        <w:ind w:left="120" w:right="120"/>
        <w:jc w:val="both"/>
        <w:rPr>
          <w:color w:val="000000"/>
          <w:sz w:val="22"/>
          <w:szCs w:val="22"/>
        </w:rPr>
      </w:pPr>
      <w:r w:rsidRPr="00FC00F4">
        <w:rPr>
          <w:color w:val="000000"/>
          <w:sz w:val="22"/>
          <w:szCs w:val="22"/>
        </w:rPr>
        <w:t> </w:t>
      </w:r>
    </w:p>
    <w:p w:rsidR="00FC00F4" w:rsidRPr="00FC00F4" w:rsidRDefault="00FC00F4" w:rsidP="00FC00F4">
      <w:pPr>
        <w:spacing w:before="120" w:after="120"/>
        <w:ind w:left="120" w:right="120"/>
        <w:jc w:val="both"/>
        <w:rPr>
          <w:color w:val="000000"/>
          <w:sz w:val="22"/>
          <w:szCs w:val="22"/>
        </w:rPr>
      </w:pPr>
      <w:r w:rsidRPr="00FC00F4">
        <w:rPr>
          <w:color w:val="000000"/>
          <w:sz w:val="22"/>
          <w:szCs w:val="22"/>
        </w:rPr>
        <w:t> </w:t>
      </w:r>
    </w:p>
    <w:p w:rsidR="00FC00F4" w:rsidRPr="00FC00F4" w:rsidRDefault="00FC00F4" w:rsidP="00FC00F4">
      <w:pPr>
        <w:spacing w:before="120" w:after="120"/>
        <w:ind w:left="120" w:right="120"/>
        <w:jc w:val="both"/>
        <w:rPr>
          <w:color w:val="000000"/>
          <w:sz w:val="22"/>
          <w:szCs w:val="22"/>
        </w:rPr>
      </w:pPr>
      <w:r w:rsidRPr="00FC00F4">
        <w:rPr>
          <w:color w:val="000000"/>
          <w:sz w:val="22"/>
          <w:szCs w:val="22"/>
        </w:rPr>
        <w:t>Atenciosamente,</w:t>
      </w:r>
    </w:p>
    <w:p w:rsidR="00FC00F4" w:rsidRPr="00FC00F4" w:rsidRDefault="00FC00F4" w:rsidP="00FC00F4">
      <w:pPr>
        <w:spacing w:before="120" w:after="120"/>
        <w:ind w:left="120" w:right="120"/>
        <w:jc w:val="both"/>
        <w:rPr>
          <w:color w:val="000000"/>
          <w:sz w:val="22"/>
          <w:szCs w:val="22"/>
        </w:rPr>
      </w:pPr>
      <w:r w:rsidRPr="00FC00F4">
        <w:rPr>
          <w:color w:val="000000"/>
          <w:sz w:val="22"/>
          <w:szCs w:val="22"/>
        </w:rPr>
        <w:t> </w:t>
      </w:r>
    </w:p>
    <w:p w:rsidR="00FC00F4" w:rsidRPr="00FC00F4" w:rsidRDefault="00FC00F4" w:rsidP="00FC00F4">
      <w:pPr>
        <w:spacing w:before="120" w:after="120"/>
        <w:ind w:left="120" w:right="120"/>
        <w:jc w:val="both"/>
        <w:rPr>
          <w:color w:val="000000"/>
          <w:sz w:val="22"/>
          <w:szCs w:val="22"/>
        </w:rPr>
      </w:pPr>
      <w:r w:rsidRPr="00FC00F4">
        <w:rPr>
          <w:color w:val="000000"/>
          <w:sz w:val="22"/>
          <w:szCs w:val="22"/>
        </w:rPr>
        <w:t> </w:t>
      </w:r>
    </w:p>
    <w:p w:rsidR="00FC00F4" w:rsidRPr="00FC00F4" w:rsidRDefault="00FC00F4" w:rsidP="00FC00F4">
      <w:pPr>
        <w:spacing w:before="120" w:after="120"/>
        <w:ind w:left="120" w:right="120"/>
        <w:jc w:val="both"/>
        <w:rPr>
          <w:color w:val="000000"/>
          <w:sz w:val="22"/>
          <w:szCs w:val="22"/>
        </w:rPr>
      </w:pPr>
      <w:r w:rsidRPr="00FC00F4">
        <w:rPr>
          <w:color w:val="000000"/>
          <w:sz w:val="22"/>
          <w:szCs w:val="22"/>
        </w:rPr>
        <w:t> </w:t>
      </w:r>
    </w:p>
    <w:p w:rsidR="00FC00F4" w:rsidRPr="00FC00F4" w:rsidRDefault="00FC00F4" w:rsidP="00FC00F4">
      <w:pPr>
        <w:spacing w:before="120" w:after="120"/>
        <w:ind w:left="120" w:right="120"/>
        <w:jc w:val="both"/>
        <w:rPr>
          <w:color w:val="000000"/>
          <w:sz w:val="22"/>
          <w:szCs w:val="22"/>
        </w:rPr>
      </w:pPr>
      <w:r w:rsidRPr="00FC00F4">
        <w:rPr>
          <w:color w:val="000000"/>
          <w:sz w:val="22"/>
          <w:szCs w:val="22"/>
        </w:rPr>
        <w:t>_________________________________</w:t>
      </w:r>
    </w:p>
    <w:p w:rsidR="00FC00F4" w:rsidRPr="00FC00F4" w:rsidRDefault="00FC00F4" w:rsidP="00FC00F4">
      <w:pPr>
        <w:spacing w:before="120" w:after="120"/>
        <w:ind w:left="120" w:right="120"/>
        <w:jc w:val="both"/>
        <w:rPr>
          <w:color w:val="000000"/>
          <w:sz w:val="22"/>
          <w:szCs w:val="22"/>
        </w:rPr>
      </w:pPr>
      <w:r w:rsidRPr="00FC00F4">
        <w:rPr>
          <w:color w:val="000000"/>
          <w:sz w:val="22"/>
          <w:szCs w:val="22"/>
        </w:rPr>
        <w:t>Nome do representante legal</w:t>
      </w:r>
    </w:p>
    <w:p w:rsidR="00FC00F4" w:rsidRPr="00FC00F4" w:rsidRDefault="00FC00F4" w:rsidP="00FC00F4">
      <w:pPr>
        <w:spacing w:before="120" w:after="120"/>
        <w:ind w:left="120" w:right="120"/>
        <w:jc w:val="both"/>
        <w:rPr>
          <w:color w:val="000000"/>
          <w:sz w:val="22"/>
          <w:szCs w:val="22"/>
        </w:rPr>
      </w:pPr>
      <w:r w:rsidRPr="00FC00F4">
        <w:rPr>
          <w:color w:val="000000"/>
          <w:sz w:val="22"/>
          <w:szCs w:val="22"/>
        </w:rPr>
        <w:t>Cargo/Função</w:t>
      </w:r>
    </w:p>
    <w:p w:rsidR="00FC00F4" w:rsidRPr="00FC00F4" w:rsidRDefault="00FC00F4" w:rsidP="00FC00F4">
      <w:pPr>
        <w:spacing w:before="120" w:after="120"/>
        <w:ind w:left="120" w:right="120"/>
        <w:jc w:val="both"/>
        <w:rPr>
          <w:color w:val="000000"/>
          <w:sz w:val="22"/>
          <w:szCs w:val="22"/>
        </w:rPr>
      </w:pPr>
      <w:r w:rsidRPr="00FC00F4">
        <w:rPr>
          <w:color w:val="000000"/>
          <w:sz w:val="22"/>
          <w:szCs w:val="22"/>
        </w:rPr>
        <w:t> </w:t>
      </w:r>
    </w:p>
    <w:p w:rsidR="00FC00F4" w:rsidRPr="00FC00F4" w:rsidRDefault="00FC00F4" w:rsidP="00FC00F4">
      <w:pPr>
        <w:spacing w:before="120" w:after="120"/>
        <w:ind w:left="120" w:right="120"/>
        <w:jc w:val="both"/>
        <w:rPr>
          <w:color w:val="000000"/>
          <w:sz w:val="22"/>
          <w:szCs w:val="22"/>
        </w:rPr>
      </w:pPr>
      <w:r w:rsidRPr="00FC00F4">
        <w:rPr>
          <w:color w:val="000000"/>
          <w:sz w:val="22"/>
          <w:szCs w:val="22"/>
        </w:rPr>
        <w:t> </w:t>
      </w:r>
    </w:p>
    <w:p w:rsidR="00FC00F4" w:rsidRDefault="00FC00F4" w:rsidP="00831A32">
      <w:pPr>
        <w:spacing w:before="120" w:after="120"/>
        <w:ind w:left="120" w:right="120"/>
        <w:jc w:val="both"/>
        <w:rPr>
          <w:caps/>
          <w:color w:val="000000"/>
          <w:sz w:val="22"/>
          <w:szCs w:val="22"/>
          <w:u w:val="single"/>
        </w:rPr>
      </w:pPr>
      <w:r w:rsidRPr="00FC00F4">
        <w:rPr>
          <w:color w:val="000000"/>
          <w:sz w:val="22"/>
          <w:szCs w:val="22"/>
        </w:rPr>
        <w:lastRenderedPageBreak/>
        <w:t> </w:t>
      </w:r>
    </w:p>
    <w:p w:rsidR="00FC00F4" w:rsidRPr="00FC00F4" w:rsidRDefault="00FC00F4" w:rsidP="00FC00F4">
      <w:pPr>
        <w:spacing w:before="100" w:beforeAutospacing="1" w:after="100" w:afterAutospacing="1"/>
        <w:jc w:val="center"/>
        <w:rPr>
          <w:caps/>
          <w:color w:val="000000"/>
          <w:sz w:val="22"/>
          <w:szCs w:val="22"/>
        </w:rPr>
      </w:pPr>
      <w:r w:rsidRPr="00FC00F4">
        <w:rPr>
          <w:caps/>
          <w:color w:val="000000"/>
          <w:sz w:val="22"/>
          <w:szCs w:val="22"/>
          <w:u w:val="single"/>
        </w:rPr>
        <w:t>13.2 DECLARAÇÃO DE CIÊNCIA E CONCORDÂNCIA</w:t>
      </w:r>
    </w:p>
    <w:p w:rsidR="00FC00F4" w:rsidRPr="00FC00F4" w:rsidRDefault="00FC00F4" w:rsidP="00FC00F4">
      <w:pPr>
        <w:spacing w:before="100" w:beforeAutospacing="1" w:after="100" w:afterAutospacing="1"/>
        <w:jc w:val="center"/>
        <w:rPr>
          <w:caps/>
          <w:color w:val="000000"/>
          <w:sz w:val="22"/>
          <w:szCs w:val="22"/>
        </w:rPr>
      </w:pPr>
      <w:r w:rsidRPr="00FC00F4">
        <w:rPr>
          <w:b/>
          <w:bCs/>
          <w:caps/>
          <w:color w:val="000000"/>
          <w:sz w:val="22"/>
          <w:szCs w:val="22"/>
        </w:rPr>
        <w:t>(MODELO)</w:t>
      </w:r>
    </w:p>
    <w:p w:rsidR="00FC00F4" w:rsidRPr="00FC00F4" w:rsidRDefault="00FC00F4" w:rsidP="00FC00F4">
      <w:pPr>
        <w:spacing w:before="120" w:after="120"/>
        <w:ind w:left="120" w:right="120"/>
        <w:jc w:val="both"/>
        <w:rPr>
          <w:color w:val="000000"/>
          <w:sz w:val="22"/>
          <w:szCs w:val="22"/>
        </w:rPr>
      </w:pPr>
      <w:r w:rsidRPr="00FC00F4">
        <w:rPr>
          <w:color w:val="000000"/>
          <w:sz w:val="22"/>
          <w:szCs w:val="22"/>
        </w:rPr>
        <w:t> </w:t>
      </w:r>
    </w:p>
    <w:p w:rsidR="00FC00F4" w:rsidRPr="00FC00F4" w:rsidRDefault="00FC00F4" w:rsidP="00FC00F4">
      <w:pPr>
        <w:spacing w:before="100" w:beforeAutospacing="1" w:after="100" w:afterAutospacing="1"/>
        <w:jc w:val="both"/>
        <w:rPr>
          <w:color w:val="000000"/>
          <w:sz w:val="22"/>
          <w:szCs w:val="22"/>
        </w:rPr>
      </w:pPr>
      <w:r w:rsidRPr="00FC00F4">
        <w:rPr>
          <w:color w:val="000000"/>
          <w:sz w:val="22"/>
          <w:szCs w:val="22"/>
        </w:rPr>
        <w:t> </w:t>
      </w:r>
    </w:p>
    <w:p w:rsidR="00FC00F4" w:rsidRPr="00FC00F4" w:rsidRDefault="00FC00F4" w:rsidP="00FC00F4">
      <w:pPr>
        <w:spacing w:before="120" w:after="120"/>
        <w:ind w:left="120" w:right="120"/>
        <w:jc w:val="both"/>
        <w:rPr>
          <w:color w:val="000000"/>
          <w:sz w:val="22"/>
          <w:szCs w:val="22"/>
        </w:rPr>
      </w:pPr>
      <w:r w:rsidRPr="00FC00F4">
        <w:rPr>
          <w:color w:val="000000"/>
          <w:sz w:val="22"/>
          <w:szCs w:val="22"/>
        </w:rPr>
        <w:t xml:space="preserve">Declaro que a ..................... está ciente e concorda com as disposições previstas no Edital de Chamamento Público nº .........../20....... </w:t>
      </w:r>
      <w:proofErr w:type="gramStart"/>
      <w:r w:rsidRPr="00FC00F4">
        <w:rPr>
          <w:color w:val="000000"/>
          <w:sz w:val="22"/>
          <w:szCs w:val="22"/>
        </w:rPr>
        <w:t>e</w:t>
      </w:r>
      <w:proofErr w:type="gramEnd"/>
      <w:r w:rsidRPr="00FC00F4">
        <w:rPr>
          <w:color w:val="000000"/>
          <w:sz w:val="22"/>
          <w:szCs w:val="22"/>
        </w:rPr>
        <w:t xml:space="preserve"> em seus anexos, bem como que se responsabiliza, sob as penas da Lei, pela veracidade e legitimidade das informações e documentos apresentados durante o processo de seleção. Local-UF, ____ de ______________ </w:t>
      </w:r>
      <w:proofErr w:type="spellStart"/>
      <w:r w:rsidRPr="00FC00F4">
        <w:rPr>
          <w:color w:val="000000"/>
          <w:sz w:val="22"/>
          <w:szCs w:val="22"/>
        </w:rPr>
        <w:t>de</w:t>
      </w:r>
      <w:proofErr w:type="spellEnd"/>
      <w:r w:rsidRPr="00FC00F4">
        <w:rPr>
          <w:color w:val="000000"/>
          <w:sz w:val="22"/>
          <w:szCs w:val="22"/>
        </w:rPr>
        <w:t xml:space="preserve"> 20___.</w:t>
      </w:r>
    </w:p>
    <w:p w:rsidR="00FC00F4" w:rsidRPr="00FC00F4" w:rsidRDefault="00FC00F4" w:rsidP="00FC00F4">
      <w:pPr>
        <w:spacing w:before="120" w:after="120"/>
        <w:ind w:left="120" w:right="120"/>
        <w:jc w:val="both"/>
        <w:rPr>
          <w:color w:val="000000"/>
          <w:sz w:val="22"/>
          <w:szCs w:val="22"/>
        </w:rPr>
      </w:pPr>
      <w:r w:rsidRPr="00FC00F4">
        <w:rPr>
          <w:color w:val="000000"/>
          <w:sz w:val="22"/>
          <w:szCs w:val="22"/>
        </w:rPr>
        <w:t> </w:t>
      </w:r>
    </w:p>
    <w:p w:rsidR="00FC00F4" w:rsidRPr="00FC00F4" w:rsidRDefault="00FC00F4" w:rsidP="00FC00F4">
      <w:pPr>
        <w:spacing w:before="120" w:after="120"/>
        <w:ind w:left="120" w:right="120"/>
        <w:jc w:val="both"/>
        <w:rPr>
          <w:color w:val="000000"/>
          <w:sz w:val="22"/>
          <w:szCs w:val="22"/>
        </w:rPr>
      </w:pPr>
      <w:r w:rsidRPr="00FC00F4">
        <w:rPr>
          <w:color w:val="000000"/>
          <w:sz w:val="22"/>
          <w:szCs w:val="22"/>
        </w:rPr>
        <w:t> </w:t>
      </w:r>
    </w:p>
    <w:p w:rsidR="00FC00F4" w:rsidRPr="00FC00F4" w:rsidRDefault="00FC00F4" w:rsidP="00FC00F4">
      <w:pPr>
        <w:spacing w:before="120" w:after="120"/>
        <w:ind w:left="120" w:right="120"/>
        <w:jc w:val="both"/>
        <w:rPr>
          <w:color w:val="000000"/>
          <w:sz w:val="22"/>
          <w:szCs w:val="22"/>
        </w:rPr>
      </w:pPr>
      <w:r w:rsidRPr="00FC00F4">
        <w:rPr>
          <w:color w:val="000000"/>
          <w:sz w:val="22"/>
          <w:szCs w:val="22"/>
        </w:rPr>
        <w:t> </w:t>
      </w:r>
    </w:p>
    <w:p w:rsidR="00FC00F4" w:rsidRPr="00FC00F4" w:rsidRDefault="00FC00F4" w:rsidP="00FC00F4">
      <w:pPr>
        <w:spacing w:before="120" w:after="120"/>
        <w:ind w:left="120" w:right="120"/>
        <w:jc w:val="both"/>
        <w:rPr>
          <w:color w:val="000000"/>
          <w:sz w:val="22"/>
          <w:szCs w:val="22"/>
        </w:rPr>
      </w:pPr>
      <w:r w:rsidRPr="00FC00F4">
        <w:rPr>
          <w:color w:val="000000"/>
          <w:sz w:val="22"/>
          <w:szCs w:val="22"/>
        </w:rPr>
        <w:t>...........................................................................................</w:t>
      </w:r>
    </w:p>
    <w:p w:rsidR="00FC00F4" w:rsidRPr="00FC00F4" w:rsidRDefault="00FC00F4" w:rsidP="00FC00F4">
      <w:pPr>
        <w:spacing w:before="120" w:after="120"/>
        <w:ind w:left="120" w:right="120"/>
        <w:jc w:val="both"/>
        <w:rPr>
          <w:color w:val="000000"/>
          <w:sz w:val="22"/>
          <w:szCs w:val="22"/>
        </w:rPr>
      </w:pPr>
      <w:r w:rsidRPr="00FC00F4">
        <w:rPr>
          <w:color w:val="000000"/>
          <w:sz w:val="22"/>
          <w:szCs w:val="22"/>
        </w:rPr>
        <w:t>(Nome e Cargo do Representante Legal)</w:t>
      </w:r>
    </w:p>
    <w:p w:rsidR="00FC00F4" w:rsidRPr="00FC00F4" w:rsidRDefault="00FC00F4" w:rsidP="00FC00F4">
      <w:pPr>
        <w:spacing w:before="120" w:after="120"/>
        <w:ind w:left="120" w:right="120"/>
        <w:jc w:val="both"/>
        <w:rPr>
          <w:color w:val="000000"/>
          <w:sz w:val="22"/>
          <w:szCs w:val="22"/>
        </w:rPr>
      </w:pPr>
      <w:r w:rsidRPr="00FC00F4">
        <w:rPr>
          <w:color w:val="000000"/>
          <w:sz w:val="22"/>
          <w:szCs w:val="22"/>
        </w:rPr>
        <w:t> </w:t>
      </w:r>
    </w:p>
    <w:p w:rsidR="00FC00F4" w:rsidRPr="00FC00F4" w:rsidRDefault="00FC00F4" w:rsidP="00FC00F4">
      <w:pPr>
        <w:spacing w:before="100" w:beforeAutospacing="1" w:after="100" w:afterAutospacing="1"/>
        <w:jc w:val="both"/>
        <w:rPr>
          <w:color w:val="000000"/>
          <w:sz w:val="22"/>
          <w:szCs w:val="22"/>
        </w:rPr>
      </w:pPr>
      <w:r w:rsidRPr="00FC00F4">
        <w:rPr>
          <w:color w:val="000000"/>
          <w:sz w:val="22"/>
          <w:szCs w:val="22"/>
        </w:rPr>
        <w:t> </w:t>
      </w:r>
    </w:p>
    <w:p w:rsidR="00FC00F4" w:rsidRPr="00FC00F4" w:rsidRDefault="00FC00F4" w:rsidP="00FC00F4">
      <w:pPr>
        <w:spacing w:before="100" w:beforeAutospacing="1" w:after="100" w:afterAutospacing="1"/>
        <w:jc w:val="both"/>
        <w:rPr>
          <w:color w:val="000000"/>
          <w:sz w:val="22"/>
          <w:szCs w:val="22"/>
        </w:rPr>
      </w:pPr>
      <w:r w:rsidRPr="00FC00F4">
        <w:rPr>
          <w:color w:val="000000"/>
          <w:sz w:val="22"/>
          <w:szCs w:val="22"/>
        </w:rPr>
        <w:t> </w:t>
      </w:r>
    </w:p>
    <w:p w:rsidR="00FC00F4" w:rsidRDefault="00FC00F4" w:rsidP="00FC00F4">
      <w:pPr>
        <w:spacing w:before="100" w:beforeAutospacing="1" w:after="100" w:afterAutospacing="1"/>
        <w:jc w:val="center"/>
        <w:rPr>
          <w:caps/>
          <w:color w:val="000000"/>
          <w:sz w:val="22"/>
          <w:szCs w:val="22"/>
          <w:u w:val="single"/>
        </w:rPr>
      </w:pPr>
    </w:p>
    <w:p w:rsidR="00FC00F4" w:rsidRDefault="00FC00F4" w:rsidP="00FC00F4">
      <w:pPr>
        <w:spacing w:before="100" w:beforeAutospacing="1" w:after="100" w:afterAutospacing="1"/>
        <w:jc w:val="center"/>
        <w:rPr>
          <w:caps/>
          <w:color w:val="000000"/>
          <w:sz w:val="22"/>
          <w:szCs w:val="22"/>
          <w:u w:val="single"/>
        </w:rPr>
      </w:pPr>
    </w:p>
    <w:p w:rsidR="00FC00F4" w:rsidRDefault="00FC00F4" w:rsidP="00FC00F4">
      <w:pPr>
        <w:spacing w:before="100" w:beforeAutospacing="1" w:after="100" w:afterAutospacing="1"/>
        <w:jc w:val="center"/>
        <w:rPr>
          <w:caps/>
          <w:color w:val="000000"/>
          <w:sz w:val="22"/>
          <w:szCs w:val="22"/>
          <w:u w:val="single"/>
        </w:rPr>
      </w:pPr>
    </w:p>
    <w:p w:rsidR="00FC00F4" w:rsidRDefault="00FC00F4" w:rsidP="00FC00F4">
      <w:pPr>
        <w:spacing w:before="100" w:beforeAutospacing="1" w:after="100" w:afterAutospacing="1"/>
        <w:jc w:val="center"/>
        <w:rPr>
          <w:caps/>
          <w:color w:val="000000"/>
          <w:sz w:val="22"/>
          <w:szCs w:val="22"/>
          <w:u w:val="single"/>
        </w:rPr>
      </w:pPr>
    </w:p>
    <w:p w:rsidR="00FC00F4" w:rsidRDefault="00FC00F4" w:rsidP="00FC00F4">
      <w:pPr>
        <w:spacing w:before="100" w:beforeAutospacing="1" w:after="100" w:afterAutospacing="1"/>
        <w:jc w:val="center"/>
        <w:rPr>
          <w:caps/>
          <w:color w:val="000000"/>
          <w:sz w:val="22"/>
          <w:szCs w:val="22"/>
          <w:u w:val="single"/>
        </w:rPr>
      </w:pPr>
    </w:p>
    <w:p w:rsidR="00FC00F4" w:rsidRDefault="00FC00F4" w:rsidP="00FC00F4">
      <w:pPr>
        <w:spacing w:before="100" w:beforeAutospacing="1" w:after="100" w:afterAutospacing="1"/>
        <w:jc w:val="center"/>
        <w:rPr>
          <w:caps/>
          <w:color w:val="000000"/>
          <w:sz w:val="22"/>
          <w:szCs w:val="22"/>
          <w:u w:val="single"/>
        </w:rPr>
      </w:pPr>
    </w:p>
    <w:p w:rsidR="00FC00F4" w:rsidRDefault="00FC00F4" w:rsidP="00FC00F4">
      <w:pPr>
        <w:spacing w:before="100" w:beforeAutospacing="1" w:after="100" w:afterAutospacing="1"/>
        <w:jc w:val="center"/>
        <w:rPr>
          <w:caps/>
          <w:color w:val="000000"/>
          <w:sz w:val="22"/>
          <w:szCs w:val="22"/>
          <w:u w:val="single"/>
        </w:rPr>
      </w:pPr>
    </w:p>
    <w:p w:rsidR="00FC00F4" w:rsidRDefault="00FC00F4" w:rsidP="00FC00F4">
      <w:pPr>
        <w:spacing w:before="100" w:beforeAutospacing="1" w:after="100" w:afterAutospacing="1"/>
        <w:jc w:val="center"/>
        <w:rPr>
          <w:caps/>
          <w:color w:val="000000"/>
          <w:sz w:val="22"/>
          <w:szCs w:val="22"/>
          <w:u w:val="single"/>
        </w:rPr>
      </w:pPr>
    </w:p>
    <w:p w:rsidR="00FC00F4" w:rsidRDefault="00FC00F4" w:rsidP="00FC00F4">
      <w:pPr>
        <w:spacing w:before="100" w:beforeAutospacing="1" w:after="100" w:afterAutospacing="1"/>
        <w:jc w:val="center"/>
        <w:rPr>
          <w:caps/>
          <w:color w:val="000000"/>
          <w:sz w:val="22"/>
          <w:szCs w:val="22"/>
          <w:u w:val="single"/>
        </w:rPr>
      </w:pPr>
    </w:p>
    <w:p w:rsidR="00FC00F4" w:rsidRDefault="00FC00F4" w:rsidP="00FC00F4">
      <w:pPr>
        <w:spacing w:before="100" w:beforeAutospacing="1" w:after="100" w:afterAutospacing="1"/>
        <w:jc w:val="center"/>
        <w:rPr>
          <w:caps/>
          <w:color w:val="000000"/>
          <w:sz w:val="22"/>
          <w:szCs w:val="22"/>
          <w:u w:val="single"/>
        </w:rPr>
      </w:pPr>
    </w:p>
    <w:p w:rsidR="00FC00F4" w:rsidRDefault="00FC00F4" w:rsidP="00FC00F4">
      <w:pPr>
        <w:spacing w:before="100" w:beforeAutospacing="1" w:after="100" w:afterAutospacing="1"/>
        <w:jc w:val="center"/>
        <w:rPr>
          <w:caps/>
          <w:color w:val="000000"/>
          <w:sz w:val="22"/>
          <w:szCs w:val="22"/>
          <w:u w:val="single"/>
        </w:rPr>
      </w:pPr>
    </w:p>
    <w:p w:rsidR="00FC00F4" w:rsidRDefault="00FC00F4" w:rsidP="00FC00F4">
      <w:pPr>
        <w:spacing w:before="100" w:beforeAutospacing="1" w:after="100" w:afterAutospacing="1"/>
        <w:jc w:val="center"/>
        <w:rPr>
          <w:caps/>
          <w:color w:val="000000"/>
          <w:sz w:val="22"/>
          <w:szCs w:val="22"/>
          <w:u w:val="single"/>
        </w:rPr>
      </w:pPr>
    </w:p>
    <w:p w:rsidR="00FC00F4" w:rsidRDefault="00FC00F4" w:rsidP="00FC00F4">
      <w:pPr>
        <w:spacing w:before="100" w:beforeAutospacing="1" w:after="100" w:afterAutospacing="1"/>
        <w:jc w:val="center"/>
        <w:rPr>
          <w:caps/>
          <w:color w:val="000000"/>
          <w:sz w:val="22"/>
          <w:szCs w:val="22"/>
          <w:u w:val="single"/>
        </w:rPr>
      </w:pPr>
    </w:p>
    <w:p w:rsidR="00FC00F4" w:rsidRPr="00FC00F4" w:rsidRDefault="00FC00F4" w:rsidP="00FC00F4">
      <w:pPr>
        <w:spacing w:before="100" w:beforeAutospacing="1" w:after="100" w:afterAutospacing="1"/>
        <w:jc w:val="center"/>
        <w:rPr>
          <w:caps/>
          <w:color w:val="000000"/>
          <w:sz w:val="22"/>
          <w:szCs w:val="22"/>
        </w:rPr>
      </w:pPr>
      <w:r w:rsidRPr="00FC00F4">
        <w:rPr>
          <w:caps/>
          <w:color w:val="000000"/>
          <w:sz w:val="22"/>
          <w:szCs w:val="22"/>
          <w:u w:val="single"/>
        </w:rPr>
        <w:t>13.3. DECLARAÇÃO E RELAÇÃO DOS DIRIGENTES DA ENTIDADE</w:t>
      </w:r>
    </w:p>
    <w:p w:rsidR="00FC00F4" w:rsidRPr="00FC00F4" w:rsidRDefault="00FC00F4" w:rsidP="00FC00F4">
      <w:pPr>
        <w:spacing w:before="100" w:beforeAutospacing="1" w:after="100" w:afterAutospacing="1"/>
        <w:jc w:val="center"/>
        <w:rPr>
          <w:caps/>
          <w:color w:val="000000"/>
          <w:sz w:val="22"/>
          <w:szCs w:val="22"/>
        </w:rPr>
      </w:pPr>
      <w:r w:rsidRPr="00FC00F4">
        <w:rPr>
          <w:b/>
          <w:bCs/>
          <w:caps/>
          <w:color w:val="000000"/>
          <w:sz w:val="22"/>
          <w:szCs w:val="22"/>
        </w:rPr>
        <w:t>(MODELO)</w:t>
      </w:r>
    </w:p>
    <w:p w:rsidR="00FC00F4" w:rsidRPr="00FC00F4" w:rsidRDefault="00FC00F4" w:rsidP="00FC00F4">
      <w:pPr>
        <w:ind w:left="60" w:right="60"/>
        <w:jc w:val="both"/>
        <w:rPr>
          <w:color w:val="000000"/>
          <w:sz w:val="22"/>
          <w:szCs w:val="22"/>
        </w:rPr>
      </w:pPr>
      <w:r w:rsidRPr="00FC00F4">
        <w:rPr>
          <w:color w:val="000000"/>
          <w:sz w:val="22"/>
          <w:szCs w:val="22"/>
        </w:rPr>
        <w:t> </w:t>
      </w:r>
    </w:p>
    <w:p w:rsidR="00FC00F4" w:rsidRPr="00FC00F4" w:rsidRDefault="00FC00F4" w:rsidP="00FC00F4">
      <w:pPr>
        <w:spacing w:before="120" w:after="120"/>
        <w:ind w:left="120" w:right="120" w:firstLine="1418"/>
        <w:jc w:val="both"/>
        <w:rPr>
          <w:color w:val="000000"/>
          <w:sz w:val="22"/>
          <w:szCs w:val="22"/>
        </w:rPr>
      </w:pPr>
      <w:r w:rsidRPr="00FC00F4">
        <w:rPr>
          <w:color w:val="000000"/>
          <w:sz w:val="22"/>
          <w:szCs w:val="22"/>
        </w:rPr>
        <w:t>Declaro para os devidos fins, em nome da </w:t>
      </w:r>
      <w:r w:rsidRPr="00FC00F4">
        <w:rPr>
          <w:i/>
          <w:iCs/>
          <w:color w:val="000000"/>
          <w:sz w:val="22"/>
          <w:szCs w:val="22"/>
        </w:rPr>
        <w:t>[identificação da organização da sociedade civil – OSC]</w:t>
      </w:r>
      <w:r w:rsidRPr="00FC00F4">
        <w:rPr>
          <w:color w:val="000000"/>
          <w:sz w:val="22"/>
          <w:szCs w:val="22"/>
        </w:rPr>
        <w:t>, nos termos do art. 28, inciso XI, do Decreto nº 21.431, de 2016, que:</w:t>
      </w:r>
    </w:p>
    <w:p w:rsidR="00FC00F4" w:rsidRPr="00FC00F4" w:rsidRDefault="00FC00F4" w:rsidP="00FC00F4">
      <w:pPr>
        <w:spacing w:before="120" w:after="120"/>
        <w:ind w:left="120" w:right="120"/>
        <w:jc w:val="both"/>
        <w:rPr>
          <w:color w:val="000000"/>
          <w:sz w:val="22"/>
          <w:szCs w:val="22"/>
        </w:rPr>
      </w:pPr>
      <w:r w:rsidRPr="00FC00F4">
        <w:rPr>
          <w:color w:val="000000"/>
          <w:sz w:val="22"/>
          <w:szCs w:val="22"/>
        </w:rPr>
        <w:t>                        Não há no quadro de dirigentes abaixo identificados: (a) membro de Poder ou do Ministério Público ou dirigente de órgão ou entidade da administração pública estadual; ou (b) cônjuge, companheiro ou parente em linha reta, colateral ou por afinidade, até o segundo grau, das pessoas mencionadas na alínea “a”. </w:t>
      </w:r>
    </w:p>
    <w:p w:rsidR="00FC00F4" w:rsidRPr="00FC00F4" w:rsidRDefault="00FC00F4" w:rsidP="00FC00F4">
      <w:pPr>
        <w:spacing w:before="120" w:after="120"/>
        <w:ind w:left="120" w:right="120"/>
        <w:jc w:val="both"/>
        <w:rPr>
          <w:color w:val="000000"/>
          <w:sz w:val="22"/>
          <w:szCs w:val="22"/>
        </w:rPr>
      </w:pPr>
      <w:r w:rsidRPr="00FC00F4">
        <w:rPr>
          <w:color w:val="000000"/>
          <w:sz w:val="22"/>
          <w:szCs w:val="22"/>
        </w:rPr>
        <w:t> </w:t>
      </w:r>
    </w:p>
    <w:tbl>
      <w:tblPr>
        <w:tblW w:w="9072" w:type="dxa"/>
        <w:tblCellSpacing w:w="0" w:type="dxa"/>
        <w:tblInd w:w="15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19"/>
        <w:gridCol w:w="3047"/>
        <w:gridCol w:w="2906"/>
      </w:tblGrid>
      <w:tr w:rsidR="00FC00F4" w:rsidRPr="00FC00F4" w:rsidTr="00831A32">
        <w:trPr>
          <w:tblCellSpacing w:w="0" w:type="dxa"/>
        </w:trPr>
        <w:tc>
          <w:tcPr>
            <w:tcW w:w="9072" w:type="dxa"/>
            <w:gridSpan w:val="3"/>
            <w:tcBorders>
              <w:top w:val="outset" w:sz="6" w:space="0" w:color="auto"/>
              <w:left w:val="outset" w:sz="6" w:space="0" w:color="auto"/>
              <w:bottom w:val="outset" w:sz="6" w:space="0" w:color="auto"/>
              <w:right w:val="outset" w:sz="6" w:space="0" w:color="auto"/>
            </w:tcBorders>
            <w:vAlign w:val="center"/>
            <w:hideMark/>
          </w:tcPr>
          <w:p w:rsidR="00FC00F4" w:rsidRPr="00FC00F4" w:rsidRDefault="00FC00F4" w:rsidP="00FC00F4">
            <w:pPr>
              <w:spacing w:before="100" w:beforeAutospacing="1" w:after="100" w:afterAutospacing="1"/>
              <w:jc w:val="both"/>
              <w:rPr>
                <w:color w:val="000000"/>
                <w:sz w:val="22"/>
                <w:szCs w:val="22"/>
              </w:rPr>
            </w:pPr>
            <w:r w:rsidRPr="00FC00F4">
              <w:rPr>
                <w:b/>
                <w:bCs/>
                <w:color w:val="000000"/>
                <w:sz w:val="22"/>
                <w:szCs w:val="22"/>
              </w:rPr>
              <w:t>RELAÇÃO NOMINAL ATUALIZADA DOS DIRIGENTES DA ENTIDADE</w:t>
            </w:r>
          </w:p>
        </w:tc>
      </w:tr>
      <w:tr w:rsidR="00FC00F4" w:rsidRPr="00FC00F4" w:rsidTr="00831A32">
        <w:trPr>
          <w:tblCellSpacing w:w="0" w:type="dxa"/>
        </w:trPr>
        <w:tc>
          <w:tcPr>
            <w:tcW w:w="3119" w:type="dxa"/>
            <w:tcBorders>
              <w:top w:val="outset" w:sz="6" w:space="0" w:color="auto"/>
              <w:left w:val="outset" w:sz="6" w:space="0" w:color="auto"/>
              <w:bottom w:val="outset" w:sz="6" w:space="0" w:color="auto"/>
              <w:right w:val="outset" w:sz="6" w:space="0" w:color="auto"/>
            </w:tcBorders>
            <w:vAlign w:val="center"/>
            <w:hideMark/>
          </w:tcPr>
          <w:p w:rsidR="00FC00F4" w:rsidRPr="00FC00F4" w:rsidRDefault="00FC00F4" w:rsidP="00FC00F4">
            <w:pPr>
              <w:spacing w:before="100" w:beforeAutospacing="1" w:after="100" w:afterAutospacing="1"/>
              <w:jc w:val="both"/>
              <w:rPr>
                <w:color w:val="000000"/>
                <w:sz w:val="22"/>
                <w:szCs w:val="22"/>
              </w:rPr>
            </w:pPr>
            <w:r w:rsidRPr="00FC00F4">
              <w:rPr>
                <w:b/>
                <w:bCs/>
                <w:color w:val="000000"/>
                <w:sz w:val="22"/>
                <w:szCs w:val="22"/>
              </w:rPr>
              <w:t>Nome do dirigente e</w:t>
            </w:r>
          </w:p>
          <w:p w:rsidR="00FC00F4" w:rsidRPr="00FC00F4" w:rsidRDefault="00FC00F4" w:rsidP="00FC00F4">
            <w:pPr>
              <w:spacing w:before="100" w:beforeAutospacing="1" w:after="100" w:afterAutospacing="1"/>
              <w:jc w:val="both"/>
              <w:rPr>
                <w:color w:val="000000"/>
                <w:sz w:val="22"/>
                <w:szCs w:val="22"/>
              </w:rPr>
            </w:pPr>
            <w:proofErr w:type="gramStart"/>
            <w:r w:rsidRPr="00FC00F4">
              <w:rPr>
                <w:b/>
                <w:bCs/>
                <w:color w:val="000000"/>
                <w:sz w:val="22"/>
                <w:szCs w:val="22"/>
              </w:rPr>
              <w:t>cargo</w:t>
            </w:r>
            <w:proofErr w:type="gramEnd"/>
            <w:r w:rsidRPr="00FC00F4">
              <w:rPr>
                <w:b/>
                <w:bCs/>
                <w:color w:val="000000"/>
                <w:sz w:val="22"/>
                <w:szCs w:val="22"/>
              </w:rPr>
              <w:t xml:space="preserve"> que ocupa na OSC</w:t>
            </w:r>
          </w:p>
        </w:tc>
        <w:tc>
          <w:tcPr>
            <w:tcW w:w="3047" w:type="dxa"/>
            <w:tcBorders>
              <w:top w:val="outset" w:sz="6" w:space="0" w:color="auto"/>
              <w:left w:val="outset" w:sz="6" w:space="0" w:color="auto"/>
              <w:bottom w:val="outset" w:sz="6" w:space="0" w:color="auto"/>
              <w:right w:val="outset" w:sz="6" w:space="0" w:color="auto"/>
            </w:tcBorders>
            <w:vAlign w:val="center"/>
            <w:hideMark/>
          </w:tcPr>
          <w:p w:rsidR="00FC00F4" w:rsidRPr="00FC00F4" w:rsidRDefault="00FC00F4" w:rsidP="00FC00F4">
            <w:pPr>
              <w:spacing w:before="100" w:beforeAutospacing="1" w:after="100" w:afterAutospacing="1"/>
              <w:jc w:val="both"/>
              <w:rPr>
                <w:color w:val="000000"/>
                <w:sz w:val="22"/>
                <w:szCs w:val="22"/>
              </w:rPr>
            </w:pPr>
            <w:r w:rsidRPr="00FC00F4">
              <w:rPr>
                <w:b/>
                <w:bCs/>
                <w:color w:val="000000"/>
                <w:sz w:val="22"/>
                <w:szCs w:val="22"/>
              </w:rPr>
              <w:t>Carteira de identidade, órgão expedidor e CPF</w:t>
            </w:r>
          </w:p>
        </w:tc>
        <w:tc>
          <w:tcPr>
            <w:tcW w:w="2906" w:type="dxa"/>
            <w:tcBorders>
              <w:top w:val="outset" w:sz="6" w:space="0" w:color="auto"/>
              <w:left w:val="outset" w:sz="6" w:space="0" w:color="auto"/>
              <w:bottom w:val="outset" w:sz="6" w:space="0" w:color="auto"/>
              <w:right w:val="outset" w:sz="6" w:space="0" w:color="auto"/>
            </w:tcBorders>
            <w:vAlign w:val="center"/>
            <w:hideMark/>
          </w:tcPr>
          <w:p w:rsidR="00FC00F4" w:rsidRPr="00FC00F4" w:rsidRDefault="00FC00F4" w:rsidP="00FC00F4">
            <w:pPr>
              <w:spacing w:before="100" w:beforeAutospacing="1" w:after="100" w:afterAutospacing="1"/>
              <w:jc w:val="both"/>
              <w:rPr>
                <w:color w:val="000000"/>
                <w:sz w:val="22"/>
                <w:szCs w:val="22"/>
              </w:rPr>
            </w:pPr>
            <w:r w:rsidRPr="00FC00F4">
              <w:rPr>
                <w:b/>
                <w:bCs/>
                <w:color w:val="000000"/>
                <w:sz w:val="22"/>
                <w:szCs w:val="22"/>
              </w:rPr>
              <w:t>Endereço residencial,</w:t>
            </w:r>
          </w:p>
          <w:p w:rsidR="00FC00F4" w:rsidRPr="00FC00F4" w:rsidRDefault="00FC00F4" w:rsidP="00FC00F4">
            <w:pPr>
              <w:spacing w:before="100" w:beforeAutospacing="1" w:after="100" w:afterAutospacing="1"/>
              <w:jc w:val="both"/>
              <w:rPr>
                <w:color w:val="000000"/>
                <w:sz w:val="22"/>
                <w:szCs w:val="22"/>
              </w:rPr>
            </w:pPr>
            <w:proofErr w:type="gramStart"/>
            <w:r w:rsidRPr="00FC00F4">
              <w:rPr>
                <w:b/>
                <w:bCs/>
                <w:color w:val="000000"/>
                <w:sz w:val="22"/>
                <w:szCs w:val="22"/>
              </w:rPr>
              <w:t>telefone</w:t>
            </w:r>
            <w:proofErr w:type="gramEnd"/>
            <w:r w:rsidRPr="00FC00F4">
              <w:rPr>
                <w:b/>
                <w:bCs/>
                <w:color w:val="000000"/>
                <w:sz w:val="22"/>
                <w:szCs w:val="22"/>
              </w:rPr>
              <w:t xml:space="preserve"> e </w:t>
            </w:r>
            <w:r w:rsidRPr="00FC00F4">
              <w:rPr>
                <w:b/>
                <w:bCs/>
                <w:i/>
                <w:iCs/>
                <w:color w:val="000000"/>
                <w:sz w:val="22"/>
                <w:szCs w:val="22"/>
              </w:rPr>
              <w:t>e-mail</w:t>
            </w:r>
          </w:p>
        </w:tc>
      </w:tr>
      <w:tr w:rsidR="00FC00F4" w:rsidRPr="00FC00F4" w:rsidTr="00831A32">
        <w:trPr>
          <w:tblCellSpacing w:w="0" w:type="dxa"/>
        </w:trPr>
        <w:tc>
          <w:tcPr>
            <w:tcW w:w="3119" w:type="dxa"/>
            <w:tcBorders>
              <w:top w:val="outset" w:sz="6" w:space="0" w:color="auto"/>
              <w:left w:val="outset" w:sz="6" w:space="0" w:color="auto"/>
              <w:bottom w:val="outset" w:sz="6" w:space="0" w:color="auto"/>
              <w:right w:val="outset" w:sz="6" w:space="0" w:color="auto"/>
            </w:tcBorders>
            <w:vAlign w:val="center"/>
            <w:hideMark/>
          </w:tcPr>
          <w:p w:rsidR="00FC00F4" w:rsidRPr="00FC00F4" w:rsidRDefault="00FC00F4" w:rsidP="00FC00F4">
            <w:pPr>
              <w:spacing w:before="100" w:beforeAutospacing="1" w:after="100" w:afterAutospacing="1"/>
              <w:jc w:val="both"/>
              <w:rPr>
                <w:color w:val="000000"/>
                <w:sz w:val="22"/>
                <w:szCs w:val="22"/>
              </w:rPr>
            </w:pPr>
            <w:r w:rsidRPr="00FC00F4">
              <w:rPr>
                <w:color w:val="000000"/>
                <w:sz w:val="22"/>
                <w:szCs w:val="22"/>
              </w:rPr>
              <w:t> </w:t>
            </w:r>
          </w:p>
        </w:tc>
        <w:tc>
          <w:tcPr>
            <w:tcW w:w="3047" w:type="dxa"/>
            <w:tcBorders>
              <w:top w:val="outset" w:sz="6" w:space="0" w:color="auto"/>
              <w:left w:val="outset" w:sz="6" w:space="0" w:color="auto"/>
              <w:bottom w:val="outset" w:sz="6" w:space="0" w:color="auto"/>
              <w:right w:val="outset" w:sz="6" w:space="0" w:color="auto"/>
            </w:tcBorders>
            <w:vAlign w:val="center"/>
            <w:hideMark/>
          </w:tcPr>
          <w:p w:rsidR="00FC00F4" w:rsidRPr="00FC00F4" w:rsidRDefault="00FC00F4" w:rsidP="00FC00F4">
            <w:pPr>
              <w:spacing w:before="100" w:beforeAutospacing="1" w:after="100" w:afterAutospacing="1"/>
              <w:jc w:val="both"/>
              <w:rPr>
                <w:color w:val="000000"/>
                <w:sz w:val="22"/>
                <w:szCs w:val="22"/>
              </w:rPr>
            </w:pPr>
            <w:r w:rsidRPr="00FC00F4">
              <w:rPr>
                <w:color w:val="000000"/>
                <w:sz w:val="22"/>
                <w:szCs w:val="22"/>
              </w:rPr>
              <w:t> </w:t>
            </w:r>
          </w:p>
        </w:tc>
        <w:tc>
          <w:tcPr>
            <w:tcW w:w="2906" w:type="dxa"/>
            <w:tcBorders>
              <w:top w:val="outset" w:sz="6" w:space="0" w:color="auto"/>
              <w:left w:val="outset" w:sz="6" w:space="0" w:color="auto"/>
              <w:bottom w:val="outset" w:sz="6" w:space="0" w:color="auto"/>
              <w:right w:val="outset" w:sz="6" w:space="0" w:color="auto"/>
            </w:tcBorders>
            <w:vAlign w:val="center"/>
            <w:hideMark/>
          </w:tcPr>
          <w:p w:rsidR="00FC00F4" w:rsidRPr="00FC00F4" w:rsidRDefault="00FC00F4" w:rsidP="00FC00F4">
            <w:pPr>
              <w:spacing w:before="100" w:beforeAutospacing="1" w:after="100" w:afterAutospacing="1"/>
              <w:jc w:val="both"/>
              <w:rPr>
                <w:color w:val="000000"/>
                <w:sz w:val="22"/>
                <w:szCs w:val="22"/>
              </w:rPr>
            </w:pPr>
            <w:r w:rsidRPr="00FC00F4">
              <w:rPr>
                <w:color w:val="000000"/>
                <w:sz w:val="22"/>
                <w:szCs w:val="22"/>
              </w:rPr>
              <w:t> </w:t>
            </w:r>
          </w:p>
        </w:tc>
      </w:tr>
      <w:tr w:rsidR="00FC00F4" w:rsidRPr="00FC00F4" w:rsidTr="00831A32">
        <w:trPr>
          <w:tblCellSpacing w:w="0" w:type="dxa"/>
        </w:trPr>
        <w:tc>
          <w:tcPr>
            <w:tcW w:w="3119" w:type="dxa"/>
            <w:tcBorders>
              <w:top w:val="outset" w:sz="6" w:space="0" w:color="auto"/>
              <w:left w:val="outset" w:sz="6" w:space="0" w:color="auto"/>
              <w:bottom w:val="outset" w:sz="6" w:space="0" w:color="auto"/>
              <w:right w:val="outset" w:sz="6" w:space="0" w:color="auto"/>
            </w:tcBorders>
            <w:vAlign w:val="center"/>
            <w:hideMark/>
          </w:tcPr>
          <w:p w:rsidR="00FC00F4" w:rsidRPr="00FC00F4" w:rsidRDefault="00FC00F4" w:rsidP="00FC00F4">
            <w:pPr>
              <w:spacing w:before="100" w:beforeAutospacing="1" w:after="100" w:afterAutospacing="1"/>
              <w:jc w:val="both"/>
              <w:rPr>
                <w:color w:val="000000"/>
                <w:sz w:val="22"/>
                <w:szCs w:val="22"/>
              </w:rPr>
            </w:pPr>
            <w:r w:rsidRPr="00FC00F4">
              <w:rPr>
                <w:color w:val="000000"/>
                <w:sz w:val="22"/>
                <w:szCs w:val="22"/>
              </w:rPr>
              <w:t> </w:t>
            </w:r>
          </w:p>
        </w:tc>
        <w:tc>
          <w:tcPr>
            <w:tcW w:w="3047" w:type="dxa"/>
            <w:tcBorders>
              <w:top w:val="outset" w:sz="6" w:space="0" w:color="auto"/>
              <w:left w:val="outset" w:sz="6" w:space="0" w:color="auto"/>
              <w:bottom w:val="outset" w:sz="6" w:space="0" w:color="auto"/>
              <w:right w:val="outset" w:sz="6" w:space="0" w:color="auto"/>
            </w:tcBorders>
            <w:vAlign w:val="center"/>
            <w:hideMark/>
          </w:tcPr>
          <w:p w:rsidR="00FC00F4" w:rsidRPr="00FC00F4" w:rsidRDefault="00FC00F4" w:rsidP="00FC00F4">
            <w:pPr>
              <w:spacing w:before="100" w:beforeAutospacing="1" w:after="100" w:afterAutospacing="1"/>
              <w:jc w:val="both"/>
              <w:rPr>
                <w:color w:val="000000"/>
                <w:sz w:val="22"/>
                <w:szCs w:val="22"/>
              </w:rPr>
            </w:pPr>
            <w:r w:rsidRPr="00FC00F4">
              <w:rPr>
                <w:color w:val="000000"/>
                <w:sz w:val="22"/>
                <w:szCs w:val="22"/>
              </w:rPr>
              <w:t> </w:t>
            </w:r>
          </w:p>
        </w:tc>
        <w:tc>
          <w:tcPr>
            <w:tcW w:w="2906" w:type="dxa"/>
            <w:tcBorders>
              <w:top w:val="outset" w:sz="6" w:space="0" w:color="auto"/>
              <w:left w:val="outset" w:sz="6" w:space="0" w:color="auto"/>
              <w:bottom w:val="outset" w:sz="6" w:space="0" w:color="auto"/>
              <w:right w:val="outset" w:sz="6" w:space="0" w:color="auto"/>
            </w:tcBorders>
            <w:vAlign w:val="center"/>
            <w:hideMark/>
          </w:tcPr>
          <w:p w:rsidR="00FC00F4" w:rsidRPr="00FC00F4" w:rsidRDefault="00FC00F4" w:rsidP="00FC00F4">
            <w:pPr>
              <w:spacing w:before="100" w:beforeAutospacing="1" w:after="100" w:afterAutospacing="1"/>
              <w:jc w:val="both"/>
              <w:rPr>
                <w:color w:val="000000"/>
                <w:sz w:val="22"/>
                <w:szCs w:val="22"/>
              </w:rPr>
            </w:pPr>
            <w:r w:rsidRPr="00FC00F4">
              <w:rPr>
                <w:color w:val="000000"/>
                <w:sz w:val="22"/>
                <w:szCs w:val="22"/>
              </w:rPr>
              <w:t> </w:t>
            </w:r>
          </w:p>
        </w:tc>
      </w:tr>
      <w:tr w:rsidR="00FC00F4" w:rsidRPr="00FC00F4" w:rsidTr="00831A32">
        <w:trPr>
          <w:tblCellSpacing w:w="0" w:type="dxa"/>
        </w:trPr>
        <w:tc>
          <w:tcPr>
            <w:tcW w:w="3119" w:type="dxa"/>
            <w:tcBorders>
              <w:top w:val="outset" w:sz="6" w:space="0" w:color="auto"/>
              <w:left w:val="outset" w:sz="6" w:space="0" w:color="auto"/>
              <w:bottom w:val="outset" w:sz="6" w:space="0" w:color="auto"/>
              <w:right w:val="outset" w:sz="6" w:space="0" w:color="auto"/>
            </w:tcBorders>
            <w:vAlign w:val="center"/>
            <w:hideMark/>
          </w:tcPr>
          <w:p w:rsidR="00FC00F4" w:rsidRPr="00FC00F4" w:rsidRDefault="00FC00F4" w:rsidP="00FC00F4">
            <w:pPr>
              <w:spacing w:before="100" w:beforeAutospacing="1" w:after="100" w:afterAutospacing="1"/>
              <w:jc w:val="both"/>
              <w:rPr>
                <w:color w:val="000000"/>
                <w:sz w:val="22"/>
                <w:szCs w:val="22"/>
              </w:rPr>
            </w:pPr>
            <w:r w:rsidRPr="00FC00F4">
              <w:rPr>
                <w:color w:val="000000"/>
                <w:sz w:val="22"/>
                <w:szCs w:val="22"/>
              </w:rPr>
              <w:t> </w:t>
            </w:r>
          </w:p>
        </w:tc>
        <w:tc>
          <w:tcPr>
            <w:tcW w:w="3047" w:type="dxa"/>
            <w:tcBorders>
              <w:top w:val="outset" w:sz="6" w:space="0" w:color="auto"/>
              <w:left w:val="outset" w:sz="6" w:space="0" w:color="auto"/>
              <w:bottom w:val="outset" w:sz="6" w:space="0" w:color="auto"/>
              <w:right w:val="outset" w:sz="6" w:space="0" w:color="auto"/>
            </w:tcBorders>
            <w:vAlign w:val="center"/>
            <w:hideMark/>
          </w:tcPr>
          <w:p w:rsidR="00FC00F4" w:rsidRPr="00FC00F4" w:rsidRDefault="00FC00F4" w:rsidP="00FC00F4">
            <w:pPr>
              <w:spacing w:before="100" w:beforeAutospacing="1" w:after="100" w:afterAutospacing="1"/>
              <w:jc w:val="both"/>
              <w:rPr>
                <w:color w:val="000000"/>
                <w:sz w:val="22"/>
                <w:szCs w:val="22"/>
              </w:rPr>
            </w:pPr>
            <w:r w:rsidRPr="00FC00F4">
              <w:rPr>
                <w:color w:val="000000"/>
                <w:sz w:val="22"/>
                <w:szCs w:val="22"/>
              </w:rPr>
              <w:t> </w:t>
            </w:r>
          </w:p>
        </w:tc>
        <w:tc>
          <w:tcPr>
            <w:tcW w:w="2906" w:type="dxa"/>
            <w:tcBorders>
              <w:top w:val="outset" w:sz="6" w:space="0" w:color="auto"/>
              <w:left w:val="outset" w:sz="6" w:space="0" w:color="auto"/>
              <w:bottom w:val="outset" w:sz="6" w:space="0" w:color="auto"/>
              <w:right w:val="outset" w:sz="6" w:space="0" w:color="auto"/>
            </w:tcBorders>
            <w:vAlign w:val="center"/>
            <w:hideMark/>
          </w:tcPr>
          <w:p w:rsidR="00FC00F4" w:rsidRPr="00FC00F4" w:rsidRDefault="00FC00F4" w:rsidP="00FC00F4">
            <w:pPr>
              <w:spacing w:before="100" w:beforeAutospacing="1" w:after="100" w:afterAutospacing="1"/>
              <w:jc w:val="both"/>
              <w:rPr>
                <w:color w:val="000000"/>
                <w:sz w:val="22"/>
                <w:szCs w:val="22"/>
              </w:rPr>
            </w:pPr>
            <w:r w:rsidRPr="00FC00F4">
              <w:rPr>
                <w:color w:val="000000"/>
                <w:sz w:val="22"/>
                <w:szCs w:val="22"/>
              </w:rPr>
              <w:t> </w:t>
            </w:r>
          </w:p>
        </w:tc>
      </w:tr>
      <w:tr w:rsidR="00FC00F4" w:rsidRPr="00FC00F4" w:rsidTr="00831A32">
        <w:trPr>
          <w:tblCellSpacing w:w="0" w:type="dxa"/>
        </w:trPr>
        <w:tc>
          <w:tcPr>
            <w:tcW w:w="3119" w:type="dxa"/>
            <w:tcBorders>
              <w:top w:val="outset" w:sz="6" w:space="0" w:color="auto"/>
              <w:left w:val="outset" w:sz="6" w:space="0" w:color="auto"/>
              <w:bottom w:val="outset" w:sz="6" w:space="0" w:color="auto"/>
              <w:right w:val="outset" w:sz="6" w:space="0" w:color="auto"/>
            </w:tcBorders>
            <w:vAlign w:val="center"/>
            <w:hideMark/>
          </w:tcPr>
          <w:p w:rsidR="00FC00F4" w:rsidRPr="00FC00F4" w:rsidRDefault="00FC00F4" w:rsidP="00FC00F4">
            <w:pPr>
              <w:spacing w:before="100" w:beforeAutospacing="1" w:after="100" w:afterAutospacing="1"/>
              <w:jc w:val="both"/>
              <w:rPr>
                <w:color w:val="000000"/>
                <w:sz w:val="22"/>
                <w:szCs w:val="22"/>
              </w:rPr>
            </w:pPr>
            <w:r w:rsidRPr="00FC00F4">
              <w:rPr>
                <w:color w:val="000000"/>
                <w:sz w:val="22"/>
                <w:szCs w:val="22"/>
              </w:rPr>
              <w:t> </w:t>
            </w:r>
          </w:p>
        </w:tc>
        <w:tc>
          <w:tcPr>
            <w:tcW w:w="3047" w:type="dxa"/>
            <w:tcBorders>
              <w:top w:val="outset" w:sz="6" w:space="0" w:color="auto"/>
              <w:left w:val="outset" w:sz="6" w:space="0" w:color="auto"/>
              <w:bottom w:val="outset" w:sz="6" w:space="0" w:color="auto"/>
              <w:right w:val="outset" w:sz="6" w:space="0" w:color="auto"/>
            </w:tcBorders>
            <w:vAlign w:val="center"/>
            <w:hideMark/>
          </w:tcPr>
          <w:p w:rsidR="00FC00F4" w:rsidRPr="00FC00F4" w:rsidRDefault="00FC00F4" w:rsidP="00FC00F4">
            <w:pPr>
              <w:spacing w:before="100" w:beforeAutospacing="1" w:after="100" w:afterAutospacing="1"/>
              <w:jc w:val="both"/>
              <w:rPr>
                <w:color w:val="000000"/>
                <w:sz w:val="22"/>
                <w:szCs w:val="22"/>
              </w:rPr>
            </w:pPr>
            <w:r w:rsidRPr="00FC00F4">
              <w:rPr>
                <w:color w:val="000000"/>
                <w:sz w:val="22"/>
                <w:szCs w:val="22"/>
              </w:rPr>
              <w:t> </w:t>
            </w:r>
          </w:p>
        </w:tc>
        <w:tc>
          <w:tcPr>
            <w:tcW w:w="2906" w:type="dxa"/>
            <w:tcBorders>
              <w:top w:val="outset" w:sz="6" w:space="0" w:color="auto"/>
              <w:left w:val="outset" w:sz="6" w:space="0" w:color="auto"/>
              <w:bottom w:val="outset" w:sz="6" w:space="0" w:color="auto"/>
              <w:right w:val="outset" w:sz="6" w:space="0" w:color="auto"/>
            </w:tcBorders>
            <w:vAlign w:val="center"/>
            <w:hideMark/>
          </w:tcPr>
          <w:p w:rsidR="00FC00F4" w:rsidRPr="00FC00F4" w:rsidRDefault="00FC00F4" w:rsidP="00FC00F4">
            <w:pPr>
              <w:spacing w:before="100" w:beforeAutospacing="1" w:after="100" w:afterAutospacing="1"/>
              <w:jc w:val="both"/>
              <w:rPr>
                <w:color w:val="000000"/>
                <w:sz w:val="22"/>
                <w:szCs w:val="22"/>
              </w:rPr>
            </w:pPr>
            <w:r w:rsidRPr="00FC00F4">
              <w:rPr>
                <w:color w:val="000000"/>
                <w:sz w:val="22"/>
                <w:szCs w:val="22"/>
              </w:rPr>
              <w:t> </w:t>
            </w:r>
          </w:p>
        </w:tc>
      </w:tr>
      <w:tr w:rsidR="00FC00F4" w:rsidRPr="00FC00F4" w:rsidTr="00831A32">
        <w:trPr>
          <w:tblCellSpacing w:w="0" w:type="dxa"/>
        </w:trPr>
        <w:tc>
          <w:tcPr>
            <w:tcW w:w="3119" w:type="dxa"/>
            <w:tcBorders>
              <w:top w:val="outset" w:sz="6" w:space="0" w:color="auto"/>
              <w:left w:val="outset" w:sz="6" w:space="0" w:color="auto"/>
              <w:bottom w:val="outset" w:sz="6" w:space="0" w:color="auto"/>
              <w:right w:val="outset" w:sz="6" w:space="0" w:color="auto"/>
            </w:tcBorders>
            <w:vAlign w:val="center"/>
            <w:hideMark/>
          </w:tcPr>
          <w:p w:rsidR="00FC00F4" w:rsidRPr="00FC00F4" w:rsidRDefault="00FC00F4" w:rsidP="00FC00F4">
            <w:pPr>
              <w:spacing w:before="100" w:beforeAutospacing="1" w:after="100" w:afterAutospacing="1"/>
              <w:jc w:val="both"/>
              <w:rPr>
                <w:color w:val="000000"/>
                <w:sz w:val="22"/>
                <w:szCs w:val="22"/>
              </w:rPr>
            </w:pPr>
            <w:r w:rsidRPr="00FC00F4">
              <w:rPr>
                <w:color w:val="000000"/>
                <w:sz w:val="22"/>
                <w:szCs w:val="22"/>
              </w:rPr>
              <w:t> </w:t>
            </w:r>
          </w:p>
        </w:tc>
        <w:tc>
          <w:tcPr>
            <w:tcW w:w="3047" w:type="dxa"/>
            <w:tcBorders>
              <w:top w:val="outset" w:sz="6" w:space="0" w:color="auto"/>
              <w:left w:val="outset" w:sz="6" w:space="0" w:color="auto"/>
              <w:bottom w:val="outset" w:sz="6" w:space="0" w:color="auto"/>
              <w:right w:val="outset" w:sz="6" w:space="0" w:color="auto"/>
            </w:tcBorders>
            <w:vAlign w:val="center"/>
            <w:hideMark/>
          </w:tcPr>
          <w:p w:rsidR="00FC00F4" w:rsidRPr="00FC00F4" w:rsidRDefault="00FC00F4" w:rsidP="00FC00F4">
            <w:pPr>
              <w:spacing w:before="100" w:beforeAutospacing="1" w:after="100" w:afterAutospacing="1"/>
              <w:jc w:val="both"/>
              <w:rPr>
                <w:color w:val="000000"/>
                <w:sz w:val="22"/>
                <w:szCs w:val="22"/>
              </w:rPr>
            </w:pPr>
            <w:r w:rsidRPr="00FC00F4">
              <w:rPr>
                <w:color w:val="000000"/>
                <w:sz w:val="22"/>
                <w:szCs w:val="22"/>
              </w:rPr>
              <w:t> </w:t>
            </w:r>
          </w:p>
        </w:tc>
        <w:tc>
          <w:tcPr>
            <w:tcW w:w="2906" w:type="dxa"/>
            <w:tcBorders>
              <w:top w:val="outset" w:sz="6" w:space="0" w:color="auto"/>
              <w:left w:val="outset" w:sz="6" w:space="0" w:color="auto"/>
              <w:bottom w:val="outset" w:sz="6" w:space="0" w:color="auto"/>
              <w:right w:val="outset" w:sz="6" w:space="0" w:color="auto"/>
            </w:tcBorders>
            <w:vAlign w:val="center"/>
            <w:hideMark/>
          </w:tcPr>
          <w:p w:rsidR="00FC00F4" w:rsidRPr="00FC00F4" w:rsidRDefault="00FC00F4" w:rsidP="00FC00F4">
            <w:pPr>
              <w:spacing w:before="100" w:beforeAutospacing="1" w:after="100" w:afterAutospacing="1"/>
              <w:jc w:val="both"/>
              <w:rPr>
                <w:color w:val="000000"/>
                <w:sz w:val="22"/>
                <w:szCs w:val="22"/>
              </w:rPr>
            </w:pPr>
            <w:r w:rsidRPr="00FC00F4">
              <w:rPr>
                <w:color w:val="000000"/>
                <w:sz w:val="22"/>
                <w:szCs w:val="22"/>
              </w:rPr>
              <w:t> </w:t>
            </w:r>
          </w:p>
        </w:tc>
      </w:tr>
      <w:tr w:rsidR="00FC00F4" w:rsidRPr="00FC00F4" w:rsidTr="00831A32">
        <w:trPr>
          <w:tblCellSpacing w:w="0" w:type="dxa"/>
        </w:trPr>
        <w:tc>
          <w:tcPr>
            <w:tcW w:w="3119" w:type="dxa"/>
            <w:tcBorders>
              <w:top w:val="outset" w:sz="6" w:space="0" w:color="auto"/>
              <w:left w:val="outset" w:sz="6" w:space="0" w:color="auto"/>
              <w:bottom w:val="outset" w:sz="6" w:space="0" w:color="auto"/>
              <w:right w:val="outset" w:sz="6" w:space="0" w:color="auto"/>
            </w:tcBorders>
            <w:vAlign w:val="center"/>
            <w:hideMark/>
          </w:tcPr>
          <w:p w:rsidR="00FC00F4" w:rsidRPr="00FC00F4" w:rsidRDefault="00FC00F4" w:rsidP="00FC00F4">
            <w:pPr>
              <w:spacing w:before="100" w:beforeAutospacing="1" w:after="100" w:afterAutospacing="1"/>
              <w:jc w:val="both"/>
              <w:rPr>
                <w:color w:val="000000"/>
                <w:sz w:val="22"/>
                <w:szCs w:val="22"/>
              </w:rPr>
            </w:pPr>
            <w:r w:rsidRPr="00FC00F4">
              <w:rPr>
                <w:color w:val="000000"/>
                <w:sz w:val="22"/>
                <w:szCs w:val="22"/>
              </w:rPr>
              <w:t> </w:t>
            </w:r>
          </w:p>
        </w:tc>
        <w:tc>
          <w:tcPr>
            <w:tcW w:w="3047" w:type="dxa"/>
            <w:tcBorders>
              <w:top w:val="outset" w:sz="6" w:space="0" w:color="auto"/>
              <w:left w:val="outset" w:sz="6" w:space="0" w:color="auto"/>
              <w:bottom w:val="outset" w:sz="6" w:space="0" w:color="auto"/>
              <w:right w:val="outset" w:sz="6" w:space="0" w:color="auto"/>
            </w:tcBorders>
            <w:vAlign w:val="center"/>
            <w:hideMark/>
          </w:tcPr>
          <w:p w:rsidR="00FC00F4" w:rsidRPr="00FC00F4" w:rsidRDefault="00FC00F4" w:rsidP="00FC00F4">
            <w:pPr>
              <w:spacing w:before="100" w:beforeAutospacing="1" w:after="100" w:afterAutospacing="1"/>
              <w:jc w:val="both"/>
              <w:rPr>
                <w:color w:val="000000"/>
                <w:sz w:val="22"/>
                <w:szCs w:val="22"/>
              </w:rPr>
            </w:pPr>
            <w:r w:rsidRPr="00FC00F4">
              <w:rPr>
                <w:color w:val="000000"/>
                <w:sz w:val="22"/>
                <w:szCs w:val="22"/>
              </w:rPr>
              <w:t> </w:t>
            </w:r>
          </w:p>
        </w:tc>
        <w:tc>
          <w:tcPr>
            <w:tcW w:w="2906" w:type="dxa"/>
            <w:tcBorders>
              <w:top w:val="outset" w:sz="6" w:space="0" w:color="auto"/>
              <w:left w:val="outset" w:sz="6" w:space="0" w:color="auto"/>
              <w:bottom w:val="outset" w:sz="6" w:space="0" w:color="auto"/>
              <w:right w:val="outset" w:sz="6" w:space="0" w:color="auto"/>
            </w:tcBorders>
            <w:vAlign w:val="center"/>
            <w:hideMark/>
          </w:tcPr>
          <w:p w:rsidR="00FC00F4" w:rsidRPr="00FC00F4" w:rsidRDefault="00FC00F4" w:rsidP="00FC00F4">
            <w:pPr>
              <w:spacing w:before="100" w:beforeAutospacing="1" w:after="100" w:afterAutospacing="1"/>
              <w:jc w:val="both"/>
              <w:rPr>
                <w:color w:val="000000"/>
                <w:sz w:val="22"/>
                <w:szCs w:val="22"/>
              </w:rPr>
            </w:pPr>
            <w:r w:rsidRPr="00FC00F4">
              <w:rPr>
                <w:color w:val="000000"/>
                <w:sz w:val="22"/>
                <w:szCs w:val="22"/>
              </w:rPr>
              <w:t> </w:t>
            </w:r>
          </w:p>
        </w:tc>
      </w:tr>
    </w:tbl>
    <w:p w:rsidR="00FC00F4" w:rsidRPr="00FC00F4" w:rsidRDefault="00FC00F4" w:rsidP="00FC00F4">
      <w:pPr>
        <w:spacing w:before="100" w:beforeAutospacing="1" w:after="100" w:afterAutospacing="1"/>
        <w:jc w:val="both"/>
        <w:rPr>
          <w:color w:val="000000"/>
          <w:sz w:val="22"/>
          <w:szCs w:val="22"/>
        </w:rPr>
      </w:pPr>
      <w:r w:rsidRPr="00FC00F4">
        <w:rPr>
          <w:color w:val="000000"/>
          <w:sz w:val="22"/>
          <w:szCs w:val="22"/>
        </w:rPr>
        <w:t> </w:t>
      </w:r>
    </w:p>
    <w:p w:rsidR="00FC00F4" w:rsidRPr="00FC00F4" w:rsidRDefault="00FC00F4" w:rsidP="00FC00F4">
      <w:pPr>
        <w:spacing w:before="120" w:after="120"/>
        <w:ind w:left="120" w:right="120"/>
        <w:jc w:val="both"/>
        <w:rPr>
          <w:color w:val="000000"/>
          <w:sz w:val="22"/>
          <w:szCs w:val="22"/>
        </w:rPr>
      </w:pPr>
      <w:r w:rsidRPr="00FC00F4">
        <w:rPr>
          <w:color w:val="000000"/>
          <w:sz w:val="22"/>
          <w:szCs w:val="22"/>
        </w:rPr>
        <w:t>Não contratará com recursos da parceria, para prestação de serviços, servidor ou empregado público, inclusive aquele que exerça cargo em comissão ou função de confiança, de órgão ou entidade da administração pública federal celebrante, ou seu cônjuge, companheiro ou parente em linha reta, colateral ou por afinidade, até o segundo grau, ressalvadas as hipóteses previstas em lei específica e na lei de diretrizes orçamentárias;</w:t>
      </w:r>
    </w:p>
    <w:p w:rsidR="00FC00F4" w:rsidRPr="00FC00F4" w:rsidRDefault="00FC00F4" w:rsidP="00FC00F4">
      <w:pPr>
        <w:spacing w:before="120" w:after="120"/>
        <w:ind w:left="120" w:right="120"/>
        <w:jc w:val="both"/>
        <w:rPr>
          <w:color w:val="000000"/>
          <w:sz w:val="22"/>
          <w:szCs w:val="22"/>
        </w:rPr>
      </w:pPr>
      <w:r w:rsidRPr="00FC00F4">
        <w:rPr>
          <w:color w:val="000000"/>
          <w:sz w:val="22"/>
          <w:szCs w:val="22"/>
        </w:rPr>
        <w:t>Não serão remunerados, a qualquer título, com os recursos repassados: (a) membro de Poder ou do Ministério Público ou dirigente de órgão ou entidade da administração pública federal; (b) servidor ou empregado público, inclusive aquele que exerça cargo em comissão ou função de confiança, de órgão ou entidade da administração pública federal celebrante, ou seu cônjuge, companheiro ou parente em linha reta, colateral ou por afinidade, até o segundo grau, ressalvadas as hipóteses previstas em lei específica e na lei de diretrizes orçamentárias; e (c) pessoas naturais condenadas pela prática de crimes contra a administração pública ou contra o patrimônio público, de crimes eleitorais para os quais a lei comine pena privativa de liberdade, e de crimes de lavagem ou ocultação de bens, direitos e valores. </w:t>
      </w:r>
    </w:p>
    <w:p w:rsidR="00FC00F4" w:rsidRPr="00FC00F4" w:rsidRDefault="00FC00F4" w:rsidP="00FC00F4">
      <w:pPr>
        <w:spacing w:before="100" w:beforeAutospacing="1" w:after="100" w:afterAutospacing="1"/>
        <w:jc w:val="both"/>
        <w:rPr>
          <w:color w:val="000000"/>
          <w:sz w:val="22"/>
          <w:szCs w:val="22"/>
        </w:rPr>
      </w:pPr>
      <w:r w:rsidRPr="00FC00F4">
        <w:rPr>
          <w:color w:val="000000"/>
          <w:sz w:val="22"/>
          <w:szCs w:val="22"/>
        </w:rPr>
        <w:t> </w:t>
      </w:r>
    </w:p>
    <w:p w:rsidR="00FC00F4" w:rsidRPr="00FC00F4" w:rsidRDefault="00FC00F4" w:rsidP="00FC00F4">
      <w:pPr>
        <w:ind w:left="60" w:right="60"/>
        <w:jc w:val="center"/>
        <w:rPr>
          <w:color w:val="000000"/>
          <w:sz w:val="22"/>
          <w:szCs w:val="22"/>
        </w:rPr>
      </w:pPr>
      <w:r w:rsidRPr="00FC00F4">
        <w:rPr>
          <w:color w:val="000000"/>
          <w:sz w:val="22"/>
          <w:szCs w:val="22"/>
        </w:rPr>
        <w:t xml:space="preserve">Local-UF, ____ de ______________ </w:t>
      </w:r>
      <w:proofErr w:type="spellStart"/>
      <w:r w:rsidRPr="00FC00F4">
        <w:rPr>
          <w:color w:val="000000"/>
          <w:sz w:val="22"/>
          <w:szCs w:val="22"/>
        </w:rPr>
        <w:t>de</w:t>
      </w:r>
      <w:proofErr w:type="spellEnd"/>
      <w:r w:rsidRPr="00FC00F4">
        <w:rPr>
          <w:color w:val="000000"/>
          <w:sz w:val="22"/>
          <w:szCs w:val="22"/>
        </w:rPr>
        <w:t xml:space="preserve"> 20___.</w:t>
      </w:r>
    </w:p>
    <w:p w:rsidR="00FC00F4" w:rsidRPr="00FC00F4" w:rsidRDefault="00FC00F4" w:rsidP="00FC00F4">
      <w:pPr>
        <w:ind w:left="60" w:right="60"/>
        <w:jc w:val="center"/>
        <w:rPr>
          <w:color w:val="000000"/>
          <w:sz w:val="22"/>
          <w:szCs w:val="22"/>
        </w:rPr>
      </w:pPr>
    </w:p>
    <w:p w:rsidR="00FC00F4" w:rsidRPr="00FC00F4" w:rsidRDefault="00FC00F4" w:rsidP="00FC00F4">
      <w:pPr>
        <w:ind w:left="60" w:right="60"/>
        <w:jc w:val="center"/>
        <w:rPr>
          <w:color w:val="000000"/>
          <w:sz w:val="22"/>
          <w:szCs w:val="22"/>
        </w:rPr>
      </w:pPr>
      <w:r w:rsidRPr="00FC00F4">
        <w:rPr>
          <w:color w:val="000000"/>
          <w:sz w:val="22"/>
          <w:szCs w:val="22"/>
        </w:rPr>
        <w:t>...........................................................................................</w:t>
      </w:r>
    </w:p>
    <w:p w:rsidR="00FC00F4" w:rsidRPr="00FC00F4" w:rsidRDefault="00FC00F4" w:rsidP="00FC00F4">
      <w:pPr>
        <w:ind w:left="60" w:right="60"/>
        <w:jc w:val="center"/>
        <w:rPr>
          <w:color w:val="000000"/>
          <w:sz w:val="22"/>
          <w:szCs w:val="22"/>
        </w:rPr>
      </w:pPr>
      <w:r w:rsidRPr="00FC00F4">
        <w:rPr>
          <w:color w:val="000000"/>
          <w:sz w:val="22"/>
          <w:szCs w:val="22"/>
        </w:rPr>
        <w:t>(Nome e Cargo do Representante Legal da OSC)</w:t>
      </w:r>
    </w:p>
    <w:p w:rsidR="00FC00F4" w:rsidRPr="00FC00F4" w:rsidRDefault="00FC00F4" w:rsidP="00FC00F4">
      <w:pPr>
        <w:spacing w:before="100" w:beforeAutospacing="1" w:after="100" w:afterAutospacing="1"/>
        <w:jc w:val="center"/>
        <w:rPr>
          <w:color w:val="000000"/>
          <w:sz w:val="22"/>
          <w:szCs w:val="22"/>
        </w:rPr>
      </w:pPr>
    </w:p>
    <w:p w:rsidR="00FC00F4" w:rsidRPr="00FC00F4" w:rsidRDefault="00FC00F4" w:rsidP="00FC00F4">
      <w:pPr>
        <w:spacing w:before="100" w:beforeAutospacing="1" w:after="100" w:afterAutospacing="1"/>
        <w:jc w:val="center"/>
        <w:rPr>
          <w:caps/>
          <w:color w:val="000000"/>
          <w:sz w:val="22"/>
          <w:szCs w:val="22"/>
        </w:rPr>
      </w:pPr>
      <w:r w:rsidRPr="00FC00F4">
        <w:rPr>
          <w:caps/>
          <w:color w:val="000000"/>
          <w:sz w:val="22"/>
          <w:szCs w:val="22"/>
          <w:u w:val="single"/>
        </w:rPr>
        <w:t>13.4. DECLARAÇÃO DA NÃO OCORRÊNCIA DE IMPEDIMENTOS</w:t>
      </w:r>
    </w:p>
    <w:p w:rsidR="00FC00F4" w:rsidRPr="00FC00F4" w:rsidRDefault="00FC00F4" w:rsidP="00FC00F4">
      <w:pPr>
        <w:spacing w:before="100" w:beforeAutospacing="1" w:after="100" w:afterAutospacing="1"/>
        <w:jc w:val="center"/>
        <w:rPr>
          <w:caps/>
          <w:color w:val="000000"/>
          <w:sz w:val="22"/>
          <w:szCs w:val="22"/>
        </w:rPr>
      </w:pPr>
      <w:r w:rsidRPr="00FC00F4">
        <w:rPr>
          <w:b/>
          <w:bCs/>
          <w:caps/>
          <w:color w:val="000000"/>
          <w:sz w:val="22"/>
          <w:szCs w:val="22"/>
        </w:rPr>
        <w:t>(MODELO)</w:t>
      </w:r>
    </w:p>
    <w:p w:rsidR="00FC00F4" w:rsidRPr="00FC00F4" w:rsidRDefault="00FC00F4" w:rsidP="00FC00F4">
      <w:pPr>
        <w:ind w:left="60" w:right="60"/>
        <w:jc w:val="both"/>
        <w:rPr>
          <w:color w:val="000000"/>
          <w:sz w:val="22"/>
          <w:szCs w:val="22"/>
        </w:rPr>
      </w:pPr>
      <w:r w:rsidRPr="00FC00F4">
        <w:rPr>
          <w:color w:val="000000"/>
          <w:sz w:val="22"/>
          <w:szCs w:val="22"/>
        </w:rPr>
        <w:t> </w:t>
      </w:r>
    </w:p>
    <w:p w:rsidR="00FC00F4" w:rsidRPr="00FC00F4" w:rsidRDefault="00FC00F4" w:rsidP="00FC00F4">
      <w:pPr>
        <w:spacing w:before="120" w:after="120"/>
        <w:ind w:left="120" w:right="120"/>
        <w:jc w:val="both"/>
        <w:rPr>
          <w:color w:val="000000"/>
          <w:sz w:val="22"/>
          <w:szCs w:val="22"/>
        </w:rPr>
      </w:pPr>
      <w:r w:rsidRPr="00FC00F4">
        <w:rPr>
          <w:color w:val="000000"/>
          <w:sz w:val="22"/>
          <w:szCs w:val="22"/>
        </w:rPr>
        <w:t> </w:t>
      </w:r>
    </w:p>
    <w:p w:rsidR="00FC00F4" w:rsidRPr="00FC00F4" w:rsidRDefault="00FC00F4" w:rsidP="00FC00F4">
      <w:pPr>
        <w:spacing w:before="120" w:after="120"/>
        <w:ind w:left="120" w:right="120" w:firstLine="1418"/>
        <w:jc w:val="both"/>
        <w:rPr>
          <w:color w:val="000000"/>
          <w:sz w:val="22"/>
          <w:szCs w:val="22"/>
        </w:rPr>
      </w:pPr>
      <w:r w:rsidRPr="00FC00F4">
        <w:rPr>
          <w:color w:val="000000"/>
          <w:sz w:val="22"/>
          <w:szCs w:val="22"/>
        </w:rPr>
        <w:t>Declaro para os devidos fins, que a </w:t>
      </w:r>
      <w:r w:rsidRPr="00FC00F4">
        <w:rPr>
          <w:i/>
          <w:iCs/>
          <w:color w:val="000000"/>
          <w:sz w:val="22"/>
          <w:szCs w:val="22"/>
        </w:rPr>
        <w:t>[identificação da organização da sociedade civil – OSC] </w:t>
      </w:r>
      <w:r w:rsidRPr="00FC00F4">
        <w:rPr>
          <w:color w:val="000000"/>
          <w:sz w:val="22"/>
          <w:szCs w:val="22"/>
        </w:rPr>
        <w:t>e seus dirigentes não incorrem em quaisquer das vedações previstas no art. 39 da Lei nº 13.019, de 2014. Nesse sentido, a citada entidade:</w:t>
      </w:r>
    </w:p>
    <w:p w:rsidR="00FC00F4" w:rsidRPr="00FC00F4" w:rsidRDefault="00FC00F4" w:rsidP="00FC00F4">
      <w:pPr>
        <w:numPr>
          <w:ilvl w:val="0"/>
          <w:numId w:val="55"/>
        </w:numPr>
        <w:spacing w:before="120" w:after="120"/>
        <w:ind w:left="840" w:right="120" w:firstLine="0"/>
        <w:jc w:val="both"/>
        <w:rPr>
          <w:color w:val="000000"/>
          <w:sz w:val="22"/>
          <w:szCs w:val="22"/>
        </w:rPr>
      </w:pPr>
      <w:r w:rsidRPr="00FC00F4">
        <w:rPr>
          <w:color w:val="000000"/>
          <w:sz w:val="22"/>
          <w:szCs w:val="22"/>
        </w:rPr>
        <w:t>Está regularmente constituída ou, se estrangeira, está autorizada a funcionar no território nacional;</w:t>
      </w:r>
    </w:p>
    <w:p w:rsidR="00FC00F4" w:rsidRPr="00FC00F4" w:rsidRDefault="00FC00F4" w:rsidP="00FC00F4">
      <w:pPr>
        <w:numPr>
          <w:ilvl w:val="0"/>
          <w:numId w:val="55"/>
        </w:numPr>
        <w:spacing w:before="120" w:after="120"/>
        <w:ind w:left="840" w:right="120" w:firstLine="0"/>
        <w:jc w:val="both"/>
        <w:rPr>
          <w:color w:val="000000"/>
          <w:sz w:val="22"/>
          <w:szCs w:val="22"/>
        </w:rPr>
      </w:pPr>
      <w:r w:rsidRPr="00FC00F4">
        <w:rPr>
          <w:color w:val="000000"/>
          <w:sz w:val="22"/>
          <w:szCs w:val="22"/>
        </w:rPr>
        <w:t>Não foi omissa no dever de prestar contas de parceria anteriormente celebrada;</w:t>
      </w:r>
    </w:p>
    <w:p w:rsidR="00FC00F4" w:rsidRPr="00FC00F4" w:rsidRDefault="00FC00F4" w:rsidP="00FC00F4">
      <w:pPr>
        <w:numPr>
          <w:ilvl w:val="0"/>
          <w:numId w:val="55"/>
        </w:numPr>
        <w:spacing w:before="120" w:after="120"/>
        <w:ind w:left="840" w:right="120" w:firstLine="0"/>
        <w:jc w:val="both"/>
        <w:rPr>
          <w:color w:val="000000"/>
          <w:sz w:val="22"/>
          <w:szCs w:val="22"/>
        </w:rPr>
      </w:pPr>
      <w:r w:rsidRPr="00FC00F4">
        <w:rPr>
          <w:color w:val="000000"/>
          <w:sz w:val="22"/>
          <w:szCs w:val="22"/>
        </w:rPr>
        <w:t>Não tem como dirigente membro de Poder ou do Ministério Público, ou dirigente de órgão ou entidade da administração pública da mesma esfera governamental na qual será celebrado o termo de fomento, estendendo-se a vedação aos respectivos cônjuges ou companheiros, bem como parentes em linha reta, colateral ou por afinidade, até o segundo grau. </w:t>
      </w:r>
    </w:p>
    <w:p w:rsidR="00FC00F4" w:rsidRPr="00FC00F4" w:rsidRDefault="00FC00F4" w:rsidP="00FC00F4">
      <w:pPr>
        <w:numPr>
          <w:ilvl w:val="0"/>
          <w:numId w:val="55"/>
        </w:numPr>
        <w:spacing w:before="120" w:after="120"/>
        <w:ind w:left="840" w:right="120" w:firstLine="0"/>
        <w:jc w:val="both"/>
        <w:rPr>
          <w:color w:val="000000"/>
          <w:sz w:val="22"/>
          <w:szCs w:val="22"/>
        </w:rPr>
      </w:pPr>
      <w:r w:rsidRPr="00FC00F4">
        <w:rPr>
          <w:color w:val="000000"/>
          <w:sz w:val="22"/>
          <w:szCs w:val="22"/>
        </w:rPr>
        <w:t>Não teve as contas rejeitadas pela administração pública nos últimos cinco anos, observadas as exceções previstas no art. 39, </w:t>
      </w:r>
      <w:r w:rsidRPr="00FC00F4">
        <w:rPr>
          <w:b/>
          <w:bCs/>
          <w:color w:val="000000"/>
          <w:sz w:val="22"/>
          <w:szCs w:val="22"/>
        </w:rPr>
        <w:t>caput</w:t>
      </w:r>
      <w:r w:rsidRPr="00FC00F4">
        <w:rPr>
          <w:color w:val="000000"/>
          <w:sz w:val="22"/>
          <w:szCs w:val="22"/>
        </w:rPr>
        <w:t>, inciso IV, alíneas “a” a “c”, da Lei nº 13.019, de 2014;</w:t>
      </w:r>
    </w:p>
    <w:p w:rsidR="00FC00F4" w:rsidRPr="00FC00F4" w:rsidRDefault="00FC00F4" w:rsidP="00FC00F4">
      <w:pPr>
        <w:numPr>
          <w:ilvl w:val="0"/>
          <w:numId w:val="55"/>
        </w:numPr>
        <w:spacing w:before="120" w:after="120"/>
        <w:ind w:left="840" w:right="120" w:firstLine="0"/>
        <w:jc w:val="both"/>
        <w:rPr>
          <w:color w:val="000000"/>
          <w:sz w:val="22"/>
          <w:szCs w:val="22"/>
        </w:rPr>
      </w:pPr>
      <w:r w:rsidRPr="00FC00F4">
        <w:rPr>
          <w:color w:val="000000"/>
          <w:sz w:val="22"/>
          <w:szCs w:val="22"/>
        </w:rPr>
        <w:t>Não se encontra submetida aos efeitos das sanções de suspensão de participação em licitação e impedimento de contratar com a administração, declaração de inidoneidade para licitar ou contratar com a administração pública, suspensão temporária da participação em chamamento público e impedimento de celebrar parceria ou contrato com órgãos e entidades da esfera de governo da administração pública sancionadora e, por fim, declaração de inidoneidade para participar de chamamento público ou celebrar parceria ou contrato com órgãos e entidades de todas as esferas de governo;</w:t>
      </w:r>
    </w:p>
    <w:p w:rsidR="00FC00F4" w:rsidRPr="00FC00F4" w:rsidRDefault="00FC00F4" w:rsidP="00FC00F4">
      <w:pPr>
        <w:numPr>
          <w:ilvl w:val="0"/>
          <w:numId w:val="55"/>
        </w:numPr>
        <w:spacing w:before="120" w:after="120"/>
        <w:ind w:left="840" w:right="120" w:firstLine="0"/>
        <w:jc w:val="both"/>
        <w:rPr>
          <w:color w:val="000000"/>
          <w:sz w:val="22"/>
          <w:szCs w:val="22"/>
        </w:rPr>
      </w:pPr>
      <w:r w:rsidRPr="00FC00F4">
        <w:rPr>
          <w:color w:val="000000"/>
          <w:sz w:val="22"/>
          <w:szCs w:val="22"/>
        </w:rPr>
        <w:t>Não teve contas de parceria julgadas irregulares ou rejeitadas por Tribunal ou Conselho de Contas de qualquer esfera da Federação, em decisão irrecorrível, nos últimos 8 (oito) anos; e</w:t>
      </w:r>
    </w:p>
    <w:p w:rsidR="00FC00F4" w:rsidRPr="00FC00F4" w:rsidRDefault="00FC00F4" w:rsidP="00FC00F4">
      <w:pPr>
        <w:numPr>
          <w:ilvl w:val="0"/>
          <w:numId w:val="55"/>
        </w:numPr>
        <w:spacing w:before="120" w:after="120"/>
        <w:ind w:left="840" w:right="120" w:firstLine="0"/>
        <w:jc w:val="both"/>
        <w:rPr>
          <w:color w:val="000000"/>
          <w:sz w:val="22"/>
          <w:szCs w:val="22"/>
        </w:rPr>
      </w:pPr>
      <w:r w:rsidRPr="00FC00F4">
        <w:rPr>
          <w:color w:val="000000"/>
          <w:sz w:val="22"/>
          <w:szCs w:val="22"/>
        </w:rPr>
        <w:t>Não tem entre seus dirigentes pessoa cujas contas relativas a parcerias tenham sido julgadas irregulares ou rejeitadas por Tribunal ou Conselho de Contas de qualquer esfera da Federação, em decisão irrecorrível, nos últimos 8 (oito) anos; julgada responsável por falta grave e inabilitada para o exercício de cargo em comissão ou função de confiança, enquanto durar a inabilitação; ou considerada responsável por ato de improbidade, enquanto durarem os prazos estabelecidos nos incisos I, II e III do art. 12 da Lei nº 8.429, de 2 de junho de 1992.</w:t>
      </w:r>
    </w:p>
    <w:p w:rsidR="00FC00F4" w:rsidRPr="00FC00F4" w:rsidRDefault="00FC00F4" w:rsidP="00FC00F4">
      <w:pPr>
        <w:spacing w:before="120" w:after="120"/>
        <w:ind w:left="120" w:right="120"/>
        <w:jc w:val="both"/>
        <w:rPr>
          <w:color w:val="000000"/>
          <w:sz w:val="22"/>
          <w:szCs w:val="22"/>
        </w:rPr>
      </w:pPr>
      <w:r w:rsidRPr="00FC00F4">
        <w:rPr>
          <w:color w:val="000000"/>
          <w:sz w:val="22"/>
          <w:szCs w:val="22"/>
        </w:rPr>
        <w:t> </w:t>
      </w:r>
    </w:p>
    <w:p w:rsidR="00FC00F4" w:rsidRPr="00FC00F4" w:rsidRDefault="00FC00F4" w:rsidP="00FC00F4">
      <w:pPr>
        <w:ind w:left="60" w:right="60"/>
        <w:jc w:val="both"/>
        <w:rPr>
          <w:color w:val="000000"/>
          <w:sz w:val="22"/>
          <w:szCs w:val="22"/>
        </w:rPr>
      </w:pPr>
      <w:r w:rsidRPr="00FC00F4">
        <w:rPr>
          <w:color w:val="000000"/>
          <w:sz w:val="22"/>
          <w:szCs w:val="22"/>
        </w:rPr>
        <w:t> </w:t>
      </w:r>
    </w:p>
    <w:p w:rsidR="00FC00F4" w:rsidRPr="00FC00F4" w:rsidRDefault="00FC00F4" w:rsidP="00FC00F4">
      <w:pPr>
        <w:ind w:left="60" w:right="60"/>
        <w:jc w:val="center"/>
        <w:rPr>
          <w:color w:val="000000"/>
          <w:sz w:val="22"/>
          <w:szCs w:val="22"/>
        </w:rPr>
      </w:pPr>
      <w:r w:rsidRPr="00FC00F4">
        <w:rPr>
          <w:color w:val="000000"/>
          <w:sz w:val="22"/>
          <w:szCs w:val="22"/>
        </w:rPr>
        <w:t xml:space="preserve">Local-UF, ____ de ______________ </w:t>
      </w:r>
      <w:proofErr w:type="spellStart"/>
      <w:r w:rsidRPr="00FC00F4">
        <w:rPr>
          <w:color w:val="000000"/>
          <w:sz w:val="22"/>
          <w:szCs w:val="22"/>
        </w:rPr>
        <w:t>de</w:t>
      </w:r>
      <w:proofErr w:type="spellEnd"/>
      <w:r w:rsidRPr="00FC00F4">
        <w:rPr>
          <w:color w:val="000000"/>
          <w:sz w:val="22"/>
          <w:szCs w:val="22"/>
        </w:rPr>
        <w:t xml:space="preserve"> 20___.</w:t>
      </w:r>
    </w:p>
    <w:p w:rsidR="00FC00F4" w:rsidRPr="00FC00F4" w:rsidRDefault="00FC00F4" w:rsidP="00FC00F4">
      <w:pPr>
        <w:ind w:left="60" w:right="60"/>
        <w:jc w:val="center"/>
        <w:rPr>
          <w:color w:val="000000"/>
          <w:sz w:val="22"/>
          <w:szCs w:val="22"/>
        </w:rPr>
      </w:pPr>
    </w:p>
    <w:p w:rsidR="00FC00F4" w:rsidRPr="00FC00F4" w:rsidRDefault="00FC00F4" w:rsidP="00FC00F4">
      <w:pPr>
        <w:ind w:left="60" w:right="60"/>
        <w:jc w:val="center"/>
        <w:rPr>
          <w:color w:val="000000"/>
          <w:sz w:val="22"/>
          <w:szCs w:val="22"/>
        </w:rPr>
      </w:pPr>
      <w:r w:rsidRPr="00FC00F4">
        <w:rPr>
          <w:color w:val="000000"/>
          <w:sz w:val="22"/>
          <w:szCs w:val="22"/>
        </w:rPr>
        <w:t>...........................................................................................</w:t>
      </w:r>
    </w:p>
    <w:p w:rsidR="00FC00F4" w:rsidRPr="00FC00F4" w:rsidRDefault="00FC00F4" w:rsidP="00FC00F4">
      <w:pPr>
        <w:ind w:left="60" w:right="60"/>
        <w:jc w:val="center"/>
        <w:rPr>
          <w:color w:val="000000"/>
          <w:sz w:val="22"/>
          <w:szCs w:val="22"/>
        </w:rPr>
      </w:pPr>
      <w:r w:rsidRPr="00FC00F4">
        <w:rPr>
          <w:color w:val="000000"/>
          <w:sz w:val="22"/>
          <w:szCs w:val="22"/>
        </w:rPr>
        <w:t>(Nome e Cargo do Representante Legal da OSC)</w:t>
      </w:r>
    </w:p>
    <w:p w:rsidR="00FC00F4" w:rsidRPr="00FC00F4" w:rsidRDefault="00FC00F4" w:rsidP="00FC00F4">
      <w:pPr>
        <w:ind w:left="60" w:right="60"/>
        <w:jc w:val="both"/>
        <w:rPr>
          <w:color w:val="000000"/>
          <w:sz w:val="22"/>
          <w:szCs w:val="22"/>
        </w:rPr>
      </w:pPr>
      <w:r w:rsidRPr="00FC00F4">
        <w:rPr>
          <w:color w:val="000000"/>
          <w:sz w:val="22"/>
          <w:szCs w:val="22"/>
        </w:rPr>
        <w:t> </w:t>
      </w:r>
    </w:p>
    <w:p w:rsidR="00FC00F4" w:rsidRPr="00FC00F4" w:rsidRDefault="00FC00F4" w:rsidP="00FC00F4">
      <w:pPr>
        <w:ind w:left="60" w:right="60"/>
        <w:jc w:val="both"/>
        <w:rPr>
          <w:color w:val="000000"/>
          <w:sz w:val="22"/>
          <w:szCs w:val="22"/>
        </w:rPr>
      </w:pPr>
      <w:r w:rsidRPr="00FC00F4">
        <w:rPr>
          <w:color w:val="000000"/>
          <w:sz w:val="22"/>
          <w:szCs w:val="22"/>
        </w:rPr>
        <w:t> </w:t>
      </w:r>
    </w:p>
    <w:p w:rsidR="00FC00F4" w:rsidRPr="00FC00F4" w:rsidRDefault="00FC00F4" w:rsidP="00831A32">
      <w:pPr>
        <w:spacing w:before="100" w:beforeAutospacing="1" w:after="100" w:afterAutospacing="1"/>
        <w:jc w:val="center"/>
        <w:rPr>
          <w:caps/>
          <w:color w:val="000000"/>
          <w:sz w:val="22"/>
          <w:szCs w:val="22"/>
        </w:rPr>
      </w:pPr>
      <w:r w:rsidRPr="00FC00F4">
        <w:rPr>
          <w:caps/>
          <w:color w:val="000000"/>
          <w:sz w:val="22"/>
          <w:szCs w:val="22"/>
          <w:u w:val="single"/>
        </w:rPr>
        <w:lastRenderedPageBreak/>
        <w:t>13.5 DOCUMENTOS PARA ANÁLISE PROPOSTA</w:t>
      </w:r>
    </w:p>
    <w:tbl>
      <w:tblPr>
        <w:tblW w:w="882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181"/>
        <w:gridCol w:w="823"/>
        <w:gridCol w:w="816"/>
      </w:tblGrid>
      <w:tr w:rsidR="00FC00F4" w:rsidRPr="00FC00F4" w:rsidTr="00FC00F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C00F4" w:rsidRPr="00FC00F4" w:rsidRDefault="00FC00F4" w:rsidP="00FC00F4">
            <w:pPr>
              <w:spacing w:before="120" w:after="120"/>
              <w:ind w:left="120" w:right="120"/>
              <w:jc w:val="both"/>
              <w:rPr>
                <w:color w:val="000000"/>
                <w:sz w:val="22"/>
                <w:szCs w:val="22"/>
              </w:rPr>
            </w:pPr>
            <w:r w:rsidRPr="00FC00F4">
              <w:rPr>
                <w:color w:val="000000"/>
                <w:sz w:val="22"/>
                <w:szCs w:val="22"/>
              </w:rPr>
              <w:t>DOCUMENTO</w:t>
            </w:r>
          </w:p>
        </w:tc>
        <w:tc>
          <w:tcPr>
            <w:tcW w:w="0" w:type="auto"/>
            <w:tcBorders>
              <w:top w:val="outset" w:sz="6" w:space="0" w:color="auto"/>
              <w:left w:val="outset" w:sz="6" w:space="0" w:color="auto"/>
              <w:bottom w:val="outset" w:sz="6" w:space="0" w:color="auto"/>
              <w:right w:val="outset" w:sz="6" w:space="0" w:color="auto"/>
            </w:tcBorders>
            <w:vAlign w:val="center"/>
            <w:hideMark/>
          </w:tcPr>
          <w:p w:rsidR="00FC00F4" w:rsidRPr="00FC00F4" w:rsidRDefault="00FC00F4" w:rsidP="00FC00F4">
            <w:pPr>
              <w:spacing w:before="120" w:after="120"/>
              <w:ind w:left="120" w:right="120"/>
              <w:jc w:val="both"/>
              <w:rPr>
                <w:color w:val="000000"/>
                <w:sz w:val="22"/>
                <w:szCs w:val="22"/>
              </w:rPr>
            </w:pPr>
            <w:r w:rsidRPr="00FC00F4">
              <w:rPr>
                <w:color w:val="000000"/>
                <w:sz w:val="22"/>
                <w:szCs w:val="22"/>
              </w:rPr>
              <w:t>SIM</w:t>
            </w:r>
          </w:p>
        </w:tc>
        <w:tc>
          <w:tcPr>
            <w:tcW w:w="0" w:type="auto"/>
            <w:tcBorders>
              <w:top w:val="outset" w:sz="6" w:space="0" w:color="auto"/>
              <w:left w:val="outset" w:sz="6" w:space="0" w:color="auto"/>
              <w:bottom w:val="outset" w:sz="6" w:space="0" w:color="auto"/>
              <w:right w:val="outset" w:sz="6" w:space="0" w:color="auto"/>
            </w:tcBorders>
            <w:vAlign w:val="center"/>
            <w:hideMark/>
          </w:tcPr>
          <w:p w:rsidR="00FC00F4" w:rsidRPr="00FC00F4" w:rsidRDefault="00FC00F4" w:rsidP="00FC00F4">
            <w:pPr>
              <w:spacing w:before="120" w:after="120"/>
              <w:ind w:left="120" w:right="120"/>
              <w:jc w:val="both"/>
              <w:rPr>
                <w:color w:val="000000"/>
                <w:sz w:val="22"/>
                <w:szCs w:val="22"/>
              </w:rPr>
            </w:pPr>
            <w:r w:rsidRPr="00FC00F4">
              <w:rPr>
                <w:color w:val="000000"/>
                <w:sz w:val="22"/>
                <w:szCs w:val="22"/>
              </w:rPr>
              <w:t>NÃO</w:t>
            </w:r>
          </w:p>
        </w:tc>
      </w:tr>
      <w:tr w:rsidR="00FC00F4" w:rsidRPr="00FC00F4" w:rsidTr="00FC00F4">
        <w:trPr>
          <w:trHeight w:val="61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C00F4" w:rsidRPr="00FC00F4" w:rsidRDefault="00FC00F4" w:rsidP="00FC00F4">
            <w:pPr>
              <w:spacing w:before="120" w:after="120"/>
              <w:ind w:left="120" w:right="120"/>
              <w:jc w:val="both"/>
              <w:rPr>
                <w:color w:val="000000"/>
                <w:sz w:val="22"/>
                <w:szCs w:val="22"/>
              </w:rPr>
            </w:pPr>
            <w:r w:rsidRPr="00FC00F4">
              <w:rPr>
                <w:color w:val="000000"/>
                <w:sz w:val="22"/>
                <w:szCs w:val="22"/>
              </w:rPr>
              <w:t>Ofício solicitando inscrição proposta.</w:t>
            </w:r>
          </w:p>
        </w:tc>
        <w:tc>
          <w:tcPr>
            <w:tcW w:w="915" w:type="dxa"/>
            <w:tcBorders>
              <w:top w:val="outset" w:sz="6" w:space="0" w:color="auto"/>
              <w:left w:val="outset" w:sz="6" w:space="0" w:color="auto"/>
              <w:bottom w:val="outset" w:sz="6" w:space="0" w:color="auto"/>
              <w:right w:val="outset" w:sz="6" w:space="0" w:color="auto"/>
            </w:tcBorders>
            <w:vAlign w:val="center"/>
            <w:hideMark/>
          </w:tcPr>
          <w:p w:rsidR="00FC00F4" w:rsidRPr="00FC00F4" w:rsidRDefault="00FC00F4" w:rsidP="00FC00F4">
            <w:pPr>
              <w:spacing w:before="100" w:beforeAutospacing="1" w:after="100" w:afterAutospacing="1"/>
              <w:jc w:val="both"/>
              <w:rPr>
                <w:color w:val="000000"/>
                <w:sz w:val="22"/>
                <w:szCs w:val="22"/>
              </w:rPr>
            </w:pPr>
            <w:r w:rsidRPr="00FC00F4">
              <w:rPr>
                <w:color w:val="000000"/>
                <w:sz w:val="22"/>
                <w:szCs w:val="22"/>
              </w:rPr>
              <w:t> </w:t>
            </w:r>
          </w:p>
        </w:tc>
        <w:tc>
          <w:tcPr>
            <w:tcW w:w="855" w:type="dxa"/>
            <w:tcBorders>
              <w:top w:val="outset" w:sz="6" w:space="0" w:color="auto"/>
              <w:left w:val="outset" w:sz="6" w:space="0" w:color="auto"/>
              <w:bottom w:val="outset" w:sz="6" w:space="0" w:color="auto"/>
              <w:right w:val="outset" w:sz="6" w:space="0" w:color="auto"/>
            </w:tcBorders>
            <w:vAlign w:val="center"/>
            <w:hideMark/>
          </w:tcPr>
          <w:p w:rsidR="00FC00F4" w:rsidRPr="00FC00F4" w:rsidRDefault="00FC00F4" w:rsidP="00FC00F4">
            <w:pPr>
              <w:spacing w:before="100" w:beforeAutospacing="1" w:after="100" w:afterAutospacing="1"/>
              <w:jc w:val="both"/>
              <w:rPr>
                <w:color w:val="000000"/>
                <w:sz w:val="22"/>
                <w:szCs w:val="22"/>
              </w:rPr>
            </w:pPr>
            <w:r w:rsidRPr="00FC00F4">
              <w:rPr>
                <w:color w:val="000000"/>
                <w:sz w:val="22"/>
                <w:szCs w:val="22"/>
              </w:rPr>
              <w:t> </w:t>
            </w:r>
          </w:p>
        </w:tc>
      </w:tr>
      <w:tr w:rsidR="00FC00F4" w:rsidRPr="00FC00F4" w:rsidTr="00FC00F4">
        <w:trPr>
          <w:trHeight w:val="61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C00F4" w:rsidRPr="00FC00F4" w:rsidRDefault="00FC00F4" w:rsidP="00FC00F4">
            <w:pPr>
              <w:spacing w:before="120" w:after="120"/>
              <w:ind w:left="120" w:right="120"/>
              <w:jc w:val="both"/>
              <w:rPr>
                <w:color w:val="000000"/>
                <w:sz w:val="22"/>
                <w:szCs w:val="22"/>
              </w:rPr>
            </w:pPr>
            <w:r w:rsidRPr="00FC00F4">
              <w:rPr>
                <w:color w:val="000000"/>
                <w:sz w:val="22"/>
                <w:szCs w:val="22"/>
              </w:rPr>
              <w:t>Declaração de Ciência e Concordância.</w:t>
            </w:r>
          </w:p>
        </w:tc>
        <w:tc>
          <w:tcPr>
            <w:tcW w:w="915" w:type="dxa"/>
            <w:tcBorders>
              <w:top w:val="outset" w:sz="6" w:space="0" w:color="auto"/>
              <w:left w:val="outset" w:sz="6" w:space="0" w:color="auto"/>
              <w:bottom w:val="outset" w:sz="6" w:space="0" w:color="auto"/>
              <w:right w:val="outset" w:sz="6" w:space="0" w:color="auto"/>
            </w:tcBorders>
            <w:vAlign w:val="center"/>
            <w:hideMark/>
          </w:tcPr>
          <w:p w:rsidR="00FC00F4" w:rsidRPr="00FC00F4" w:rsidRDefault="00FC00F4" w:rsidP="00FC00F4">
            <w:pPr>
              <w:spacing w:before="100" w:beforeAutospacing="1" w:after="100" w:afterAutospacing="1"/>
              <w:jc w:val="both"/>
              <w:rPr>
                <w:color w:val="000000"/>
                <w:sz w:val="22"/>
                <w:szCs w:val="22"/>
              </w:rPr>
            </w:pPr>
            <w:r w:rsidRPr="00FC00F4">
              <w:rPr>
                <w:color w:val="000000"/>
                <w:sz w:val="22"/>
                <w:szCs w:val="22"/>
              </w:rPr>
              <w:t> </w:t>
            </w:r>
          </w:p>
        </w:tc>
        <w:tc>
          <w:tcPr>
            <w:tcW w:w="855" w:type="dxa"/>
            <w:tcBorders>
              <w:top w:val="outset" w:sz="6" w:space="0" w:color="auto"/>
              <w:left w:val="outset" w:sz="6" w:space="0" w:color="auto"/>
              <w:bottom w:val="outset" w:sz="6" w:space="0" w:color="auto"/>
              <w:right w:val="outset" w:sz="6" w:space="0" w:color="auto"/>
            </w:tcBorders>
            <w:vAlign w:val="center"/>
            <w:hideMark/>
          </w:tcPr>
          <w:p w:rsidR="00FC00F4" w:rsidRPr="00FC00F4" w:rsidRDefault="00FC00F4" w:rsidP="00FC00F4">
            <w:pPr>
              <w:spacing w:before="100" w:beforeAutospacing="1" w:after="100" w:afterAutospacing="1"/>
              <w:jc w:val="both"/>
              <w:rPr>
                <w:color w:val="000000"/>
                <w:sz w:val="22"/>
                <w:szCs w:val="22"/>
              </w:rPr>
            </w:pPr>
            <w:r w:rsidRPr="00FC00F4">
              <w:rPr>
                <w:color w:val="000000"/>
                <w:sz w:val="22"/>
                <w:szCs w:val="22"/>
              </w:rPr>
              <w:t> </w:t>
            </w:r>
          </w:p>
        </w:tc>
      </w:tr>
      <w:tr w:rsidR="00FC00F4" w:rsidRPr="00FC00F4" w:rsidTr="00FC00F4">
        <w:trPr>
          <w:trHeight w:val="705"/>
          <w:tblCellSpacing w:w="0" w:type="dxa"/>
        </w:trPr>
        <w:tc>
          <w:tcPr>
            <w:tcW w:w="7050" w:type="dxa"/>
            <w:tcBorders>
              <w:top w:val="outset" w:sz="6" w:space="0" w:color="auto"/>
              <w:left w:val="outset" w:sz="6" w:space="0" w:color="auto"/>
              <w:bottom w:val="outset" w:sz="6" w:space="0" w:color="auto"/>
              <w:right w:val="outset" w:sz="6" w:space="0" w:color="auto"/>
            </w:tcBorders>
            <w:vAlign w:val="center"/>
            <w:hideMark/>
          </w:tcPr>
          <w:p w:rsidR="00FC00F4" w:rsidRPr="00FC00F4" w:rsidRDefault="00FC00F4" w:rsidP="00FC00F4">
            <w:pPr>
              <w:spacing w:before="120" w:after="120"/>
              <w:ind w:left="120" w:right="120"/>
              <w:jc w:val="both"/>
              <w:rPr>
                <w:color w:val="000000"/>
                <w:sz w:val="22"/>
                <w:szCs w:val="22"/>
              </w:rPr>
            </w:pPr>
            <w:r w:rsidRPr="00FC00F4">
              <w:rPr>
                <w:color w:val="000000"/>
                <w:sz w:val="22"/>
                <w:szCs w:val="22"/>
              </w:rPr>
              <w:t>Plano de Trabalho preenchido e assinado pelo representante legal.</w:t>
            </w:r>
          </w:p>
        </w:tc>
        <w:tc>
          <w:tcPr>
            <w:tcW w:w="915" w:type="dxa"/>
            <w:tcBorders>
              <w:top w:val="outset" w:sz="6" w:space="0" w:color="auto"/>
              <w:left w:val="outset" w:sz="6" w:space="0" w:color="auto"/>
              <w:bottom w:val="outset" w:sz="6" w:space="0" w:color="auto"/>
              <w:right w:val="outset" w:sz="6" w:space="0" w:color="auto"/>
            </w:tcBorders>
            <w:vAlign w:val="center"/>
            <w:hideMark/>
          </w:tcPr>
          <w:p w:rsidR="00FC00F4" w:rsidRPr="00FC00F4" w:rsidRDefault="00FC00F4" w:rsidP="00FC00F4">
            <w:pPr>
              <w:spacing w:before="100" w:beforeAutospacing="1" w:after="100" w:afterAutospacing="1"/>
              <w:jc w:val="both"/>
              <w:rPr>
                <w:color w:val="000000"/>
                <w:sz w:val="22"/>
                <w:szCs w:val="22"/>
              </w:rPr>
            </w:pPr>
            <w:r w:rsidRPr="00FC00F4">
              <w:rPr>
                <w:color w:val="000000"/>
                <w:sz w:val="22"/>
                <w:szCs w:val="22"/>
              </w:rPr>
              <w:t> </w:t>
            </w:r>
          </w:p>
        </w:tc>
        <w:tc>
          <w:tcPr>
            <w:tcW w:w="855" w:type="dxa"/>
            <w:tcBorders>
              <w:top w:val="outset" w:sz="6" w:space="0" w:color="auto"/>
              <w:left w:val="outset" w:sz="6" w:space="0" w:color="auto"/>
              <w:bottom w:val="outset" w:sz="6" w:space="0" w:color="auto"/>
              <w:right w:val="outset" w:sz="6" w:space="0" w:color="auto"/>
            </w:tcBorders>
            <w:vAlign w:val="center"/>
            <w:hideMark/>
          </w:tcPr>
          <w:p w:rsidR="00FC00F4" w:rsidRPr="00FC00F4" w:rsidRDefault="00FC00F4" w:rsidP="00FC00F4">
            <w:pPr>
              <w:spacing w:before="100" w:beforeAutospacing="1" w:after="100" w:afterAutospacing="1"/>
              <w:jc w:val="both"/>
              <w:rPr>
                <w:color w:val="000000"/>
                <w:sz w:val="22"/>
                <w:szCs w:val="22"/>
              </w:rPr>
            </w:pPr>
            <w:r w:rsidRPr="00FC00F4">
              <w:rPr>
                <w:color w:val="000000"/>
                <w:sz w:val="22"/>
                <w:szCs w:val="22"/>
              </w:rPr>
              <w:t> </w:t>
            </w:r>
          </w:p>
        </w:tc>
      </w:tr>
      <w:tr w:rsidR="00FC00F4" w:rsidRPr="00FC00F4" w:rsidTr="00FC00F4">
        <w:trPr>
          <w:trHeight w:val="69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C00F4" w:rsidRPr="00FC00F4" w:rsidRDefault="00FC00F4" w:rsidP="00FC00F4">
            <w:pPr>
              <w:spacing w:before="120" w:after="120"/>
              <w:ind w:left="120" w:right="120"/>
              <w:jc w:val="both"/>
              <w:rPr>
                <w:color w:val="000000"/>
                <w:sz w:val="22"/>
                <w:szCs w:val="22"/>
              </w:rPr>
            </w:pPr>
            <w:r w:rsidRPr="00FC00F4">
              <w:rPr>
                <w:color w:val="000000"/>
                <w:sz w:val="22"/>
                <w:szCs w:val="22"/>
              </w:rPr>
              <w:t>Relatório de atividades.</w:t>
            </w:r>
          </w:p>
        </w:tc>
        <w:tc>
          <w:tcPr>
            <w:tcW w:w="915" w:type="dxa"/>
            <w:tcBorders>
              <w:top w:val="outset" w:sz="6" w:space="0" w:color="auto"/>
              <w:left w:val="outset" w:sz="6" w:space="0" w:color="auto"/>
              <w:bottom w:val="outset" w:sz="6" w:space="0" w:color="auto"/>
              <w:right w:val="outset" w:sz="6" w:space="0" w:color="auto"/>
            </w:tcBorders>
            <w:vAlign w:val="center"/>
            <w:hideMark/>
          </w:tcPr>
          <w:p w:rsidR="00FC00F4" w:rsidRPr="00FC00F4" w:rsidRDefault="00FC00F4" w:rsidP="00FC00F4">
            <w:pPr>
              <w:spacing w:before="100" w:beforeAutospacing="1" w:after="100" w:afterAutospacing="1"/>
              <w:jc w:val="both"/>
              <w:rPr>
                <w:color w:val="000000"/>
                <w:sz w:val="22"/>
                <w:szCs w:val="22"/>
              </w:rPr>
            </w:pPr>
            <w:r w:rsidRPr="00FC00F4">
              <w:rPr>
                <w:color w:val="000000"/>
                <w:sz w:val="22"/>
                <w:szCs w:val="22"/>
              </w:rPr>
              <w:t> </w:t>
            </w:r>
          </w:p>
        </w:tc>
        <w:tc>
          <w:tcPr>
            <w:tcW w:w="855" w:type="dxa"/>
            <w:tcBorders>
              <w:top w:val="outset" w:sz="6" w:space="0" w:color="auto"/>
              <w:left w:val="outset" w:sz="6" w:space="0" w:color="auto"/>
              <w:bottom w:val="outset" w:sz="6" w:space="0" w:color="auto"/>
              <w:right w:val="outset" w:sz="6" w:space="0" w:color="auto"/>
            </w:tcBorders>
            <w:vAlign w:val="center"/>
            <w:hideMark/>
          </w:tcPr>
          <w:p w:rsidR="00FC00F4" w:rsidRPr="00FC00F4" w:rsidRDefault="00FC00F4" w:rsidP="00FC00F4">
            <w:pPr>
              <w:spacing w:before="100" w:beforeAutospacing="1" w:after="100" w:afterAutospacing="1"/>
              <w:jc w:val="both"/>
              <w:rPr>
                <w:color w:val="000000"/>
                <w:sz w:val="22"/>
                <w:szCs w:val="22"/>
              </w:rPr>
            </w:pPr>
            <w:r w:rsidRPr="00FC00F4">
              <w:rPr>
                <w:color w:val="000000"/>
                <w:sz w:val="22"/>
                <w:szCs w:val="22"/>
              </w:rPr>
              <w:t> </w:t>
            </w:r>
          </w:p>
        </w:tc>
      </w:tr>
      <w:tr w:rsidR="00FC00F4" w:rsidRPr="00FC00F4" w:rsidTr="00FC00F4">
        <w:trPr>
          <w:trHeight w:val="85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C00F4" w:rsidRPr="00FC00F4" w:rsidRDefault="00FC00F4" w:rsidP="00FC00F4">
            <w:pPr>
              <w:spacing w:before="120" w:after="120"/>
              <w:ind w:left="120" w:right="120"/>
              <w:jc w:val="both"/>
              <w:rPr>
                <w:color w:val="000000"/>
                <w:sz w:val="22"/>
                <w:szCs w:val="22"/>
              </w:rPr>
            </w:pPr>
            <w:r w:rsidRPr="00FC00F4">
              <w:rPr>
                <w:color w:val="000000"/>
                <w:sz w:val="22"/>
                <w:szCs w:val="22"/>
              </w:rPr>
              <w:t>Declaração de parcerias e ou execução de projetos relacionados a agricultura familiar.</w:t>
            </w:r>
          </w:p>
        </w:tc>
        <w:tc>
          <w:tcPr>
            <w:tcW w:w="915" w:type="dxa"/>
            <w:tcBorders>
              <w:top w:val="outset" w:sz="6" w:space="0" w:color="auto"/>
              <w:left w:val="outset" w:sz="6" w:space="0" w:color="auto"/>
              <w:bottom w:val="outset" w:sz="6" w:space="0" w:color="auto"/>
              <w:right w:val="outset" w:sz="6" w:space="0" w:color="auto"/>
            </w:tcBorders>
            <w:vAlign w:val="center"/>
            <w:hideMark/>
          </w:tcPr>
          <w:p w:rsidR="00FC00F4" w:rsidRPr="00FC00F4" w:rsidRDefault="00FC00F4" w:rsidP="00FC00F4">
            <w:pPr>
              <w:spacing w:before="100" w:beforeAutospacing="1" w:after="100" w:afterAutospacing="1"/>
              <w:jc w:val="both"/>
              <w:rPr>
                <w:color w:val="000000"/>
                <w:sz w:val="22"/>
                <w:szCs w:val="22"/>
              </w:rPr>
            </w:pPr>
            <w:r w:rsidRPr="00FC00F4">
              <w:rPr>
                <w:color w:val="000000"/>
                <w:sz w:val="22"/>
                <w:szCs w:val="22"/>
              </w:rPr>
              <w:t> </w:t>
            </w:r>
          </w:p>
        </w:tc>
        <w:tc>
          <w:tcPr>
            <w:tcW w:w="855" w:type="dxa"/>
            <w:tcBorders>
              <w:top w:val="outset" w:sz="6" w:space="0" w:color="auto"/>
              <w:left w:val="outset" w:sz="6" w:space="0" w:color="auto"/>
              <w:bottom w:val="outset" w:sz="6" w:space="0" w:color="auto"/>
              <w:right w:val="outset" w:sz="6" w:space="0" w:color="auto"/>
            </w:tcBorders>
            <w:vAlign w:val="center"/>
            <w:hideMark/>
          </w:tcPr>
          <w:p w:rsidR="00FC00F4" w:rsidRPr="00FC00F4" w:rsidRDefault="00FC00F4" w:rsidP="00FC00F4">
            <w:pPr>
              <w:spacing w:before="100" w:beforeAutospacing="1" w:after="100" w:afterAutospacing="1"/>
              <w:jc w:val="both"/>
              <w:rPr>
                <w:color w:val="000000"/>
                <w:sz w:val="22"/>
                <w:szCs w:val="22"/>
              </w:rPr>
            </w:pPr>
            <w:r w:rsidRPr="00FC00F4">
              <w:rPr>
                <w:color w:val="000000"/>
                <w:sz w:val="22"/>
                <w:szCs w:val="22"/>
              </w:rPr>
              <w:t> </w:t>
            </w:r>
          </w:p>
        </w:tc>
      </w:tr>
      <w:tr w:rsidR="00FC00F4" w:rsidRPr="00FC00F4" w:rsidTr="00FC00F4">
        <w:trPr>
          <w:trHeight w:val="84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C00F4" w:rsidRPr="00FC00F4" w:rsidRDefault="00FC00F4" w:rsidP="00FC00F4">
            <w:pPr>
              <w:spacing w:before="120" w:after="120"/>
              <w:ind w:left="120" w:right="120"/>
              <w:jc w:val="both"/>
              <w:rPr>
                <w:color w:val="000000"/>
                <w:sz w:val="22"/>
                <w:szCs w:val="22"/>
              </w:rPr>
            </w:pPr>
            <w:r w:rsidRPr="00FC00F4">
              <w:rPr>
                <w:color w:val="000000"/>
                <w:sz w:val="22"/>
                <w:szCs w:val="22"/>
              </w:rPr>
              <w:t>Declaração de existência de profissionais qualificados com potencial para coordenação e execução do projeto.</w:t>
            </w:r>
          </w:p>
        </w:tc>
        <w:tc>
          <w:tcPr>
            <w:tcW w:w="915" w:type="dxa"/>
            <w:tcBorders>
              <w:top w:val="outset" w:sz="6" w:space="0" w:color="auto"/>
              <w:left w:val="outset" w:sz="6" w:space="0" w:color="auto"/>
              <w:bottom w:val="outset" w:sz="6" w:space="0" w:color="auto"/>
              <w:right w:val="outset" w:sz="6" w:space="0" w:color="auto"/>
            </w:tcBorders>
            <w:vAlign w:val="center"/>
            <w:hideMark/>
          </w:tcPr>
          <w:p w:rsidR="00FC00F4" w:rsidRPr="00FC00F4" w:rsidRDefault="00FC00F4" w:rsidP="00FC00F4">
            <w:pPr>
              <w:spacing w:before="100" w:beforeAutospacing="1" w:after="100" w:afterAutospacing="1"/>
              <w:jc w:val="both"/>
              <w:rPr>
                <w:color w:val="000000"/>
                <w:sz w:val="22"/>
                <w:szCs w:val="22"/>
              </w:rPr>
            </w:pPr>
            <w:r w:rsidRPr="00FC00F4">
              <w:rPr>
                <w:color w:val="000000"/>
                <w:sz w:val="22"/>
                <w:szCs w:val="22"/>
              </w:rPr>
              <w:t> </w:t>
            </w:r>
          </w:p>
        </w:tc>
        <w:tc>
          <w:tcPr>
            <w:tcW w:w="855" w:type="dxa"/>
            <w:tcBorders>
              <w:top w:val="outset" w:sz="6" w:space="0" w:color="auto"/>
              <w:left w:val="outset" w:sz="6" w:space="0" w:color="auto"/>
              <w:bottom w:val="outset" w:sz="6" w:space="0" w:color="auto"/>
              <w:right w:val="outset" w:sz="6" w:space="0" w:color="auto"/>
            </w:tcBorders>
            <w:vAlign w:val="center"/>
            <w:hideMark/>
          </w:tcPr>
          <w:p w:rsidR="00FC00F4" w:rsidRPr="00FC00F4" w:rsidRDefault="00FC00F4" w:rsidP="00FC00F4">
            <w:pPr>
              <w:spacing w:before="100" w:beforeAutospacing="1" w:after="100" w:afterAutospacing="1"/>
              <w:jc w:val="both"/>
              <w:rPr>
                <w:color w:val="000000"/>
                <w:sz w:val="22"/>
                <w:szCs w:val="22"/>
              </w:rPr>
            </w:pPr>
            <w:r w:rsidRPr="00FC00F4">
              <w:rPr>
                <w:color w:val="000000"/>
                <w:sz w:val="22"/>
                <w:szCs w:val="22"/>
              </w:rPr>
              <w:t> </w:t>
            </w:r>
          </w:p>
        </w:tc>
      </w:tr>
      <w:tr w:rsidR="00FC00F4" w:rsidRPr="00FC00F4" w:rsidTr="00FC00F4">
        <w:trPr>
          <w:trHeight w:val="85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C00F4" w:rsidRPr="00FC00F4" w:rsidRDefault="00FC00F4" w:rsidP="00FC00F4">
            <w:pPr>
              <w:spacing w:before="120" w:after="120"/>
              <w:ind w:left="120" w:right="120"/>
              <w:jc w:val="both"/>
              <w:rPr>
                <w:color w:val="000000"/>
                <w:sz w:val="22"/>
                <w:szCs w:val="22"/>
              </w:rPr>
            </w:pPr>
            <w:r w:rsidRPr="00FC00F4">
              <w:rPr>
                <w:color w:val="000000"/>
                <w:sz w:val="22"/>
                <w:szCs w:val="22"/>
              </w:rPr>
              <w:t>Relação dos beneficiários a serem atendidos com o projeto com nome, endereço, produção agrícola e/ou pecuária.</w:t>
            </w:r>
          </w:p>
        </w:tc>
        <w:tc>
          <w:tcPr>
            <w:tcW w:w="915" w:type="dxa"/>
            <w:tcBorders>
              <w:top w:val="outset" w:sz="6" w:space="0" w:color="auto"/>
              <w:left w:val="outset" w:sz="6" w:space="0" w:color="auto"/>
              <w:bottom w:val="outset" w:sz="6" w:space="0" w:color="auto"/>
              <w:right w:val="outset" w:sz="6" w:space="0" w:color="auto"/>
            </w:tcBorders>
            <w:vAlign w:val="center"/>
            <w:hideMark/>
          </w:tcPr>
          <w:p w:rsidR="00FC00F4" w:rsidRPr="00FC00F4" w:rsidRDefault="00FC00F4" w:rsidP="00FC00F4">
            <w:pPr>
              <w:spacing w:before="100" w:beforeAutospacing="1" w:after="100" w:afterAutospacing="1"/>
              <w:jc w:val="both"/>
              <w:rPr>
                <w:color w:val="000000"/>
                <w:sz w:val="22"/>
                <w:szCs w:val="22"/>
              </w:rPr>
            </w:pPr>
            <w:r w:rsidRPr="00FC00F4">
              <w:rPr>
                <w:color w:val="000000"/>
                <w:sz w:val="22"/>
                <w:szCs w:val="22"/>
              </w:rPr>
              <w:t> </w:t>
            </w:r>
          </w:p>
        </w:tc>
        <w:tc>
          <w:tcPr>
            <w:tcW w:w="855" w:type="dxa"/>
            <w:tcBorders>
              <w:top w:val="outset" w:sz="6" w:space="0" w:color="auto"/>
              <w:left w:val="outset" w:sz="6" w:space="0" w:color="auto"/>
              <w:bottom w:val="outset" w:sz="6" w:space="0" w:color="auto"/>
              <w:right w:val="outset" w:sz="6" w:space="0" w:color="auto"/>
            </w:tcBorders>
            <w:vAlign w:val="center"/>
            <w:hideMark/>
          </w:tcPr>
          <w:p w:rsidR="00FC00F4" w:rsidRPr="00FC00F4" w:rsidRDefault="00FC00F4" w:rsidP="00FC00F4">
            <w:pPr>
              <w:spacing w:before="100" w:beforeAutospacing="1" w:after="100" w:afterAutospacing="1"/>
              <w:jc w:val="both"/>
              <w:rPr>
                <w:color w:val="000000"/>
                <w:sz w:val="22"/>
                <w:szCs w:val="22"/>
              </w:rPr>
            </w:pPr>
            <w:r w:rsidRPr="00FC00F4">
              <w:rPr>
                <w:color w:val="000000"/>
                <w:sz w:val="22"/>
                <w:szCs w:val="22"/>
              </w:rPr>
              <w:t> </w:t>
            </w:r>
          </w:p>
        </w:tc>
      </w:tr>
    </w:tbl>
    <w:p w:rsidR="00FC00F4" w:rsidRPr="00FC00F4" w:rsidRDefault="00FC00F4" w:rsidP="00FC00F4">
      <w:pPr>
        <w:spacing w:before="100" w:beforeAutospacing="1" w:after="100" w:afterAutospacing="1"/>
        <w:jc w:val="both"/>
        <w:rPr>
          <w:color w:val="000000"/>
          <w:sz w:val="22"/>
          <w:szCs w:val="22"/>
        </w:rPr>
      </w:pPr>
      <w:r w:rsidRPr="00FC00F4">
        <w:rPr>
          <w:color w:val="000000"/>
          <w:sz w:val="22"/>
          <w:szCs w:val="22"/>
        </w:rPr>
        <w:t> </w:t>
      </w:r>
    </w:p>
    <w:p w:rsidR="00831A32" w:rsidRDefault="00831A32" w:rsidP="00FC00F4">
      <w:pPr>
        <w:spacing w:before="120" w:after="120"/>
        <w:ind w:left="120" w:right="120"/>
        <w:jc w:val="center"/>
        <w:rPr>
          <w:color w:val="000000"/>
          <w:sz w:val="22"/>
          <w:szCs w:val="22"/>
        </w:rPr>
      </w:pPr>
      <w:bookmarkStart w:id="17" w:name="_Toc460914345"/>
    </w:p>
    <w:p w:rsidR="00831A32" w:rsidRDefault="00831A32" w:rsidP="00FC00F4">
      <w:pPr>
        <w:spacing w:before="120" w:after="120"/>
        <w:ind w:left="120" w:right="120"/>
        <w:jc w:val="center"/>
        <w:rPr>
          <w:color w:val="000000"/>
          <w:sz w:val="22"/>
          <w:szCs w:val="22"/>
        </w:rPr>
      </w:pPr>
    </w:p>
    <w:p w:rsidR="00831A32" w:rsidRDefault="00831A32" w:rsidP="00FC00F4">
      <w:pPr>
        <w:spacing w:before="120" w:after="120"/>
        <w:ind w:left="120" w:right="120"/>
        <w:jc w:val="center"/>
        <w:rPr>
          <w:color w:val="000000"/>
          <w:sz w:val="22"/>
          <w:szCs w:val="22"/>
        </w:rPr>
      </w:pPr>
    </w:p>
    <w:p w:rsidR="00831A32" w:rsidRDefault="00831A32" w:rsidP="00FC00F4">
      <w:pPr>
        <w:spacing w:before="120" w:after="120"/>
        <w:ind w:left="120" w:right="120"/>
        <w:jc w:val="center"/>
        <w:rPr>
          <w:color w:val="000000"/>
          <w:sz w:val="22"/>
          <w:szCs w:val="22"/>
        </w:rPr>
      </w:pPr>
    </w:p>
    <w:p w:rsidR="00831A32" w:rsidRDefault="00831A32" w:rsidP="00FC00F4">
      <w:pPr>
        <w:spacing w:before="120" w:after="120"/>
        <w:ind w:left="120" w:right="120"/>
        <w:jc w:val="center"/>
        <w:rPr>
          <w:color w:val="000000"/>
          <w:sz w:val="22"/>
          <w:szCs w:val="22"/>
        </w:rPr>
      </w:pPr>
    </w:p>
    <w:p w:rsidR="00831A32" w:rsidRDefault="00831A32" w:rsidP="00FC00F4">
      <w:pPr>
        <w:spacing w:before="120" w:after="120"/>
        <w:ind w:left="120" w:right="120"/>
        <w:jc w:val="center"/>
        <w:rPr>
          <w:color w:val="000000"/>
          <w:sz w:val="22"/>
          <w:szCs w:val="22"/>
        </w:rPr>
      </w:pPr>
    </w:p>
    <w:p w:rsidR="00831A32" w:rsidRDefault="00831A32" w:rsidP="00FC00F4">
      <w:pPr>
        <w:spacing w:before="120" w:after="120"/>
        <w:ind w:left="120" w:right="120"/>
        <w:jc w:val="center"/>
        <w:rPr>
          <w:color w:val="000000"/>
          <w:sz w:val="22"/>
          <w:szCs w:val="22"/>
        </w:rPr>
      </w:pPr>
    </w:p>
    <w:p w:rsidR="00831A32" w:rsidRDefault="00831A32" w:rsidP="00FC00F4">
      <w:pPr>
        <w:spacing w:before="120" w:after="120"/>
        <w:ind w:left="120" w:right="120"/>
        <w:jc w:val="center"/>
        <w:rPr>
          <w:color w:val="000000"/>
          <w:sz w:val="22"/>
          <w:szCs w:val="22"/>
        </w:rPr>
      </w:pPr>
    </w:p>
    <w:p w:rsidR="00831A32" w:rsidRDefault="00831A32" w:rsidP="00FC00F4">
      <w:pPr>
        <w:spacing w:before="120" w:after="120"/>
        <w:ind w:left="120" w:right="120"/>
        <w:jc w:val="center"/>
        <w:rPr>
          <w:color w:val="000000"/>
          <w:sz w:val="22"/>
          <w:szCs w:val="22"/>
        </w:rPr>
      </w:pPr>
    </w:p>
    <w:p w:rsidR="00831A32" w:rsidRDefault="00831A32" w:rsidP="00FC00F4">
      <w:pPr>
        <w:spacing w:before="120" w:after="120"/>
        <w:ind w:left="120" w:right="120"/>
        <w:jc w:val="center"/>
        <w:rPr>
          <w:color w:val="000000"/>
          <w:sz w:val="22"/>
          <w:szCs w:val="22"/>
        </w:rPr>
      </w:pPr>
    </w:p>
    <w:p w:rsidR="00831A32" w:rsidRDefault="00831A32" w:rsidP="00FC00F4">
      <w:pPr>
        <w:spacing w:before="120" w:after="120"/>
        <w:ind w:left="120" w:right="120"/>
        <w:jc w:val="center"/>
        <w:rPr>
          <w:color w:val="000000"/>
          <w:sz w:val="22"/>
          <w:szCs w:val="22"/>
        </w:rPr>
      </w:pPr>
    </w:p>
    <w:p w:rsidR="00831A32" w:rsidRDefault="00831A32" w:rsidP="00FC00F4">
      <w:pPr>
        <w:spacing w:before="120" w:after="120"/>
        <w:ind w:left="120" w:right="120"/>
        <w:jc w:val="center"/>
        <w:rPr>
          <w:color w:val="000000"/>
          <w:sz w:val="22"/>
          <w:szCs w:val="22"/>
        </w:rPr>
      </w:pPr>
    </w:p>
    <w:p w:rsidR="00831A32" w:rsidRDefault="00831A32" w:rsidP="00FC00F4">
      <w:pPr>
        <w:spacing w:before="120" w:after="120"/>
        <w:ind w:left="120" w:right="120"/>
        <w:jc w:val="center"/>
        <w:rPr>
          <w:color w:val="000000"/>
          <w:sz w:val="22"/>
          <w:szCs w:val="22"/>
        </w:rPr>
      </w:pPr>
    </w:p>
    <w:p w:rsidR="00831A32" w:rsidRDefault="00831A32" w:rsidP="00FC00F4">
      <w:pPr>
        <w:spacing w:before="120" w:after="120"/>
        <w:ind w:left="120" w:right="120"/>
        <w:jc w:val="center"/>
        <w:rPr>
          <w:color w:val="000000"/>
          <w:sz w:val="22"/>
          <w:szCs w:val="22"/>
        </w:rPr>
      </w:pPr>
    </w:p>
    <w:p w:rsidR="00831A32" w:rsidRDefault="00831A32" w:rsidP="00FC00F4">
      <w:pPr>
        <w:spacing w:before="120" w:after="120"/>
        <w:ind w:left="120" w:right="120"/>
        <w:jc w:val="center"/>
        <w:rPr>
          <w:color w:val="000000"/>
          <w:sz w:val="22"/>
          <w:szCs w:val="22"/>
        </w:rPr>
      </w:pPr>
    </w:p>
    <w:p w:rsidR="00831A32" w:rsidRDefault="00831A32" w:rsidP="00FC00F4">
      <w:pPr>
        <w:spacing w:before="120" w:after="120"/>
        <w:ind w:left="120" w:right="120"/>
        <w:jc w:val="center"/>
        <w:rPr>
          <w:color w:val="000000"/>
          <w:sz w:val="22"/>
          <w:szCs w:val="22"/>
        </w:rPr>
      </w:pPr>
    </w:p>
    <w:p w:rsidR="00831A32" w:rsidRDefault="00831A32" w:rsidP="00FC00F4">
      <w:pPr>
        <w:spacing w:before="120" w:after="120"/>
        <w:ind w:left="120" w:right="120"/>
        <w:jc w:val="center"/>
        <w:rPr>
          <w:color w:val="000000"/>
          <w:sz w:val="22"/>
          <w:szCs w:val="22"/>
        </w:rPr>
      </w:pPr>
    </w:p>
    <w:p w:rsidR="00FC00F4" w:rsidRPr="00FC00F4" w:rsidRDefault="00FC00F4" w:rsidP="00FC00F4">
      <w:pPr>
        <w:spacing w:before="120" w:after="120"/>
        <w:ind w:left="120" w:right="120"/>
        <w:jc w:val="center"/>
        <w:rPr>
          <w:color w:val="000000"/>
          <w:sz w:val="22"/>
          <w:szCs w:val="22"/>
        </w:rPr>
      </w:pPr>
      <w:r w:rsidRPr="00FC00F4">
        <w:rPr>
          <w:color w:val="000000"/>
          <w:sz w:val="22"/>
          <w:szCs w:val="22"/>
        </w:rPr>
        <w:lastRenderedPageBreak/>
        <w:t>13.6 </w:t>
      </w:r>
      <w:bookmarkEnd w:id="17"/>
      <w:r w:rsidRPr="00FC00F4">
        <w:rPr>
          <w:color w:val="000000"/>
          <w:sz w:val="22"/>
          <w:szCs w:val="22"/>
        </w:rPr>
        <w:t>DOCUMENTAÇÕES PARA CELEBRAÇÃO DE TERMO DE FOMENTO</w:t>
      </w:r>
    </w:p>
    <w:tbl>
      <w:tblPr>
        <w:tblW w:w="10065" w:type="dxa"/>
        <w:tblCellSpacing w:w="0" w:type="dxa"/>
        <w:tblInd w:w="-69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88"/>
        <w:gridCol w:w="1701"/>
        <w:gridCol w:w="709"/>
        <w:gridCol w:w="567"/>
      </w:tblGrid>
      <w:tr w:rsidR="00FC00F4" w:rsidRPr="00FC00F4" w:rsidTr="00831A32">
        <w:trPr>
          <w:trHeight w:val="300"/>
          <w:tblCellSpacing w:w="0" w:type="dxa"/>
        </w:trPr>
        <w:tc>
          <w:tcPr>
            <w:tcW w:w="7088" w:type="dxa"/>
            <w:tcBorders>
              <w:top w:val="outset" w:sz="6" w:space="0" w:color="auto"/>
              <w:left w:val="outset" w:sz="6" w:space="0" w:color="auto"/>
              <w:bottom w:val="outset" w:sz="6" w:space="0" w:color="auto"/>
              <w:right w:val="outset" w:sz="6" w:space="0" w:color="auto"/>
            </w:tcBorders>
            <w:vAlign w:val="center"/>
            <w:hideMark/>
          </w:tcPr>
          <w:p w:rsidR="00FC00F4" w:rsidRPr="00FC00F4" w:rsidRDefault="00FC00F4" w:rsidP="00FC00F4">
            <w:pPr>
              <w:spacing w:before="100" w:beforeAutospacing="1" w:after="100" w:afterAutospacing="1"/>
              <w:jc w:val="both"/>
              <w:rPr>
                <w:color w:val="000000"/>
                <w:sz w:val="22"/>
                <w:szCs w:val="22"/>
              </w:rPr>
            </w:pPr>
            <w:r w:rsidRPr="00FC00F4">
              <w:rPr>
                <w:b/>
                <w:bCs/>
                <w:color w:val="000000"/>
                <w:sz w:val="22"/>
                <w:szCs w:val="22"/>
              </w:rPr>
              <w:t>DESCRIÇÃO</w:t>
            </w:r>
          </w:p>
        </w:tc>
        <w:tc>
          <w:tcPr>
            <w:tcW w:w="1701" w:type="dxa"/>
            <w:tcBorders>
              <w:top w:val="outset" w:sz="6" w:space="0" w:color="auto"/>
              <w:left w:val="outset" w:sz="6" w:space="0" w:color="auto"/>
              <w:bottom w:val="outset" w:sz="6" w:space="0" w:color="auto"/>
              <w:right w:val="outset" w:sz="6" w:space="0" w:color="auto"/>
            </w:tcBorders>
            <w:vAlign w:val="center"/>
            <w:hideMark/>
          </w:tcPr>
          <w:p w:rsidR="00FC00F4" w:rsidRPr="00FC00F4" w:rsidRDefault="00FC00F4" w:rsidP="00FC00F4">
            <w:pPr>
              <w:spacing w:before="100" w:beforeAutospacing="1" w:after="100" w:afterAutospacing="1"/>
              <w:jc w:val="both"/>
              <w:rPr>
                <w:color w:val="000000"/>
                <w:sz w:val="22"/>
                <w:szCs w:val="22"/>
              </w:rPr>
            </w:pPr>
            <w:r w:rsidRPr="00FC00F4">
              <w:rPr>
                <w:b/>
                <w:bCs/>
                <w:color w:val="000000"/>
                <w:sz w:val="22"/>
                <w:szCs w:val="22"/>
              </w:rPr>
              <w:t>DOCUMENTO</w:t>
            </w:r>
          </w:p>
        </w:tc>
        <w:tc>
          <w:tcPr>
            <w:tcW w:w="709" w:type="dxa"/>
            <w:tcBorders>
              <w:top w:val="outset" w:sz="6" w:space="0" w:color="auto"/>
              <w:left w:val="outset" w:sz="6" w:space="0" w:color="auto"/>
              <w:bottom w:val="outset" w:sz="6" w:space="0" w:color="auto"/>
              <w:right w:val="outset" w:sz="6" w:space="0" w:color="auto"/>
            </w:tcBorders>
            <w:vAlign w:val="center"/>
            <w:hideMark/>
          </w:tcPr>
          <w:p w:rsidR="00FC00F4" w:rsidRPr="00FC00F4" w:rsidRDefault="00FC00F4" w:rsidP="00FC00F4">
            <w:pPr>
              <w:spacing w:before="100" w:beforeAutospacing="1" w:after="100" w:afterAutospacing="1"/>
              <w:jc w:val="both"/>
              <w:rPr>
                <w:color w:val="000000"/>
                <w:sz w:val="22"/>
                <w:szCs w:val="22"/>
              </w:rPr>
            </w:pPr>
            <w:r w:rsidRPr="00FC00F4">
              <w:rPr>
                <w:b/>
                <w:bCs/>
                <w:color w:val="000000"/>
                <w:sz w:val="22"/>
                <w:szCs w:val="22"/>
              </w:rPr>
              <w:t>SIM</w:t>
            </w:r>
          </w:p>
        </w:tc>
        <w:tc>
          <w:tcPr>
            <w:tcW w:w="567" w:type="dxa"/>
            <w:tcBorders>
              <w:top w:val="outset" w:sz="6" w:space="0" w:color="auto"/>
              <w:left w:val="outset" w:sz="6" w:space="0" w:color="auto"/>
              <w:bottom w:val="outset" w:sz="6" w:space="0" w:color="auto"/>
              <w:right w:val="outset" w:sz="6" w:space="0" w:color="auto"/>
            </w:tcBorders>
            <w:vAlign w:val="center"/>
            <w:hideMark/>
          </w:tcPr>
          <w:p w:rsidR="00FC00F4" w:rsidRPr="00FC00F4" w:rsidRDefault="00FC00F4" w:rsidP="00FC00F4">
            <w:pPr>
              <w:spacing w:before="100" w:beforeAutospacing="1" w:after="100" w:afterAutospacing="1"/>
              <w:jc w:val="both"/>
              <w:rPr>
                <w:color w:val="000000"/>
                <w:sz w:val="22"/>
                <w:szCs w:val="22"/>
              </w:rPr>
            </w:pPr>
            <w:r w:rsidRPr="00FC00F4">
              <w:rPr>
                <w:b/>
                <w:bCs/>
                <w:color w:val="000000"/>
                <w:sz w:val="22"/>
                <w:szCs w:val="22"/>
              </w:rPr>
              <w:t>NÃO</w:t>
            </w:r>
          </w:p>
        </w:tc>
      </w:tr>
      <w:tr w:rsidR="00FC00F4" w:rsidRPr="00FC00F4" w:rsidTr="00831A32">
        <w:trPr>
          <w:trHeight w:val="752"/>
          <w:tblCellSpacing w:w="0" w:type="dxa"/>
        </w:trPr>
        <w:tc>
          <w:tcPr>
            <w:tcW w:w="7088" w:type="dxa"/>
            <w:tcBorders>
              <w:top w:val="outset" w:sz="6" w:space="0" w:color="auto"/>
              <w:left w:val="outset" w:sz="6" w:space="0" w:color="auto"/>
              <w:bottom w:val="outset" w:sz="6" w:space="0" w:color="auto"/>
              <w:right w:val="outset" w:sz="6" w:space="0" w:color="auto"/>
            </w:tcBorders>
            <w:vAlign w:val="center"/>
            <w:hideMark/>
          </w:tcPr>
          <w:p w:rsidR="00FC00F4" w:rsidRPr="00FC00F4" w:rsidRDefault="00FC00F4" w:rsidP="00FC00F4">
            <w:pPr>
              <w:spacing w:before="120" w:after="120"/>
              <w:ind w:left="120" w:right="120"/>
              <w:jc w:val="both"/>
              <w:rPr>
                <w:color w:val="000000"/>
                <w:sz w:val="22"/>
                <w:szCs w:val="22"/>
              </w:rPr>
            </w:pPr>
            <w:r w:rsidRPr="00FC00F4">
              <w:rPr>
                <w:color w:val="000000"/>
                <w:sz w:val="22"/>
                <w:szCs w:val="22"/>
              </w:rPr>
              <w:t>Cópia do Estatuto registrado e suas alterações, em conformidade com as exigências previstas no art. 29 do Decreto Estadual nº 21.431, de 2016;</w:t>
            </w:r>
          </w:p>
        </w:tc>
        <w:tc>
          <w:tcPr>
            <w:tcW w:w="1701" w:type="dxa"/>
            <w:tcBorders>
              <w:top w:val="outset" w:sz="6" w:space="0" w:color="auto"/>
              <w:left w:val="outset" w:sz="6" w:space="0" w:color="auto"/>
              <w:bottom w:val="outset" w:sz="6" w:space="0" w:color="auto"/>
              <w:right w:val="outset" w:sz="6" w:space="0" w:color="auto"/>
            </w:tcBorders>
            <w:vAlign w:val="center"/>
            <w:hideMark/>
          </w:tcPr>
          <w:p w:rsidR="00FC00F4" w:rsidRPr="00FC00F4" w:rsidRDefault="00FC00F4" w:rsidP="00FC00F4">
            <w:pPr>
              <w:spacing w:before="120" w:after="120"/>
              <w:ind w:left="120" w:right="120"/>
              <w:jc w:val="both"/>
              <w:rPr>
                <w:color w:val="000000"/>
                <w:sz w:val="22"/>
                <w:szCs w:val="22"/>
              </w:rPr>
            </w:pPr>
            <w:r w:rsidRPr="00FC00F4">
              <w:rPr>
                <w:color w:val="000000"/>
                <w:sz w:val="22"/>
                <w:szCs w:val="22"/>
              </w:rPr>
              <w:t> </w:t>
            </w:r>
          </w:p>
        </w:tc>
        <w:tc>
          <w:tcPr>
            <w:tcW w:w="709" w:type="dxa"/>
            <w:tcBorders>
              <w:top w:val="outset" w:sz="6" w:space="0" w:color="auto"/>
              <w:left w:val="outset" w:sz="6" w:space="0" w:color="auto"/>
              <w:bottom w:val="outset" w:sz="6" w:space="0" w:color="auto"/>
              <w:right w:val="outset" w:sz="6" w:space="0" w:color="auto"/>
            </w:tcBorders>
            <w:vAlign w:val="center"/>
            <w:hideMark/>
          </w:tcPr>
          <w:p w:rsidR="00FC00F4" w:rsidRPr="00FC00F4" w:rsidRDefault="00FC00F4" w:rsidP="00FC00F4">
            <w:pPr>
              <w:spacing w:before="120" w:after="120"/>
              <w:ind w:left="120" w:right="120"/>
              <w:jc w:val="both"/>
              <w:rPr>
                <w:color w:val="000000"/>
                <w:sz w:val="22"/>
                <w:szCs w:val="22"/>
              </w:rPr>
            </w:pPr>
            <w:r w:rsidRPr="00FC00F4">
              <w:rPr>
                <w:color w:val="000000"/>
                <w:sz w:val="22"/>
                <w:szCs w:val="22"/>
              </w:rPr>
              <w:t> </w:t>
            </w:r>
          </w:p>
        </w:tc>
        <w:tc>
          <w:tcPr>
            <w:tcW w:w="567" w:type="dxa"/>
            <w:tcBorders>
              <w:top w:val="outset" w:sz="6" w:space="0" w:color="auto"/>
              <w:left w:val="outset" w:sz="6" w:space="0" w:color="auto"/>
              <w:bottom w:val="outset" w:sz="6" w:space="0" w:color="auto"/>
              <w:right w:val="outset" w:sz="6" w:space="0" w:color="auto"/>
            </w:tcBorders>
            <w:vAlign w:val="center"/>
            <w:hideMark/>
          </w:tcPr>
          <w:p w:rsidR="00FC00F4" w:rsidRPr="00FC00F4" w:rsidRDefault="00FC00F4" w:rsidP="00FC00F4">
            <w:pPr>
              <w:spacing w:before="120" w:after="120"/>
              <w:ind w:left="120" w:right="120"/>
              <w:jc w:val="both"/>
              <w:rPr>
                <w:color w:val="000000"/>
                <w:sz w:val="22"/>
                <w:szCs w:val="22"/>
              </w:rPr>
            </w:pPr>
            <w:r w:rsidRPr="00FC00F4">
              <w:rPr>
                <w:color w:val="000000"/>
                <w:sz w:val="22"/>
                <w:szCs w:val="22"/>
              </w:rPr>
              <w:t> </w:t>
            </w:r>
          </w:p>
        </w:tc>
      </w:tr>
      <w:tr w:rsidR="00FC00F4" w:rsidRPr="00FC00F4" w:rsidTr="00831A32">
        <w:trPr>
          <w:trHeight w:val="540"/>
          <w:tblCellSpacing w:w="0" w:type="dxa"/>
        </w:trPr>
        <w:tc>
          <w:tcPr>
            <w:tcW w:w="7088" w:type="dxa"/>
            <w:tcBorders>
              <w:top w:val="outset" w:sz="6" w:space="0" w:color="auto"/>
              <w:left w:val="outset" w:sz="6" w:space="0" w:color="auto"/>
              <w:bottom w:val="outset" w:sz="6" w:space="0" w:color="auto"/>
              <w:right w:val="outset" w:sz="6" w:space="0" w:color="auto"/>
            </w:tcBorders>
            <w:vAlign w:val="center"/>
            <w:hideMark/>
          </w:tcPr>
          <w:p w:rsidR="00FC00F4" w:rsidRPr="00FC00F4" w:rsidRDefault="00FC00F4" w:rsidP="00FC00F4">
            <w:pPr>
              <w:spacing w:before="120" w:after="120"/>
              <w:ind w:left="120" w:right="120"/>
              <w:jc w:val="both"/>
              <w:rPr>
                <w:color w:val="000000"/>
                <w:sz w:val="22"/>
                <w:szCs w:val="22"/>
              </w:rPr>
            </w:pPr>
            <w:r w:rsidRPr="00FC00F4">
              <w:rPr>
                <w:color w:val="000000"/>
                <w:sz w:val="22"/>
                <w:szCs w:val="22"/>
              </w:rPr>
              <w:t>Cópia da Ata de Eleição do quadro dirigente atual ou documento equivalente;</w:t>
            </w:r>
          </w:p>
        </w:tc>
        <w:tc>
          <w:tcPr>
            <w:tcW w:w="1701" w:type="dxa"/>
            <w:tcBorders>
              <w:top w:val="outset" w:sz="6" w:space="0" w:color="auto"/>
              <w:left w:val="outset" w:sz="6" w:space="0" w:color="auto"/>
              <w:bottom w:val="outset" w:sz="6" w:space="0" w:color="auto"/>
              <w:right w:val="outset" w:sz="6" w:space="0" w:color="auto"/>
            </w:tcBorders>
            <w:vAlign w:val="center"/>
            <w:hideMark/>
          </w:tcPr>
          <w:p w:rsidR="00FC00F4" w:rsidRPr="00FC00F4" w:rsidRDefault="00FC00F4" w:rsidP="00FC00F4">
            <w:pPr>
              <w:spacing w:before="100" w:beforeAutospacing="1" w:after="100" w:afterAutospacing="1"/>
              <w:jc w:val="both"/>
              <w:rPr>
                <w:color w:val="000000"/>
                <w:sz w:val="22"/>
                <w:szCs w:val="22"/>
              </w:rPr>
            </w:pPr>
            <w:r w:rsidRPr="00FC00F4">
              <w:rPr>
                <w:color w:val="000000"/>
                <w:sz w:val="22"/>
                <w:szCs w:val="22"/>
              </w:rPr>
              <w:t> </w:t>
            </w:r>
          </w:p>
        </w:tc>
        <w:tc>
          <w:tcPr>
            <w:tcW w:w="709" w:type="dxa"/>
            <w:tcBorders>
              <w:top w:val="outset" w:sz="6" w:space="0" w:color="auto"/>
              <w:left w:val="outset" w:sz="6" w:space="0" w:color="auto"/>
              <w:bottom w:val="outset" w:sz="6" w:space="0" w:color="auto"/>
              <w:right w:val="outset" w:sz="6" w:space="0" w:color="auto"/>
            </w:tcBorders>
            <w:vAlign w:val="center"/>
            <w:hideMark/>
          </w:tcPr>
          <w:p w:rsidR="00FC00F4" w:rsidRPr="00FC00F4" w:rsidRDefault="00FC00F4" w:rsidP="00FC00F4">
            <w:pPr>
              <w:spacing w:before="100" w:beforeAutospacing="1" w:after="100" w:afterAutospacing="1"/>
              <w:jc w:val="both"/>
              <w:rPr>
                <w:color w:val="000000"/>
                <w:sz w:val="22"/>
                <w:szCs w:val="22"/>
              </w:rPr>
            </w:pPr>
            <w:r w:rsidRPr="00FC00F4">
              <w:rPr>
                <w:color w:val="000000"/>
                <w:sz w:val="22"/>
                <w:szCs w:val="22"/>
              </w:rPr>
              <w:t> </w:t>
            </w:r>
          </w:p>
        </w:tc>
        <w:tc>
          <w:tcPr>
            <w:tcW w:w="567" w:type="dxa"/>
            <w:tcBorders>
              <w:top w:val="outset" w:sz="6" w:space="0" w:color="auto"/>
              <w:left w:val="outset" w:sz="6" w:space="0" w:color="auto"/>
              <w:bottom w:val="outset" w:sz="6" w:space="0" w:color="auto"/>
              <w:right w:val="outset" w:sz="6" w:space="0" w:color="auto"/>
            </w:tcBorders>
            <w:vAlign w:val="center"/>
            <w:hideMark/>
          </w:tcPr>
          <w:p w:rsidR="00FC00F4" w:rsidRPr="00FC00F4" w:rsidRDefault="00FC00F4" w:rsidP="00FC00F4">
            <w:pPr>
              <w:spacing w:before="100" w:beforeAutospacing="1" w:after="100" w:afterAutospacing="1"/>
              <w:jc w:val="both"/>
              <w:rPr>
                <w:color w:val="000000"/>
                <w:sz w:val="22"/>
                <w:szCs w:val="22"/>
              </w:rPr>
            </w:pPr>
            <w:r w:rsidRPr="00FC00F4">
              <w:rPr>
                <w:color w:val="000000"/>
                <w:sz w:val="22"/>
                <w:szCs w:val="22"/>
              </w:rPr>
              <w:t> </w:t>
            </w:r>
          </w:p>
        </w:tc>
      </w:tr>
      <w:tr w:rsidR="00FC00F4" w:rsidRPr="00FC00F4" w:rsidTr="00831A32">
        <w:trPr>
          <w:trHeight w:val="855"/>
          <w:tblCellSpacing w:w="0" w:type="dxa"/>
        </w:trPr>
        <w:tc>
          <w:tcPr>
            <w:tcW w:w="7088" w:type="dxa"/>
            <w:tcBorders>
              <w:top w:val="outset" w:sz="6" w:space="0" w:color="auto"/>
              <w:left w:val="outset" w:sz="6" w:space="0" w:color="auto"/>
              <w:bottom w:val="outset" w:sz="6" w:space="0" w:color="auto"/>
              <w:right w:val="outset" w:sz="6" w:space="0" w:color="auto"/>
            </w:tcBorders>
            <w:vAlign w:val="center"/>
            <w:hideMark/>
          </w:tcPr>
          <w:p w:rsidR="00FC00F4" w:rsidRPr="00FC00F4" w:rsidRDefault="00FC00F4" w:rsidP="00FC00F4">
            <w:pPr>
              <w:spacing w:before="120" w:after="120"/>
              <w:ind w:left="120" w:right="120"/>
              <w:jc w:val="both"/>
              <w:rPr>
                <w:color w:val="000000"/>
                <w:sz w:val="22"/>
                <w:szCs w:val="22"/>
              </w:rPr>
            </w:pPr>
            <w:r w:rsidRPr="00FC00F4">
              <w:rPr>
                <w:color w:val="000000"/>
                <w:sz w:val="22"/>
                <w:szCs w:val="22"/>
              </w:rPr>
              <w:t>Relação nominal atualizada dos dirigentes da entidade, com endereço, número e Órgão Expedidor da Carteira de Identidade e número de registro no Cadastro de Pessoa Física - CPF;</w:t>
            </w:r>
          </w:p>
        </w:tc>
        <w:tc>
          <w:tcPr>
            <w:tcW w:w="1701" w:type="dxa"/>
            <w:tcBorders>
              <w:top w:val="outset" w:sz="6" w:space="0" w:color="auto"/>
              <w:left w:val="outset" w:sz="6" w:space="0" w:color="auto"/>
              <w:bottom w:val="outset" w:sz="6" w:space="0" w:color="auto"/>
              <w:right w:val="outset" w:sz="6" w:space="0" w:color="auto"/>
            </w:tcBorders>
            <w:vAlign w:val="center"/>
            <w:hideMark/>
          </w:tcPr>
          <w:p w:rsidR="00FC00F4" w:rsidRPr="00FC00F4" w:rsidRDefault="00FC00F4" w:rsidP="00FC00F4">
            <w:pPr>
              <w:spacing w:before="120" w:after="120"/>
              <w:ind w:left="120" w:right="120"/>
              <w:jc w:val="both"/>
              <w:rPr>
                <w:color w:val="000000"/>
                <w:sz w:val="22"/>
                <w:szCs w:val="22"/>
              </w:rPr>
            </w:pPr>
            <w:r w:rsidRPr="00FC00F4">
              <w:rPr>
                <w:color w:val="000000"/>
                <w:sz w:val="22"/>
                <w:szCs w:val="22"/>
              </w:rPr>
              <w:t> </w:t>
            </w:r>
          </w:p>
        </w:tc>
        <w:tc>
          <w:tcPr>
            <w:tcW w:w="709" w:type="dxa"/>
            <w:tcBorders>
              <w:top w:val="outset" w:sz="6" w:space="0" w:color="auto"/>
              <w:left w:val="outset" w:sz="6" w:space="0" w:color="auto"/>
              <w:bottom w:val="outset" w:sz="6" w:space="0" w:color="auto"/>
              <w:right w:val="outset" w:sz="6" w:space="0" w:color="auto"/>
            </w:tcBorders>
            <w:vAlign w:val="center"/>
            <w:hideMark/>
          </w:tcPr>
          <w:p w:rsidR="00FC00F4" w:rsidRPr="00FC00F4" w:rsidRDefault="00FC00F4" w:rsidP="00FC00F4">
            <w:pPr>
              <w:spacing w:before="120" w:after="120"/>
              <w:ind w:left="120" w:right="120"/>
              <w:jc w:val="both"/>
              <w:rPr>
                <w:color w:val="000000"/>
                <w:sz w:val="22"/>
                <w:szCs w:val="22"/>
              </w:rPr>
            </w:pPr>
            <w:r w:rsidRPr="00FC00F4">
              <w:rPr>
                <w:color w:val="000000"/>
                <w:sz w:val="22"/>
                <w:szCs w:val="22"/>
              </w:rPr>
              <w:t> </w:t>
            </w:r>
          </w:p>
        </w:tc>
        <w:tc>
          <w:tcPr>
            <w:tcW w:w="567" w:type="dxa"/>
            <w:tcBorders>
              <w:top w:val="outset" w:sz="6" w:space="0" w:color="auto"/>
              <w:left w:val="outset" w:sz="6" w:space="0" w:color="auto"/>
              <w:bottom w:val="outset" w:sz="6" w:space="0" w:color="auto"/>
              <w:right w:val="outset" w:sz="6" w:space="0" w:color="auto"/>
            </w:tcBorders>
            <w:vAlign w:val="center"/>
            <w:hideMark/>
          </w:tcPr>
          <w:p w:rsidR="00FC00F4" w:rsidRPr="00FC00F4" w:rsidRDefault="00FC00F4" w:rsidP="00FC00F4">
            <w:pPr>
              <w:spacing w:before="120" w:after="120"/>
              <w:ind w:left="120" w:right="120"/>
              <w:jc w:val="both"/>
              <w:rPr>
                <w:color w:val="000000"/>
                <w:sz w:val="22"/>
                <w:szCs w:val="22"/>
              </w:rPr>
            </w:pPr>
            <w:r w:rsidRPr="00FC00F4">
              <w:rPr>
                <w:color w:val="000000"/>
                <w:sz w:val="22"/>
                <w:szCs w:val="22"/>
              </w:rPr>
              <w:t> </w:t>
            </w:r>
          </w:p>
        </w:tc>
      </w:tr>
      <w:tr w:rsidR="00FC00F4" w:rsidRPr="00FC00F4" w:rsidTr="00831A32">
        <w:trPr>
          <w:trHeight w:val="1010"/>
          <w:tblCellSpacing w:w="0" w:type="dxa"/>
        </w:trPr>
        <w:tc>
          <w:tcPr>
            <w:tcW w:w="7088" w:type="dxa"/>
            <w:tcBorders>
              <w:top w:val="outset" w:sz="6" w:space="0" w:color="auto"/>
              <w:left w:val="outset" w:sz="6" w:space="0" w:color="auto"/>
              <w:bottom w:val="outset" w:sz="6" w:space="0" w:color="auto"/>
              <w:right w:val="outset" w:sz="6" w:space="0" w:color="auto"/>
            </w:tcBorders>
            <w:vAlign w:val="center"/>
            <w:hideMark/>
          </w:tcPr>
          <w:p w:rsidR="00FC00F4" w:rsidRPr="00FC00F4" w:rsidRDefault="00FC00F4" w:rsidP="00FC00F4">
            <w:pPr>
              <w:spacing w:before="120" w:after="120"/>
              <w:ind w:left="120" w:right="120"/>
              <w:jc w:val="both"/>
              <w:rPr>
                <w:color w:val="000000"/>
                <w:sz w:val="22"/>
                <w:szCs w:val="22"/>
              </w:rPr>
            </w:pPr>
            <w:r w:rsidRPr="00FC00F4">
              <w:rPr>
                <w:color w:val="000000"/>
                <w:sz w:val="22"/>
                <w:szCs w:val="22"/>
              </w:rPr>
              <w:t>Inscrição no Cadastro Nacional de Pessoa Jurídica - CNPJ, emitida do site da Secretaria da Receita Federal do Brasil, que comprove mínimo de 2 (dois) anos de cadastro ativo;</w:t>
            </w:r>
          </w:p>
        </w:tc>
        <w:tc>
          <w:tcPr>
            <w:tcW w:w="1701" w:type="dxa"/>
            <w:tcBorders>
              <w:top w:val="outset" w:sz="6" w:space="0" w:color="auto"/>
              <w:left w:val="outset" w:sz="6" w:space="0" w:color="auto"/>
              <w:bottom w:val="outset" w:sz="6" w:space="0" w:color="auto"/>
              <w:right w:val="outset" w:sz="6" w:space="0" w:color="auto"/>
            </w:tcBorders>
            <w:vAlign w:val="center"/>
            <w:hideMark/>
          </w:tcPr>
          <w:p w:rsidR="00FC00F4" w:rsidRPr="00FC00F4" w:rsidRDefault="00FC00F4" w:rsidP="00FC00F4">
            <w:pPr>
              <w:spacing w:before="120" w:after="120"/>
              <w:ind w:left="120" w:right="120"/>
              <w:jc w:val="both"/>
              <w:rPr>
                <w:color w:val="000000"/>
                <w:sz w:val="22"/>
                <w:szCs w:val="22"/>
              </w:rPr>
            </w:pPr>
            <w:r w:rsidRPr="00FC00F4">
              <w:rPr>
                <w:color w:val="000000"/>
                <w:sz w:val="22"/>
                <w:szCs w:val="22"/>
              </w:rPr>
              <w:t> </w:t>
            </w:r>
          </w:p>
        </w:tc>
        <w:tc>
          <w:tcPr>
            <w:tcW w:w="709" w:type="dxa"/>
            <w:tcBorders>
              <w:top w:val="outset" w:sz="6" w:space="0" w:color="auto"/>
              <w:left w:val="outset" w:sz="6" w:space="0" w:color="auto"/>
              <w:bottom w:val="outset" w:sz="6" w:space="0" w:color="auto"/>
              <w:right w:val="outset" w:sz="6" w:space="0" w:color="auto"/>
            </w:tcBorders>
            <w:vAlign w:val="center"/>
            <w:hideMark/>
          </w:tcPr>
          <w:p w:rsidR="00FC00F4" w:rsidRPr="00FC00F4" w:rsidRDefault="00FC00F4" w:rsidP="00FC00F4">
            <w:pPr>
              <w:spacing w:before="120" w:after="120"/>
              <w:ind w:left="120" w:right="120"/>
              <w:jc w:val="both"/>
              <w:rPr>
                <w:color w:val="000000"/>
                <w:sz w:val="22"/>
                <w:szCs w:val="22"/>
              </w:rPr>
            </w:pPr>
            <w:r w:rsidRPr="00FC00F4">
              <w:rPr>
                <w:color w:val="000000"/>
                <w:sz w:val="22"/>
                <w:szCs w:val="22"/>
              </w:rPr>
              <w:t> </w:t>
            </w:r>
          </w:p>
        </w:tc>
        <w:tc>
          <w:tcPr>
            <w:tcW w:w="567" w:type="dxa"/>
            <w:tcBorders>
              <w:top w:val="outset" w:sz="6" w:space="0" w:color="auto"/>
              <w:left w:val="outset" w:sz="6" w:space="0" w:color="auto"/>
              <w:bottom w:val="outset" w:sz="6" w:space="0" w:color="auto"/>
              <w:right w:val="outset" w:sz="6" w:space="0" w:color="auto"/>
            </w:tcBorders>
            <w:vAlign w:val="center"/>
            <w:hideMark/>
          </w:tcPr>
          <w:p w:rsidR="00FC00F4" w:rsidRPr="00FC00F4" w:rsidRDefault="00FC00F4" w:rsidP="00FC00F4">
            <w:pPr>
              <w:spacing w:before="120" w:after="120"/>
              <w:ind w:left="120" w:right="120"/>
              <w:jc w:val="both"/>
              <w:rPr>
                <w:color w:val="000000"/>
                <w:sz w:val="22"/>
                <w:szCs w:val="22"/>
              </w:rPr>
            </w:pPr>
            <w:r w:rsidRPr="00FC00F4">
              <w:rPr>
                <w:color w:val="000000"/>
                <w:sz w:val="22"/>
                <w:szCs w:val="22"/>
              </w:rPr>
              <w:t> </w:t>
            </w:r>
          </w:p>
        </w:tc>
      </w:tr>
      <w:tr w:rsidR="00FC00F4" w:rsidRPr="00FC00F4" w:rsidTr="00831A32">
        <w:trPr>
          <w:trHeight w:val="555"/>
          <w:tblCellSpacing w:w="0" w:type="dxa"/>
        </w:trPr>
        <w:tc>
          <w:tcPr>
            <w:tcW w:w="7088" w:type="dxa"/>
            <w:tcBorders>
              <w:top w:val="outset" w:sz="6" w:space="0" w:color="auto"/>
              <w:left w:val="outset" w:sz="6" w:space="0" w:color="auto"/>
              <w:bottom w:val="outset" w:sz="6" w:space="0" w:color="auto"/>
              <w:right w:val="outset" w:sz="6" w:space="0" w:color="auto"/>
            </w:tcBorders>
            <w:vAlign w:val="center"/>
            <w:hideMark/>
          </w:tcPr>
          <w:p w:rsidR="00FC00F4" w:rsidRPr="00FC00F4" w:rsidRDefault="00FC00F4" w:rsidP="00FC00F4">
            <w:pPr>
              <w:spacing w:before="120" w:after="120"/>
              <w:ind w:left="120" w:right="120"/>
              <w:jc w:val="both"/>
              <w:rPr>
                <w:color w:val="000000"/>
                <w:sz w:val="22"/>
                <w:szCs w:val="22"/>
              </w:rPr>
            </w:pPr>
            <w:r w:rsidRPr="00FC00F4">
              <w:rPr>
                <w:color w:val="000000"/>
                <w:sz w:val="22"/>
                <w:szCs w:val="22"/>
              </w:rPr>
              <w:t>Certidão de Débitos Relativos a Créditos Tributários Federais e à Dívida Ativa da União;</w:t>
            </w:r>
          </w:p>
        </w:tc>
        <w:tc>
          <w:tcPr>
            <w:tcW w:w="1701" w:type="dxa"/>
            <w:tcBorders>
              <w:top w:val="outset" w:sz="6" w:space="0" w:color="auto"/>
              <w:left w:val="outset" w:sz="6" w:space="0" w:color="auto"/>
              <w:bottom w:val="outset" w:sz="6" w:space="0" w:color="auto"/>
              <w:right w:val="outset" w:sz="6" w:space="0" w:color="auto"/>
            </w:tcBorders>
            <w:vAlign w:val="center"/>
            <w:hideMark/>
          </w:tcPr>
          <w:p w:rsidR="00FC00F4" w:rsidRPr="00FC00F4" w:rsidRDefault="00FC00F4" w:rsidP="00FC00F4">
            <w:pPr>
              <w:spacing w:before="100" w:beforeAutospacing="1" w:after="100" w:afterAutospacing="1"/>
              <w:jc w:val="both"/>
              <w:rPr>
                <w:color w:val="000000"/>
                <w:sz w:val="22"/>
                <w:szCs w:val="22"/>
              </w:rPr>
            </w:pPr>
            <w:r w:rsidRPr="00FC00F4">
              <w:rPr>
                <w:color w:val="000000"/>
                <w:sz w:val="22"/>
                <w:szCs w:val="22"/>
              </w:rPr>
              <w:t> </w:t>
            </w:r>
          </w:p>
        </w:tc>
        <w:tc>
          <w:tcPr>
            <w:tcW w:w="709" w:type="dxa"/>
            <w:tcBorders>
              <w:top w:val="outset" w:sz="6" w:space="0" w:color="auto"/>
              <w:left w:val="outset" w:sz="6" w:space="0" w:color="auto"/>
              <w:bottom w:val="outset" w:sz="6" w:space="0" w:color="auto"/>
              <w:right w:val="outset" w:sz="6" w:space="0" w:color="auto"/>
            </w:tcBorders>
            <w:vAlign w:val="center"/>
            <w:hideMark/>
          </w:tcPr>
          <w:p w:rsidR="00FC00F4" w:rsidRPr="00FC00F4" w:rsidRDefault="00FC00F4" w:rsidP="00FC00F4">
            <w:pPr>
              <w:spacing w:before="100" w:beforeAutospacing="1" w:after="100" w:afterAutospacing="1"/>
              <w:jc w:val="both"/>
              <w:rPr>
                <w:color w:val="000000"/>
                <w:sz w:val="22"/>
                <w:szCs w:val="22"/>
              </w:rPr>
            </w:pPr>
            <w:r w:rsidRPr="00FC00F4">
              <w:rPr>
                <w:color w:val="000000"/>
                <w:sz w:val="22"/>
                <w:szCs w:val="22"/>
              </w:rPr>
              <w:t> </w:t>
            </w:r>
          </w:p>
        </w:tc>
        <w:tc>
          <w:tcPr>
            <w:tcW w:w="567" w:type="dxa"/>
            <w:tcBorders>
              <w:top w:val="outset" w:sz="6" w:space="0" w:color="auto"/>
              <w:left w:val="outset" w:sz="6" w:space="0" w:color="auto"/>
              <w:bottom w:val="outset" w:sz="6" w:space="0" w:color="auto"/>
              <w:right w:val="outset" w:sz="6" w:space="0" w:color="auto"/>
            </w:tcBorders>
            <w:vAlign w:val="center"/>
            <w:hideMark/>
          </w:tcPr>
          <w:p w:rsidR="00FC00F4" w:rsidRPr="00FC00F4" w:rsidRDefault="00FC00F4" w:rsidP="00FC00F4">
            <w:pPr>
              <w:spacing w:before="100" w:beforeAutospacing="1" w:after="100" w:afterAutospacing="1"/>
              <w:jc w:val="both"/>
              <w:rPr>
                <w:color w:val="000000"/>
                <w:sz w:val="22"/>
                <w:szCs w:val="22"/>
              </w:rPr>
            </w:pPr>
            <w:r w:rsidRPr="00FC00F4">
              <w:rPr>
                <w:color w:val="000000"/>
                <w:sz w:val="22"/>
                <w:szCs w:val="22"/>
              </w:rPr>
              <w:t> </w:t>
            </w:r>
          </w:p>
        </w:tc>
      </w:tr>
      <w:tr w:rsidR="00FC00F4" w:rsidRPr="00FC00F4" w:rsidTr="00831A32">
        <w:trPr>
          <w:trHeight w:val="505"/>
          <w:tblCellSpacing w:w="0" w:type="dxa"/>
        </w:trPr>
        <w:tc>
          <w:tcPr>
            <w:tcW w:w="7088" w:type="dxa"/>
            <w:tcBorders>
              <w:top w:val="outset" w:sz="6" w:space="0" w:color="auto"/>
              <w:left w:val="outset" w:sz="6" w:space="0" w:color="auto"/>
              <w:bottom w:val="outset" w:sz="6" w:space="0" w:color="auto"/>
              <w:right w:val="outset" w:sz="6" w:space="0" w:color="auto"/>
            </w:tcBorders>
            <w:vAlign w:val="center"/>
            <w:hideMark/>
          </w:tcPr>
          <w:p w:rsidR="00FC00F4" w:rsidRPr="00FC00F4" w:rsidRDefault="00FC00F4" w:rsidP="00FC00F4">
            <w:pPr>
              <w:spacing w:before="120" w:after="120"/>
              <w:ind w:left="120" w:right="120"/>
              <w:jc w:val="both"/>
              <w:rPr>
                <w:color w:val="000000"/>
                <w:sz w:val="22"/>
                <w:szCs w:val="22"/>
              </w:rPr>
            </w:pPr>
            <w:r w:rsidRPr="00FC00F4">
              <w:rPr>
                <w:color w:val="000000"/>
                <w:sz w:val="22"/>
                <w:szCs w:val="22"/>
              </w:rPr>
              <w:t>Certidão Negativa quanto à dívida ativa do Estado de Rondônia;</w:t>
            </w:r>
          </w:p>
        </w:tc>
        <w:tc>
          <w:tcPr>
            <w:tcW w:w="1701" w:type="dxa"/>
            <w:tcBorders>
              <w:top w:val="outset" w:sz="6" w:space="0" w:color="auto"/>
              <w:left w:val="outset" w:sz="6" w:space="0" w:color="auto"/>
              <w:bottom w:val="outset" w:sz="6" w:space="0" w:color="auto"/>
              <w:right w:val="outset" w:sz="6" w:space="0" w:color="auto"/>
            </w:tcBorders>
            <w:vAlign w:val="center"/>
            <w:hideMark/>
          </w:tcPr>
          <w:p w:rsidR="00FC00F4" w:rsidRPr="00FC00F4" w:rsidRDefault="00FC00F4" w:rsidP="00FC00F4">
            <w:pPr>
              <w:spacing w:before="120" w:after="120"/>
              <w:ind w:left="120" w:right="120"/>
              <w:jc w:val="both"/>
              <w:rPr>
                <w:color w:val="000000"/>
                <w:sz w:val="22"/>
                <w:szCs w:val="22"/>
              </w:rPr>
            </w:pPr>
            <w:r w:rsidRPr="00FC00F4">
              <w:rPr>
                <w:color w:val="000000"/>
                <w:sz w:val="22"/>
                <w:szCs w:val="22"/>
              </w:rPr>
              <w:t> </w:t>
            </w:r>
          </w:p>
        </w:tc>
        <w:tc>
          <w:tcPr>
            <w:tcW w:w="709" w:type="dxa"/>
            <w:tcBorders>
              <w:top w:val="outset" w:sz="6" w:space="0" w:color="auto"/>
              <w:left w:val="outset" w:sz="6" w:space="0" w:color="auto"/>
              <w:bottom w:val="outset" w:sz="6" w:space="0" w:color="auto"/>
              <w:right w:val="outset" w:sz="6" w:space="0" w:color="auto"/>
            </w:tcBorders>
            <w:vAlign w:val="center"/>
            <w:hideMark/>
          </w:tcPr>
          <w:p w:rsidR="00FC00F4" w:rsidRPr="00FC00F4" w:rsidRDefault="00FC00F4" w:rsidP="00FC00F4">
            <w:pPr>
              <w:spacing w:before="120" w:after="120"/>
              <w:ind w:left="120" w:right="120"/>
              <w:jc w:val="both"/>
              <w:rPr>
                <w:color w:val="000000"/>
                <w:sz w:val="22"/>
                <w:szCs w:val="22"/>
              </w:rPr>
            </w:pPr>
            <w:r w:rsidRPr="00FC00F4">
              <w:rPr>
                <w:color w:val="000000"/>
                <w:sz w:val="22"/>
                <w:szCs w:val="22"/>
              </w:rPr>
              <w:t> </w:t>
            </w:r>
          </w:p>
        </w:tc>
        <w:tc>
          <w:tcPr>
            <w:tcW w:w="567" w:type="dxa"/>
            <w:tcBorders>
              <w:top w:val="outset" w:sz="6" w:space="0" w:color="auto"/>
              <w:left w:val="outset" w:sz="6" w:space="0" w:color="auto"/>
              <w:bottom w:val="outset" w:sz="6" w:space="0" w:color="auto"/>
              <w:right w:val="outset" w:sz="6" w:space="0" w:color="auto"/>
            </w:tcBorders>
            <w:vAlign w:val="center"/>
            <w:hideMark/>
          </w:tcPr>
          <w:p w:rsidR="00FC00F4" w:rsidRPr="00FC00F4" w:rsidRDefault="00FC00F4" w:rsidP="00FC00F4">
            <w:pPr>
              <w:spacing w:before="120" w:after="120"/>
              <w:ind w:left="120" w:right="120"/>
              <w:jc w:val="both"/>
              <w:rPr>
                <w:color w:val="000000"/>
                <w:sz w:val="22"/>
                <w:szCs w:val="22"/>
              </w:rPr>
            </w:pPr>
            <w:r w:rsidRPr="00FC00F4">
              <w:rPr>
                <w:color w:val="000000"/>
                <w:sz w:val="22"/>
                <w:szCs w:val="22"/>
              </w:rPr>
              <w:t> </w:t>
            </w:r>
          </w:p>
        </w:tc>
      </w:tr>
      <w:tr w:rsidR="00FC00F4" w:rsidRPr="00FC00F4" w:rsidTr="00831A32">
        <w:trPr>
          <w:trHeight w:val="752"/>
          <w:tblCellSpacing w:w="0" w:type="dxa"/>
        </w:trPr>
        <w:tc>
          <w:tcPr>
            <w:tcW w:w="7088" w:type="dxa"/>
            <w:tcBorders>
              <w:top w:val="outset" w:sz="6" w:space="0" w:color="auto"/>
              <w:left w:val="outset" w:sz="6" w:space="0" w:color="auto"/>
              <w:bottom w:val="outset" w:sz="6" w:space="0" w:color="auto"/>
              <w:right w:val="outset" w:sz="6" w:space="0" w:color="auto"/>
            </w:tcBorders>
            <w:vAlign w:val="center"/>
            <w:hideMark/>
          </w:tcPr>
          <w:p w:rsidR="00FC00F4" w:rsidRPr="00FC00F4" w:rsidRDefault="00FC00F4" w:rsidP="00FC00F4">
            <w:pPr>
              <w:spacing w:before="120" w:after="120"/>
              <w:ind w:left="120" w:right="120"/>
              <w:jc w:val="both"/>
              <w:rPr>
                <w:color w:val="000000"/>
                <w:sz w:val="22"/>
                <w:szCs w:val="22"/>
              </w:rPr>
            </w:pPr>
            <w:r w:rsidRPr="00FC00F4">
              <w:rPr>
                <w:color w:val="000000"/>
                <w:sz w:val="22"/>
                <w:szCs w:val="22"/>
              </w:rPr>
              <w:t>Certidão Negativa de Débitos do município sede da Organização da Sociedade Civil;</w:t>
            </w:r>
          </w:p>
        </w:tc>
        <w:tc>
          <w:tcPr>
            <w:tcW w:w="1701" w:type="dxa"/>
            <w:tcBorders>
              <w:top w:val="outset" w:sz="6" w:space="0" w:color="auto"/>
              <w:left w:val="outset" w:sz="6" w:space="0" w:color="auto"/>
              <w:bottom w:val="outset" w:sz="6" w:space="0" w:color="auto"/>
              <w:right w:val="outset" w:sz="6" w:space="0" w:color="auto"/>
            </w:tcBorders>
            <w:vAlign w:val="center"/>
            <w:hideMark/>
          </w:tcPr>
          <w:p w:rsidR="00FC00F4" w:rsidRPr="00FC00F4" w:rsidRDefault="00FC00F4" w:rsidP="00FC00F4">
            <w:pPr>
              <w:spacing w:before="120" w:after="120"/>
              <w:ind w:left="120" w:right="120"/>
              <w:jc w:val="both"/>
              <w:rPr>
                <w:color w:val="000000"/>
                <w:sz w:val="22"/>
                <w:szCs w:val="22"/>
              </w:rPr>
            </w:pPr>
            <w:r w:rsidRPr="00FC00F4">
              <w:rPr>
                <w:color w:val="000000"/>
                <w:sz w:val="22"/>
                <w:szCs w:val="22"/>
              </w:rPr>
              <w:t> </w:t>
            </w:r>
          </w:p>
        </w:tc>
        <w:tc>
          <w:tcPr>
            <w:tcW w:w="709" w:type="dxa"/>
            <w:tcBorders>
              <w:top w:val="outset" w:sz="6" w:space="0" w:color="auto"/>
              <w:left w:val="outset" w:sz="6" w:space="0" w:color="auto"/>
              <w:bottom w:val="outset" w:sz="6" w:space="0" w:color="auto"/>
              <w:right w:val="outset" w:sz="6" w:space="0" w:color="auto"/>
            </w:tcBorders>
            <w:vAlign w:val="center"/>
            <w:hideMark/>
          </w:tcPr>
          <w:p w:rsidR="00FC00F4" w:rsidRPr="00FC00F4" w:rsidRDefault="00FC00F4" w:rsidP="00FC00F4">
            <w:pPr>
              <w:spacing w:before="120" w:after="120"/>
              <w:ind w:left="120" w:right="120"/>
              <w:jc w:val="both"/>
              <w:rPr>
                <w:color w:val="000000"/>
                <w:sz w:val="22"/>
                <w:szCs w:val="22"/>
              </w:rPr>
            </w:pPr>
            <w:r w:rsidRPr="00FC00F4">
              <w:rPr>
                <w:color w:val="000000"/>
                <w:sz w:val="22"/>
                <w:szCs w:val="22"/>
              </w:rPr>
              <w:t> </w:t>
            </w:r>
          </w:p>
        </w:tc>
        <w:tc>
          <w:tcPr>
            <w:tcW w:w="567" w:type="dxa"/>
            <w:tcBorders>
              <w:top w:val="outset" w:sz="6" w:space="0" w:color="auto"/>
              <w:left w:val="outset" w:sz="6" w:space="0" w:color="auto"/>
              <w:bottom w:val="outset" w:sz="6" w:space="0" w:color="auto"/>
              <w:right w:val="outset" w:sz="6" w:space="0" w:color="auto"/>
            </w:tcBorders>
            <w:vAlign w:val="center"/>
            <w:hideMark/>
          </w:tcPr>
          <w:p w:rsidR="00FC00F4" w:rsidRPr="00FC00F4" w:rsidRDefault="00FC00F4" w:rsidP="00FC00F4">
            <w:pPr>
              <w:spacing w:before="120" w:after="120"/>
              <w:ind w:left="120" w:right="120"/>
              <w:jc w:val="both"/>
              <w:rPr>
                <w:color w:val="000000"/>
                <w:sz w:val="22"/>
                <w:szCs w:val="22"/>
              </w:rPr>
            </w:pPr>
            <w:r w:rsidRPr="00FC00F4">
              <w:rPr>
                <w:color w:val="000000"/>
                <w:sz w:val="22"/>
                <w:szCs w:val="22"/>
              </w:rPr>
              <w:t> </w:t>
            </w:r>
          </w:p>
        </w:tc>
      </w:tr>
      <w:tr w:rsidR="00FC00F4" w:rsidRPr="00FC00F4" w:rsidTr="00831A32">
        <w:trPr>
          <w:trHeight w:val="752"/>
          <w:tblCellSpacing w:w="0" w:type="dxa"/>
        </w:trPr>
        <w:tc>
          <w:tcPr>
            <w:tcW w:w="7088" w:type="dxa"/>
            <w:tcBorders>
              <w:top w:val="outset" w:sz="6" w:space="0" w:color="auto"/>
              <w:left w:val="outset" w:sz="6" w:space="0" w:color="auto"/>
              <w:bottom w:val="outset" w:sz="6" w:space="0" w:color="auto"/>
              <w:right w:val="outset" w:sz="6" w:space="0" w:color="auto"/>
            </w:tcBorders>
            <w:vAlign w:val="center"/>
            <w:hideMark/>
          </w:tcPr>
          <w:p w:rsidR="00FC00F4" w:rsidRPr="00FC00F4" w:rsidRDefault="00FC00F4" w:rsidP="00FC00F4">
            <w:pPr>
              <w:spacing w:before="120" w:after="120"/>
              <w:ind w:left="120" w:right="120"/>
              <w:jc w:val="both"/>
              <w:rPr>
                <w:color w:val="000000"/>
                <w:sz w:val="22"/>
                <w:szCs w:val="22"/>
              </w:rPr>
            </w:pPr>
            <w:r w:rsidRPr="00FC00F4">
              <w:rPr>
                <w:color w:val="000000"/>
                <w:sz w:val="22"/>
                <w:szCs w:val="22"/>
              </w:rPr>
              <w:t>Certificado de Regularidade do Fundo de Garantia do Tempo de Serviço - CRF/FGTS;</w:t>
            </w:r>
          </w:p>
        </w:tc>
        <w:tc>
          <w:tcPr>
            <w:tcW w:w="1701" w:type="dxa"/>
            <w:tcBorders>
              <w:top w:val="outset" w:sz="6" w:space="0" w:color="auto"/>
              <w:left w:val="outset" w:sz="6" w:space="0" w:color="auto"/>
              <w:bottom w:val="outset" w:sz="6" w:space="0" w:color="auto"/>
              <w:right w:val="outset" w:sz="6" w:space="0" w:color="auto"/>
            </w:tcBorders>
            <w:vAlign w:val="center"/>
            <w:hideMark/>
          </w:tcPr>
          <w:p w:rsidR="00FC00F4" w:rsidRPr="00FC00F4" w:rsidRDefault="00FC00F4" w:rsidP="00FC00F4">
            <w:pPr>
              <w:spacing w:before="120" w:after="120"/>
              <w:ind w:left="120" w:right="120"/>
              <w:jc w:val="both"/>
              <w:rPr>
                <w:color w:val="000000"/>
                <w:sz w:val="22"/>
                <w:szCs w:val="22"/>
              </w:rPr>
            </w:pPr>
            <w:r w:rsidRPr="00FC00F4">
              <w:rPr>
                <w:color w:val="000000"/>
                <w:sz w:val="22"/>
                <w:szCs w:val="22"/>
              </w:rPr>
              <w:t> </w:t>
            </w:r>
          </w:p>
        </w:tc>
        <w:tc>
          <w:tcPr>
            <w:tcW w:w="709" w:type="dxa"/>
            <w:tcBorders>
              <w:top w:val="outset" w:sz="6" w:space="0" w:color="auto"/>
              <w:left w:val="outset" w:sz="6" w:space="0" w:color="auto"/>
              <w:bottom w:val="outset" w:sz="6" w:space="0" w:color="auto"/>
              <w:right w:val="outset" w:sz="6" w:space="0" w:color="auto"/>
            </w:tcBorders>
            <w:vAlign w:val="center"/>
            <w:hideMark/>
          </w:tcPr>
          <w:p w:rsidR="00FC00F4" w:rsidRPr="00FC00F4" w:rsidRDefault="00FC00F4" w:rsidP="00FC00F4">
            <w:pPr>
              <w:spacing w:before="120" w:after="120"/>
              <w:ind w:left="120" w:right="120"/>
              <w:jc w:val="both"/>
              <w:rPr>
                <w:color w:val="000000"/>
                <w:sz w:val="22"/>
                <w:szCs w:val="22"/>
              </w:rPr>
            </w:pPr>
            <w:r w:rsidRPr="00FC00F4">
              <w:rPr>
                <w:color w:val="000000"/>
                <w:sz w:val="22"/>
                <w:szCs w:val="22"/>
              </w:rPr>
              <w:t> </w:t>
            </w:r>
          </w:p>
        </w:tc>
        <w:tc>
          <w:tcPr>
            <w:tcW w:w="567" w:type="dxa"/>
            <w:tcBorders>
              <w:top w:val="outset" w:sz="6" w:space="0" w:color="auto"/>
              <w:left w:val="outset" w:sz="6" w:space="0" w:color="auto"/>
              <w:bottom w:val="outset" w:sz="6" w:space="0" w:color="auto"/>
              <w:right w:val="outset" w:sz="6" w:space="0" w:color="auto"/>
            </w:tcBorders>
            <w:vAlign w:val="center"/>
            <w:hideMark/>
          </w:tcPr>
          <w:p w:rsidR="00FC00F4" w:rsidRPr="00FC00F4" w:rsidRDefault="00FC00F4" w:rsidP="00FC00F4">
            <w:pPr>
              <w:spacing w:before="120" w:after="120"/>
              <w:ind w:left="120" w:right="120"/>
              <w:jc w:val="both"/>
              <w:rPr>
                <w:color w:val="000000"/>
                <w:sz w:val="22"/>
                <w:szCs w:val="22"/>
              </w:rPr>
            </w:pPr>
            <w:r w:rsidRPr="00FC00F4">
              <w:rPr>
                <w:color w:val="000000"/>
                <w:sz w:val="22"/>
                <w:szCs w:val="22"/>
              </w:rPr>
              <w:t> </w:t>
            </w:r>
          </w:p>
        </w:tc>
      </w:tr>
      <w:tr w:rsidR="00FC00F4" w:rsidRPr="00FC00F4" w:rsidTr="00831A32">
        <w:trPr>
          <w:trHeight w:val="420"/>
          <w:tblCellSpacing w:w="0" w:type="dxa"/>
        </w:trPr>
        <w:tc>
          <w:tcPr>
            <w:tcW w:w="7088" w:type="dxa"/>
            <w:tcBorders>
              <w:top w:val="outset" w:sz="6" w:space="0" w:color="auto"/>
              <w:left w:val="outset" w:sz="6" w:space="0" w:color="auto"/>
              <w:bottom w:val="outset" w:sz="6" w:space="0" w:color="auto"/>
              <w:right w:val="outset" w:sz="6" w:space="0" w:color="auto"/>
            </w:tcBorders>
            <w:vAlign w:val="center"/>
            <w:hideMark/>
          </w:tcPr>
          <w:p w:rsidR="00FC00F4" w:rsidRPr="00FC00F4" w:rsidRDefault="00FC00F4" w:rsidP="00FC00F4">
            <w:pPr>
              <w:spacing w:before="120" w:after="120"/>
              <w:ind w:left="120" w:right="120"/>
              <w:jc w:val="both"/>
              <w:rPr>
                <w:color w:val="000000"/>
                <w:sz w:val="22"/>
                <w:szCs w:val="22"/>
              </w:rPr>
            </w:pPr>
            <w:r w:rsidRPr="00FC00F4">
              <w:rPr>
                <w:color w:val="000000"/>
                <w:sz w:val="22"/>
                <w:szCs w:val="22"/>
              </w:rPr>
              <w:t>Certidão Negativa de Débitos Trabalhistas - CNDT;</w:t>
            </w:r>
          </w:p>
        </w:tc>
        <w:tc>
          <w:tcPr>
            <w:tcW w:w="1701" w:type="dxa"/>
            <w:tcBorders>
              <w:top w:val="outset" w:sz="6" w:space="0" w:color="auto"/>
              <w:left w:val="outset" w:sz="6" w:space="0" w:color="auto"/>
              <w:bottom w:val="outset" w:sz="6" w:space="0" w:color="auto"/>
              <w:right w:val="outset" w:sz="6" w:space="0" w:color="auto"/>
            </w:tcBorders>
            <w:vAlign w:val="center"/>
            <w:hideMark/>
          </w:tcPr>
          <w:p w:rsidR="00FC00F4" w:rsidRPr="00FC00F4" w:rsidRDefault="00FC00F4" w:rsidP="00FC00F4">
            <w:pPr>
              <w:spacing w:before="100" w:beforeAutospacing="1" w:after="100" w:afterAutospacing="1"/>
              <w:jc w:val="both"/>
              <w:rPr>
                <w:color w:val="000000"/>
                <w:sz w:val="22"/>
                <w:szCs w:val="22"/>
              </w:rPr>
            </w:pPr>
            <w:r w:rsidRPr="00FC00F4">
              <w:rPr>
                <w:color w:val="000000"/>
                <w:sz w:val="22"/>
                <w:szCs w:val="22"/>
              </w:rPr>
              <w:t> </w:t>
            </w:r>
          </w:p>
        </w:tc>
        <w:tc>
          <w:tcPr>
            <w:tcW w:w="709" w:type="dxa"/>
            <w:tcBorders>
              <w:top w:val="outset" w:sz="6" w:space="0" w:color="auto"/>
              <w:left w:val="outset" w:sz="6" w:space="0" w:color="auto"/>
              <w:bottom w:val="outset" w:sz="6" w:space="0" w:color="auto"/>
              <w:right w:val="outset" w:sz="6" w:space="0" w:color="auto"/>
            </w:tcBorders>
            <w:vAlign w:val="center"/>
            <w:hideMark/>
          </w:tcPr>
          <w:p w:rsidR="00FC00F4" w:rsidRPr="00FC00F4" w:rsidRDefault="00FC00F4" w:rsidP="00FC00F4">
            <w:pPr>
              <w:spacing w:before="100" w:beforeAutospacing="1" w:after="100" w:afterAutospacing="1"/>
              <w:jc w:val="both"/>
              <w:rPr>
                <w:color w:val="000000"/>
                <w:sz w:val="22"/>
                <w:szCs w:val="22"/>
              </w:rPr>
            </w:pPr>
            <w:r w:rsidRPr="00FC00F4">
              <w:rPr>
                <w:color w:val="000000"/>
                <w:sz w:val="22"/>
                <w:szCs w:val="22"/>
              </w:rPr>
              <w:t> </w:t>
            </w:r>
          </w:p>
        </w:tc>
        <w:tc>
          <w:tcPr>
            <w:tcW w:w="567" w:type="dxa"/>
            <w:tcBorders>
              <w:top w:val="outset" w:sz="6" w:space="0" w:color="auto"/>
              <w:left w:val="outset" w:sz="6" w:space="0" w:color="auto"/>
              <w:bottom w:val="outset" w:sz="6" w:space="0" w:color="auto"/>
              <w:right w:val="outset" w:sz="6" w:space="0" w:color="auto"/>
            </w:tcBorders>
            <w:vAlign w:val="center"/>
            <w:hideMark/>
          </w:tcPr>
          <w:p w:rsidR="00FC00F4" w:rsidRPr="00FC00F4" w:rsidRDefault="00FC00F4" w:rsidP="00FC00F4">
            <w:pPr>
              <w:spacing w:before="100" w:beforeAutospacing="1" w:after="100" w:afterAutospacing="1"/>
              <w:jc w:val="both"/>
              <w:rPr>
                <w:color w:val="000000"/>
                <w:sz w:val="22"/>
                <w:szCs w:val="22"/>
              </w:rPr>
            </w:pPr>
            <w:r w:rsidRPr="00FC00F4">
              <w:rPr>
                <w:color w:val="000000"/>
                <w:sz w:val="22"/>
                <w:szCs w:val="22"/>
              </w:rPr>
              <w:t> </w:t>
            </w:r>
          </w:p>
        </w:tc>
      </w:tr>
      <w:tr w:rsidR="00FC00F4" w:rsidRPr="00FC00F4" w:rsidTr="00831A32">
        <w:trPr>
          <w:trHeight w:val="505"/>
          <w:tblCellSpacing w:w="0" w:type="dxa"/>
        </w:trPr>
        <w:tc>
          <w:tcPr>
            <w:tcW w:w="7088" w:type="dxa"/>
            <w:tcBorders>
              <w:top w:val="outset" w:sz="6" w:space="0" w:color="auto"/>
              <w:left w:val="outset" w:sz="6" w:space="0" w:color="auto"/>
              <w:bottom w:val="outset" w:sz="6" w:space="0" w:color="auto"/>
              <w:right w:val="outset" w:sz="6" w:space="0" w:color="auto"/>
            </w:tcBorders>
            <w:vAlign w:val="center"/>
            <w:hideMark/>
          </w:tcPr>
          <w:p w:rsidR="00FC00F4" w:rsidRPr="00FC00F4" w:rsidRDefault="00FC00F4" w:rsidP="00FC00F4">
            <w:pPr>
              <w:spacing w:before="120" w:after="120"/>
              <w:ind w:left="120" w:right="120"/>
              <w:jc w:val="both"/>
              <w:rPr>
                <w:color w:val="000000"/>
                <w:sz w:val="22"/>
                <w:szCs w:val="22"/>
              </w:rPr>
            </w:pPr>
            <w:r w:rsidRPr="00FC00F4">
              <w:rPr>
                <w:color w:val="000000"/>
                <w:sz w:val="22"/>
                <w:szCs w:val="22"/>
              </w:rPr>
              <w:t>Certidão Negativa do Tribunal de Contas do Estado de Rondônia;</w:t>
            </w:r>
          </w:p>
        </w:tc>
        <w:tc>
          <w:tcPr>
            <w:tcW w:w="1701" w:type="dxa"/>
            <w:tcBorders>
              <w:top w:val="outset" w:sz="6" w:space="0" w:color="auto"/>
              <w:left w:val="outset" w:sz="6" w:space="0" w:color="auto"/>
              <w:bottom w:val="outset" w:sz="6" w:space="0" w:color="auto"/>
              <w:right w:val="outset" w:sz="6" w:space="0" w:color="auto"/>
            </w:tcBorders>
            <w:vAlign w:val="center"/>
            <w:hideMark/>
          </w:tcPr>
          <w:p w:rsidR="00FC00F4" w:rsidRPr="00FC00F4" w:rsidRDefault="00FC00F4" w:rsidP="00FC00F4">
            <w:pPr>
              <w:spacing w:before="120" w:after="120"/>
              <w:ind w:left="120" w:right="120"/>
              <w:jc w:val="both"/>
              <w:rPr>
                <w:color w:val="000000"/>
                <w:sz w:val="22"/>
                <w:szCs w:val="22"/>
              </w:rPr>
            </w:pPr>
            <w:r w:rsidRPr="00FC00F4">
              <w:rPr>
                <w:color w:val="000000"/>
                <w:sz w:val="22"/>
                <w:szCs w:val="22"/>
              </w:rPr>
              <w:t> </w:t>
            </w:r>
          </w:p>
        </w:tc>
        <w:tc>
          <w:tcPr>
            <w:tcW w:w="709" w:type="dxa"/>
            <w:tcBorders>
              <w:top w:val="outset" w:sz="6" w:space="0" w:color="auto"/>
              <w:left w:val="outset" w:sz="6" w:space="0" w:color="auto"/>
              <w:bottom w:val="outset" w:sz="6" w:space="0" w:color="auto"/>
              <w:right w:val="outset" w:sz="6" w:space="0" w:color="auto"/>
            </w:tcBorders>
            <w:vAlign w:val="center"/>
            <w:hideMark/>
          </w:tcPr>
          <w:p w:rsidR="00FC00F4" w:rsidRPr="00FC00F4" w:rsidRDefault="00FC00F4" w:rsidP="00FC00F4">
            <w:pPr>
              <w:spacing w:before="120" w:after="120"/>
              <w:ind w:left="120" w:right="120"/>
              <w:jc w:val="both"/>
              <w:rPr>
                <w:color w:val="000000"/>
                <w:sz w:val="22"/>
                <w:szCs w:val="22"/>
              </w:rPr>
            </w:pPr>
            <w:r w:rsidRPr="00FC00F4">
              <w:rPr>
                <w:color w:val="000000"/>
                <w:sz w:val="22"/>
                <w:szCs w:val="22"/>
              </w:rPr>
              <w:t> </w:t>
            </w:r>
          </w:p>
        </w:tc>
        <w:tc>
          <w:tcPr>
            <w:tcW w:w="567" w:type="dxa"/>
            <w:tcBorders>
              <w:top w:val="outset" w:sz="6" w:space="0" w:color="auto"/>
              <w:left w:val="outset" w:sz="6" w:space="0" w:color="auto"/>
              <w:bottom w:val="outset" w:sz="6" w:space="0" w:color="auto"/>
              <w:right w:val="outset" w:sz="6" w:space="0" w:color="auto"/>
            </w:tcBorders>
            <w:vAlign w:val="center"/>
            <w:hideMark/>
          </w:tcPr>
          <w:p w:rsidR="00FC00F4" w:rsidRPr="00FC00F4" w:rsidRDefault="00FC00F4" w:rsidP="00FC00F4">
            <w:pPr>
              <w:spacing w:before="120" w:after="120"/>
              <w:ind w:left="120" w:right="120"/>
              <w:jc w:val="both"/>
              <w:rPr>
                <w:color w:val="000000"/>
                <w:sz w:val="22"/>
                <w:szCs w:val="22"/>
              </w:rPr>
            </w:pPr>
            <w:r w:rsidRPr="00FC00F4">
              <w:rPr>
                <w:color w:val="000000"/>
                <w:sz w:val="22"/>
                <w:szCs w:val="22"/>
              </w:rPr>
              <w:t> </w:t>
            </w:r>
          </w:p>
        </w:tc>
      </w:tr>
      <w:tr w:rsidR="00FC00F4" w:rsidRPr="00FC00F4" w:rsidTr="00831A32">
        <w:trPr>
          <w:trHeight w:val="1966"/>
          <w:tblCellSpacing w:w="0" w:type="dxa"/>
        </w:trPr>
        <w:tc>
          <w:tcPr>
            <w:tcW w:w="7088" w:type="dxa"/>
            <w:tcBorders>
              <w:top w:val="outset" w:sz="6" w:space="0" w:color="auto"/>
              <w:left w:val="outset" w:sz="6" w:space="0" w:color="auto"/>
              <w:bottom w:val="outset" w:sz="6" w:space="0" w:color="auto"/>
              <w:right w:val="outset" w:sz="6" w:space="0" w:color="auto"/>
            </w:tcBorders>
            <w:vAlign w:val="center"/>
            <w:hideMark/>
          </w:tcPr>
          <w:p w:rsidR="00FC00F4" w:rsidRPr="00FC00F4" w:rsidRDefault="00FC00F4" w:rsidP="00FC00F4">
            <w:pPr>
              <w:spacing w:before="120" w:after="120"/>
              <w:ind w:left="120" w:right="120"/>
              <w:jc w:val="both"/>
              <w:rPr>
                <w:color w:val="000000"/>
                <w:sz w:val="22"/>
                <w:szCs w:val="22"/>
              </w:rPr>
            </w:pPr>
            <w:r w:rsidRPr="00FC00F4">
              <w:rPr>
                <w:color w:val="000000"/>
                <w:sz w:val="22"/>
                <w:szCs w:val="22"/>
              </w:rPr>
              <w:t>Declaração do representante da Organização da Sociedade Civil certificando a inexistência de dirigente como membro de Poder ou do Ministério Público, ou dirigente de Órgão ou Entidade da Administração Pública da mesma esfera governamental na qual será celebrado o Termo de Colaboração ou de Fomento, estendendo-se a vedação aos respectivos cônjuges ou companheiros, bem como parentes em linha reta, colateral ou por afinidade, até o segundo grau;</w:t>
            </w:r>
          </w:p>
        </w:tc>
        <w:tc>
          <w:tcPr>
            <w:tcW w:w="1701" w:type="dxa"/>
            <w:tcBorders>
              <w:top w:val="outset" w:sz="6" w:space="0" w:color="auto"/>
              <w:left w:val="outset" w:sz="6" w:space="0" w:color="auto"/>
              <w:bottom w:val="outset" w:sz="6" w:space="0" w:color="auto"/>
              <w:right w:val="outset" w:sz="6" w:space="0" w:color="auto"/>
            </w:tcBorders>
            <w:vAlign w:val="center"/>
            <w:hideMark/>
          </w:tcPr>
          <w:p w:rsidR="00FC00F4" w:rsidRPr="00FC00F4" w:rsidRDefault="00FC00F4" w:rsidP="00FC00F4">
            <w:pPr>
              <w:spacing w:before="100" w:beforeAutospacing="1" w:after="100" w:afterAutospacing="1"/>
              <w:jc w:val="both"/>
              <w:rPr>
                <w:color w:val="000000"/>
                <w:sz w:val="22"/>
                <w:szCs w:val="22"/>
              </w:rPr>
            </w:pPr>
            <w:r w:rsidRPr="00FC00F4">
              <w:rPr>
                <w:color w:val="000000"/>
                <w:sz w:val="22"/>
                <w:szCs w:val="22"/>
              </w:rPr>
              <w:t> </w:t>
            </w:r>
          </w:p>
        </w:tc>
        <w:tc>
          <w:tcPr>
            <w:tcW w:w="709" w:type="dxa"/>
            <w:tcBorders>
              <w:top w:val="outset" w:sz="6" w:space="0" w:color="auto"/>
              <w:left w:val="outset" w:sz="6" w:space="0" w:color="auto"/>
              <w:bottom w:val="outset" w:sz="6" w:space="0" w:color="auto"/>
              <w:right w:val="outset" w:sz="6" w:space="0" w:color="auto"/>
            </w:tcBorders>
            <w:vAlign w:val="center"/>
            <w:hideMark/>
          </w:tcPr>
          <w:p w:rsidR="00FC00F4" w:rsidRPr="00FC00F4" w:rsidRDefault="00FC00F4" w:rsidP="00FC00F4">
            <w:pPr>
              <w:spacing w:before="100" w:beforeAutospacing="1" w:after="100" w:afterAutospacing="1"/>
              <w:jc w:val="both"/>
              <w:rPr>
                <w:color w:val="000000"/>
                <w:sz w:val="22"/>
                <w:szCs w:val="22"/>
              </w:rPr>
            </w:pPr>
            <w:r w:rsidRPr="00FC00F4">
              <w:rPr>
                <w:color w:val="000000"/>
                <w:sz w:val="22"/>
                <w:szCs w:val="22"/>
              </w:rPr>
              <w:t> </w:t>
            </w:r>
          </w:p>
        </w:tc>
        <w:tc>
          <w:tcPr>
            <w:tcW w:w="567" w:type="dxa"/>
            <w:tcBorders>
              <w:top w:val="outset" w:sz="6" w:space="0" w:color="auto"/>
              <w:left w:val="outset" w:sz="6" w:space="0" w:color="auto"/>
              <w:bottom w:val="outset" w:sz="6" w:space="0" w:color="auto"/>
              <w:right w:val="outset" w:sz="6" w:space="0" w:color="auto"/>
            </w:tcBorders>
            <w:vAlign w:val="center"/>
            <w:hideMark/>
          </w:tcPr>
          <w:p w:rsidR="00FC00F4" w:rsidRPr="00FC00F4" w:rsidRDefault="00FC00F4" w:rsidP="00FC00F4">
            <w:pPr>
              <w:spacing w:before="100" w:beforeAutospacing="1" w:after="100" w:afterAutospacing="1"/>
              <w:jc w:val="both"/>
              <w:rPr>
                <w:color w:val="000000"/>
                <w:sz w:val="22"/>
                <w:szCs w:val="22"/>
              </w:rPr>
            </w:pPr>
            <w:r w:rsidRPr="00FC00F4">
              <w:rPr>
                <w:color w:val="000000"/>
                <w:sz w:val="22"/>
                <w:szCs w:val="22"/>
              </w:rPr>
              <w:t> </w:t>
            </w:r>
          </w:p>
        </w:tc>
      </w:tr>
      <w:tr w:rsidR="00FC00F4" w:rsidRPr="00FC00F4" w:rsidTr="00831A32">
        <w:trPr>
          <w:trHeight w:val="960"/>
          <w:tblCellSpacing w:w="0" w:type="dxa"/>
        </w:trPr>
        <w:tc>
          <w:tcPr>
            <w:tcW w:w="7088" w:type="dxa"/>
            <w:tcBorders>
              <w:top w:val="outset" w:sz="6" w:space="0" w:color="auto"/>
              <w:left w:val="outset" w:sz="6" w:space="0" w:color="auto"/>
              <w:bottom w:val="outset" w:sz="6" w:space="0" w:color="auto"/>
              <w:right w:val="outset" w:sz="6" w:space="0" w:color="auto"/>
            </w:tcBorders>
            <w:vAlign w:val="center"/>
            <w:hideMark/>
          </w:tcPr>
          <w:p w:rsidR="00FC00F4" w:rsidRPr="00FC00F4" w:rsidRDefault="00FC00F4" w:rsidP="00FC00F4">
            <w:pPr>
              <w:spacing w:before="120" w:after="120"/>
              <w:ind w:left="120" w:right="120"/>
              <w:jc w:val="both"/>
              <w:rPr>
                <w:color w:val="000000"/>
                <w:sz w:val="22"/>
                <w:szCs w:val="22"/>
              </w:rPr>
            </w:pPr>
            <w:r w:rsidRPr="00FC00F4">
              <w:rPr>
                <w:color w:val="000000"/>
                <w:sz w:val="22"/>
                <w:szCs w:val="22"/>
              </w:rPr>
              <w:t>Declaração do representante legal da Organização da Sociedade Civil informando que a mesma, bem como seus dirigentes não incorrem em qualquer das vedações previstas no artigo 39 da Lei Federal nº 13.019, de 2014, as quais deverão estar descritas no documento e deverão ter sua veracidade confirmada pela Comissão de Chamamento Público por meio de análise de certidões TCE, CGE, TJ e TRF;</w:t>
            </w:r>
          </w:p>
        </w:tc>
        <w:tc>
          <w:tcPr>
            <w:tcW w:w="1701" w:type="dxa"/>
            <w:tcBorders>
              <w:top w:val="outset" w:sz="6" w:space="0" w:color="auto"/>
              <w:left w:val="outset" w:sz="6" w:space="0" w:color="auto"/>
              <w:bottom w:val="outset" w:sz="6" w:space="0" w:color="auto"/>
              <w:right w:val="outset" w:sz="6" w:space="0" w:color="auto"/>
            </w:tcBorders>
            <w:vAlign w:val="center"/>
            <w:hideMark/>
          </w:tcPr>
          <w:p w:rsidR="00FC00F4" w:rsidRPr="00FC00F4" w:rsidRDefault="00FC00F4" w:rsidP="00FC00F4">
            <w:pPr>
              <w:spacing w:before="100" w:beforeAutospacing="1" w:after="100" w:afterAutospacing="1"/>
              <w:jc w:val="both"/>
              <w:rPr>
                <w:color w:val="000000"/>
                <w:sz w:val="22"/>
                <w:szCs w:val="22"/>
              </w:rPr>
            </w:pPr>
            <w:r w:rsidRPr="00FC00F4">
              <w:rPr>
                <w:color w:val="000000"/>
                <w:sz w:val="22"/>
                <w:szCs w:val="22"/>
              </w:rPr>
              <w:t> </w:t>
            </w:r>
          </w:p>
        </w:tc>
        <w:tc>
          <w:tcPr>
            <w:tcW w:w="709" w:type="dxa"/>
            <w:tcBorders>
              <w:top w:val="outset" w:sz="6" w:space="0" w:color="auto"/>
              <w:left w:val="outset" w:sz="6" w:space="0" w:color="auto"/>
              <w:bottom w:val="outset" w:sz="6" w:space="0" w:color="auto"/>
              <w:right w:val="outset" w:sz="6" w:space="0" w:color="auto"/>
            </w:tcBorders>
            <w:vAlign w:val="center"/>
            <w:hideMark/>
          </w:tcPr>
          <w:p w:rsidR="00FC00F4" w:rsidRPr="00FC00F4" w:rsidRDefault="00FC00F4" w:rsidP="00FC00F4">
            <w:pPr>
              <w:spacing w:before="100" w:beforeAutospacing="1" w:after="100" w:afterAutospacing="1"/>
              <w:jc w:val="both"/>
              <w:rPr>
                <w:color w:val="000000"/>
                <w:sz w:val="22"/>
                <w:szCs w:val="22"/>
              </w:rPr>
            </w:pPr>
            <w:r w:rsidRPr="00FC00F4">
              <w:rPr>
                <w:color w:val="000000"/>
                <w:sz w:val="22"/>
                <w:szCs w:val="22"/>
              </w:rPr>
              <w:t> </w:t>
            </w:r>
          </w:p>
        </w:tc>
        <w:tc>
          <w:tcPr>
            <w:tcW w:w="567" w:type="dxa"/>
            <w:tcBorders>
              <w:top w:val="outset" w:sz="6" w:space="0" w:color="auto"/>
              <w:left w:val="outset" w:sz="6" w:space="0" w:color="auto"/>
              <w:bottom w:val="outset" w:sz="6" w:space="0" w:color="auto"/>
              <w:right w:val="outset" w:sz="6" w:space="0" w:color="auto"/>
            </w:tcBorders>
            <w:vAlign w:val="center"/>
            <w:hideMark/>
          </w:tcPr>
          <w:p w:rsidR="00FC00F4" w:rsidRPr="00FC00F4" w:rsidRDefault="00FC00F4" w:rsidP="00FC00F4">
            <w:pPr>
              <w:spacing w:before="100" w:beforeAutospacing="1" w:after="100" w:afterAutospacing="1"/>
              <w:jc w:val="both"/>
              <w:rPr>
                <w:color w:val="000000"/>
                <w:sz w:val="22"/>
                <w:szCs w:val="22"/>
              </w:rPr>
            </w:pPr>
            <w:r w:rsidRPr="00FC00F4">
              <w:rPr>
                <w:color w:val="000000"/>
                <w:sz w:val="22"/>
                <w:szCs w:val="22"/>
              </w:rPr>
              <w:t> </w:t>
            </w:r>
          </w:p>
        </w:tc>
      </w:tr>
      <w:tr w:rsidR="00FC00F4" w:rsidRPr="00FC00F4" w:rsidTr="00831A32">
        <w:trPr>
          <w:trHeight w:val="1268"/>
          <w:tblCellSpacing w:w="0" w:type="dxa"/>
        </w:trPr>
        <w:tc>
          <w:tcPr>
            <w:tcW w:w="7088" w:type="dxa"/>
            <w:tcBorders>
              <w:top w:val="outset" w:sz="6" w:space="0" w:color="auto"/>
              <w:left w:val="outset" w:sz="6" w:space="0" w:color="auto"/>
              <w:bottom w:val="outset" w:sz="6" w:space="0" w:color="auto"/>
              <w:right w:val="outset" w:sz="6" w:space="0" w:color="auto"/>
            </w:tcBorders>
            <w:vAlign w:val="center"/>
            <w:hideMark/>
          </w:tcPr>
          <w:p w:rsidR="00FC00F4" w:rsidRPr="00FC00F4" w:rsidRDefault="00FC00F4" w:rsidP="00FC00F4">
            <w:pPr>
              <w:spacing w:before="120" w:after="120"/>
              <w:ind w:left="120" w:right="120"/>
              <w:jc w:val="both"/>
              <w:rPr>
                <w:color w:val="000000"/>
                <w:sz w:val="22"/>
                <w:szCs w:val="22"/>
              </w:rPr>
            </w:pPr>
            <w:r w:rsidRPr="00FC00F4">
              <w:rPr>
                <w:color w:val="000000"/>
                <w:sz w:val="22"/>
                <w:szCs w:val="22"/>
              </w:rPr>
              <w:t>Comprovação de que a Organização da Sociedade Civil funciona no endereço por ela declarado, a exemplo de conta de consumo ou contrato de locação; (art. 34, caput, inciso VII, da Lei nº 13.019, de 2014, e art. 26, caput, inciso VIII, do Decreto nº 8.726, de 2016);</w:t>
            </w:r>
          </w:p>
        </w:tc>
        <w:tc>
          <w:tcPr>
            <w:tcW w:w="1701" w:type="dxa"/>
            <w:tcBorders>
              <w:top w:val="outset" w:sz="6" w:space="0" w:color="auto"/>
              <w:left w:val="outset" w:sz="6" w:space="0" w:color="auto"/>
              <w:bottom w:val="outset" w:sz="6" w:space="0" w:color="auto"/>
              <w:right w:val="outset" w:sz="6" w:space="0" w:color="auto"/>
            </w:tcBorders>
            <w:vAlign w:val="center"/>
            <w:hideMark/>
          </w:tcPr>
          <w:p w:rsidR="00FC00F4" w:rsidRPr="00FC00F4" w:rsidRDefault="00FC00F4" w:rsidP="00FC00F4">
            <w:pPr>
              <w:spacing w:before="120" w:after="120"/>
              <w:ind w:left="120" w:right="120"/>
              <w:jc w:val="both"/>
              <w:rPr>
                <w:color w:val="000000"/>
                <w:sz w:val="22"/>
                <w:szCs w:val="22"/>
              </w:rPr>
            </w:pPr>
            <w:r w:rsidRPr="00FC00F4">
              <w:rPr>
                <w:color w:val="000000"/>
                <w:sz w:val="22"/>
                <w:szCs w:val="22"/>
              </w:rPr>
              <w:t> </w:t>
            </w:r>
          </w:p>
        </w:tc>
        <w:tc>
          <w:tcPr>
            <w:tcW w:w="709" w:type="dxa"/>
            <w:tcBorders>
              <w:top w:val="outset" w:sz="6" w:space="0" w:color="auto"/>
              <w:left w:val="outset" w:sz="6" w:space="0" w:color="auto"/>
              <w:bottom w:val="outset" w:sz="6" w:space="0" w:color="auto"/>
              <w:right w:val="outset" w:sz="6" w:space="0" w:color="auto"/>
            </w:tcBorders>
            <w:vAlign w:val="center"/>
            <w:hideMark/>
          </w:tcPr>
          <w:p w:rsidR="00FC00F4" w:rsidRPr="00FC00F4" w:rsidRDefault="00FC00F4" w:rsidP="00FC00F4">
            <w:pPr>
              <w:spacing w:before="120" w:after="120"/>
              <w:ind w:left="120" w:right="120"/>
              <w:jc w:val="both"/>
              <w:rPr>
                <w:color w:val="000000"/>
                <w:sz w:val="22"/>
                <w:szCs w:val="22"/>
              </w:rPr>
            </w:pPr>
            <w:r w:rsidRPr="00FC00F4">
              <w:rPr>
                <w:color w:val="000000"/>
                <w:sz w:val="22"/>
                <w:szCs w:val="22"/>
              </w:rPr>
              <w:t> </w:t>
            </w:r>
          </w:p>
        </w:tc>
        <w:tc>
          <w:tcPr>
            <w:tcW w:w="567" w:type="dxa"/>
            <w:tcBorders>
              <w:top w:val="outset" w:sz="6" w:space="0" w:color="auto"/>
              <w:left w:val="outset" w:sz="6" w:space="0" w:color="auto"/>
              <w:bottom w:val="outset" w:sz="6" w:space="0" w:color="auto"/>
              <w:right w:val="outset" w:sz="6" w:space="0" w:color="auto"/>
            </w:tcBorders>
            <w:vAlign w:val="center"/>
            <w:hideMark/>
          </w:tcPr>
          <w:p w:rsidR="00FC00F4" w:rsidRPr="00FC00F4" w:rsidRDefault="00FC00F4" w:rsidP="00FC00F4">
            <w:pPr>
              <w:spacing w:before="120" w:after="120"/>
              <w:ind w:left="120" w:right="120"/>
              <w:jc w:val="both"/>
              <w:rPr>
                <w:color w:val="000000"/>
                <w:sz w:val="22"/>
                <w:szCs w:val="22"/>
              </w:rPr>
            </w:pPr>
            <w:r w:rsidRPr="00FC00F4">
              <w:rPr>
                <w:color w:val="000000"/>
                <w:sz w:val="22"/>
                <w:szCs w:val="22"/>
              </w:rPr>
              <w:t> </w:t>
            </w:r>
          </w:p>
        </w:tc>
      </w:tr>
      <w:tr w:rsidR="00FC00F4" w:rsidRPr="00FC00F4" w:rsidTr="00831A32">
        <w:trPr>
          <w:trHeight w:val="405"/>
          <w:tblCellSpacing w:w="0" w:type="dxa"/>
        </w:trPr>
        <w:tc>
          <w:tcPr>
            <w:tcW w:w="7088" w:type="dxa"/>
            <w:tcBorders>
              <w:top w:val="outset" w:sz="6" w:space="0" w:color="auto"/>
              <w:left w:val="outset" w:sz="6" w:space="0" w:color="auto"/>
              <w:bottom w:val="outset" w:sz="6" w:space="0" w:color="auto"/>
              <w:right w:val="outset" w:sz="6" w:space="0" w:color="auto"/>
            </w:tcBorders>
            <w:vAlign w:val="center"/>
            <w:hideMark/>
          </w:tcPr>
          <w:p w:rsidR="00FC00F4" w:rsidRPr="00FC00F4" w:rsidRDefault="00FC00F4" w:rsidP="00FC00F4">
            <w:pPr>
              <w:spacing w:before="120" w:after="120"/>
              <w:ind w:left="120" w:right="120"/>
              <w:jc w:val="both"/>
              <w:rPr>
                <w:color w:val="000000"/>
                <w:sz w:val="22"/>
                <w:szCs w:val="22"/>
              </w:rPr>
            </w:pPr>
            <w:r w:rsidRPr="00FC00F4">
              <w:rPr>
                <w:color w:val="000000"/>
                <w:sz w:val="22"/>
                <w:szCs w:val="22"/>
              </w:rPr>
              <w:lastRenderedPageBreak/>
              <w:t>Documentos que comprovem experiência mínima de 2 (dois) anos com atividade idêntica ou similar ao objeto da parceria, que capacita a Organização para a celebração da parceria, podendo ser admitidos, sem prejuízo de outros:</w:t>
            </w:r>
          </w:p>
          <w:p w:rsidR="00FC00F4" w:rsidRPr="00FC00F4" w:rsidRDefault="00FC00F4" w:rsidP="00FC00F4">
            <w:pPr>
              <w:numPr>
                <w:ilvl w:val="0"/>
                <w:numId w:val="56"/>
              </w:numPr>
              <w:spacing w:before="120" w:after="120"/>
              <w:ind w:left="840" w:right="120" w:firstLine="0"/>
              <w:jc w:val="both"/>
              <w:rPr>
                <w:color w:val="000000"/>
                <w:sz w:val="22"/>
                <w:szCs w:val="22"/>
              </w:rPr>
            </w:pPr>
            <w:r w:rsidRPr="00FC00F4">
              <w:rPr>
                <w:color w:val="000000"/>
                <w:sz w:val="22"/>
                <w:szCs w:val="22"/>
              </w:rPr>
              <w:t>Instrumentos de parceria firmados com Órgãos e Organização da Sociedade Civil da Administração Pública, Organismos Internacionais, empresas ou outras Organizações da Sociedade Civil;</w:t>
            </w:r>
          </w:p>
          <w:p w:rsidR="00FC00F4" w:rsidRPr="00FC00F4" w:rsidRDefault="00FC00F4" w:rsidP="00FC00F4">
            <w:pPr>
              <w:numPr>
                <w:ilvl w:val="0"/>
                <w:numId w:val="56"/>
              </w:numPr>
              <w:spacing w:before="120" w:after="120"/>
              <w:ind w:left="840" w:right="120" w:firstLine="0"/>
              <w:jc w:val="both"/>
              <w:rPr>
                <w:color w:val="000000"/>
                <w:sz w:val="22"/>
                <w:szCs w:val="22"/>
              </w:rPr>
            </w:pPr>
            <w:r w:rsidRPr="00FC00F4">
              <w:rPr>
                <w:color w:val="000000"/>
                <w:sz w:val="22"/>
                <w:szCs w:val="22"/>
              </w:rPr>
              <w:t>Relatórios de atividades com comprovação das ações desenvolvidas;</w:t>
            </w:r>
          </w:p>
          <w:p w:rsidR="00FC00F4" w:rsidRPr="00FC00F4" w:rsidRDefault="00FC00F4" w:rsidP="00FC00F4">
            <w:pPr>
              <w:numPr>
                <w:ilvl w:val="0"/>
                <w:numId w:val="56"/>
              </w:numPr>
              <w:spacing w:before="120" w:after="120"/>
              <w:ind w:left="840" w:right="120" w:firstLine="0"/>
              <w:jc w:val="both"/>
              <w:rPr>
                <w:color w:val="000000"/>
                <w:sz w:val="22"/>
                <w:szCs w:val="22"/>
              </w:rPr>
            </w:pPr>
            <w:r w:rsidRPr="00FC00F4">
              <w:rPr>
                <w:color w:val="000000"/>
                <w:sz w:val="22"/>
                <w:szCs w:val="22"/>
              </w:rPr>
              <w:t>Publicações, pesquisas e outras formas de produção de conhecimento realizadas pela Organização da Sociedade Civil ou a respeito dela;</w:t>
            </w:r>
          </w:p>
          <w:p w:rsidR="00FC00F4" w:rsidRPr="00FC00F4" w:rsidRDefault="00FC00F4" w:rsidP="00FC00F4">
            <w:pPr>
              <w:numPr>
                <w:ilvl w:val="0"/>
                <w:numId w:val="56"/>
              </w:numPr>
              <w:spacing w:before="120" w:after="120"/>
              <w:ind w:left="840" w:right="120" w:firstLine="0"/>
              <w:jc w:val="both"/>
              <w:rPr>
                <w:color w:val="000000"/>
                <w:sz w:val="22"/>
                <w:szCs w:val="22"/>
              </w:rPr>
            </w:pPr>
            <w:r w:rsidRPr="00FC00F4">
              <w:rPr>
                <w:color w:val="000000"/>
                <w:sz w:val="22"/>
                <w:szCs w:val="22"/>
              </w:rPr>
              <w:t>Currículos profissionais da Organização da Sociedade Civil, sejam de dirigentes, conselheiros, associados, cooperados, empregados, entre outros;</w:t>
            </w:r>
          </w:p>
          <w:p w:rsidR="00FC00F4" w:rsidRPr="00FC00F4" w:rsidRDefault="00FC00F4" w:rsidP="00FC00F4">
            <w:pPr>
              <w:numPr>
                <w:ilvl w:val="0"/>
                <w:numId w:val="56"/>
              </w:numPr>
              <w:spacing w:before="120" w:after="120"/>
              <w:ind w:left="840" w:right="120" w:firstLine="0"/>
              <w:jc w:val="both"/>
              <w:rPr>
                <w:color w:val="000000"/>
                <w:sz w:val="22"/>
                <w:szCs w:val="22"/>
              </w:rPr>
            </w:pPr>
            <w:r w:rsidRPr="00FC00F4">
              <w:rPr>
                <w:color w:val="000000"/>
                <w:sz w:val="22"/>
                <w:szCs w:val="22"/>
              </w:rPr>
              <w:t>Declarações de experiência prévia e de capacidade técnica no desenvolvimento de atividades ou projetos relacionados ao objeto da parceria ou de natureza semelhante, emitidas por Órgãos Públicos, membros do Poder Judiciário, Defensoria Pública ou Ministério Público, instituições de ensino, redes, Organizações da Sociedade Civil, movimentos sociais, empresas públicas ou privadas, conselhos, comissões ou comitês de políticas públicas;</w:t>
            </w:r>
          </w:p>
          <w:p w:rsidR="00FC00F4" w:rsidRPr="00FC00F4" w:rsidRDefault="00FC00F4" w:rsidP="00FC00F4">
            <w:pPr>
              <w:numPr>
                <w:ilvl w:val="0"/>
                <w:numId w:val="56"/>
              </w:numPr>
              <w:spacing w:before="120" w:after="120"/>
              <w:ind w:left="840" w:right="120" w:firstLine="0"/>
              <w:jc w:val="both"/>
              <w:rPr>
                <w:color w:val="000000"/>
                <w:sz w:val="22"/>
                <w:szCs w:val="22"/>
              </w:rPr>
            </w:pPr>
            <w:r w:rsidRPr="00FC00F4">
              <w:rPr>
                <w:color w:val="000000"/>
                <w:sz w:val="22"/>
                <w:szCs w:val="22"/>
              </w:rPr>
              <w:t>Prêmios de relevância recebidos no País ou no exterior, pela Organização da Sociedade Civil;</w:t>
            </w:r>
          </w:p>
          <w:p w:rsidR="00FC00F4" w:rsidRPr="00FC00F4" w:rsidRDefault="00FC00F4" w:rsidP="00FC00F4">
            <w:pPr>
              <w:numPr>
                <w:ilvl w:val="0"/>
                <w:numId w:val="56"/>
              </w:numPr>
              <w:spacing w:before="120" w:after="120"/>
              <w:ind w:left="840" w:right="120" w:firstLine="0"/>
              <w:jc w:val="both"/>
              <w:rPr>
                <w:color w:val="000000"/>
                <w:sz w:val="22"/>
                <w:szCs w:val="22"/>
              </w:rPr>
            </w:pPr>
            <w:r w:rsidRPr="00FC00F4">
              <w:rPr>
                <w:color w:val="000000"/>
                <w:sz w:val="22"/>
                <w:szCs w:val="22"/>
              </w:rPr>
              <w:t>Declaração do representante legal da Organização da Sociedade Civil sobre as instalações e condições materiais da Organização, inclusive quanto à salubridade e segurança, quando necessárias, para a realização do objeto pactuado; e</w:t>
            </w:r>
          </w:p>
          <w:p w:rsidR="00FC00F4" w:rsidRPr="00FC00F4" w:rsidRDefault="00FC00F4" w:rsidP="00FC00F4">
            <w:pPr>
              <w:spacing w:before="120" w:after="120"/>
              <w:ind w:left="120" w:right="120"/>
              <w:jc w:val="both"/>
              <w:rPr>
                <w:color w:val="000000"/>
                <w:sz w:val="22"/>
                <w:szCs w:val="22"/>
              </w:rPr>
            </w:pPr>
            <w:r w:rsidRPr="00FC00F4">
              <w:rPr>
                <w:color w:val="000000"/>
                <w:sz w:val="22"/>
                <w:szCs w:val="22"/>
              </w:rPr>
              <w:t>h)    Prova da propriedade ou posse legítima do imóvel cujas instalações serão necessárias à execução do objeto da parceria, como escritura, matrícula do imóvel, contrato de locação, comodato ou outro tipo de relação jurídica.</w:t>
            </w:r>
          </w:p>
          <w:p w:rsidR="00FC00F4" w:rsidRPr="00FC00F4" w:rsidRDefault="00FC00F4" w:rsidP="00FC00F4">
            <w:pPr>
              <w:spacing w:before="120" w:after="120"/>
              <w:ind w:left="120" w:right="120"/>
              <w:jc w:val="both"/>
              <w:rPr>
                <w:color w:val="000000"/>
                <w:sz w:val="22"/>
                <w:szCs w:val="22"/>
              </w:rPr>
            </w:pPr>
            <w:r w:rsidRPr="00FC00F4">
              <w:rPr>
                <w:color w:val="000000"/>
                <w:sz w:val="22"/>
                <w:szCs w:val="22"/>
              </w:rPr>
              <w:t>Os documentos relativos às instalações poderão ser apresentados em até 60 (sessenta) dias a contar da celebração da parceria.</w:t>
            </w:r>
          </w:p>
          <w:p w:rsidR="00FC00F4" w:rsidRPr="00FC00F4" w:rsidRDefault="00FC00F4" w:rsidP="00FC00F4">
            <w:pPr>
              <w:spacing w:before="120" w:after="120"/>
              <w:ind w:left="120" w:right="120"/>
              <w:jc w:val="both"/>
              <w:rPr>
                <w:color w:val="000000"/>
                <w:sz w:val="22"/>
                <w:szCs w:val="22"/>
              </w:rPr>
            </w:pPr>
            <w:r w:rsidRPr="00FC00F4">
              <w:rPr>
                <w:color w:val="000000"/>
                <w:sz w:val="22"/>
                <w:szCs w:val="22"/>
              </w:rPr>
              <w:t>As certidões Positivas com Efeito de Negativas servirão como Certidões Negativas.</w:t>
            </w:r>
          </w:p>
          <w:p w:rsidR="00FC00F4" w:rsidRPr="00FC00F4" w:rsidRDefault="00FC00F4" w:rsidP="00FC00F4">
            <w:pPr>
              <w:spacing w:before="120" w:after="120"/>
              <w:ind w:left="120" w:right="120"/>
              <w:jc w:val="both"/>
              <w:rPr>
                <w:color w:val="000000"/>
                <w:sz w:val="22"/>
                <w:szCs w:val="22"/>
              </w:rPr>
            </w:pPr>
            <w:r w:rsidRPr="00FC00F4">
              <w:rPr>
                <w:color w:val="000000"/>
                <w:sz w:val="22"/>
                <w:szCs w:val="22"/>
              </w:rPr>
              <w:t>A Administração Pública Estadual deverá consultar o SISPAR e o SIAFEM para verificar se há ocorrência impeditiva em relação à Organização da Sociedade Civil selecionada.</w:t>
            </w:r>
          </w:p>
          <w:p w:rsidR="00FC00F4" w:rsidRPr="00FC00F4" w:rsidRDefault="00FC00F4" w:rsidP="00FC00F4">
            <w:pPr>
              <w:spacing w:before="120" w:after="120"/>
              <w:ind w:left="120" w:right="120"/>
              <w:jc w:val="both"/>
              <w:rPr>
                <w:color w:val="000000"/>
                <w:sz w:val="22"/>
                <w:szCs w:val="22"/>
              </w:rPr>
            </w:pPr>
            <w:r w:rsidRPr="00FC00F4">
              <w:rPr>
                <w:color w:val="000000"/>
                <w:sz w:val="22"/>
                <w:szCs w:val="22"/>
              </w:rPr>
              <w:t>A Organização da Sociedade Civil será notificada para regularizar a documentação em até 5 (cinco) dias, caso se verifique irregularidade formal nos documentos apresentados ou quando as Certidões não estiverem disponíveis eletronicamente, sob pena de não celebração da parceria.</w:t>
            </w:r>
          </w:p>
        </w:tc>
        <w:tc>
          <w:tcPr>
            <w:tcW w:w="1701" w:type="dxa"/>
            <w:tcBorders>
              <w:top w:val="outset" w:sz="6" w:space="0" w:color="auto"/>
              <w:left w:val="outset" w:sz="6" w:space="0" w:color="auto"/>
              <w:bottom w:val="outset" w:sz="6" w:space="0" w:color="auto"/>
              <w:right w:val="outset" w:sz="6" w:space="0" w:color="auto"/>
            </w:tcBorders>
            <w:vAlign w:val="center"/>
            <w:hideMark/>
          </w:tcPr>
          <w:p w:rsidR="00FC00F4" w:rsidRPr="00FC00F4" w:rsidRDefault="00FC00F4" w:rsidP="00FC00F4">
            <w:pPr>
              <w:spacing w:before="100" w:beforeAutospacing="1" w:after="100" w:afterAutospacing="1"/>
              <w:jc w:val="both"/>
              <w:rPr>
                <w:color w:val="000000"/>
                <w:sz w:val="22"/>
                <w:szCs w:val="22"/>
              </w:rPr>
            </w:pPr>
            <w:r w:rsidRPr="00FC00F4">
              <w:rPr>
                <w:color w:val="000000"/>
                <w:sz w:val="22"/>
                <w:szCs w:val="22"/>
              </w:rPr>
              <w:t> </w:t>
            </w:r>
          </w:p>
        </w:tc>
        <w:tc>
          <w:tcPr>
            <w:tcW w:w="709" w:type="dxa"/>
            <w:tcBorders>
              <w:top w:val="outset" w:sz="6" w:space="0" w:color="auto"/>
              <w:left w:val="outset" w:sz="6" w:space="0" w:color="auto"/>
              <w:bottom w:val="outset" w:sz="6" w:space="0" w:color="auto"/>
              <w:right w:val="outset" w:sz="6" w:space="0" w:color="auto"/>
            </w:tcBorders>
            <w:vAlign w:val="center"/>
            <w:hideMark/>
          </w:tcPr>
          <w:p w:rsidR="00FC00F4" w:rsidRPr="00FC00F4" w:rsidRDefault="00FC00F4" w:rsidP="00FC00F4">
            <w:pPr>
              <w:spacing w:before="100" w:beforeAutospacing="1" w:after="100" w:afterAutospacing="1"/>
              <w:jc w:val="both"/>
              <w:rPr>
                <w:color w:val="000000"/>
                <w:sz w:val="22"/>
                <w:szCs w:val="22"/>
              </w:rPr>
            </w:pPr>
            <w:r w:rsidRPr="00FC00F4">
              <w:rPr>
                <w:color w:val="000000"/>
                <w:sz w:val="22"/>
                <w:szCs w:val="22"/>
              </w:rPr>
              <w:t> </w:t>
            </w:r>
          </w:p>
        </w:tc>
        <w:tc>
          <w:tcPr>
            <w:tcW w:w="567" w:type="dxa"/>
            <w:tcBorders>
              <w:top w:val="outset" w:sz="6" w:space="0" w:color="auto"/>
              <w:left w:val="outset" w:sz="6" w:space="0" w:color="auto"/>
              <w:bottom w:val="outset" w:sz="6" w:space="0" w:color="auto"/>
              <w:right w:val="outset" w:sz="6" w:space="0" w:color="auto"/>
            </w:tcBorders>
            <w:vAlign w:val="center"/>
            <w:hideMark/>
          </w:tcPr>
          <w:p w:rsidR="00FC00F4" w:rsidRPr="00FC00F4" w:rsidRDefault="00FC00F4" w:rsidP="00FC00F4">
            <w:pPr>
              <w:spacing w:before="100" w:beforeAutospacing="1" w:after="100" w:afterAutospacing="1"/>
              <w:jc w:val="both"/>
              <w:rPr>
                <w:color w:val="000000"/>
                <w:sz w:val="22"/>
                <w:szCs w:val="22"/>
              </w:rPr>
            </w:pPr>
            <w:r w:rsidRPr="00FC00F4">
              <w:rPr>
                <w:color w:val="000000"/>
                <w:sz w:val="22"/>
                <w:szCs w:val="22"/>
              </w:rPr>
              <w:t> </w:t>
            </w:r>
          </w:p>
        </w:tc>
      </w:tr>
    </w:tbl>
    <w:p w:rsidR="00FC00F4" w:rsidRPr="00FC00F4" w:rsidRDefault="00FC00F4" w:rsidP="00FC00F4">
      <w:pPr>
        <w:spacing w:before="120" w:after="120"/>
        <w:ind w:left="120" w:right="120"/>
        <w:jc w:val="both"/>
        <w:rPr>
          <w:color w:val="000000"/>
          <w:sz w:val="22"/>
          <w:szCs w:val="22"/>
        </w:rPr>
      </w:pPr>
      <w:r w:rsidRPr="00FC00F4">
        <w:rPr>
          <w:color w:val="000000"/>
          <w:sz w:val="22"/>
          <w:szCs w:val="22"/>
        </w:rPr>
        <w:t> </w:t>
      </w:r>
    </w:p>
    <w:p w:rsidR="00FC00F4" w:rsidRPr="00831A32" w:rsidRDefault="00FC00F4" w:rsidP="00831A32">
      <w:pPr>
        <w:spacing w:before="120" w:after="120"/>
        <w:ind w:right="120"/>
        <w:jc w:val="both"/>
        <w:rPr>
          <w:color w:val="000000"/>
          <w:sz w:val="22"/>
          <w:szCs w:val="22"/>
        </w:rPr>
      </w:pPr>
    </w:p>
    <w:p w:rsidR="00FC00F4" w:rsidRDefault="00FC00F4" w:rsidP="00FC00F4">
      <w:pPr>
        <w:spacing w:before="100" w:beforeAutospacing="1" w:after="100" w:afterAutospacing="1"/>
        <w:jc w:val="center"/>
        <w:rPr>
          <w:caps/>
          <w:color w:val="000000"/>
          <w:sz w:val="22"/>
          <w:szCs w:val="22"/>
          <w:u w:val="single"/>
        </w:rPr>
      </w:pPr>
    </w:p>
    <w:p w:rsidR="00ED1186" w:rsidRPr="00ED1186" w:rsidRDefault="00ED1186" w:rsidP="00ED1186">
      <w:pPr>
        <w:spacing w:before="100" w:beforeAutospacing="1" w:after="100" w:afterAutospacing="1"/>
        <w:jc w:val="center"/>
        <w:rPr>
          <w:caps/>
          <w:color w:val="000000"/>
          <w:sz w:val="22"/>
          <w:szCs w:val="22"/>
        </w:rPr>
      </w:pPr>
      <w:r w:rsidRPr="00ED1186">
        <w:rPr>
          <w:caps/>
          <w:color w:val="000000"/>
          <w:sz w:val="22"/>
          <w:szCs w:val="22"/>
          <w:u w:val="single"/>
        </w:rPr>
        <w:lastRenderedPageBreak/>
        <w:t>13.7 PLANO DE TRABALHO</w:t>
      </w:r>
    </w:p>
    <w:tbl>
      <w:tblPr>
        <w:tblW w:w="0" w:type="auto"/>
        <w:tblCellSpacing w:w="0" w:type="dxa"/>
        <w:tblCellMar>
          <w:left w:w="0" w:type="dxa"/>
          <w:right w:w="0" w:type="dxa"/>
        </w:tblCellMar>
        <w:tblLook w:val="04A0" w:firstRow="1" w:lastRow="0" w:firstColumn="1" w:lastColumn="0" w:noHBand="0" w:noVBand="1"/>
      </w:tblPr>
      <w:tblGrid>
        <w:gridCol w:w="2716"/>
      </w:tblGrid>
      <w:tr w:rsidR="00ED1186" w:rsidRPr="00ED1186" w:rsidTr="00ED1186">
        <w:trPr>
          <w:tblCellSpacing w:w="0" w:type="dxa"/>
        </w:trPr>
        <w:tc>
          <w:tcPr>
            <w:tcW w:w="0" w:type="auto"/>
            <w:vAlign w:val="center"/>
            <w:hideMark/>
          </w:tcPr>
          <w:p w:rsidR="00ED1186" w:rsidRPr="00ED1186" w:rsidRDefault="00ED1186" w:rsidP="00ED1186">
            <w:pPr>
              <w:spacing w:before="120" w:after="120"/>
              <w:ind w:left="120" w:right="120"/>
              <w:jc w:val="both"/>
              <w:divId w:val="1629160096"/>
              <w:rPr>
                <w:color w:val="000000"/>
                <w:sz w:val="22"/>
                <w:szCs w:val="22"/>
              </w:rPr>
            </w:pPr>
            <w:r w:rsidRPr="00ED1186">
              <w:rPr>
                <w:b/>
                <w:bCs/>
                <w:color w:val="000000"/>
                <w:sz w:val="22"/>
                <w:szCs w:val="22"/>
              </w:rPr>
              <w:t>1. DADOS CADASTRAIS</w:t>
            </w:r>
          </w:p>
        </w:tc>
      </w:tr>
    </w:tbl>
    <w:p w:rsidR="00ED1186" w:rsidRPr="00ED1186" w:rsidRDefault="00ED1186" w:rsidP="00ED1186">
      <w:pPr>
        <w:rPr>
          <w:vanish/>
          <w:sz w:val="22"/>
          <w:szCs w:val="22"/>
        </w:rPr>
      </w:pPr>
    </w:p>
    <w:tbl>
      <w:tblPr>
        <w:tblW w:w="9782" w:type="dxa"/>
        <w:tblCellSpacing w:w="0" w:type="dxa"/>
        <w:tblInd w:w="-83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22"/>
        <w:gridCol w:w="833"/>
        <w:gridCol w:w="726"/>
        <w:gridCol w:w="278"/>
        <w:gridCol w:w="263"/>
        <w:gridCol w:w="263"/>
        <w:gridCol w:w="263"/>
        <w:gridCol w:w="3834"/>
      </w:tblGrid>
      <w:tr w:rsidR="00ED1186" w:rsidRPr="00ED1186" w:rsidTr="00ED1186">
        <w:trPr>
          <w:tblCellSpacing w:w="0" w:type="dxa"/>
        </w:trPr>
        <w:tc>
          <w:tcPr>
            <w:tcW w:w="5437" w:type="dxa"/>
            <w:gridSpan w:val="5"/>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spacing w:before="120" w:after="120"/>
              <w:ind w:left="120" w:right="120"/>
              <w:jc w:val="both"/>
              <w:rPr>
                <w:color w:val="000000"/>
                <w:sz w:val="22"/>
                <w:szCs w:val="22"/>
              </w:rPr>
            </w:pPr>
            <w:r w:rsidRPr="00ED1186">
              <w:rPr>
                <w:color w:val="000000"/>
                <w:sz w:val="22"/>
                <w:szCs w:val="22"/>
              </w:rPr>
              <w:t>Órgão / Entidade Proponente</w:t>
            </w:r>
          </w:p>
        </w:tc>
        <w:tc>
          <w:tcPr>
            <w:tcW w:w="4345" w:type="dxa"/>
            <w:gridSpan w:val="3"/>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spacing w:before="120" w:after="120"/>
              <w:ind w:left="120" w:right="120"/>
              <w:jc w:val="both"/>
              <w:rPr>
                <w:color w:val="000000"/>
                <w:sz w:val="22"/>
                <w:szCs w:val="22"/>
              </w:rPr>
            </w:pPr>
            <w:r w:rsidRPr="00ED1186">
              <w:rPr>
                <w:color w:val="000000"/>
                <w:sz w:val="22"/>
                <w:szCs w:val="22"/>
              </w:rPr>
              <w:t>CNPJ</w:t>
            </w:r>
          </w:p>
        </w:tc>
      </w:tr>
      <w:tr w:rsidR="00ED1186" w:rsidRPr="00ED1186" w:rsidTr="00ED1186">
        <w:trPr>
          <w:tblCellSpacing w:w="0" w:type="dxa"/>
        </w:trPr>
        <w:tc>
          <w:tcPr>
            <w:tcW w:w="9782" w:type="dxa"/>
            <w:gridSpan w:val="8"/>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spacing w:before="120" w:after="120"/>
              <w:ind w:left="120" w:right="120"/>
              <w:jc w:val="both"/>
              <w:rPr>
                <w:color w:val="000000"/>
                <w:sz w:val="22"/>
                <w:szCs w:val="22"/>
              </w:rPr>
            </w:pPr>
            <w:r w:rsidRPr="00ED1186">
              <w:rPr>
                <w:color w:val="000000"/>
                <w:sz w:val="22"/>
                <w:szCs w:val="22"/>
              </w:rPr>
              <w:t>Endereço</w:t>
            </w:r>
          </w:p>
          <w:p w:rsidR="00ED1186" w:rsidRPr="00ED1186" w:rsidRDefault="00ED1186" w:rsidP="00ED1186">
            <w:pPr>
              <w:spacing w:before="120" w:after="120"/>
              <w:ind w:left="120" w:right="120"/>
              <w:jc w:val="both"/>
              <w:rPr>
                <w:color w:val="000000"/>
                <w:sz w:val="22"/>
                <w:szCs w:val="22"/>
              </w:rPr>
            </w:pPr>
            <w:r w:rsidRPr="00ED1186">
              <w:rPr>
                <w:color w:val="000000"/>
                <w:sz w:val="22"/>
                <w:szCs w:val="22"/>
              </w:rPr>
              <w:t> </w:t>
            </w:r>
          </w:p>
        </w:tc>
      </w:tr>
      <w:tr w:rsidR="00ED1186" w:rsidRPr="00ED1186" w:rsidTr="00ED1186">
        <w:trPr>
          <w:tblCellSpacing w:w="0" w:type="dxa"/>
        </w:trPr>
        <w:tc>
          <w:tcPr>
            <w:tcW w:w="3337" w:type="dxa"/>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spacing w:before="120" w:after="120"/>
              <w:ind w:left="120" w:right="120"/>
              <w:jc w:val="both"/>
              <w:rPr>
                <w:color w:val="000000"/>
                <w:sz w:val="22"/>
                <w:szCs w:val="22"/>
              </w:rPr>
            </w:pPr>
            <w:r w:rsidRPr="00ED1186">
              <w:rPr>
                <w:color w:val="000000"/>
                <w:sz w:val="22"/>
                <w:szCs w:val="22"/>
              </w:rPr>
              <w:t>Cidade</w:t>
            </w:r>
          </w:p>
          <w:p w:rsidR="00ED1186" w:rsidRPr="00ED1186" w:rsidRDefault="00ED1186" w:rsidP="00ED1186">
            <w:pPr>
              <w:spacing w:before="120" w:after="120"/>
              <w:ind w:left="120" w:right="120"/>
              <w:jc w:val="both"/>
              <w:rPr>
                <w:color w:val="000000"/>
                <w:sz w:val="22"/>
                <w:szCs w:val="22"/>
              </w:rPr>
            </w:pPr>
            <w:r w:rsidRPr="00ED1186">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spacing w:before="120" w:after="120"/>
              <w:ind w:left="120" w:right="120"/>
              <w:jc w:val="both"/>
              <w:rPr>
                <w:color w:val="000000"/>
                <w:sz w:val="22"/>
                <w:szCs w:val="22"/>
              </w:rPr>
            </w:pPr>
            <w:r w:rsidRPr="00ED1186">
              <w:rPr>
                <w:color w:val="000000"/>
                <w:sz w:val="22"/>
                <w:szCs w:val="22"/>
              </w:rPr>
              <w:t>U. F.</w:t>
            </w:r>
          </w:p>
          <w:p w:rsidR="00ED1186" w:rsidRPr="00ED1186" w:rsidRDefault="00ED1186" w:rsidP="00ED1186">
            <w:pPr>
              <w:spacing w:before="120" w:after="120"/>
              <w:ind w:left="120" w:right="120"/>
              <w:jc w:val="both"/>
              <w:rPr>
                <w:color w:val="000000"/>
                <w:sz w:val="22"/>
                <w:szCs w:val="22"/>
              </w:rPr>
            </w:pPr>
            <w:r w:rsidRPr="00ED1186">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spacing w:before="120" w:after="120"/>
              <w:ind w:left="120" w:right="120"/>
              <w:jc w:val="both"/>
              <w:rPr>
                <w:color w:val="000000"/>
                <w:sz w:val="22"/>
                <w:szCs w:val="22"/>
              </w:rPr>
            </w:pPr>
            <w:r w:rsidRPr="00ED1186">
              <w:rPr>
                <w:color w:val="000000"/>
                <w:sz w:val="22"/>
                <w:szCs w:val="22"/>
              </w:rPr>
              <w:t>CEP</w:t>
            </w:r>
          </w:p>
          <w:p w:rsidR="00ED1186" w:rsidRPr="00ED1186" w:rsidRDefault="00ED1186" w:rsidP="00ED1186">
            <w:pPr>
              <w:spacing w:before="120" w:after="120"/>
              <w:ind w:left="120" w:right="120"/>
              <w:jc w:val="both"/>
              <w:rPr>
                <w:color w:val="000000"/>
                <w:sz w:val="22"/>
                <w:szCs w:val="22"/>
              </w:rPr>
            </w:pPr>
            <w:r w:rsidRPr="00ED1186">
              <w:rPr>
                <w:color w:val="000000"/>
                <w:sz w:val="22"/>
                <w:szCs w:val="22"/>
              </w:rPr>
              <w:t> </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spacing w:before="120" w:after="120"/>
              <w:ind w:left="120" w:right="120"/>
              <w:jc w:val="both"/>
              <w:rPr>
                <w:color w:val="000000"/>
                <w:sz w:val="22"/>
                <w:szCs w:val="22"/>
              </w:rPr>
            </w:pPr>
            <w:r w:rsidRPr="00ED1186">
              <w:rPr>
                <w:color w:val="000000"/>
                <w:sz w:val="22"/>
                <w:szCs w:val="22"/>
              </w:rPr>
              <w:t>DDD / Telefone</w:t>
            </w:r>
          </w:p>
          <w:p w:rsidR="00ED1186" w:rsidRPr="00ED1186" w:rsidRDefault="00ED1186" w:rsidP="00ED1186">
            <w:pPr>
              <w:spacing w:before="120" w:after="120"/>
              <w:ind w:left="120" w:right="120"/>
              <w:jc w:val="both"/>
              <w:rPr>
                <w:color w:val="000000"/>
                <w:sz w:val="22"/>
                <w:szCs w:val="22"/>
              </w:rPr>
            </w:pPr>
            <w:r w:rsidRPr="00ED1186">
              <w:rPr>
                <w:color w:val="000000"/>
                <w:sz w:val="22"/>
                <w:szCs w:val="22"/>
              </w:rPr>
              <w:t> </w:t>
            </w:r>
          </w:p>
        </w:tc>
        <w:tc>
          <w:tcPr>
            <w:tcW w:w="3819" w:type="dxa"/>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spacing w:before="120" w:after="120"/>
              <w:ind w:left="120" w:right="120"/>
              <w:jc w:val="both"/>
              <w:rPr>
                <w:color w:val="000000"/>
                <w:sz w:val="22"/>
                <w:szCs w:val="22"/>
              </w:rPr>
            </w:pPr>
            <w:r w:rsidRPr="00ED1186">
              <w:rPr>
                <w:color w:val="000000"/>
                <w:sz w:val="22"/>
                <w:szCs w:val="22"/>
              </w:rPr>
              <w:t>ESFERA</w:t>
            </w:r>
          </w:p>
          <w:p w:rsidR="00ED1186" w:rsidRPr="00ED1186" w:rsidRDefault="00ED1186" w:rsidP="00ED1186">
            <w:pPr>
              <w:spacing w:before="120" w:after="120"/>
              <w:ind w:left="120" w:right="120"/>
              <w:jc w:val="both"/>
              <w:rPr>
                <w:color w:val="000000"/>
                <w:sz w:val="22"/>
                <w:szCs w:val="22"/>
              </w:rPr>
            </w:pPr>
            <w:r w:rsidRPr="00ED1186">
              <w:rPr>
                <w:color w:val="000000"/>
                <w:sz w:val="22"/>
                <w:szCs w:val="22"/>
              </w:rPr>
              <w:t> </w:t>
            </w:r>
          </w:p>
        </w:tc>
      </w:tr>
      <w:tr w:rsidR="00ED1186" w:rsidRPr="00ED1186" w:rsidTr="00ED1186">
        <w:trPr>
          <w:tblCellSpacing w:w="0" w:type="dxa"/>
        </w:trPr>
        <w:tc>
          <w:tcPr>
            <w:tcW w:w="3337" w:type="dxa"/>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spacing w:before="120" w:after="120"/>
              <w:ind w:left="120" w:right="120"/>
              <w:jc w:val="both"/>
              <w:rPr>
                <w:color w:val="000000"/>
                <w:sz w:val="22"/>
                <w:szCs w:val="22"/>
              </w:rPr>
            </w:pPr>
            <w:r w:rsidRPr="00ED1186">
              <w:rPr>
                <w:color w:val="000000"/>
                <w:sz w:val="22"/>
                <w:szCs w:val="22"/>
              </w:rPr>
              <w:t>Conta Corrente N.º</w:t>
            </w:r>
          </w:p>
          <w:p w:rsidR="00ED1186" w:rsidRPr="00ED1186" w:rsidRDefault="00ED1186" w:rsidP="00ED1186">
            <w:pPr>
              <w:spacing w:before="120" w:after="120"/>
              <w:ind w:left="120" w:right="120"/>
              <w:jc w:val="both"/>
              <w:rPr>
                <w:color w:val="000000"/>
                <w:sz w:val="22"/>
                <w:szCs w:val="22"/>
              </w:rPr>
            </w:pPr>
            <w:r w:rsidRPr="00ED1186">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spacing w:before="120" w:after="120"/>
              <w:ind w:left="120" w:right="120"/>
              <w:jc w:val="both"/>
              <w:rPr>
                <w:color w:val="000000"/>
                <w:sz w:val="22"/>
                <w:szCs w:val="22"/>
              </w:rPr>
            </w:pPr>
            <w:r w:rsidRPr="00ED1186">
              <w:rPr>
                <w:color w:val="000000"/>
                <w:sz w:val="22"/>
                <w:szCs w:val="22"/>
              </w:rPr>
              <w:t>Banco</w:t>
            </w:r>
          </w:p>
          <w:p w:rsidR="00ED1186" w:rsidRPr="00ED1186" w:rsidRDefault="00ED1186" w:rsidP="00ED1186">
            <w:pPr>
              <w:spacing w:before="120" w:after="120"/>
              <w:ind w:left="120" w:right="120"/>
              <w:jc w:val="both"/>
              <w:rPr>
                <w:color w:val="000000"/>
                <w:sz w:val="22"/>
                <w:szCs w:val="22"/>
              </w:rPr>
            </w:pPr>
            <w:r w:rsidRPr="00ED1186">
              <w:rPr>
                <w:color w:val="000000"/>
                <w:sz w:val="22"/>
                <w:szCs w:val="22"/>
              </w:rPr>
              <w: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spacing w:before="120" w:after="120"/>
              <w:ind w:left="120" w:right="120"/>
              <w:jc w:val="both"/>
              <w:rPr>
                <w:color w:val="000000"/>
                <w:sz w:val="22"/>
                <w:szCs w:val="22"/>
              </w:rPr>
            </w:pPr>
            <w:r w:rsidRPr="00ED1186">
              <w:rPr>
                <w:color w:val="000000"/>
                <w:sz w:val="22"/>
                <w:szCs w:val="22"/>
              </w:rPr>
              <w:t>Agência</w:t>
            </w:r>
          </w:p>
          <w:p w:rsidR="00ED1186" w:rsidRPr="00ED1186" w:rsidRDefault="00ED1186" w:rsidP="00ED1186">
            <w:pPr>
              <w:spacing w:before="120" w:after="120"/>
              <w:ind w:left="120" w:right="120"/>
              <w:jc w:val="both"/>
              <w:rPr>
                <w:color w:val="000000"/>
                <w:sz w:val="22"/>
                <w:szCs w:val="22"/>
              </w:rPr>
            </w:pPr>
            <w:r w:rsidRPr="00ED1186">
              <w:rPr>
                <w:color w:val="000000"/>
                <w:sz w:val="22"/>
                <w:szCs w:val="22"/>
              </w:rPr>
              <w:t> </w:t>
            </w:r>
          </w:p>
        </w:tc>
        <w:tc>
          <w:tcPr>
            <w:tcW w:w="4608" w:type="dxa"/>
            <w:gridSpan w:val="4"/>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spacing w:before="120" w:after="120"/>
              <w:ind w:left="120" w:right="120"/>
              <w:jc w:val="both"/>
              <w:rPr>
                <w:color w:val="000000"/>
                <w:sz w:val="22"/>
                <w:szCs w:val="22"/>
              </w:rPr>
            </w:pPr>
            <w:r w:rsidRPr="00ED1186">
              <w:rPr>
                <w:color w:val="000000"/>
                <w:sz w:val="22"/>
                <w:szCs w:val="22"/>
              </w:rPr>
              <w:t>Praça de Pagamento</w:t>
            </w:r>
          </w:p>
          <w:p w:rsidR="00ED1186" w:rsidRPr="00ED1186" w:rsidRDefault="00ED1186" w:rsidP="00ED1186">
            <w:pPr>
              <w:spacing w:before="120" w:after="120"/>
              <w:ind w:left="120" w:right="120"/>
              <w:jc w:val="both"/>
              <w:rPr>
                <w:color w:val="000000"/>
                <w:sz w:val="22"/>
                <w:szCs w:val="22"/>
              </w:rPr>
            </w:pPr>
            <w:r w:rsidRPr="00ED1186">
              <w:rPr>
                <w:color w:val="000000"/>
                <w:sz w:val="22"/>
                <w:szCs w:val="22"/>
              </w:rPr>
              <w:t> </w:t>
            </w:r>
          </w:p>
        </w:tc>
      </w:tr>
      <w:tr w:rsidR="00ED1186" w:rsidRPr="00ED1186" w:rsidTr="00ED1186">
        <w:trPr>
          <w:tblCellSpacing w:w="0" w:type="dxa"/>
        </w:trPr>
        <w:tc>
          <w:tcPr>
            <w:tcW w:w="5174" w:type="dxa"/>
            <w:gridSpan w:val="4"/>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spacing w:before="120" w:after="120"/>
              <w:ind w:left="120" w:right="120"/>
              <w:jc w:val="both"/>
              <w:rPr>
                <w:color w:val="000000"/>
                <w:sz w:val="22"/>
                <w:szCs w:val="22"/>
              </w:rPr>
            </w:pPr>
            <w:r w:rsidRPr="00ED1186">
              <w:rPr>
                <w:color w:val="000000"/>
                <w:sz w:val="22"/>
                <w:szCs w:val="22"/>
              </w:rPr>
              <w:t>Nome do Responsável</w:t>
            </w:r>
          </w:p>
          <w:p w:rsidR="00ED1186" w:rsidRPr="00ED1186" w:rsidRDefault="00ED1186" w:rsidP="00ED1186">
            <w:pPr>
              <w:spacing w:before="120" w:after="120"/>
              <w:ind w:left="120" w:right="120"/>
              <w:jc w:val="both"/>
              <w:rPr>
                <w:color w:val="000000"/>
                <w:sz w:val="22"/>
                <w:szCs w:val="22"/>
              </w:rPr>
            </w:pPr>
            <w:r w:rsidRPr="00ED1186">
              <w:rPr>
                <w:color w:val="000000"/>
                <w:sz w:val="22"/>
                <w:szCs w:val="22"/>
              </w:rPr>
              <w:t> </w:t>
            </w:r>
          </w:p>
        </w:tc>
        <w:tc>
          <w:tcPr>
            <w:tcW w:w="4608" w:type="dxa"/>
            <w:gridSpan w:val="4"/>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spacing w:before="120" w:after="120"/>
              <w:ind w:left="120" w:right="120"/>
              <w:jc w:val="both"/>
              <w:rPr>
                <w:color w:val="000000"/>
                <w:sz w:val="22"/>
                <w:szCs w:val="22"/>
              </w:rPr>
            </w:pPr>
            <w:r w:rsidRPr="00ED1186">
              <w:rPr>
                <w:color w:val="000000"/>
                <w:sz w:val="22"/>
                <w:szCs w:val="22"/>
              </w:rPr>
              <w:t>C. P. F.</w:t>
            </w:r>
          </w:p>
          <w:p w:rsidR="00ED1186" w:rsidRPr="00ED1186" w:rsidRDefault="00ED1186" w:rsidP="00ED1186">
            <w:pPr>
              <w:spacing w:before="120" w:after="120"/>
              <w:ind w:left="120" w:right="120"/>
              <w:jc w:val="both"/>
              <w:rPr>
                <w:color w:val="000000"/>
                <w:sz w:val="22"/>
                <w:szCs w:val="22"/>
              </w:rPr>
            </w:pPr>
            <w:r w:rsidRPr="00ED1186">
              <w:rPr>
                <w:color w:val="000000"/>
                <w:sz w:val="22"/>
                <w:szCs w:val="22"/>
              </w:rPr>
              <w:t> </w:t>
            </w:r>
          </w:p>
        </w:tc>
      </w:tr>
      <w:tr w:rsidR="00ED1186" w:rsidRPr="00ED1186" w:rsidTr="00ED1186">
        <w:trPr>
          <w:tblCellSpacing w:w="0" w:type="dxa"/>
        </w:trPr>
        <w:tc>
          <w:tcPr>
            <w:tcW w:w="3337" w:type="dxa"/>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spacing w:before="120" w:after="120"/>
              <w:ind w:left="120" w:right="120"/>
              <w:jc w:val="both"/>
              <w:rPr>
                <w:color w:val="000000"/>
                <w:sz w:val="22"/>
                <w:szCs w:val="22"/>
              </w:rPr>
            </w:pPr>
            <w:r w:rsidRPr="00ED1186">
              <w:rPr>
                <w:color w:val="000000"/>
                <w:sz w:val="22"/>
                <w:szCs w:val="22"/>
              </w:rPr>
              <w:t>C.I / Órgão Exp.</w:t>
            </w:r>
          </w:p>
        </w:tc>
        <w:tc>
          <w:tcPr>
            <w:tcW w:w="6445" w:type="dxa"/>
            <w:gridSpan w:val="7"/>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spacing w:before="120" w:after="120"/>
              <w:ind w:left="120" w:right="120"/>
              <w:jc w:val="both"/>
              <w:rPr>
                <w:color w:val="000000"/>
                <w:sz w:val="22"/>
                <w:szCs w:val="22"/>
              </w:rPr>
            </w:pPr>
            <w:r w:rsidRPr="00ED1186">
              <w:rPr>
                <w:color w:val="000000"/>
                <w:sz w:val="22"/>
                <w:szCs w:val="22"/>
              </w:rPr>
              <w:t>Cargo/Função</w:t>
            </w:r>
          </w:p>
        </w:tc>
      </w:tr>
      <w:tr w:rsidR="00ED1186" w:rsidRPr="00ED1186" w:rsidTr="00ED1186">
        <w:trPr>
          <w:tblCellSpacing w:w="0" w:type="dxa"/>
        </w:trPr>
        <w:tc>
          <w:tcPr>
            <w:tcW w:w="5700" w:type="dxa"/>
            <w:gridSpan w:val="6"/>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spacing w:before="120" w:after="120"/>
              <w:ind w:left="120" w:right="120"/>
              <w:jc w:val="both"/>
              <w:rPr>
                <w:color w:val="000000"/>
                <w:sz w:val="22"/>
                <w:szCs w:val="22"/>
              </w:rPr>
            </w:pPr>
            <w:r w:rsidRPr="00ED1186">
              <w:rPr>
                <w:color w:val="000000"/>
                <w:sz w:val="22"/>
                <w:szCs w:val="22"/>
              </w:rPr>
              <w:t>Endereço</w:t>
            </w:r>
          </w:p>
        </w:tc>
        <w:tc>
          <w:tcPr>
            <w:tcW w:w="4082" w:type="dxa"/>
            <w:gridSpan w:val="2"/>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spacing w:before="120" w:after="120"/>
              <w:ind w:left="120" w:right="120"/>
              <w:jc w:val="both"/>
              <w:rPr>
                <w:color w:val="000000"/>
                <w:sz w:val="22"/>
                <w:szCs w:val="22"/>
              </w:rPr>
            </w:pPr>
            <w:r w:rsidRPr="00ED1186">
              <w:rPr>
                <w:color w:val="000000"/>
                <w:sz w:val="22"/>
                <w:szCs w:val="22"/>
              </w:rPr>
              <w:t>CEP</w:t>
            </w:r>
          </w:p>
        </w:tc>
      </w:tr>
      <w:tr w:rsidR="00ED1186" w:rsidRPr="00ED1186" w:rsidTr="00ED1186">
        <w:trPr>
          <w:tblCellSpacing w:w="0" w:type="dxa"/>
        </w:trPr>
        <w:tc>
          <w:tcPr>
            <w:tcW w:w="9782" w:type="dxa"/>
            <w:gridSpan w:val="8"/>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numPr>
                <w:ilvl w:val="0"/>
                <w:numId w:val="1"/>
              </w:numPr>
              <w:tabs>
                <w:tab w:val="clear" w:pos="360"/>
              </w:tabs>
              <w:spacing w:before="100" w:beforeAutospacing="1" w:after="100" w:afterAutospacing="1"/>
              <w:ind w:left="0" w:firstLine="0"/>
              <w:rPr>
                <w:color w:val="000000"/>
                <w:sz w:val="22"/>
                <w:szCs w:val="22"/>
              </w:rPr>
            </w:pPr>
            <w:r w:rsidRPr="00ED1186">
              <w:rPr>
                <w:color w:val="000000"/>
                <w:sz w:val="22"/>
                <w:szCs w:val="22"/>
              </w:rPr>
              <w:t>E-mail</w:t>
            </w:r>
          </w:p>
        </w:tc>
      </w:tr>
    </w:tbl>
    <w:p w:rsidR="00ED1186" w:rsidRPr="00ED1186" w:rsidRDefault="00ED1186" w:rsidP="00ED1186">
      <w:pPr>
        <w:spacing w:before="120" w:after="120"/>
        <w:ind w:left="120" w:right="120"/>
        <w:jc w:val="both"/>
        <w:rPr>
          <w:color w:val="000000"/>
          <w:sz w:val="22"/>
          <w:szCs w:val="22"/>
        </w:rPr>
      </w:pPr>
      <w:r w:rsidRPr="00ED1186">
        <w:rPr>
          <w:b/>
          <w:bCs/>
          <w:color w:val="000000"/>
          <w:sz w:val="22"/>
          <w:szCs w:val="22"/>
        </w:rPr>
        <w:t>2. OUTROS PARTÍCIPES</w:t>
      </w:r>
    </w:p>
    <w:tbl>
      <w:tblPr>
        <w:tblW w:w="9782" w:type="dxa"/>
        <w:tblCellSpacing w:w="0" w:type="dxa"/>
        <w:tblInd w:w="-83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7601"/>
        <w:gridCol w:w="242"/>
        <w:gridCol w:w="1939"/>
      </w:tblGrid>
      <w:tr w:rsidR="00ED1186" w:rsidRPr="00ED1186" w:rsidTr="00831A32">
        <w:trPr>
          <w:tblCellSpacing w:w="0" w:type="dxa"/>
        </w:trPr>
        <w:tc>
          <w:tcPr>
            <w:tcW w:w="7601" w:type="dxa"/>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spacing w:before="120" w:after="120"/>
              <w:ind w:left="120" w:right="120"/>
              <w:jc w:val="both"/>
              <w:rPr>
                <w:color w:val="000000"/>
                <w:sz w:val="22"/>
                <w:szCs w:val="22"/>
              </w:rPr>
            </w:pPr>
            <w:r w:rsidRPr="00ED1186">
              <w:rPr>
                <w:color w:val="000000"/>
                <w:sz w:val="22"/>
                <w:szCs w:val="22"/>
              </w:rPr>
              <w:t>Nome</w:t>
            </w:r>
          </w:p>
        </w:tc>
        <w:tc>
          <w:tcPr>
            <w:tcW w:w="2181" w:type="dxa"/>
            <w:gridSpan w:val="2"/>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spacing w:before="120" w:after="120"/>
              <w:ind w:left="120" w:right="120"/>
              <w:jc w:val="both"/>
              <w:rPr>
                <w:color w:val="000000"/>
                <w:sz w:val="22"/>
                <w:szCs w:val="22"/>
              </w:rPr>
            </w:pPr>
            <w:r w:rsidRPr="00ED1186">
              <w:rPr>
                <w:color w:val="000000"/>
                <w:sz w:val="22"/>
                <w:szCs w:val="22"/>
              </w:rPr>
              <w:t>CNPJ / C. P. F.</w:t>
            </w:r>
          </w:p>
        </w:tc>
      </w:tr>
      <w:tr w:rsidR="00ED1186" w:rsidRPr="00ED1186" w:rsidTr="00831A32">
        <w:trPr>
          <w:tblCellSpacing w:w="0" w:type="dxa"/>
        </w:trPr>
        <w:tc>
          <w:tcPr>
            <w:tcW w:w="7843" w:type="dxa"/>
            <w:gridSpan w:val="2"/>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numPr>
                <w:ilvl w:val="0"/>
                <w:numId w:val="1"/>
              </w:numPr>
              <w:tabs>
                <w:tab w:val="clear" w:pos="360"/>
              </w:tabs>
              <w:spacing w:before="100" w:beforeAutospacing="1" w:after="100" w:afterAutospacing="1"/>
              <w:ind w:left="0" w:firstLine="0"/>
              <w:rPr>
                <w:color w:val="000000"/>
                <w:sz w:val="22"/>
                <w:szCs w:val="22"/>
              </w:rPr>
            </w:pPr>
            <w:r w:rsidRPr="00ED1186">
              <w:rPr>
                <w:color w:val="000000"/>
                <w:sz w:val="22"/>
                <w:szCs w:val="22"/>
              </w:rPr>
              <w:t>Endereço</w:t>
            </w:r>
          </w:p>
        </w:tc>
        <w:tc>
          <w:tcPr>
            <w:tcW w:w="1939" w:type="dxa"/>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numPr>
                <w:ilvl w:val="0"/>
                <w:numId w:val="1"/>
              </w:numPr>
              <w:tabs>
                <w:tab w:val="clear" w:pos="360"/>
              </w:tabs>
              <w:spacing w:before="100" w:beforeAutospacing="1" w:after="100" w:afterAutospacing="1"/>
              <w:ind w:left="0" w:firstLine="0"/>
              <w:rPr>
                <w:color w:val="000000"/>
                <w:sz w:val="22"/>
                <w:szCs w:val="22"/>
              </w:rPr>
            </w:pPr>
            <w:r w:rsidRPr="00ED1186">
              <w:rPr>
                <w:color w:val="000000"/>
                <w:sz w:val="22"/>
                <w:szCs w:val="22"/>
              </w:rPr>
              <w:t>CEP</w:t>
            </w:r>
          </w:p>
        </w:tc>
      </w:tr>
      <w:tr w:rsidR="00ED1186" w:rsidRPr="00ED1186" w:rsidTr="00831A32">
        <w:trPr>
          <w:tblCellSpacing w:w="0" w:type="dxa"/>
        </w:trPr>
        <w:tc>
          <w:tcPr>
            <w:tcW w:w="7843" w:type="dxa"/>
            <w:gridSpan w:val="2"/>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numPr>
                <w:ilvl w:val="0"/>
                <w:numId w:val="1"/>
              </w:numPr>
              <w:tabs>
                <w:tab w:val="clear" w:pos="360"/>
              </w:tabs>
              <w:spacing w:before="100" w:beforeAutospacing="1" w:after="100" w:afterAutospacing="1"/>
              <w:ind w:left="0" w:firstLine="0"/>
              <w:rPr>
                <w:color w:val="000000"/>
                <w:sz w:val="22"/>
                <w:szCs w:val="22"/>
              </w:rPr>
            </w:pPr>
            <w:proofErr w:type="gramStart"/>
            <w:r w:rsidRPr="00ED1186">
              <w:rPr>
                <w:color w:val="000000"/>
                <w:sz w:val="22"/>
                <w:szCs w:val="22"/>
              </w:rPr>
              <w:t>e-mail</w:t>
            </w:r>
            <w:proofErr w:type="gramEnd"/>
          </w:p>
        </w:tc>
        <w:tc>
          <w:tcPr>
            <w:tcW w:w="1939" w:type="dxa"/>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numPr>
                <w:ilvl w:val="0"/>
                <w:numId w:val="1"/>
              </w:numPr>
              <w:tabs>
                <w:tab w:val="clear" w:pos="360"/>
              </w:tabs>
              <w:spacing w:before="100" w:beforeAutospacing="1" w:after="100" w:afterAutospacing="1"/>
              <w:ind w:left="0" w:firstLine="0"/>
              <w:rPr>
                <w:color w:val="000000"/>
                <w:sz w:val="22"/>
                <w:szCs w:val="22"/>
              </w:rPr>
            </w:pPr>
            <w:r w:rsidRPr="00ED1186">
              <w:rPr>
                <w:color w:val="000000"/>
                <w:sz w:val="22"/>
                <w:szCs w:val="22"/>
              </w:rPr>
              <w:t>DDD/Telefone</w:t>
            </w:r>
          </w:p>
        </w:tc>
      </w:tr>
    </w:tbl>
    <w:p w:rsidR="00ED1186" w:rsidRPr="00ED1186" w:rsidRDefault="00ED1186" w:rsidP="00ED1186">
      <w:pPr>
        <w:spacing w:before="120" w:after="120"/>
        <w:ind w:left="120" w:right="120"/>
        <w:jc w:val="both"/>
        <w:rPr>
          <w:color w:val="000000"/>
          <w:sz w:val="22"/>
          <w:szCs w:val="22"/>
        </w:rPr>
      </w:pPr>
      <w:r w:rsidRPr="00ED1186">
        <w:rPr>
          <w:b/>
          <w:bCs/>
          <w:color w:val="000000"/>
          <w:sz w:val="22"/>
          <w:szCs w:val="22"/>
        </w:rPr>
        <w:t>3. DESCRIÇÃO DO PROJETO</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73"/>
        <w:gridCol w:w="2943"/>
        <w:gridCol w:w="1727"/>
      </w:tblGrid>
      <w:tr w:rsidR="00ED1186" w:rsidRPr="00ED1186" w:rsidTr="00ED1186">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spacing w:before="120" w:after="120"/>
              <w:ind w:left="120" w:right="120"/>
              <w:jc w:val="both"/>
              <w:rPr>
                <w:color w:val="000000"/>
                <w:sz w:val="22"/>
                <w:szCs w:val="22"/>
              </w:rPr>
            </w:pPr>
            <w:r w:rsidRPr="00ED1186">
              <w:rPr>
                <w:color w:val="000000"/>
                <w:sz w:val="22"/>
                <w:szCs w:val="22"/>
              </w:rPr>
              <w:t>3.1 - TÍTULO DO PROJETO</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spacing w:before="120" w:after="120"/>
              <w:ind w:left="120" w:right="120"/>
              <w:jc w:val="both"/>
              <w:rPr>
                <w:color w:val="000000"/>
                <w:sz w:val="22"/>
                <w:szCs w:val="22"/>
              </w:rPr>
            </w:pPr>
            <w:r w:rsidRPr="00ED1186">
              <w:rPr>
                <w:color w:val="000000"/>
                <w:sz w:val="22"/>
                <w:szCs w:val="22"/>
              </w:rPr>
              <w:t>Período De Execução</w:t>
            </w:r>
          </w:p>
        </w:tc>
      </w:tr>
      <w:tr w:rsidR="00ED1186" w:rsidRPr="00ED1186" w:rsidTr="00ED1186">
        <w:trPr>
          <w:trHeight w:val="64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rPr>
                <w:color w:val="000000"/>
                <w:sz w:val="22"/>
                <w:szCs w:val="22"/>
              </w:rPr>
            </w:pPr>
          </w:p>
        </w:tc>
        <w:tc>
          <w:tcPr>
            <w:tcW w:w="1620" w:type="dxa"/>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spacing w:before="120" w:after="120"/>
              <w:ind w:left="120" w:right="120"/>
              <w:jc w:val="both"/>
              <w:rPr>
                <w:color w:val="000000"/>
                <w:sz w:val="22"/>
                <w:szCs w:val="22"/>
              </w:rPr>
            </w:pPr>
            <w:r w:rsidRPr="00ED1186">
              <w:rPr>
                <w:color w:val="000000"/>
                <w:sz w:val="22"/>
                <w:szCs w:val="22"/>
              </w:rPr>
              <w:t>Início ALR</w:t>
            </w:r>
          </w:p>
          <w:p w:rsidR="00ED1186" w:rsidRPr="00ED1186" w:rsidRDefault="00ED1186" w:rsidP="00ED1186">
            <w:pPr>
              <w:spacing w:before="120" w:after="120"/>
              <w:ind w:left="120" w:right="120"/>
              <w:jc w:val="both"/>
              <w:rPr>
                <w:color w:val="000000"/>
                <w:sz w:val="22"/>
                <w:szCs w:val="22"/>
              </w:rPr>
            </w:pPr>
            <w:proofErr w:type="gramStart"/>
            <w:r w:rsidRPr="00ED1186">
              <w:rPr>
                <w:color w:val="000000"/>
                <w:sz w:val="22"/>
                <w:szCs w:val="22"/>
              </w:rPr>
              <w:t>mm</w:t>
            </w:r>
            <w:proofErr w:type="gramEnd"/>
            <w:r w:rsidRPr="00ED1186">
              <w:rPr>
                <w:color w:val="000000"/>
                <w:sz w:val="22"/>
                <w:szCs w:val="22"/>
              </w:rPr>
              <w:t>/aa</w:t>
            </w:r>
          </w:p>
        </w:tc>
        <w:tc>
          <w:tcPr>
            <w:tcW w:w="0" w:type="auto"/>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spacing w:before="120" w:after="120"/>
              <w:ind w:left="120" w:right="120"/>
              <w:jc w:val="both"/>
              <w:rPr>
                <w:color w:val="000000"/>
                <w:sz w:val="22"/>
                <w:szCs w:val="22"/>
              </w:rPr>
            </w:pPr>
            <w:r w:rsidRPr="00ED1186">
              <w:rPr>
                <w:color w:val="000000"/>
                <w:sz w:val="22"/>
                <w:szCs w:val="22"/>
              </w:rPr>
              <w:t>Término</w:t>
            </w:r>
          </w:p>
          <w:p w:rsidR="00ED1186" w:rsidRPr="00ED1186" w:rsidRDefault="00ED1186" w:rsidP="00ED1186">
            <w:pPr>
              <w:spacing w:before="120" w:after="120"/>
              <w:ind w:left="120" w:right="120"/>
              <w:jc w:val="both"/>
              <w:rPr>
                <w:color w:val="000000"/>
                <w:sz w:val="22"/>
                <w:szCs w:val="22"/>
              </w:rPr>
            </w:pPr>
            <w:proofErr w:type="gramStart"/>
            <w:r w:rsidRPr="00ED1186">
              <w:rPr>
                <w:color w:val="000000"/>
                <w:sz w:val="22"/>
                <w:szCs w:val="22"/>
              </w:rPr>
              <w:t>mm</w:t>
            </w:r>
            <w:proofErr w:type="gramEnd"/>
            <w:r w:rsidRPr="00ED1186">
              <w:rPr>
                <w:color w:val="000000"/>
                <w:sz w:val="22"/>
                <w:szCs w:val="22"/>
              </w:rPr>
              <w:t>/aa</w:t>
            </w:r>
          </w:p>
        </w:tc>
      </w:tr>
      <w:tr w:rsidR="00ED1186" w:rsidRPr="00ED1186" w:rsidTr="00ED1186">
        <w:trPr>
          <w:trHeight w:val="1545"/>
          <w:tblCellSpacing w:w="0" w:type="dxa"/>
        </w:trPr>
        <w:tc>
          <w:tcPr>
            <w:tcW w:w="10065" w:type="dxa"/>
            <w:gridSpan w:val="3"/>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numPr>
                <w:ilvl w:val="0"/>
                <w:numId w:val="1"/>
              </w:numPr>
              <w:tabs>
                <w:tab w:val="clear" w:pos="360"/>
              </w:tabs>
              <w:spacing w:before="100" w:beforeAutospacing="1" w:after="100" w:afterAutospacing="1"/>
              <w:ind w:left="0" w:firstLine="0"/>
              <w:rPr>
                <w:color w:val="000000"/>
                <w:sz w:val="22"/>
                <w:szCs w:val="22"/>
              </w:rPr>
            </w:pPr>
            <w:r w:rsidRPr="00ED1186">
              <w:rPr>
                <w:color w:val="000000"/>
                <w:sz w:val="22"/>
                <w:szCs w:val="22"/>
              </w:rPr>
              <w:t>3.2 – Apresentação</w:t>
            </w:r>
          </w:p>
          <w:p w:rsidR="00ED1186" w:rsidRPr="00ED1186" w:rsidRDefault="00ED1186" w:rsidP="00ED1186">
            <w:pPr>
              <w:numPr>
                <w:ilvl w:val="0"/>
                <w:numId w:val="1"/>
              </w:numPr>
              <w:tabs>
                <w:tab w:val="clear" w:pos="360"/>
              </w:tabs>
              <w:spacing w:before="100" w:beforeAutospacing="1" w:after="100" w:afterAutospacing="1"/>
              <w:ind w:left="0" w:firstLine="0"/>
              <w:rPr>
                <w:color w:val="000000"/>
                <w:sz w:val="22"/>
                <w:szCs w:val="22"/>
              </w:rPr>
            </w:pPr>
            <w:r w:rsidRPr="00ED1186">
              <w:rPr>
                <w:color w:val="000000"/>
                <w:sz w:val="22"/>
                <w:szCs w:val="22"/>
              </w:rPr>
              <w:t>3.3 – Justificativa</w:t>
            </w:r>
          </w:p>
          <w:p w:rsidR="00ED1186" w:rsidRPr="00ED1186" w:rsidRDefault="00ED1186" w:rsidP="00ED1186">
            <w:pPr>
              <w:numPr>
                <w:ilvl w:val="0"/>
                <w:numId w:val="1"/>
              </w:numPr>
              <w:tabs>
                <w:tab w:val="clear" w:pos="360"/>
              </w:tabs>
              <w:spacing w:before="100" w:beforeAutospacing="1" w:after="100" w:afterAutospacing="1"/>
              <w:ind w:left="0" w:firstLine="0"/>
              <w:rPr>
                <w:color w:val="000000"/>
                <w:sz w:val="22"/>
                <w:szCs w:val="22"/>
              </w:rPr>
            </w:pPr>
            <w:r w:rsidRPr="00ED1186">
              <w:rPr>
                <w:color w:val="000000"/>
                <w:sz w:val="22"/>
                <w:szCs w:val="22"/>
              </w:rPr>
              <w:t>3.4 – Metas</w:t>
            </w:r>
          </w:p>
          <w:p w:rsidR="00ED1186" w:rsidRPr="00ED1186" w:rsidRDefault="00ED1186" w:rsidP="00ED1186">
            <w:pPr>
              <w:numPr>
                <w:ilvl w:val="0"/>
                <w:numId w:val="1"/>
              </w:numPr>
              <w:tabs>
                <w:tab w:val="clear" w:pos="360"/>
              </w:tabs>
              <w:spacing w:before="100" w:beforeAutospacing="1" w:after="100" w:afterAutospacing="1"/>
              <w:ind w:left="0" w:firstLine="0"/>
              <w:rPr>
                <w:color w:val="000000"/>
                <w:sz w:val="22"/>
                <w:szCs w:val="22"/>
              </w:rPr>
            </w:pPr>
            <w:r w:rsidRPr="00ED1186">
              <w:rPr>
                <w:color w:val="000000"/>
                <w:sz w:val="22"/>
                <w:szCs w:val="22"/>
              </w:rPr>
              <w:t>3.5 – Objetivos</w:t>
            </w:r>
          </w:p>
          <w:p w:rsidR="00ED1186" w:rsidRPr="00ED1186" w:rsidRDefault="00ED1186" w:rsidP="00ED1186">
            <w:pPr>
              <w:numPr>
                <w:ilvl w:val="0"/>
                <w:numId w:val="1"/>
              </w:numPr>
              <w:tabs>
                <w:tab w:val="clear" w:pos="360"/>
              </w:tabs>
              <w:spacing w:before="100" w:beforeAutospacing="1" w:after="100" w:afterAutospacing="1"/>
              <w:ind w:left="0" w:firstLine="0"/>
              <w:rPr>
                <w:color w:val="000000"/>
                <w:sz w:val="22"/>
                <w:szCs w:val="22"/>
              </w:rPr>
            </w:pPr>
            <w:r w:rsidRPr="00ED1186">
              <w:rPr>
                <w:color w:val="000000"/>
                <w:sz w:val="22"/>
                <w:szCs w:val="22"/>
              </w:rPr>
              <w:t>3.5.1 – Geral</w:t>
            </w:r>
          </w:p>
          <w:p w:rsidR="00ED1186" w:rsidRPr="00ED1186" w:rsidRDefault="00ED1186" w:rsidP="00ED1186">
            <w:pPr>
              <w:numPr>
                <w:ilvl w:val="0"/>
                <w:numId w:val="1"/>
              </w:numPr>
              <w:tabs>
                <w:tab w:val="clear" w:pos="360"/>
              </w:tabs>
              <w:spacing w:before="100" w:beforeAutospacing="1" w:after="100" w:afterAutospacing="1"/>
              <w:ind w:left="0" w:firstLine="0"/>
              <w:rPr>
                <w:color w:val="000000"/>
                <w:sz w:val="22"/>
                <w:szCs w:val="22"/>
              </w:rPr>
            </w:pPr>
            <w:r w:rsidRPr="00ED1186">
              <w:rPr>
                <w:color w:val="000000"/>
                <w:sz w:val="22"/>
                <w:szCs w:val="22"/>
              </w:rPr>
              <w:t>3.5.2 - Específico</w:t>
            </w:r>
          </w:p>
          <w:p w:rsidR="00ED1186" w:rsidRPr="00ED1186" w:rsidRDefault="00ED1186" w:rsidP="00ED1186">
            <w:pPr>
              <w:numPr>
                <w:ilvl w:val="0"/>
                <w:numId w:val="1"/>
              </w:numPr>
              <w:tabs>
                <w:tab w:val="clear" w:pos="360"/>
              </w:tabs>
              <w:spacing w:before="100" w:beforeAutospacing="1" w:after="100" w:afterAutospacing="1"/>
              <w:ind w:left="0" w:firstLine="0"/>
              <w:rPr>
                <w:color w:val="000000"/>
                <w:sz w:val="22"/>
                <w:szCs w:val="22"/>
              </w:rPr>
            </w:pPr>
            <w:r w:rsidRPr="00ED1186">
              <w:rPr>
                <w:color w:val="000000"/>
                <w:sz w:val="22"/>
                <w:szCs w:val="22"/>
              </w:rPr>
              <w:t>3.6 - Perfil da População Atendida pelo Projeto</w:t>
            </w:r>
          </w:p>
          <w:p w:rsidR="00ED1186" w:rsidRPr="00ED1186" w:rsidRDefault="00ED1186" w:rsidP="00ED1186">
            <w:pPr>
              <w:numPr>
                <w:ilvl w:val="0"/>
                <w:numId w:val="1"/>
              </w:numPr>
              <w:tabs>
                <w:tab w:val="clear" w:pos="360"/>
              </w:tabs>
              <w:spacing w:before="100" w:beforeAutospacing="1" w:after="100" w:afterAutospacing="1"/>
              <w:ind w:left="0" w:firstLine="0"/>
              <w:rPr>
                <w:color w:val="000000"/>
                <w:sz w:val="22"/>
                <w:szCs w:val="22"/>
              </w:rPr>
            </w:pPr>
            <w:r w:rsidRPr="00ED1186">
              <w:rPr>
                <w:color w:val="000000"/>
                <w:sz w:val="22"/>
                <w:szCs w:val="22"/>
              </w:rPr>
              <w:t>3.7 – Metodologia/Execução</w:t>
            </w:r>
          </w:p>
          <w:p w:rsidR="00ED1186" w:rsidRPr="00ED1186" w:rsidRDefault="00ED1186" w:rsidP="00ED1186">
            <w:pPr>
              <w:numPr>
                <w:ilvl w:val="0"/>
                <w:numId w:val="1"/>
              </w:numPr>
              <w:tabs>
                <w:tab w:val="clear" w:pos="360"/>
              </w:tabs>
              <w:spacing w:before="100" w:beforeAutospacing="1" w:after="100" w:afterAutospacing="1"/>
              <w:ind w:left="0" w:firstLine="0"/>
              <w:rPr>
                <w:color w:val="000000"/>
                <w:sz w:val="22"/>
                <w:szCs w:val="22"/>
              </w:rPr>
            </w:pPr>
            <w:r w:rsidRPr="00ED1186">
              <w:rPr>
                <w:color w:val="000000"/>
                <w:sz w:val="22"/>
                <w:szCs w:val="22"/>
              </w:rPr>
              <w:lastRenderedPageBreak/>
              <w:t>3.8 - Capacidade do Proponente</w:t>
            </w:r>
          </w:p>
        </w:tc>
      </w:tr>
    </w:tbl>
    <w:p w:rsidR="00ED1186" w:rsidRPr="00ED1186" w:rsidRDefault="00ED1186" w:rsidP="00ED1186">
      <w:pPr>
        <w:numPr>
          <w:ilvl w:val="0"/>
          <w:numId w:val="1"/>
        </w:numPr>
        <w:tabs>
          <w:tab w:val="clear" w:pos="360"/>
        </w:tabs>
        <w:spacing w:before="100" w:beforeAutospacing="1" w:after="100" w:afterAutospacing="1"/>
        <w:ind w:left="0" w:firstLine="0"/>
        <w:rPr>
          <w:color w:val="000000"/>
          <w:sz w:val="22"/>
          <w:szCs w:val="22"/>
        </w:rPr>
      </w:pPr>
      <w:r w:rsidRPr="00ED1186">
        <w:rPr>
          <w:color w:val="000000"/>
          <w:sz w:val="22"/>
          <w:szCs w:val="22"/>
        </w:rPr>
        <w:lastRenderedPageBreak/>
        <w:t> </w:t>
      </w:r>
    </w:p>
    <w:p w:rsidR="00ED1186" w:rsidRPr="00ED1186" w:rsidRDefault="00ED1186" w:rsidP="00ED1186">
      <w:pPr>
        <w:spacing w:before="120" w:after="120"/>
        <w:ind w:left="120" w:right="120"/>
        <w:jc w:val="both"/>
        <w:rPr>
          <w:color w:val="000000"/>
          <w:sz w:val="22"/>
          <w:szCs w:val="22"/>
        </w:rPr>
      </w:pPr>
      <w:r w:rsidRPr="00ED1186">
        <w:rPr>
          <w:b/>
          <w:bCs/>
          <w:color w:val="000000"/>
          <w:sz w:val="22"/>
          <w:szCs w:val="22"/>
        </w:rPr>
        <w:t>4. CRONOGRAMA DE EXECUÇÃO (Meta, Etapa ou Fase)</w:t>
      </w:r>
    </w:p>
    <w:tbl>
      <w:tblPr>
        <w:tblW w:w="1014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71"/>
        <w:gridCol w:w="936"/>
        <w:gridCol w:w="1617"/>
        <w:gridCol w:w="743"/>
        <w:gridCol w:w="863"/>
        <w:gridCol w:w="2555"/>
        <w:gridCol w:w="2555"/>
      </w:tblGrid>
      <w:tr w:rsidR="00ED1186" w:rsidRPr="00ED1186" w:rsidTr="00ED1186">
        <w:trPr>
          <w:tblCellSpacing w:w="0" w:type="dxa"/>
          <w:jc w:val="center"/>
        </w:trPr>
        <w:tc>
          <w:tcPr>
            <w:tcW w:w="870" w:type="dxa"/>
            <w:vMerge w:val="restart"/>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ind w:left="60" w:right="60"/>
              <w:jc w:val="center"/>
              <w:rPr>
                <w:color w:val="000000"/>
                <w:sz w:val="22"/>
                <w:szCs w:val="22"/>
              </w:rPr>
            </w:pPr>
            <w:r w:rsidRPr="00ED1186">
              <w:rPr>
                <w:color w:val="000000"/>
                <w:sz w:val="22"/>
                <w:szCs w:val="22"/>
              </w:rPr>
              <w:t>META</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ind w:left="60" w:right="60"/>
              <w:jc w:val="center"/>
              <w:rPr>
                <w:color w:val="000000"/>
                <w:sz w:val="22"/>
                <w:szCs w:val="22"/>
              </w:rPr>
            </w:pPr>
            <w:r w:rsidRPr="00ED1186">
              <w:rPr>
                <w:color w:val="000000"/>
                <w:sz w:val="22"/>
                <w:szCs w:val="22"/>
              </w:rPr>
              <w:t>ETAPA</w:t>
            </w:r>
          </w:p>
          <w:p w:rsidR="00ED1186" w:rsidRPr="00ED1186" w:rsidRDefault="00ED1186" w:rsidP="00ED1186">
            <w:pPr>
              <w:ind w:left="60" w:right="60"/>
              <w:jc w:val="center"/>
              <w:rPr>
                <w:color w:val="000000"/>
                <w:sz w:val="22"/>
                <w:szCs w:val="22"/>
              </w:rPr>
            </w:pPr>
            <w:r w:rsidRPr="00ED1186">
              <w:rPr>
                <w:color w:val="000000"/>
                <w:sz w:val="22"/>
                <w:szCs w:val="22"/>
              </w:rPr>
              <w:t>FASE</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ind w:left="60" w:right="60"/>
              <w:jc w:val="center"/>
              <w:rPr>
                <w:color w:val="000000"/>
                <w:sz w:val="22"/>
                <w:szCs w:val="22"/>
              </w:rPr>
            </w:pPr>
            <w:r w:rsidRPr="00ED1186">
              <w:rPr>
                <w:color w:val="000000"/>
                <w:sz w:val="22"/>
                <w:szCs w:val="22"/>
              </w:rPr>
              <w:t>ATIVIDADES</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ind w:left="60" w:right="60"/>
              <w:jc w:val="center"/>
              <w:rPr>
                <w:color w:val="000000"/>
                <w:sz w:val="22"/>
                <w:szCs w:val="22"/>
              </w:rPr>
            </w:pPr>
            <w:r w:rsidRPr="00ED1186">
              <w:rPr>
                <w:color w:val="000000"/>
                <w:sz w:val="22"/>
                <w:szCs w:val="22"/>
              </w:rPr>
              <w:t>INDICADOR</w:t>
            </w:r>
          </w:p>
          <w:p w:rsidR="00ED1186" w:rsidRPr="00ED1186" w:rsidRDefault="00ED1186" w:rsidP="00ED1186">
            <w:pPr>
              <w:ind w:left="60" w:right="60"/>
              <w:jc w:val="center"/>
              <w:rPr>
                <w:color w:val="000000"/>
                <w:sz w:val="22"/>
                <w:szCs w:val="22"/>
              </w:rPr>
            </w:pPr>
            <w:r w:rsidRPr="00ED1186">
              <w:rPr>
                <w:color w:val="000000"/>
                <w:sz w:val="22"/>
                <w:szCs w:val="22"/>
              </w:rPr>
              <w:t>FISICO</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ind w:left="60" w:right="60"/>
              <w:jc w:val="center"/>
              <w:rPr>
                <w:color w:val="000000"/>
                <w:sz w:val="22"/>
                <w:szCs w:val="22"/>
              </w:rPr>
            </w:pPr>
            <w:r w:rsidRPr="00ED1186">
              <w:rPr>
                <w:color w:val="000000"/>
                <w:sz w:val="22"/>
                <w:szCs w:val="22"/>
              </w:rPr>
              <w:t>DURAÇÃO</w:t>
            </w:r>
          </w:p>
        </w:tc>
      </w:tr>
      <w:tr w:rsidR="00ED1186" w:rsidRPr="00ED1186" w:rsidTr="00ED118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rPr>
                <w:color w:val="000000"/>
                <w:sz w:val="22"/>
                <w:szCs w:val="22"/>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rPr>
                <w:color w:val="000000"/>
                <w:sz w:val="22"/>
                <w:szCs w:val="22"/>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rPr>
                <w:color w:val="000000"/>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ind w:left="60" w:right="60"/>
              <w:jc w:val="center"/>
              <w:rPr>
                <w:color w:val="000000"/>
                <w:sz w:val="22"/>
                <w:szCs w:val="22"/>
              </w:rPr>
            </w:pPr>
            <w:r w:rsidRPr="00ED1186">
              <w:rPr>
                <w:color w:val="000000"/>
                <w:sz w:val="22"/>
                <w:szCs w:val="22"/>
              </w:rPr>
              <w:t>UND.</w:t>
            </w:r>
          </w:p>
        </w:tc>
        <w:tc>
          <w:tcPr>
            <w:tcW w:w="0" w:type="auto"/>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ind w:left="60" w:right="60"/>
              <w:jc w:val="center"/>
              <w:rPr>
                <w:color w:val="000000"/>
                <w:sz w:val="22"/>
                <w:szCs w:val="22"/>
              </w:rPr>
            </w:pPr>
            <w:r w:rsidRPr="00ED1186">
              <w:rPr>
                <w:color w:val="000000"/>
                <w:sz w:val="22"/>
                <w:szCs w:val="22"/>
              </w:rPr>
              <w:t>QTDE.</w:t>
            </w:r>
          </w:p>
        </w:tc>
        <w:tc>
          <w:tcPr>
            <w:tcW w:w="0" w:type="auto"/>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ind w:left="60" w:right="60"/>
              <w:jc w:val="center"/>
              <w:rPr>
                <w:color w:val="000000"/>
                <w:sz w:val="22"/>
                <w:szCs w:val="22"/>
              </w:rPr>
            </w:pPr>
            <w:r w:rsidRPr="00ED1186">
              <w:rPr>
                <w:color w:val="000000"/>
                <w:sz w:val="22"/>
                <w:szCs w:val="22"/>
              </w:rPr>
              <w:t>INICIO</w:t>
            </w:r>
          </w:p>
        </w:tc>
        <w:tc>
          <w:tcPr>
            <w:tcW w:w="0" w:type="auto"/>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ind w:left="60" w:right="60"/>
              <w:jc w:val="center"/>
              <w:rPr>
                <w:color w:val="000000"/>
                <w:sz w:val="22"/>
                <w:szCs w:val="22"/>
              </w:rPr>
            </w:pPr>
            <w:r w:rsidRPr="00ED1186">
              <w:rPr>
                <w:color w:val="000000"/>
                <w:sz w:val="22"/>
                <w:szCs w:val="22"/>
              </w:rPr>
              <w:t>TERMINO</w:t>
            </w:r>
          </w:p>
        </w:tc>
      </w:tr>
      <w:tr w:rsidR="00ED1186" w:rsidRPr="00ED1186" w:rsidTr="00ED118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ind w:left="60" w:right="60"/>
              <w:jc w:val="center"/>
              <w:rPr>
                <w:color w:val="000000"/>
                <w:sz w:val="22"/>
                <w:szCs w:val="22"/>
              </w:rPr>
            </w:pPr>
            <w:r w:rsidRPr="00ED1186">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ind w:left="60" w:right="60"/>
              <w:jc w:val="center"/>
              <w:rPr>
                <w:color w:val="000000"/>
                <w:sz w:val="22"/>
                <w:szCs w:val="22"/>
              </w:rPr>
            </w:pPr>
            <w:r w:rsidRPr="00ED1186">
              <w:rPr>
                <w:color w:val="000000"/>
                <w:sz w:val="22"/>
                <w:szCs w:val="22"/>
              </w:rPr>
              <w:t> </w:t>
            </w:r>
          </w:p>
          <w:p w:rsidR="00ED1186" w:rsidRPr="00ED1186" w:rsidRDefault="00ED1186" w:rsidP="00ED1186">
            <w:pPr>
              <w:ind w:left="60" w:right="60"/>
              <w:jc w:val="center"/>
              <w:rPr>
                <w:color w:val="000000"/>
                <w:sz w:val="22"/>
                <w:szCs w:val="22"/>
              </w:rPr>
            </w:pPr>
            <w:r w:rsidRPr="00ED1186">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ind w:left="60" w:right="60"/>
              <w:jc w:val="center"/>
              <w:rPr>
                <w:color w:val="000000"/>
                <w:sz w:val="22"/>
                <w:szCs w:val="22"/>
              </w:rPr>
            </w:pPr>
            <w:r w:rsidRPr="00ED1186">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ind w:left="60" w:right="60"/>
              <w:jc w:val="center"/>
              <w:rPr>
                <w:color w:val="000000"/>
                <w:sz w:val="22"/>
                <w:szCs w:val="22"/>
              </w:rPr>
            </w:pPr>
            <w:r w:rsidRPr="00ED1186">
              <w:rPr>
                <w:color w:val="000000"/>
                <w:sz w:val="22"/>
                <w:szCs w:val="22"/>
              </w:rPr>
              <w:t> </w:t>
            </w:r>
          </w:p>
          <w:p w:rsidR="00ED1186" w:rsidRPr="00ED1186" w:rsidRDefault="00ED1186" w:rsidP="00ED1186">
            <w:pPr>
              <w:ind w:left="60" w:right="60"/>
              <w:jc w:val="center"/>
              <w:rPr>
                <w:color w:val="000000"/>
                <w:sz w:val="22"/>
                <w:szCs w:val="22"/>
              </w:rPr>
            </w:pPr>
            <w:r w:rsidRPr="00ED1186">
              <w:rPr>
                <w:color w:val="000000"/>
                <w:sz w:val="22"/>
                <w:szCs w:val="22"/>
              </w:rPr>
              <w:t> </w:t>
            </w:r>
          </w:p>
          <w:p w:rsidR="00ED1186" w:rsidRPr="00ED1186" w:rsidRDefault="00ED1186" w:rsidP="00ED1186">
            <w:pPr>
              <w:ind w:left="60" w:right="60"/>
              <w:jc w:val="center"/>
              <w:rPr>
                <w:color w:val="000000"/>
                <w:sz w:val="22"/>
                <w:szCs w:val="22"/>
              </w:rPr>
            </w:pPr>
            <w:r w:rsidRPr="00ED1186">
              <w:rPr>
                <w:color w:val="000000"/>
                <w:sz w:val="22"/>
                <w:szCs w:val="22"/>
              </w:rPr>
              <w:t> </w:t>
            </w:r>
          </w:p>
          <w:p w:rsidR="00ED1186" w:rsidRPr="00ED1186" w:rsidRDefault="00ED1186" w:rsidP="00ED1186">
            <w:pPr>
              <w:ind w:left="60" w:right="60"/>
              <w:jc w:val="center"/>
              <w:rPr>
                <w:color w:val="000000"/>
                <w:sz w:val="22"/>
                <w:szCs w:val="22"/>
              </w:rPr>
            </w:pPr>
            <w:r w:rsidRPr="00ED1186">
              <w:rPr>
                <w:color w:val="000000"/>
                <w:sz w:val="22"/>
                <w:szCs w:val="22"/>
              </w:rPr>
              <w:t> </w:t>
            </w:r>
          </w:p>
          <w:p w:rsidR="00ED1186" w:rsidRPr="00ED1186" w:rsidRDefault="00ED1186" w:rsidP="00ED1186">
            <w:pPr>
              <w:ind w:left="60" w:right="60"/>
              <w:jc w:val="center"/>
              <w:rPr>
                <w:color w:val="000000"/>
                <w:sz w:val="22"/>
                <w:szCs w:val="22"/>
              </w:rPr>
            </w:pPr>
            <w:r w:rsidRPr="00ED1186">
              <w:rPr>
                <w:color w:val="000000"/>
                <w:sz w:val="22"/>
                <w:szCs w:val="22"/>
              </w:rPr>
              <w:t> </w:t>
            </w:r>
          </w:p>
          <w:p w:rsidR="00ED1186" w:rsidRPr="00ED1186" w:rsidRDefault="00ED1186" w:rsidP="00ED1186">
            <w:pPr>
              <w:ind w:left="60" w:right="60"/>
              <w:jc w:val="center"/>
              <w:rPr>
                <w:color w:val="000000"/>
                <w:sz w:val="22"/>
                <w:szCs w:val="22"/>
              </w:rPr>
            </w:pPr>
            <w:r w:rsidRPr="00ED1186">
              <w:rPr>
                <w:color w:val="000000"/>
                <w:sz w:val="22"/>
                <w:szCs w:val="22"/>
              </w:rPr>
              <w:t> </w:t>
            </w:r>
          </w:p>
          <w:p w:rsidR="00ED1186" w:rsidRPr="00ED1186" w:rsidRDefault="00ED1186" w:rsidP="00ED1186">
            <w:pPr>
              <w:ind w:left="60" w:right="60"/>
              <w:jc w:val="center"/>
              <w:rPr>
                <w:color w:val="000000"/>
                <w:sz w:val="22"/>
                <w:szCs w:val="22"/>
              </w:rPr>
            </w:pPr>
            <w:r w:rsidRPr="00ED1186">
              <w:rPr>
                <w:color w:val="000000"/>
                <w:sz w:val="22"/>
                <w:szCs w:val="22"/>
              </w:rPr>
              <w:t> </w:t>
            </w:r>
          </w:p>
          <w:p w:rsidR="00ED1186" w:rsidRPr="00ED1186" w:rsidRDefault="00ED1186" w:rsidP="00ED1186">
            <w:pPr>
              <w:ind w:left="60" w:right="60"/>
              <w:jc w:val="center"/>
              <w:rPr>
                <w:color w:val="000000"/>
                <w:sz w:val="22"/>
                <w:szCs w:val="22"/>
              </w:rPr>
            </w:pPr>
            <w:r w:rsidRPr="00ED1186">
              <w:rPr>
                <w:color w:val="000000"/>
                <w:sz w:val="22"/>
                <w:szCs w:val="22"/>
              </w:rPr>
              <w:t> </w:t>
            </w:r>
          </w:p>
          <w:p w:rsidR="00ED1186" w:rsidRPr="00ED1186" w:rsidRDefault="00ED1186" w:rsidP="00ED1186">
            <w:pPr>
              <w:ind w:left="60" w:right="60"/>
              <w:jc w:val="center"/>
              <w:rPr>
                <w:color w:val="000000"/>
                <w:sz w:val="22"/>
                <w:szCs w:val="22"/>
              </w:rPr>
            </w:pPr>
            <w:r w:rsidRPr="00ED1186">
              <w:rPr>
                <w:color w:val="000000"/>
                <w:sz w:val="22"/>
                <w:szCs w:val="22"/>
              </w:rPr>
              <w:t> </w:t>
            </w:r>
          </w:p>
          <w:p w:rsidR="00ED1186" w:rsidRPr="00ED1186" w:rsidRDefault="00ED1186" w:rsidP="00ED1186">
            <w:pPr>
              <w:ind w:left="60" w:right="60"/>
              <w:jc w:val="center"/>
              <w:rPr>
                <w:color w:val="000000"/>
                <w:sz w:val="22"/>
                <w:szCs w:val="22"/>
              </w:rPr>
            </w:pPr>
            <w:r w:rsidRPr="00ED1186">
              <w:rPr>
                <w:color w:val="000000"/>
                <w:sz w:val="22"/>
                <w:szCs w:val="22"/>
              </w:rPr>
              <w:t> </w:t>
            </w:r>
          </w:p>
          <w:p w:rsidR="00ED1186" w:rsidRPr="00ED1186" w:rsidRDefault="00ED1186" w:rsidP="00ED1186">
            <w:pPr>
              <w:ind w:left="60" w:right="60"/>
              <w:jc w:val="center"/>
              <w:rPr>
                <w:color w:val="000000"/>
                <w:sz w:val="22"/>
                <w:szCs w:val="22"/>
              </w:rPr>
            </w:pPr>
            <w:r w:rsidRPr="00ED1186">
              <w:rPr>
                <w:color w:val="000000"/>
                <w:sz w:val="22"/>
                <w:szCs w:val="22"/>
              </w:rPr>
              <w:t> </w:t>
            </w:r>
          </w:p>
          <w:p w:rsidR="00ED1186" w:rsidRPr="00ED1186" w:rsidRDefault="00ED1186" w:rsidP="00ED1186">
            <w:pPr>
              <w:ind w:left="60" w:right="60"/>
              <w:jc w:val="center"/>
              <w:rPr>
                <w:color w:val="000000"/>
                <w:sz w:val="22"/>
                <w:szCs w:val="22"/>
              </w:rPr>
            </w:pPr>
            <w:r w:rsidRPr="00ED1186">
              <w:rPr>
                <w:color w:val="000000"/>
                <w:sz w:val="22"/>
                <w:szCs w:val="22"/>
              </w:rPr>
              <w:t> </w:t>
            </w:r>
          </w:p>
          <w:p w:rsidR="00ED1186" w:rsidRPr="00ED1186" w:rsidRDefault="00ED1186" w:rsidP="00ED1186">
            <w:pPr>
              <w:ind w:left="60" w:right="60"/>
              <w:jc w:val="center"/>
              <w:rPr>
                <w:color w:val="000000"/>
                <w:sz w:val="22"/>
                <w:szCs w:val="22"/>
              </w:rPr>
            </w:pPr>
            <w:r w:rsidRPr="00ED1186">
              <w:rPr>
                <w:color w:val="000000"/>
                <w:sz w:val="22"/>
                <w:szCs w:val="22"/>
              </w:rPr>
              <w:t> </w:t>
            </w:r>
          </w:p>
          <w:p w:rsidR="00ED1186" w:rsidRPr="00ED1186" w:rsidRDefault="00ED1186" w:rsidP="00ED1186">
            <w:pPr>
              <w:ind w:left="60" w:right="60"/>
              <w:jc w:val="center"/>
              <w:rPr>
                <w:color w:val="000000"/>
                <w:sz w:val="22"/>
                <w:szCs w:val="22"/>
              </w:rPr>
            </w:pPr>
            <w:r w:rsidRPr="00ED1186">
              <w:rPr>
                <w:color w:val="000000"/>
                <w:sz w:val="22"/>
                <w:szCs w:val="22"/>
              </w:rPr>
              <w:t> </w:t>
            </w:r>
          </w:p>
          <w:p w:rsidR="00ED1186" w:rsidRPr="00ED1186" w:rsidRDefault="00ED1186" w:rsidP="00ED1186">
            <w:pPr>
              <w:ind w:left="60" w:right="60"/>
              <w:jc w:val="center"/>
              <w:rPr>
                <w:color w:val="000000"/>
                <w:sz w:val="22"/>
                <w:szCs w:val="22"/>
              </w:rPr>
            </w:pPr>
            <w:r w:rsidRPr="00ED1186">
              <w:rPr>
                <w:color w:val="000000"/>
                <w:sz w:val="22"/>
                <w:szCs w:val="22"/>
              </w:rPr>
              <w:t> </w:t>
            </w:r>
          </w:p>
          <w:p w:rsidR="00ED1186" w:rsidRPr="00ED1186" w:rsidRDefault="00ED1186" w:rsidP="00ED1186">
            <w:pPr>
              <w:ind w:left="60" w:right="60"/>
              <w:jc w:val="center"/>
              <w:rPr>
                <w:color w:val="000000"/>
                <w:sz w:val="22"/>
                <w:szCs w:val="22"/>
              </w:rPr>
            </w:pPr>
            <w:r w:rsidRPr="00ED1186">
              <w:rPr>
                <w:color w:val="000000"/>
                <w:sz w:val="22"/>
                <w:szCs w:val="22"/>
              </w:rPr>
              <w:t> </w:t>
            </w:r>
          </w:p>
          <w:p w:rsidR="00ED1186" w:rsidRPr="00ED1186" w:rsidRDefault="00ED1186" w:rsidP="00ED1186">
            <w:pPr>
              <w:ind w:left="60" w:right="60"/>
              <w:jc w:val="center"/>
              <w:rPr>
                <w:color w:val="000000"/>
                <w:sz w:val="22"/>
                <w:szCs w:val="22"/>
              </w:rPr>
            </w:pPr>
            <w:r w:rsidRPr="00ED1186">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ind w:left="60" w:right="60"/>
              <w:jc w:val="center"/>
              <w:rPr>
                <w:color w:val="000000"/>
                <w:sz w:val="22"/>
                <w:szCs w:val="22"/>
              </w:rPr>
            </w:pPr>
            <w:r w:rsidRPr="00ED1186">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ind w:left="60" w:right="60"/>
              <w:jc w:val="center"/>
              <w:rPr>
                <w:color w:val="000000"/>
                <w:sz w:val="22"/>
                <w:szCs w:val="22"/>
              </w:rPr>
            </w:pPr>
            <w:r w:rsidRPr="00ED1186">
              <w:rPr>
                <w:color w:val="000000"/>
                <w:sz w:val="22"/>
                <w:szCs w:val="22"/>
              </w:rPr>
              <w:t>ALR</w:t>
            </w:r>
          </w:p>
          <w:p w:rsidR="00ED1186" w:rsidRPr="00ED1186" w:rsidRDefault="00ED1186" w:rsidP="00ED1186">
            <w:pPr>
              <w:ind w:left="60" w:right="60"/>
              <w:jc w:val="center"/>
              <w:rPr>
                <w:color w:val="000000"/>
                <w:sz w:val="22"/>
                <w:szCs w:val="22"/>
              </w:rPr>
            </w:pPr>
            <w:r w:rsidRPr="00ED1186">
              <w:rPr>
                <w:i/>
                <w:iCs/>
                <w:color w:val="000000"/>
                <w:sz w:val="22"/>
                <w:szCs w:val="22"/>
              </w:rPr>
              <w:t>Da meta, etapa e/ou fase</w:t>
            </w:r>
          </w:p>
        </w:tc>
        <w:tc>
          <w:tcPr>
            <w:tcW w:w="0" w:type="auto"/>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ind w:left="60" w:right="60"/>
              <w:jc w:val="center"/>
              <w:rPr>
                <w:color w:val="000000"/>
                <w:sz w:val="22"/>
                <w:szCs w:val="22"/>
              </w:rPr>
            </w:pPr>
            <w:r w:rsidRPr="00ED1186">
              <w:rPr>
                <w:i/>
                <w:iCs/>
                <w:color w:val="000000"/>
                <w:sz w:val="22"/>
                <w:szCs w:val="22"/>
              </w:rPr>
              <w:t>Da meta, etapa e/ou fase</w:t>
            </w:r>
          </w:p>
        </w:tc>
      </w:tr>
    </w:tbl>
    <w:p w:rsidR="00ED1186" w:rsidRPr="00ED1186" w:rsidRDefault="00ED1186" w:rsidP="00ED1186">
      <w:pPr>
        <w:numPr>
          <w:ilvl w:val="0"/>
          <w:numId w:val="1"/>
        </w:numPr>
        <w:tabs>
          <w:tab w:val="clear" w:pos="360"/>
        </w:tabs>
        <w:spacing w:before="100" w:beforeAutospacing="1" w:after="100" w:afterAutospacing="1"/>
        <w:ind w:left="0" w:firstLine="0"/>
        <w:rPr>
          <w:color w:val="000000"/>
          <w:sz w:val="22"/>
          <w:szCs w:val="22"/>
        </w:rPr>
      </w:pPr>
      <w:r w:rsidRPr="00ED1186">
        <w:rPr>
          <w:color w:val="000000"/>
          <w:sz w:val="22"/>
          <w:szCs w:val="22"/>
        </w:rPr>
        <w:t> </w:t>
      </w:r>
    </w:p>
    <w:p w:rsidR="00ED1186" w:rsidRPr="00ED1186" w:rsidRDefault="00ED1186" w:rsidP="00ED1186">
      <w:pPr>
        <w:numPr>
          <w:ilvl w:val="0"/>
          <w:numId w:val="1"/>
        </w:numPr>
        <w:tabs>
          <w:tab w:val="clear" w:pos="360"/>
        </w:tabs>
        <w:spacing w:before="100" w:beforeAutospacing="1" w:after="100" w:afterAutospacing="1"/>
        <w:ind w:left="0" w:firstLine="0"/>
        <w:rPr>
          <w:color w:val="000000"/>
          <w:sz w:val="22"/>
          <w:szCs w:val="22"/>
        </w:rPr>
      </w:pPr>
      <w:r w:rsidRPr="00ED1186">
        <w:rPr>
          <w:color w:val="000000"/>
          <w:sz w:val="22"/>
          <w:szCs w:val="22"/>
        </w:rPr>
        <w:t> </w:t>
      </w:r>
    </w:p>
    <w:p w:rsidR="00ED1186" w:rsidRPr="00ED1186" w:rsidRDefault="00ED1186" w:rsidP="00ED1186">
      <w:pPr>
        <w:spacing w:before="120" w:after="120"/>
        <w:ind w:left="120" w:right="120"/>
        <w:jc w:val="both"/>
        <w:rPr>
          <w:color w:val="000000"/>
          <w:sz w:val="22"/>
          <w:szCs w:val="22"/>
        </w:rPr>
      </w:pPr>
      <w:r w:rsidRPr="00ED1186">
        <w:rPr>
          <w:b/>
          <w:bCs/>
          <w:color w:val="000000"/>
          <w:sz w:val="22"/>
          <w:szCs w:val="22"/>
        </w:rPr>
        <w:t>5. PAINEL DE INDICADORES / DESEMPENHO</w:t>
      </w:r>
    </w:p>
    <w:tbl>
      <w:tblPr>
        <w:tblW w:w="10134" w:type="dxa"/>
        <w:tblCellSpacing w:w="0" w:type="dxa"/>
        <w:tblInd w:w="-26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08"/>
        <w:gridCol w:w="541"/>
        <w:gridCol w:w="541"/>
        <w:gridCol w:w="541"/>
        <w:gridCol w:w="541"/>
        <w:gridCol w:w="541"/>
        <w:gridCol w:w="541"/>
        <w:gridCol w:w="541"/>
        <w:gridCol w:w="541"/>
        <w:gridCol w:w="541"/>
        <w:gridCol w:w="568"/>
        <w:gridCol w:w="621"/>
        <w:gridCol w:w="568"/>
      </w:tblGrid>
      <w:tr w:rsidR="00ED1186" w:rsidRPr="00ED1186" w:rsidTr="00ED1186">
        <w:trPr>
          <w:trHeight w:val="452"/>
          <w:tblCellSpacing w:w="0" w:type="dxa"/>
        </w:trPr>
        <w:tc>
          <w:tcPr>
            <w:tcW w:w="3508" w:type="dxa"/>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ind w:left="60" w:right="60"/>
              <w:jc w:val="center"/>
              <w:rPr>
                <w:color w:val="000000"/>
                <w:sz w:val="22"/>
                <w:szCs w:val="22"/>
              </w:rPr>
            </w:pPr>
            <w:r w:rsidRPr="00ED1186">
              <w:rPr>
                <w:b/>
                <w:bCs/>
                <w:color w:val="000000"/>
                <w:sz w:val="22"/>
                <w:szCs w:val="22"/>
              </w:rPr>
              <w:t>Ações </w:t>
            </w:r>
            <w:r w:rsidRPr="00ED1186">
              <w:rPr>
                <w:color w:val="000000"/>
                <w:sz w:val="22"/>
                <w:szCs w:val="22"/>
              </w:rPr>
              <w:t>(necessárias para alcançar o objetivo)</w:t>
            </w:r>
          </w:p>
        </w:tc>
        <w:tc>
          <w:tcPr>
            <w:tcW w:w="0" w:type="auto"/>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ind w:left="60" w:right="60"/>
              <w:jc w:val="center"/>
              <w:rPr>
                <w:color w:val="000000"/>
                <w:sz w:val="22"/>
                <w:szCs w:val="22"/>
              </w:rPr>
            </w:pPr>
            <w:r w:rsidRPr="00ED1186">
              <w:rPr>
                <w:b/>
                <w:bCs/>
                <w:color w:val="000000"/>
                <w:sz w:val="22"/>
                <w:szCs w:val="22"/>
              </w:rPr>
              <w:t>Mês</w:t>
            </w:r>
          </w:p>
          <w:p w:rsidR="00ED1186" w:rsidRPr="00ED1186" w:rsidRDefault="00ED1186" w:rsidP="00ED1186">
            <w:pPr>
              <w:ind w:left="60" w:right="60"/>
              <w:jc w:val="center"/>
              <w:rPr>
                <w:color w:val="000000"/>
                <w:sz w:val="22"/>
                <w:szCs w:val="22"/>
              </w:rPr>
            </w:pPr>
            <w:r w:rsidRPr="00ED1186">
              <w:rPr>
                <w:b/>
                <w:bCs/>
                <w:color w:val="000000"/>
                <w:sz w:val="22"/>
                <w:szCs w:val="22"/>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ind w:left="60" w:right="60"/>
              <w:jc w:val="center"/>
              <w:rPr>
                <w:color w:val="000000"/>
                <w:sz w:val="22"/>
                <w:szCs w:val="22"/>
              </w:rPr>
            </w:pPr>
            <w:r w:rsidRPr="00ED1186">
              <w:rPr>
                <w:b/>
                <w:bCs/>
                <w:color w:val="000000"/>
                <w:sz w:val="22"/>
                <w:szCs w:val="22"/>
              </w:rPr>
              <w:t>Mês</w:t>
            </w:r>
          </w:p>
          <w:p w:rsidR="00ED1186" w:rsidRPr="00ED1186" w:rsidRDefault="00ED1186" w:rsidP="00ED1186">
            <w:pPr>
              <w:ind w:left="60" w:right="60"/>
              <w:jc w:val="center"/>
              <w:rPr>
                <w:color w:val="000000"/>
                <w:sz w:val="22"/>
                <w:szCs w:val="22"/>
              </w:rPr>
            </w:pPr>
            <w:r w:rsidRPr="00ED1186">
              <w:rPr>
                <w:b/>
                <w:bCs/>
                <w:color w:val="000000"/>
                <w:sz w:val="22"/>
                <w:szCs w:val="22"/>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ind w:left="60" w:right="60"/>
              <w:jc w:val="center"/>
              <w:rPr>
                <w:color w:val="000000"/>
                <w:sz w:val="22"/>
                <w:szCs w:val="22"/>
              </w:rPr>
            </w:pPr>
            <w:r w:rsidRPr="00ED1186">
              <w:rPr>
                <w:b/>
                <w:bCs/>
                <w:color w:val="000000"/>
                <w:sz w:val="22"/>
                <w:szCs w:val="22"/>
              </w:rPr>
              <w:t>Mês</w:t>
            </w:r>
          </w:p>
          <w:p w:rsidR="00ED1186" w:rsidRPr="00ED1186" w:rsidRDefault="00ED1186" w:rsidP="00ED1186">
            <w:pPr>
              <w:ind w:left="60" w:right="60"/>
              <w:jc w:val="center"/>
              <w:rPr>
                <w:color w:val="000000"/>
                <w:sz w:val="22"/>
                <w:szCs w:val="22"/>
              </w:rPr>
            </w:pPr>
            <w:r w:rsidRPr="00ED1186">
              <w:rPr>
                <w:b/>
                <w:bCs/>
                <w:color w:val="000000"/>
                <w:sz w:val="22"/>
                <w:szCs w:val="22"/>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ind w:left="60" w:right="60"/>
              <w:jc w:val="center"/>
              <w:rPr>
                <w:color w:val="000000"/>
                <w:sz w:val="22"/>
                <w:szCs w:val="22"/>
              </w:rPr>
            </w:pPr>
            <w:r w:rsidRPr="00ED1186">
              <w:rPr>
                <w:b/>
                <w:bCs/>
                <w:color w:val="000000"/>
                <w:sz w:val="22"/>
                <w:szCs w:val="22"/>
              </w:rPr>
              <w:t>Mês</w:t>
            </w:r>
          </w:p>
          <w:p w:rsidR="00ED1186" w:rsidRPr="00ED1186" w:rsidRDefault="00ED1186" w:rsidP="00ED1186">
            <w:pPr>
              <w:ind w:left="60" w:right="60"/>
              <w:jc w:val="center"/>
              <w:rPr>
                <w:color w:val="000000"/>
                <w:sz w:val="22"/>
                <w:szCs w:val="22"/>
              </w:rPr>
            </w:pPr>
            <w:r w:rsidRPr="00ED1186">
              <w:rPr>
                <w:b/>
                <w:bCs/>
                <w:color w:val="000000"/>
                <w:sz w:val="22"/>
                <w:szCs w:val="22"/>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ind w:left="60" w:right="60"/>
              <w:jc w:val="center"/>
              <w:rPr>
                <w:color w:val="000000"/>
                <w:sz w:val="22"/>
                <w:szCs w:val="22"/>
              </w:rPr>
            </w:pPr>
            <w:r w:rsidRPr="00ED1186">
              <w:rPr>
                <w:b/>
                <w:bCs/>
                <w:color w:val="000000"/>
                <w:sz w:val="22"/>
                <w:szCs w:val="22"/>
              </w:rPr>
              <w:t>Mês</w:t>
            </w:r>
          </w:p>
          <w:p w:rsidR="00ED1186" w:rsidRPr="00ED1186" w:rsidRDefault="00ED1186" w:rsidP="00ED1186">
            <w:pPr>
              <w:ind w:left="60" w:right="60"/>
              <w:jc w:val="center"/>
              <w:rPr>
                <w:color w:val="000000"/>
                <w:sz w:val="22"/>
                <w:szCs w:val="22"/>
              </w:rPr>
            </w:pPr>
            <w:r w:rsidRPr="00ED1186">
              <w:rPr>
                <w:b/>
                <w:bCs/>
                <w:color w:val="000000"/>
                <w:sz w:val="22"/>
                <w:szCs w:val="22"/>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ind w:left="60" w:right="60"/>
              <w:jc w:val="center"/>
              <w:rPr>
                <w:color w:val="000000"/>
                <w:sz w:val="22"/>
                <w:szCs w:val="22"/>
              </w:rPr>
            </w:pPr>
            <w:r w:rsidRPr="00ED1186">
              <w:rPr>
                <w:b/>
                <w:bCs/>
                <w:color w:val="000000"/>
                <w:sz w:val="22"/>
                <w:szCs w:val="22"/>
              </w:rPr>
              <w:t>Mês</w:t>
            </w:r>
          </w:p>
          <w:p w:rsidR="00ED1186" w:rsidRPr="00ED1186" w:rsidRDefault="00ED1186" w:rsidP="00ED1186">
            <w:pPr>
              <w:ind w:left="60" w:right="60"/>
              <w:jc w:val="center"/>
              <w:rPr>
                <w:color w:val="000000"/>
                <w:sz w:val="22"/>
                <w:szCs w:val="22"/>
              </w:rPr>
            </w:pPr>
            <w:r w:rsidRPr="00ED1186">
              <w:rPr>
                <w:b/>
                <w:bCs/>
                <w:color w:val="000000"/>
                <w:sz w:val="22"/>
                <w:szCs w:val="22"/>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ind w:left="60" w:right="60"/>
              <w:jc w:val="center"/>
              <w:rPr>
                <w:color w:val="000000"/>
                <w:sz w:val="22"/>
                <w:szCs w:val="22"/>
              </w:rPr>
            </w:pPr>
            <w:r w:rsidRPr="00ED1186">
              <w:rPr>
                <w:b/>
                <w:bCs/>
                <w:color w:val="000000"/>
                <w:sz w:val="22"/>
                <w:szCs w:val="22"/>
              </w:rPr>
              <w:t>Mês</w:t>
            </w:r>
          </w:p>
          <w:p w:rsidR="00ED1186" w:rsidRPr="00ED1186" w:rsidRDefault="00ED1186" w:rsidP="00ED1186">
            <w:pPr>
              <w:ind w:left="60" w:right="60"/>
              <w:jc w:val="center"/>
              <w:rPr>
                <w:color w:val="000000"/>
                <w:sz w:val="22"/>
                <w:szCs w:val="22"/>
              </w:rPr>
            </w:pPr>
            <w:r w:rsidRPr="00ED1186">
              <w:rPr>
                <w:b/>
                <w:bCs/>
                <w:color w:val="000000"/>
                <w:sz w:val="22"/>
                <w:szCs w:val="22"/>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ind w:left="60" w:right="60"/>
              <w:jc w:val="center"/>
              <w:rPr>
                <w:color w:val="000000"/>
                <w:sz w:val="22"/>
                <w:szCs w:val="22"/>
              </w:rPr>
            </w:pPr>
            <w:r w:rsidRPr="00ED1186">
              <w:rPr>
                <w:b/>
                <w:bCs/>
                <w:color w:val="000000"/>
                <w:sz w:val="22"/>
                <w:szCs w:val="22"/>
              </w:rPr>
              <w:t>Mês</w:t>
            </w:r>
          </w:p>
          <w:p w:rsidR="00ED1186" w:rsidRPr="00ED1186" w:rsidRDefault="00ED1186" w:rsidP="00ED1186">
            <w:pPr>
              <w:ind w:left="60" w:right="60"/>
              <w:jc w:val="center"/>
              <w:rPr>
                <w:color w:val="000000"/>
                <w:sz w:val="22"/>
                <w:szCs w:val="22"/>
              </w:rPr>
            </w:pPr>
            <w:r w:rsidRPr="00ED1186">
              <w:rPr>
                <w:b/>
                <w:bCs/>
                <w:color w:val="000000"/>
                <w:sz w:val="22"/>
                <w:szCs w:val="22"/>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ind w:left="60" w:right="60"/>
              <w:jc w:val="center"/>
              <w:rPr>
                <w:color w:val="000000"/>
                <w:sz w:val="22"/>
                <w:szCs w:val="22"/>
              </w:rPr>
            </w:pPr>
            <w:r w:rsidRPr="00ED1186">
              <w:rPr>
                <w:b/>
                <w:bCs/>
                <w:color w:val="000000"/>
                <w:sz w:val="22"/>
                <w:szCs w:val="22"/>
              </w:rPr>
              <w:t>Mês</w:t>
            </w:r>
          </w:p>
          <w:p w:rsidR="00ED1186" w:rsidRPr="00ED1186" w:rsidRDefault="00ED1186" w:rsidP="00ED1186">
            <w:pPr>
              <w:ind w:left="60" w:right="60"/>
              <w:jc w:val="center"/>
              <w:rPr>
                <w:color w:val="000000"/>
                <w:sz w:val="22"/>
                <w:szCs w:val="22"/>
              </w:rPr>
            </w:pPr>
            <w:r w:rsidRPr="00ED1186">
              <w:rPr>
                <w:b/>
                <w:bCs/>
                <w:color w:val="000000"/>
                <w:sz w:val="22"/>
                <w:szCs w:val="22"/>
              </w:rPr>
              <w:t>9</w:t>
            </w:r>
          </w:p>
        </w:tc>
        <w:tc>
          <w:tcPr>
            <w:tcW w:w="568" w:type="dxa"/>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ind w:left="60" w:right="60"/>
              <w:jc w:val="center"/>
              <w:rPr>
                <w:color w:val="000000"/>
                <w:sz w:val="22"/>
                <w:szCs w:val="22"/>
              </w:rPr>
            </w:pPr>
            <w:r w:rsidRPr="00ED1186">
              <w:rPr>
                <w:b/>
                <w:bCs/>
                <w:color w:val="000000"/>
                <w:sz w:val="22"/>
                <w:szCs w:val="22"/>
              </w:rPr>
              <w:t>Mês 10</w:t>
            </w:r>
          </w:p>
        </w:tc>
        <w:tc>
          <w:tcPr>
            <w:tcW w:w="621" w:type="dxa"/>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ind w:left="60" w:right="60"/>
              <w:jc w:val="center"/>
              <w:rPr>
                <w:color w:val="000000"/>
                <w:sz w:val="22"/>
                <w:szCs w:val="22"/>
              </w:rPr>
            </w:pPr>
            <w:r w:rsidRPr="00ED1186">
              <w:rPr>
                <w:b/>
                <w:bCs/>
                <w:color w:val="000000"/>
                <w:sz w:val="22"/>
                <w:szCs w:val="22"/>
              </w:rPr>
              <w:t>Mês 11</w:t>
            </w:r>
          </w:p>
        </w:tc>
        <w:tc>
          <w:tcPr>
            <w:tcW w:w="568" w:type="dxa"/>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ind w:left="60" w:right="60"/>
              <w:jc w:val="center"/>
              <w:rPr>
                <w:color w:val="000000"/>
                <w:sz w:val="22"/>
                <w:szCs w:val="22"/>
              </w:rPr>
            </w:pPr>
            <w:r w:rsidRPr="00ED1186">
              <w:rPr>
                <w:b/>
                <w:bCs/>
                <w:color w:val="000000"/>
                <w:sz w:val="22"/>
                <w:szCs w:val="22"/>
              </w:rPr>
              <w:t>Mês 12</w:t>
            </w:r>
          </w:p>
        </w:tc>
      </w:tr>
      <w:tr w:rsidR="00ED1186" w:rsidRPr="00ED1186" w:rsidTr="00ED1186">
        <w:trPr>
          <w:trHeight w:val="241"/>
          <w:tblCellSpacing w:w="0" w:type="dxa"/>
        </w:trPr>
        <w:tc>
          <w:tcPr>
            <w:tcW w:w="3508" w:type="dxa"/>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ind w:left="60" w:right="60"/>
              <w:jc w:val="center"/>
              <w:rPr>
                <w:color w:val="000000"/>
                <w:sz w:val="22"/>
                <w:szCs w:val="22"/>
              </w:rPr>
            </w:pPr>
            <w:r w:rsidRPr="00ED1186">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ind w:left="60" w:right="60"/>
              <w:jc w:val="center"/>
              <w:rPr>
                <w:color w:val="000000"/>
                <w:sz w:val="22"/>
                <w:szCs w:val="22"/>
              </w:rPr>
            </w:pPr>
            <w:r w:rsidRPr="00ED1186">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ind w:left="60" w:right="60"/>
              <w:jc w:val="center"/>
              <w:rPr>
                <w:color w:val="000000"/>
                <w:sz w:val="22"/>
                <w:szCs w:val="22"/>
              </w:rPr>
            </w:pPr>
            <w:r w:rsidRPr="00ED1186">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ind w:left="60" w:right="60"/>
              <w:jc w:val="center"/>
              <w:rPr>
                <w:color w:val="000000"/>
                <w:sz w:val="22"/>
                <w:szCs w:val="22"/>
              </w:rPr>
            </w:pPr>
            <w:r w:rsidRPr="00ED1186">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ind w:left="60" w:right="60"/>
              <w:jc w:val="center"/>
              <w:rPr>
                <w:color w:val="000000"/>
                <w:sz w:val="22"/>
                <w:szCs w:val="22"/>
              </w:rPr>
            </w:pPr>
            <w:r w:rsidRPr="00ED1186">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ind w:left="60" w:right="60"/>
              <w:jc w:val="center"/>
              <w:rPr>
                <w:color w:val="000000"/>
                <w:sz w:val="22"/>
                <w:szCs w:val="22"/>
              </w:rPr>
            </w:pPr>
            <w:r w:rsidRPr="00ED1186">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ind w:left="60" w:right="60"/>
              <w:jc w:val="center"/>
              <w:rPr>
                <w:color w:val="000000"/>
                <w:sz w:val="22"/>
                <w:szCs w:val="22"/>
              </w:rPr>
            </w:pPr>
            <w:r w:rsidRPr="00ED1186">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ind w:left="60" w:right="60"/>
              <w:jc w:val="center"/>
              <w:rPr>
                <w:color w:val="000000"/>
                <w:sz w:val="22"/>
                <w:szCs w:val="22"/>
              </w:rPr>
            </w:pPr>
            <w:r w:rsidRPr="00ED1186">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ind w:left="60" w:right="60"/>
              <w:jc w:val="center"/>
              <w:rPr>
                <w:color w:val="000000"/>
                <w:sz w:val="22"/>
                <w:szCs w:val="22"/>
              </w:rPr>
            </w:pPr>
            <w:r w:rsidRPr="00ED1186">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ind w:left="60" w:right="60"/>
              <w:jc w:val="center"/>
              <w:rPr>
                <w:color w:val="000000"/>
                <w:sz w:val="22"/>
                <w:szCs w:val="22"/>
              </w:rPr>
            </w:pPr>
            <w:r w:rsidRPr="00ED1186">
              <w:rPr>
                <w:color w:val="000000"/>
                <w:sz w:val="22"/>
                <w:szCs w:val="22"/>
              </w:rPr>
              <w:t> </w:t>
            </w:r>
          </w:p>
        </w:tc>
        <w:tc>
          <w:tcPr>
            <w:tcW w:w="568" w:type="dxa"/>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ind w:left="60" w:right="60"/>
              <w:jc w:val="center"/>
              <w:rPr>
                <w:color w:val="000000"/>
                <w:sz w:val="22"/>
                <w:szCs w:val="22"/>
              </w:rPr>
            </w:pPr>
            <w:r w:rsidRPr="00ED1186">
              <w:rPr>
                <w:color w:val="000000"/>
                <w:sz w:val="22"/>
                <w:szCs w:val="22"/>
              </w:rPr>
              <w:t> </w:t>
            </w:r>
          </w:p>
        </w:tc>
        <w:tc>
          <w:tcPr>
            <w:tcW w:w="621" w:type="dxa"/>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ind w:left="60" w:right="60"/>
              <w:jc w:val="center"/>
              <w:rPr>
                <w:color w:val="000000"/>
                <w:sz w:val="22"/>
                <w:szCs w:val="22"/>
              </w:rPr>
            </w:pPr>
            <w:r w:rsidRPr="00ED1186">
              <w:rPr>
                <w:color w:val="000000"/>
                <w:sz w:val="22"/>
                <w:szCs w:val="22"/>
              </w:rPr>
              <w:t> </w:t>
            </w:r>
          </w:p>
        </w:tc>
        <w:tc>
          <w:tcPr>
            <w:tcW w:w="568" w:type="dxa"/>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ind w:left="60" w:right="60"/>
              <w:jc w:val="center"/>
              <w:rPr>
                <w:color w:val="000000"/>
                <w:sz w:val="22"/>
                <w:szCs w:val="22"/>
              </w:rPr>
            </w:pPr>
            <w:r w:rsidRPr="00ED1186">
              <w:rPr>
                <w:color w:val="000000"/>
                <w:sz w:val="22"/>
                <w:szCs w:val="22"/>
              </w:rPr>
              <w:t> </w:t>
            </w:r>
          </w:p>
        </w:tc>
      </w:tr>
      <w:tr w:rsidR="00ED1186" w:rsidRPr="00ED1186" w:rsidTr="00ED1186">
        <w:trPr>
          <w:trHeight w:val="231"/>
          <w:tblCellSpacing w:w="0" w:type="dxa"/>
        </w:trPr>
        <w:tc>
          <w:tcPr>
            <w:tcW w:w="3508" w:type="dxa"/>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ind w:left="60" w:right="60"/>
              <w:jc w:val="center"/>
              <w:rPr>
                <w:color w:val="000000"/>
                <w:sz w:val="22"/>
                <w:szCs w:val="22"/>
              </w:rPr>
            </w:pPr>
            <w:r w:rsidRPr="00ED1186">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ind w:left="60" w:right="60"/>
              <w:jc w:val="center"/>
              <w:rPr>
                <w:color w:val="000000"/>
                <w:sz w:val="22"/>
                <w:szCs w:val="22"/>
              </w:rPr>
            </w:pPr>
            <w:r w:rsidRPr="00ED1186">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ind w:left="60" w:right="60"/>
              <w:jc w:val="center"/>
              <w:rPr>
                <w:color w:val="000000"/>
                <w:sz w:val="22"/>
                <w:szCs w:val="22"/>
              </w:rPr>
            </w:pPr>
            <w:r w:rsidRPr="00ED1186">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ind w:left="60" w:right="60"/>
              <w:jc w:val="center"/>
              <w:rPr>
                <w:color w:val="000000"/>
                <w:sz w:val="22"/>
                <w:szCs w:val="22"/>
              </w:rPr>
            </w:pPr>
            <w:r w:rsidRPr="00ED1186">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ind w:left="60" w:right="60"/>
              <w:jc w:val="center"/>
              <w:rPr>
                <w:color w:val="000000"/>
                <w:sz w:val="22"/>
                <w:szCs w:val="22"/>
              </w:rPr>
            </w:pPr>
            <w:r w:rsidRPr="00ED1186">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ind w:left="60" w:right="60"/>
              <w:jc w:val="center"/>
              <w:rPr>
                <w:color w:val="000000"/>
                <w:sz w:val="22"/>
                <w:szCs w:val="22"/>
              </w:rPr>
            </w:pPr>
            <w:r w:rsidRPr="00ED1186">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ind w:left="60" w:right="60"/>
              <w:jc w:val="center"/>
              <w:rPr>
                <w:color w:val="000000"/>
                <w:sz w:val="22"/>
                <w:szCs w:val="22"/>
              </w:rPr>
            </w:pPr>
            <w:r w:rsidRPr="00ED1186">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ind w:left="60" w:right="60"/>
              <w:jc w:val="center"/>
              <w:rPr>
                <w:color w:val="000000"/>
                <w:sz w:val="22"/>
                <w:szCs w:val="22"/>
              </w:rPr>
            </w:pPr>
            <w:r w:rsidRPr="00ED1186">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ind w:left="60" w:right="60"/>
              <w:jc w:val="center"/>
              <w:rPr>
                <w:color w:val="000000"/>
                <w:sz w:val="22"/>
                <w:szCs w:val="22"/>
              </w:rPr>
            </w:pPr>
            <w:r w:rsidRPr="00ED1186">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ind w:left="60" w:right="60"/>
              <w:jc w:val="center"/>
              <w:rPr>
                <w:color w:val="000000"/>
                <w:sz w:val="22"/>
                <w:szCs w:val="22"/>
              </w:rPr>
            </w:pPr>
            <w:r w:rsidRPr="00ED1186">
              <w:rPr>
                <w:color w:val="000000"/>
                <w:sz w:val="22"/>
                <w:szCs w:val="22"/>
              </w:rPr>
              <w:t> </w:t>
            </w:r>
          </w:p>
        </w:tc>
        <w:tc>
          <w:tcPr>
            <w:tcW w:w="568" w:type="dxa"/>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ind w:left="60" w:right="60"/>
              <w:jc w:val="center"/>
              <w:rPr>
                <w:color w:val="000000"/>
                <w:sz w:val="22"/>
                <w:szCs w:val="22"/>
              </w:rPr>
            </w:pPr>
            <w:r w:rsidRPr="00ED1186">
              <w:rPr>
                <w:color w:val="000000"/>
                <w:sz w:val="22"/>
                <w:szCs w:val="22"/>
              </w:rPr>
              <w:t> </w:t>
            </w:r>
          </w:p>
        </w:tc>
        <w:tc>
          <w:tcPr>
            <w:tcW w:w="621" w:type="dxa"/>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ind w:left="60" w:right="60"/>
              <w:jc w:val="center"/>
              <w:rPr>
                <w:color w:val="000000"/>
                <w:sz w:val="22"/>
                <w:szCs w:val="22"/>
              </w:rPr>
            </w:pPr>
            <w:r w:rsidRPr="00ED1186">
              <w:rPr>
                <w:color w:val="000000"/>
                <w:sz w:val="22"/>
                <w:szCs w:val="22"/>
              </w:rPr>
              <w:t> </w:t>
            </w:r>
          </w:p>
        </w:tc>
        <w:tc>
          <w:tcPr>
            <w:tcW w:w="568" w:type="dxa"/>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ind w:left="60" w:right="60"/>
              <w:jc w:val="center"/>
              <w:rPr>
                <w:color w:val="000000"/>
                <w:sz w:val="22"/>
                <w:szCs w:val="22"/>
              </w:rPr>
            </w:pPr>
            <w:r w:rsidRPr="00ED1186">
              <w:rPr>
                <w:color w:val="000000"/>
                <w:sz w:val="22"/>
                <w:szCs w:val="22"/>
              </w:rPr>
              <w:t> </w:t>
            </w:r>
          </w:p>
        </w:tc>
      </w:tr>
      <w:tr w:rsidR="00ED1186" w:rsidRPr="00ED1186" w:rsidTr="00ED1186">
        <w:trPr>
          <w:trHeight w:val="231"/>
          <w:tblCellSpacing w:w="0" w:type="dxa"/>
        </w:trPr>
        <w:tc>
          <w:tcPr>
            <w:tcW w:w="3508" w:type="dxa"/>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ind w:left="60" w:right="60"/>
              <w:jc w:val="center"/>
              <w:rPr>
                <w:color w:val="000000"/>
                <w:sz w:val="22"/>
                <w:szCs w:val="22"/>
              </w:rPr>
            </w:pPr>
            <w:r w:rsidRPr="00ED1186">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ind w:left="60" w:right="60"/>
              <w:jc w:val="center"/>
              <w:rPr>
                <w:color w:val="000000"/>
                <w:sz w:val="22"/>
                <w:szCs w:val="22"/>
              </w:rPr>
            </w:pPr>
            <w:r w:rsidRPr="00ED1186">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ind w:left="60" w:right="60"/>
              <w:jc w:val="center"/>
              <w:rPr>
                <w:color w:val="000000"/>
                <w:sz w:val="22"/>
                <w:szCs w:val="22"/>
              </w:rPr>
            </w:pPr>
            <w:r w:rsidRPr="00ED1186">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ind w:left="60" w:right="60"/>
              <w:jc w:val="center"/>
              <w:rPr>
                <w:color w:val="000000"/>
                <w:sz w:val="22"/>
                <w:szCs w:val="22"/>
              </w:rPr>
            </w:pPr>
            <w:r w:rsidRPr="00ED1186">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ind w:left="60" w:right="60"/>
              <w:jc w:val="center"/>
              <w:rPr>
                <w:color w:val="000000"/>
                <w:sz w:val="22"/>
                <w:szCs w:val="22"/>
              </w:rPr>
            </w:pPr>
            <w:r w:rsidRPr="00ED1186">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ind w:left="60" w:right="60"/>
              <w:jc w:val="center"/>
              <w:rPr>
                <w:color w:val="000000"/>
                <w:sz w:val="22"/>
                <w:szCs w:val="22"/>
              </w:rPr>
            </w:pPr>
            <w:r w:rsidRPr="00ED1186">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ind w:left="60" w:right="60"/>
              <w:jc w:val="center"/>
              <w:rPr>
                <w:color w:val="000000"/>
                <w:sz w:val="22"/>
                <w:szCs w:val="22"/>
              </w:rPr>
            </w:pPr>
            <w:r w:rsidRPr="00ED1186">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ind w:left="60" w:right="60"/>
              <w:jc w:val="center"/>
              <w:rPr>
                <w:color w:val="000000"/>
                <w:sz w:val="22"/>
                <w:szCs w:val="22"/>
              </w:rPr>
            </w:pPr>
            <w:r w:rsidRPr="00ED1186">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ind w:left="60" w:right="60"/>
              <w:jc w:val="center"/>
              <w:rPr>
                <w:color w:val="000000"/>
                <w:sz w:val="22"/>
                <w:szCs w:val="22"/>
              </w:rPr>
            </w:pPr>
            <w:r w:rsidRPr="00ED1186">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ind w:left="60" w:right="60"/>
              <w:jc w:val="center"/>
              <w:rPr>
                <w:color w:val="000000"/>
                <w:sz w:val="22"/>
                <w:szCs w:val="22"/>
              </w:rPr>
            </w:pPr>
            <w:r w:rsidRPr="00ED1186">
              <w:rPr>
                <w:color w:val="000000"/>
                <w:sz w:val="22"/>
                <w:szCs w:val="22"/>
              </w:rPr>
              <w:t> </w:t>
            </w:r>
          </w:p>
        </w:tc>
        <w:tc>
          <w:tcPr>
            <w:tcW w:w="568" w:type="dxa"/>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ind w:left="60" w:right="60"/>
              <w:jc w:val="center"/>
              <w:rPr>
                <w:color w:val="000000"/>
                <w:sz w:val="22"/>
                <w:szCs w:val="22"/>
              </w:rPr>
            </w:pPr>
            <w:r w:rsidRPr="00ED1186">
              <w:rPr>
                <w:color w:val="000000"/>
                <w:sz w:val="22"/>
                <w:szCs w:val="22"/>
              </w:rPr>
              <w:t> </w:t>
            </w:r>
          </w:p>
        </w:tc>
        <w:tc>
          <w:tcPr>
            <w:tcW w:w="621" w:type="dxa"/>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ind w:left="60" w:right="60"/>
              <w:jc w:val="center"/>
              <w:rPr>
                <w:color w:val="000000"/>
                <w:sz w:val="22"/>
                <w:szCs w:val="22"/>
              </w:rPr>
            </w:pPr>
            <w:r w:rsidRPr="00ED1186">
              <w:rPr>
                <w:color w:val="000000"/>
                <w:sz w:val="22"/>
                <w:szCs w:val="22"/>
              </w:rPr>
              <w:t> </w:t>
            </w:r>
          </w:p>
        </w:tc>
        <w:tc>
          <w:tcPr>
            <w:tcW w:w="568" w:type="dxa"/>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ind w:left="60" w:right="60"/>
              <w:jc w:val="center"/>
              <w:rPr>
                <w:color w:val="000000"/>
                <w:sz w:val="22"/>
                <w:szCs w:val="22"/>
              </w:rPr>
            </w:pPr>
            <w:r w:rsidRPr="00ED1186">
              <w:rPr>
                <w:color w:val="000000"/>
                <w:sz w:val="22"/>
                <w:szCs w:val="22"/>
              </w:rPr>
              <w:t> </w:t>
            </w:r>
          </w:p>
        </w:tc>
      </w:tr>
      <w:tr w:rsidR="00ED1186" w:rsidRPr="00ED1186" w:rsidTr="00ED1186">
        <w:trPr>
          <w:trHeight w:val="241"/>
          <w:tblCellSpacing w:w="0" w:type="dxa"/>
        </w:trPr>
        <w:tc>
          <w:tcPr>
            <w:tcW w:w="3508" w:type="dxa"/>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ind w:left="60" w:right="60"/>
              <w:jc w:val="center"/>
              <w:rPr>
                <w:color w:val="000000"/>
                <w:sz w:val="22"/>
                <w:szCs w:val="22"/>
              </w:rPr>
            </w:pPr>
            <w:r w:rsidRPr="00ED1186">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ind w:left="60" w:right="60"/>
              <w:jc w:val="center"/>
              <w:rPr>
                <w:color w:val="000000"/>
                <w:sz w:val="22"/>
                <w:szCs w:val="22"/>
              </w:rPr>
            </w:pPr>
            <w:r w:rsidRPr="00ED1186">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ind w:left="60" w:right="60"/>
              <w:jc w:val="center"/>
              <w:rPr>
                <w:color w:val="000000"/>
                <w:sz w:val="22"/>
                <w:szCs w:val="22"/>
              </w:rPr>
            </w:pPr>
            <w:r w:rsidRPr="00ED1186">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ind w:left="60" w:right="60"/>
              <w:jc w:val="center"/>
              <w:rPr>
                <w:color w:val="000000"/>
                <w:sz w:val="22"/>
                <w:szCs w:val="22"/>
              </w:rPr>
            </w:pPr>
            <w:r w:rsidRPr="00ED1186">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ind w:left="60" w:right="60"/>
              <w:jc w:val="center"/>
              <w:rPr>
                <w:color w:val="000000"/>
                <w:sz w:val="22"/>
                <w:szCs w:val="22"/>
              </w:rPr>
            </w:pPr>
            <w:r w:rsidRPr="00ED1186">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ind w:left="60" w:right="60"/>
              <w:jc w:val="center"/>
              <w:rPr>
                <w:color w:val="000000"/>
                <w:sz w:val="22"/>
                <w:szCs w:val="22"/>
              </w:rPr>
            </w:pPr>
            <w:r w:rsidRPr="00ED1186">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ind w:left="60" w:right="60"/>
              <w:jc w:val="center"/>
              <w:rPr>
                <w:color w:val="000000"/>
                <w:sz w:val="22"/>
                <w:szCs w:val="22"/>
              </w:rPr>
            </w:pPr>
            <w:r w:rsidRPr="00ED1186">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ind w:left="60" w:right="60"/>
              <w:jc w:val="center"/>
              <w:rPr>
                <w:color w:val="000000"/>
                <w:sz w:val="22"/>
                <w:szCs w:val="22"/>
              </w:rPr>
            </w:pPr>
            <w:r w:rsidRPr="00ED1186">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ind w:left="60" w:right="60"/>
              <w:jc w:val="center"/>
              <w:rPr>
                <w:color w:val="000000"/>
                <w:sz w:val="22"/>
                <w:szCs w:val="22"/>
              </w:rPr>
            </w:pPr>
            <w:r w:rsidRPr="00ED1186">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ind w:left="60" w:right="60"/>
              <w:jc w:val="center"/>
              <w:rPr>
                <w:color w:val="000000"/>
                <w:sz w:val="22"/>
                <w:szCs w:val="22"/>
              </w:rPr>
            </w:pPr>
            <w:r w:rsidRPr="00ED1186">
              <w:rPr>
                <w:color w:val="000000"/>
                <w:sz w:val="22"/>
                <w:szCs w:val="22"/>
              </w:rPr>
              <w:t> </w:t>
            </w:r>
          </w:p>
        </w:tc>
        <w:tc>
          <w:tcPr>
            <w:tcW w:w="568" w:type="dxa"/>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ind w:left="60" w:right="60"/>
              <w:jc w:val="center"/>
              <w:rPr>
                <w:color w:val="000000"/>
                <w:sz w:val="22"/>
                <w:szCs w:val="22"/>
              </w:rPr>
            </w:pPr>
            <w:r w:rsidRPr="00ED1186">
              <w:rPr>
                <w:color w:val="000000"/>
                <w:sz w:val="22"/>
                <w:szCs w:val="22"/>
              </w:rPr>
              <w:t> </w:t>
            </w:r>
          </w:p>
        </w:tc>
        <w:tc>
          <w:tcPr>
            <w:tcW w:w="621" w:type="dxa"/>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ind w:left="60" w:right="60"/>
              <w:jc w:val="center"/>
              <w:rPr>
                <w:color w:val="000000"/>
                <w:sz w:val="22"/>
                <w:szCs w:val="22"/>
              </w:rPr>
            </w:pPr>
            <w:r w:rsidRPr="00ED1186">
              <w:rPr>
                <w:color w:val="000000"/>
                <w:sz w:val="22"/>
                <w:szCs w:val="22"/>
              </w:rPr>
              <w:t> </w:t>
            </w:r>
          </w:p>
        </w:tc>
        <w:tc>
          <w:tcPr>
            <w:tcW w:w="568" w:type="dxa"/>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ind w:left="60" w:right="60"/>
              <w:jc w:val="center"/>
              <w:rPr>
                <w:color w:val="000000"/>
                <w:sz w:val="22"/>
                <w:szCs w:val="22"/>
              </w:rPr>
            </w:pPr>
            <w:r w:rsidRPr="00ED1186">
              <w:rPr>
                <w:color w:val="000000"/>
                <w:sz w:val="22"/>
                <w:szCs w:val="22"/>
              </w:rPr>
              <w:t> </w:t>
            </w:r>
          </w:p>
        </w:tc>
      </w:tr>
      <w:tr w:rsidR="00ED1186" w:rsidRPr="00ED1186" w:rsidTr="00ED1186">
        <w:trPr>
          <w:trHeight w:val="231"/>
          <w:tblCellSpacing w:w="0" w:type="dxa"/>
        </w:trPr>
        <w:tc>
          <w:tcPr>
            <w:tcW w:w="3508" w:type="dxa"/>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ind w:left="60" w:right="60"/>
              <w:jc w:val="center"/>
              <w:rPr>
                <w:color w:val="000000"/>
                <w:sz w:val="22"/>
                <w:szCs w:val="22"/>
              </w:rPr>
            </w:pPr>
            <w:r w:rsidRPr="00ED1186">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ind w:left="60" w:right="60"/>
              <w:jc w:val="center"/>
              <w:rPr>
                <w:color w:val="000000"/>
                <w:sz w:val="22"/>
                <w:szCs w:val="22"/>
              </w:rPr>
            </w:pPr>
            <w:r w:rsidRPr="00ED1186">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ind w:left="60" w:right="60"/>
              <w:jc w:val="center"/>
              <w:rPr>
                <w:color w:val="000000"/>
                <w:sz w:val="22"/>
                <w:szCs w:val="22"/>
              </w:rPr>
            </w:pPr>
            <w:r w:rsidRPr="00ED1186">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ind w:left="60" w:right="60"/>
              <w:jc w:val="center"/>
              <w:rPr>
                <w:color w:val="000000"/>
                <w:sz w:val="22"/>
                <w:szCs w:val="22"/>
              </w:rPr>
            </w:pPr>
            <w:r w:rsidRPr="00ED1186">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ind w:left="60" w:right="60"/>
              <w:jc w:val="center"/>
              <w:rPr>
                <w:color w:val="000000"/>
                <w:sz w:val="22"/>
                <w:szCs w:val="22"/>
              </w:rPr>
            </w:pPr>
            <w:r w:rsidRPr="00ED1186">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ind w:left="60" w:right="60"/>
              <w:jc w:val="center"/>
              <w:rPr>
                <w:color w:val="000000"/>
                <w:sz w:val="22"/>
                <w:szCs w:val="22"/>
              </w:rPr>
            </w:pPr>
            <w:r w:rsidRPr="00ED1186">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ind w:left="60" w:right="60"/>
              <w:jc w:val="center"/>
              <w:rPr>
                <w:color w:val="000000"/>
                <w:sz w:val="22"/>
                <w:szCs w:val="22"/>
              </w:rPr>
            </w:pPr>
            <w:r w:rsidRPr="00ED1186">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ind w:left="60" w:right="60"/>
              <w:jc w:val="center"/>
              <w:rPr>
                <w:color w:val="000000"/>
                <w:sz w:val="22"/>
                <w:szCs w:val="22"/>
              </w:rPr>
            </w:pPr>
            <w:r w:rsidRPr="00ED1186">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ind w:left="60" w:right="60"/>
              <w:jc w:val="center"/>
              <w:rPr>
                <w:color w:val="000000"/>
                <w:sz w:val="22"/>
                <w:szCs w:val="22"/>
              </w:rPr>
            </w:pPr>
            <w:r w:rsidRPr="00ED1186">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ind w:left="60" w:right="60"/>
              <w:jc w:val="center"/>
              <w:rPr>
                <w:color w:val="000000"/>
                <w:sz w:val="22"/>
                <w:szCs w:val="22"/>
              </w:rPr>
            </w:pPr>
            <w:r w:rsidRPr="00ED1186">
              <w:rPr>
                <w:color w:val="000000"/>
                <w:sz w:val="22"/>
                <w:szCs w:val="22"/>
              </w:rPr>
              <w:t> </w:t>
            </w:r>
          </w:p>
        </w:tc>
        <w:tc>
          <w:tcPr>
            <w:tcW w:w="568" w:type="dxa"/>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ind w:left="60" w:right="60"/>
              <w:jc w:val="center"/>
              <w:rPr>
                <w:color w:val="000000"/>
                <w:sz w:val="22"/>
                <w:szCs w:val="22"/>
              </w:rPr>
            </w:pPr>
            <w:r w:rsidRPr="00ED1186">
              <w:rPr>
                <w:color w:val="000000"/>
                <w:sz w:val="22"/>
                <w:szCs w:val="22"/>
              </w:rPr>
              <w:t> </w:t>
            </w:r>
          </w:p>
        </w:tc>
        <w:tc>
          <w:tcPr>
            <w:tcW w:w="621" w:type="dxa"/>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ind w:left="60" w:right="60"/>
              <w:jc w:val="center"/>
              <w:rPr>
                <w:color w:val="000000"/>
                <w:sz w:val="22"/>
                <w:szCs w:val="22"/>
              </w:rPr>
            </w:pPr>
            <w:r w:rsidRPr="00ED1186">
              <w:rPr>
                <w:color w:val="000000"/>
                <w:sz w:val="22"/>
                <w:szCs w:val="22"/>
              </w:rPr>
              <w:t> </w:t>
            </w:r>
          </w:p>
        </w:tc>
        <w:tc>
          <w:tcPr>
            <w:tcW w:w="568" w:type="dxa"/>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ind w:left="60" w:right="60"/>
              <w:jc w:val="center"/>
              <w:rPr>
                <w:color w:val="000000"/>
                <w:sz w:val="22"/>
                <w:szCs w:val="22"/>
              </w:rPr>
            </w:pPr>
            <w:r w:rsidRPr="00ED1186">
              <w:rPr>
                <w:color w:val="000000"/>
                <w:sz w:val="22"/>
                <w:szCs w:val="22"/>
              </w:rPr>
              <w:t> </w:t>
            </w:r>
          </w:p>
        </w:tc>
      </w:tr>
    </w:tbl>
    <w:p w:rsidR="00ED1186" w:rsidRPr="00ED1186" w:rsidRDefault="00ED1186" w:rsidP="00ED1186">
      <w:pPr>
        <w:rPr>
          <w:vanish/>
          <w:sz w:val="22"/>
          <w:szCs w:val="22"/>
        </w:rPr>
      </w:pPr>
    </w:p>
    <w:tbl>
      <w:tblPr>
        <w:tblW w:w="10101" w:type="dxa"/>
        <w:tblCellSpacing w:w="0" w:type="dxa"/>
        <w:tblInd w:w="-26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58"/>
        <w:gridCol w:w="541"/>
        <w:gridCol w:w="541"/>
        <w:gridCol w:w="541"/>
        <w:gridCol w:w="541"/>
        <w:gridCol w:w="541"/>
        <w:gridCol w:w="541"/>
        <w:gridCol w:w="541"/>
        <w:gridCol w:w="541"/>
        <w:gridCol w:w="541"/>
        <w:gridCol w:w="565"/>
        <w:gridCol w:w="644"/>
        <w:gridCol w:w="565"/>
      </w:tblGrid>
      <w:tr w:rsidR="00ED1186" w:rsidRPr="00ED1186" w:rsidTr="00ED1186">
        <w:trPr>
          <w:trHeight w:val="442"/>
          <w:tblCellSpacing w:w="0" w:type="dxa"/>
        </w:trPr>
        <w:tc>
          <w:tcPr>
            <w:tcW w:w="3458" w:type="dxa"/>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ind w:left="60" w:right="60"/>
              <w:jc w:val="center"/>
              <w:rPr>
                <w:color w:val="000000"/>
                <w:sz w:val="22"/>
                <w:szCs w:val="22"/>
              </w:rPr>
            </w:pPr>
            <w:r w:rsidRPr="00ED1186">
              <w:rPr>
                <w:b/>
                <w:bCs/>
                <w:color w:val="000000"/>
                <w:sz w:val="22"/>
                <w:szCs w:val="22"/>
              </w:rPr>
              <w:t>Ações </w:t>
            </w:r>
            <w:r w:rsidRPr="00ED1186">
              <w:rPr>
                <w:color w:val="000000"/>
                <w:sz w:val="22"/>
                <w:szCs w:val="22"/>
              </w:rPr>
              <w:t>(necessárias para alcançar o objetivo)</w:t>
            </w:r>
          </w:p>
        </w:tc>
        <w:tc>
          <w:tcPr>
            <w:tcW w:w="0" w:type="auto"/>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ind w:left="60" w:right="60"/>
              <w:jc w:val="center"/>
              <w:rPr>
                <w:color w:val="000000"/>
                <w:sz w:val="22"/>
                <w:szCs w:val="22"/>
              </w:rPr>
            </w:pPr>
            <w:r w:rsidRPr="00ED1186">
              <w:rPr>
                <w:b/>
                <w:bCs/>
                <w:color w:val="000000"/>
                <w:sz w:val="22"/>
                <w:szCs w:val="22"/>
              </w:rPr>
              <w:t>Mês</w:t>
            </w:r>
          </w:p>
          <w:p w:rsidR="00ED1186" w:rsidRPr="00ED1186" w:rsidRDefault="00ED1186" w:rsidP="00ED1186">
            <w:pPr>
              <w:ind w:left="60" w:right="60"/>
              <w:jc w:val="center"/>
              <w:rPr>
                <w:color w:val="000000"/>
                <w:sz w:val="22"/>
                <w:szCs w:val="22"/>
              </w:rPr>
            </w:pPr>
            <w:r w:rsidRPr="00ED1186">
              <w:rPr>
                <w:b/>
                <w:bCs/>
                <w:color w:val="000000"/>
                <w:sz w:val="22"/>
                <w:szCs w:val="22"/>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ind w:left="60" w:right="60"/>
              <w:jc w:val="center"/>
              <w:rPr>
                <w:color w:val="000000"/>
                <w:sz w:val="22"/>
                <w:szCs w:val="22"/>
              </w:rPr>
            </w:pPr>
            <w:r w:rsidRPr="00ED1186">
              <w:rPr>
                <w:b/>
                <w:bCs/>
                <w:color w:val="000000"/>
                <w:sz w:val="22"/>
                <w:szCs w:val="22"/>
              </w:rPr>
              <w:t>Mês</w:t>
            </w:r>
          </w:p>
          <w:p w:rsidR="00ED1186" w:rsidRPr="00ED1186" w:rsidRDefault="00ED1186" w:rsidP="00ED1186">
            <w:pPr>
              <w:ind w:left="60" w:right="60"/>
              <w:jc w:val="center"/>
              <w:rPr>
                <w:color w:val="000000"/>
                <w:sz w:val="22"/>
                <w:szCs w:val="22"/>
              </w:rPr>
            </w:pPr>
            <w:r w:rsidRPr="00ED1186">
              <w:rPr>
                <w:b/>
                <w:bCs/>
                <w:color w:val="000000"/>
                <w:sz w:val="22"/>
                <w:szCs w:val="22"/>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ind w:left="60" w:right="60"/>
              <w:jc w:val="center"/>
              <w:rPr>
                <w:color w:val="000000"/>
                <w:sz w:val="22"/>
                <w:szCs w:val="22"/>
              </w:rPr>
            </w:pPr>
            <w:r w:rsidRPr="00ED1186">
              <w:rPr>
                <w:b/>
                <w:bCs/>
                <w:color w:val="000000"/>
                <w:sz w:val="22"/>
                <w:szCs w:val="22"/>
              </w:rPr>
              <w:t>Mês</w:t>
            </w:r>
          </w:p>
          <w:p w:rsidR="00ED1186" w:rsidRPr="00ED1186" w:rsidRDefault="00ED1186" w:rsidP="00ED1186">
            <w:pPr>
              <w:ind w:left="60" w:right="60"/>
              <w:jc w:val="center"/>
              <w:rPr>
                <w:color w:val="000000"/>
                <w:sz w:val="22"/>
                <w:szCs w:val="22"/>
              </w:rPr>
            </w:pPr>
            <w:r w:rsidRPr="00ED1186">
              <w:rPr>
                <w:b/>
                <w:bCs/>
                <w:color w:val="000000"/>
                <w:sz w:val="22"/>
                <w:szCs w:val="22"/>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ind w:left="60" w:right="60"/>
              <w:jc w:val="center"/>
              <w:rPr>
                <w:color w:val="000000"/>
                <w:sz w:val="22"/>
                <w:szCs w:val="22"/>
              </w:rPr>
            </w:pPr>
            <w:r w:rsidRPr="00ED1186">
              <w:rPr>
                <w:b/>
                <w:bCs/>
                <w:color w:val="000000"/>
                <w:sz w:val="22"/>
                <w:szCs w:val="22"/>
              </w:rPr>
              <w:t>Mês</w:t>
            </w:r>
          </w:p>
          <w:p w:rsidR="00ED1186" w:rsidRPr="00ED1186" w:rsidRDefault="00ED1186" w:rsidP="00ED1186">
            <w:pPr>
              <w:ind w:left="60" w:right="60"/>
              <w:jc w:val="center"/>
              <w:rPr>
                <w:color w:val="000000"/>
                <w:sz w:val="22"/>
                <w:szCs w:val="22"/>
              </w:rPr>
            </w:pPr>
            <w:r w:rsidRPr="00ED1186">
              <w:rPr>
                <w:b/>
                <w:bCs/>
                <w:color w:val="000000"/>
                <w:sz w:val="22"/>
                <w:szCs w:val="22"/>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ind w:left="60" w:right="60"/>
              <w:jc w:val="center"/>
              <w:rPr>
                <w:color w:val="000000"/>
                <w:sz w:val="22"/>
                <w:szCs w:val="22"/>
              </w:rPr>
            </w:pPr>
            <w:r w:rsidRPr="00ED1186">
              <w:rPr>
                <w:b/>
                <w:bCs/>
                <w:color w:val="000000"/>
                <w:sz w:val="22"/>
                <w:szCs w:val="22"/>
              </w:rPr>
              <w:t>Mês</w:t>
            </w:r>
          </w:p>
          <w:p w:rsidR="00ED1186" w:rsidRPr="00ED1186" w:rsidRDefault="00ED1186" w:rsidP="00ED1186">
            <w:pPr>
              <w:ind w:left="60" w:right="60"/>
              <w:jc w:val="center"/>
              <w:rPr>
                <w:color w:val="000000"/>
                <w:sz w:val="22"/>
                <w:szCs w:val="22"/>
              </w:rPr>
            </w:pPr>
            <w:r w:rsidRPr="00ED1186">
              <w:rPr>
                <w:b/>
                <w:bCs/>
                <w:color w:val="000000"/>
                <w:sz w:val="22"/>
                <w:szCs w:val="22"/>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ind w:left="60" w:right="60"/>
              <w:jc w:val="center"/>
              <w:rPr>
                <w:color w:val="000000"/>
                <w:sz w:val="22"/>
                <w:szCs w:val="22"/>
              </w:rPr>
            </w:pPr>
            <w:r w:rsidRPr="00ED1186">
              <w:rPr>
                <w:b/>
                <w:bCs/>
                <w:color w:val="000000"/>
                <w:sz w:val="22"/>
                <w:szCs w:val="22"/>
              </w:rPr>
              <w:t>Mês</w:t>
            </w:r>
          </w:p>
          <w:p w:rsidR="00ED1186" w:rsidRPr="00ED1186" w:rsidRDefault="00ED1186" w:rsidP="00ED1186">
            <w:pPr>
              <w:ind w:left="60" w:right="60"/>
              <w:jc w:val="center"/>
              <w:rPr>
                <w:color w:val="000000"/>
                <w:sz w:val="22"/>
                <w:szCs w:val="22"/>
              </w:rPr>
            </w:pPr>
            <w:r w:rsidRPr="00ED1186">
              <w:rPr>
                <w:b/>
                <w:bCs/>
                <w:color w:val="000000"/>
                <w:sz w:val="22"/>
                <w:szCs w:val="22"/>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ind w:left="60" w:right="60"/>
              <w:jc w:val="center"/>
              <w:rPr>
                <w:color w:val="000000"/>
                <w:sz w:val="22"/>
                <w:szCs w:val="22"/>
              </w:rPr>
            </w:pPr>
            <w:r w:rsidRPr="00ED1186">
              <w:rPr>
                <w:b/>
                <w:bCs/>
                <w:color w:val="000000"/>
                <w:sz w:val="22"/>
                <w:szCs w:val="22"/>
              </w:rPr>
              <w:t>Mês</w:t>
            </w:r>
          </w:p>
          <w:p w:rsidR="00ED1186" w:rsidRPr="00ED1186" w:rsidRDefault="00ED1186" w:rsidP="00ED1186">
            <w:pPr>
              <w:ind w:left="60" w:right="60"/>
              <w:jc w:val="center"/>
              <w:rPr>
                <w:color w:val="000000"/>
                <w:sz w:val="22"/>
                <w:szCs w:val="22"/>
              </w:rPr>
            </w:pPr>
            <w:r w:rsidRPr="00ED1186">
              <w:rPr>
                <w:b/>
                <w:bCs/>
                <w:color w:val="000000"/>
                <w:sz w:val="22"/>
                <w:szCs w:val="22"/>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ind w:left="60" w:right="60"/>
              <w:jc w:val="center"/>
              <w:rPr>
                <w:color w:val="000000"/>
                <w:sz w:val="22"/>
                <w:szCs w:val="22"/>
              </w:rPr>
            </w:pPr>
            <w:r w:rsidRPr="00ED1186">
              <w:rPr>
                <w:b/>
                <w:bCs/>
                <w:color w:val="000000"/>
                <w:sz w:val="22"/>
                <w:szCs w:val="22"/>
              </w:rPr>
              <w:t>Mês</w:t>
            </w:r>
          </w:p>
          <w:p w:rsidR="00ED1186" w:rsidRPr="00ED1186" w:rsidRDefault="00ED1186" w:rsidP="00ED1186">
            <w:pPr>
              <w:ind w:left="60" w:right="60"/>
              <w:jc w:val="center"/>
              <w:rPr>
                <w:color w:val="000000"/>
                <w:sz w:val="22"/>
                <w:szCs w:val="22"/>
              </w:rPr>
            </w:pPr>
            <w:r w:rsidRPr="00ED1186">
              <w:rPr>
                <w:b/>
                <w:bCs/>
                <w:color w:val="000000"/>
                <w:sz w:val="22"/>
                <w:szCs w:val="22"/>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ind w:left="60" w:right="60"/>
              <w:jc w:val="center"/>
              <w:rPr>
                <w:color w:val="000000"/>
                <w:sz w:val="22"/>
                <w:szCs w:val="22"/>
              </w:rPr>
            </w:pPr>
            <w:r w:rsidRPr="00ED1186">
              <w:rPr>
                <w:b/>
                <w:bCs/>
                <w:color w:val="000000"/>
                <w:sz w:val="22"/>
                <w:szCs w:val="22"/>
              </w:rPr>
              <w:t>Mês</w:t>
            </w:r>
          </w:p>
          <w:p w:rsidR="00ED1186" w:rsidRPr="00ED1186" w:rsidRDefault="00ED1186" w:rsidP="00ED1186">
            <w:pPr>
              <w:ind w:left="60" w:right="60"/>
              <w:jc w:val="center"/>
              <w:rPr>
                <w:color w:val="000000"/>
                <w:sz w:val="22"/>
                <w:szCs w:val="22"/>
              </w:rPr>
            </w:pPr>
            <w:r w:rsidRPr="00ED1186">
              <w:rPr>
                <w:b/>
                <w:bCs/>
                <w:color w:val="000000"/>
                <w:sz w:val="22"/>
                <w:szCs w:val="22"/>
              </w:rPr>
              <w:t>21</w:t>
            </w:r>
          </w:p>
        </w:tc>
        <w:tc>
          <w:tcPr>
            <w:tcW w:w="565" w:type="dxa"/>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ind w:left="60" w:right="60"/>
              <w:jc w:val="center"/>
              <w:rPr>
                <w:color w:val="000000"/>
                <w:sz w:val="22"/>
                <w:szCs w:val="22"/>
              </w:rPr>
            </w:pPr>
            <w:r w:rsidRPr="00ED1186">
              <w:rPr>
                <w:b/>
                <w:bCs/>
                <w:color w:val="000000"/>
                <w:sz w:val="22"/>
                <w:szCs w:val="22"/>
              </w:rPr>
              <w:t>Mês 22</w:t>
            </w:r>
          </w:p>
        </w:tc>
        <w:tc>
          <w:tcPr>
            <w:tcW w:w="644" w:type="dxa"/>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ind w:left="60" w:right="60"/>
              <w:jc w:val="center"/>
              <w:rPr>
                <w:color w:val="000000"/>
                <w:sz w:val="22"/>
                <w:szCs w:val="22"/>
              </w:rPr>
            </w:pPr>
            <w:r w:rsidRPr="00ED1186">
              <w:rPr>
                <w:b/>
                <w:bCs/>
                <w:color w:val="000000"/>
                <w:sz w:val="22"/>
                <w:szCs w:val="22"/>
              </w:rPr>
              <w:t>Mês 23</w:t>
            </w:r>
          </w:p>
        </w:tc>
        <w:tc>
          <w:tcPr>
            <w:tcW w:w="565" w:type="dxa"/>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ind w:left="60" w:right="60"/>
              <w:jc w:val="center"/>
              <w:rPr>
                <w:color w:val="000000"/>
                <w:sz w:val="22"/>
                <w:szCs w:val="22"/>
              </w:rPr>
            </w:pPr>
            <w:r w:rsidRPr="00ED1186">
              <w:rPr>
                <w:b/>
                <w:bCs/>
                <w:color w:val="000000"/>
                <w:sz w:val="22"/>
                <w:szCs w:val="22"/>
              </w:rPr>
              <w:t>Mês 24</w:t>
            </w:r>
          </w:p>
        </w:tc>
      </w:tr>
      <w:tr w:rsidR="00ED1186" w:rsidRPr="00ED1186" w:rsidTr="00ED1186">
        <w:trPr>
          <w:trHeight w:val="221"/>
          <w:tblCellSpacing w:w="0" w:type="dxa"/>
        </w:trPr>
        <w:tc>
          <w:tcPr>
            <w:tcW w:w="3458" w:type="dxa"/>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ind w:left="60" w:right="60"/>
              <w:jc w:val="center"/>
              <w:rPr>
                <w:color w:val="000000"/>
                <w:sz w:val="22"/>
                <w:szCs w:val="22"/>
              </w:rPr>
            </w:pPr>
            <w:r w:rsidRPr="00ED1186">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ind w:left="60" w:right="60"/>
              <w:jc w:val="center"/>
              <w:rPr>
                <w:color w:val="000000"/>
                <w:sz w:val="22"/>
                <w:szCs w:val="22"/>
              </w:rPr>
            </w:pPr>
            <w:r w:rsidRPr="00ED1186">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ind w:left="60" w:right="60"/>
              <w:jc w:val="center"/>
              <w:rPr>
                <w:color w:val="000000"/>
                <w:sz w:val="22"/>
                <w:szCs w:val="22"/>
              </w:rPr>
            </w:pPr>
            <w:r w:rsidRPr="00ED1186">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ind w:left="60" w:right="60"/>
              <w:jc w:val="center"/>
              <w:rPr>
                <w:color w:val="000000"/>
                <w:sz w:val="22"/>
                <w:szCs w:val="22"/>
              </w:rPr>
            </w:pPr>
            <w:r w:rsidRPr="00ED1186">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ind w:left="60" w:right="60"/>
              <w:jc w:val="center"/>
              <w:rPr>
                <w:color w:val="000000"/>
                <w:sz w:val="22"/>
                <w:szCs w:val="22"/>
              </w:rPr>
            </w:pPr>
            <w:r w:rsidRPr="00ED1186">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ind w:left="60" w:right="60"/>
              <w:jc w:val="center"/>
              <w:rPr>
                <w:color w:val="000000"/>
                <w:sz w:val="22"/>
                <w:szCs w:val="22"/>
              </w:rPr>
            </w:pPr>
            <w:r w:rsidRPr="00ED1186">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ind w:left="60" w:right="60"/>
              <w:jc w:val="center"/>
              <w:rPr>
                <w:color w:val="000000"/>
                <w:sz w:val="22"/>
                <w:szCs w:val="22"/>
              </w:rPr>
            </w:pPr>
            <w:r w:rsidRPr="00ED1186">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ind w:left="60" w:right="60"/>
              <w:jc w:val="center"/>
              <w:rPr>
                <w:color w:val="000000"/>
                <w:sz w:val="22"/>
                <w:szCs w:val="22"/>
              </w:rPr>
            </w:pPr>
            <w:r w:rsidRPr="00ED1186">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ind w:left="60" w:right="60"/>
              <w:jc w:val="center"/>
              <w:rPr>
                <w:color w:val="000000"/>
                <w:sz w:val="22"/>
                <w:szCs w:val="22"/>
              </w:rPr>
            </w:pPr>
            <w:r w:rsidRPr="00ED1186">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ind w:left="60" w:right="60"/>
              <w:jc w:val="center"/>
              <w:rPr>
                <w:color w:val="000000"/>
                <w:sz w:val="22"/>
                <w:szCs w:val="22"/>
              </w:rPr>
            </w:pPr>
            <w:r w:rsidRPr="00ED1186">
              <w:rPr>
                <w:color w:val="000000"/>
                <w:sz w:val="22"/>
                <w:szCs w:val="22"/>
              </w:rPr>
              <w:t> </w:t>
            </w:r>
          </w:p>
        </w:tc>
        <w:tc>
          <w:tcPr>
            <w:tcW w:w="565" w:type="dxa"/>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ind w:left="60" w:right="60"/>
              <w:jc w:val="center"/>
              <w:rPr>
                <w:color w:val="000000"/>
                <w:sz w:val="22"/>
                <w:szCs w:val="22"/>
              </w:rPr>
            </w:pPr>
            <w:r w:rsidRPr="00ED1186">
              <w:rPr>
                <w:color w:val="000000"/>
                <w:sz w:val="22"/>
                <w:szCs w:val="22"/>
              </w:rPr>
              <w:t> </w:t>
            </w:r>
          </w:p>
        </w:tc>
        <w:tc>
          <w:tcPr>
            <w:tcW w:w="644" w:type="dxa"/>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ind w:left="60" w:right="60"/>
              <w:jc w:val="center"/>
              <w:rPr>
                <w:color w:val="000000"/>
                <w:sz w:val="22"/>
                <w:szCs w:val="22"/>
              </w:rPr>
            </w:pPr>
            <w:r w:rsidRPr="00ED1186">
              <w:rPr>
                <w:color w:val="000000"/>
                <w:sz w:val="22"/>
                <w:szCs w:val="22"/>
              </w:rPr>
              <w:t> </w:t>
            </w:r>
          </w:p>
        </w:tc>
        <w:tc>
          <w:tcPr>
            <w:tcW w:w="565" w:type="dxa"/>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ind w:left="60" w:right="60"/>
              <w:jc w:val="center"/>
              <w:rPr>
                <w:color w:val="000000"/>
                <w:sz w:val="22"/>
                <w:szCs w:val="22"/>
              </w:rPr>
            </w:pPr>
            <w:r w:rsidRPr="00ED1186">
              <w:rPr>
                <w:color w:val="000000"/>
                <w:sz w:val="22"/>
                <w:szCs w:val="22"/>
              </w:rPr>
              <w:t> </w:t>
            </w:r>
          </w:p>
        </w:tc>
      </w:tr>
      <w:tr w:rsidR="00ED1186" w:rsidRPr="00ED1186" w:rsidTr="00ED1186">
        <w:trPr>
          <w:trHeight w:val="221"/>
          <w:tblCellSpacing w:w="0" w:type="dxa"/>
        </w:trPr>
        <w:tc>
          <w:tcPr>
            <w:tcW w:w="3458" w:type="dxa"/>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ind w:left="60" w:right="60"/>
              <w:jc w:val="center"/>
              <w:rPr>
                <w:color w:val="000000"/>
                <w:sz w:val="22"/>
                <w:szCs w:val="22"/>
              </w:rPr>
            </w:pPr>
            <w:r w:rsidRPr="00ED1186">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ind w:left="60" w:right="60"/>
              <w:jc w:val="center"/>
              <w:rPr>
                <w:color w:val="000000"/>
                <w:sz w:val="22"/>
                <w:szCs w:val="22"/>
              </w:rPr>
            </w:pPr>
            <w:r w:rsidRPr="00ED1186">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ind w:left="60" w:right="60"/>
              <w:jc w:val="center"/>
              <w:rPr>
                <w:color w:val="000000"/>
                <w:sz w:val="22"/>
                <w:szCs w:val="22"/>
              </w:rPr>
            </w:pPr>
            <w:r w:rsidRPr="00ED1186">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ind w:left="60" w:right="60"/>
              <w:jc w:val="center"/>
              <w:rPr>
                <w:color w:val="000000"/>
                <w:sz w:val="22"/>
                <w:szCs w:val="22"/>
              </w:rPr>
            </w:pPr>
            <w:r w:rsidRPr="00ED1186">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ind w:left="60" w:right="60"/>
              <w:jc w:val="center"/>
              <w:rPr>
                <w:color w:val="000000"/>
                <w:sz w:val="22"/>
                <w:szCs w:val="22"/>
              </w:rPr>
            </w:pPr>
            <w:r w:rsidRPr="00ED1186">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ind w:left="60" w:right="60"/>
              <w:jc w:val="center"/>
              <w:rPr>
                <w:color w:val="000000"/>
                <w:sz w:val="22"/>
                <w:szCs w:val="22"/>
              </w:rPr>
            </w:pPr>
            <w:r w:rsidRPr="00ED1186">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ind w:left="60" w:right="60"/>
              <w:jc w:val="center"/>
              <w:rPr>
                <w:color w:val="000000"/>
                <w:sz w:val="22"/>
                <w:szCs w:val="22"/>
              </w:rPr>
            </w:pPr>
            <w:r w:rsidRPr="00ED1186">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ind w:left="60" w:right="60"/>
              <w:jc w:val="center"/>
              <w:rPr>
                <w:color w:val="000000"/>
                <w:sz w:val="22"/>
                <w:szCs w:val="22"/>
              </w:rPr>
            </w:pPr>
            <w:r w:rsidRPr="00ED1186">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ind w:left="60" w:right="60"/>
              <w:jc w:val="center"/>
              <w:rPr>
                <w:color w:val="000000"/>
                <w:sz w:val="22"/>
                <w:szCs w:val="22"/>
              </w:rPr>
            </w:pPr>
            <w:r w:rsidRPr="00ED1186">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ind w:left="60" w:right="60"/>
              <w:jc w:val="center"/>
              <w:rPr>
                <w:color w:val="000000"/>
                <w:sz w:val="22"/>
                <w:szCs w:val="22"/>
              </w:rPr>
            </w:pPr>
            <w:r w:rsidRPr="00ED1186">
              <w:rPr>
                <w:color w:val="000000"/>
                <w:sz w:val="22"/>
                <w:szCs w:val="22"/>
              </w:rPr>
              <w:t> </w:t>
            </w:r>
          </w:p>
        </w:tc>
        <w:tc>
          <w:tcPr>
            <w:tcW w:w="565" w:type="dxa"/>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ind w:left="60" w:right="60"/>
              <w:jc w:val="center"/>
              <w:rPr>
                <w:color w:val="000000"/>
                <w:sz w:val="22"/>
                <w:szCs w:val="22"/>
              </w:rPr>
            </w:pPr>
            <w:r w:rsidRPr="00ED1186">
              <w:rPr>
                <w:color w:val="000000"/>
                <w:sz w:val="22"/>
                <w:szCs w:val="22"/>
              </w:rPr>
              <w:t> </w:t>
            </w:r>
          </w:p>
        </w:tc>
        <w:tc>
          <w:tcPr>
            <w:tcW w:w="644" w:type="dxa"/>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ind w:left="60" w:right="60"/>
              <w:jc w:val="center"/>
              <w:rPr>
                <w:color w:val="000000"/>
                <w:sz w:val="22"/>
                <w:szCs w:val="22"/>
              </w:rPr>
            </w:pPr>
            <w:r w:rsidRPr="00ED1186">
              <w:rPr>
                <w:color w:val="000000"/>
                <w:sz w:val="22"/>
                <w:szCs w:val="22"/>
              </w:rPr>
              <w:t> </w:t>
            </w:r>
          </w:p>
        </w:tc>
        <w:tc>
          <w:tcPr>
            <w:tcW w:w="565" w:type="dxa"/>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ind w:left="60" w:right="60"/>
              <w:jc w:val="center"/>
              <w:rPr>
                <w:color w:val="000000"/>
                <w:sz w:val="22"/>
                <w:szCs w:val="22"/>
              </w:rPr>
            </w:pPr>
            <w:r w:rsidRPr="00ED1186">
              <w:rPr>
                <w:color w:val="000000"/>
                <w:sz w:val="22"/>
                <w:szCs w:val="22"/>
              </w:rPr>
              <w:t> </w:t>
            </w:r>
          </w:p>
        </w:tc>
      </w:tr>
      <w:tr w:rsidR="00ED1186" w:rsidRPr="00ED1186" w:rsidTr="00ED1186">
        <w:trPr>
          <w:trHeight w:val="230"/>
          <w:tblCellSpacing w:w="0" w:type="dxa"/>
        </w:trPr>
        <w:tc>
          <w:tcPr>
            <w:tcW w:w="3458" w:type="dxa"/>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ind w:left="60" w:right="60"/>
              <w:jc w:val="center"/>
              <w:rPr>
                <w:color w:val="000000"/>
                <w:sz w:val="22"/>
                <w:szCs w:val="22"/>
              </w:rPr>
            </w:pPr>
            <w:r w:rsidRPr="00ED1186">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ind w:left="60" w:right="60"/>
              <w:jc w:val="center"/>
              <w:rPr>
                <w:color w:val="000000"/>
                <w:sz w:val="22"/>
                <w:szCs w:val="22"/>
              </w:rPr>
            </w:pPr>
            <w:r w:rsidRPr="00ED1186">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ind w:left="60" w:right="60"/>
              <w:jc w:val="center"/>
              <w:rPr>
                <w:color w:val="000000"/>
                <w:sz w:val="22"/>
                <w:szCs w:val="22"/>
              </w:rPr>
            </w:pPr>
            <w:r w:rsidRPr="00ED1186">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ind w:left="60" w:right="60"/>
              <w:jc w:val="center"/>
              <w:rPr>
                <w:color w:val="000000"/>
                <w:sz w:val="22"/>
                <w:szCs w:val="22"/>
              </w:rPr>
            </w:pPr>
            <w:r w:rsidRPr="00ED1186">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ind w:left="60" w:right="60"/>
              <w:jc w:val="center"/>
              <w:rPr>
                <w:color w:val="000000"/>
                <w:sz w:val="22"/>
                <w:szCs w:val="22"/>
              </w:rPr>
            </w:pPr>
            <w:r w:rsidRPr="00ED1186">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ind w:left="60" w:right="60"/>
              <w:jc w:val="center"/>
              <w:rPr>
                <w:color w:val="000000"/>
                <w:sz w:val="22"/>
                <w:szCs w:val="22"/>
              </w:rPr>
            </w:pPr>
            <w:r w:rsidRPr="00ED1186">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ind w:left="60" w:right="60"/>
              <w:jc w:val="center"/>
              <w:rPr>
                <w:color w:val="000000"/>
                <w:sz w:val="22"/>
                <w:szCs w:val="22"/>
              </w:rPr>
            </w:pPr>
            <w:r w:rsidRPr="00ED1186">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ind w:left="60" w:right="60"/>
              <w:jc w:val="center"/>
              <w:rPr>
                <w:color w:val="000000"/>
                <w:sz w:val="22"/>
                <w:szCs w:val="22"/>
              </w:rPr>
            </w:pPr>
            <w:r w:rsidRPr="00ED1186">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ind w:left="60" w:right="60"/>
              <w:jc w:val="center"/>
              <w:rPr>
                <w:color w:val="000000"/>
                <w:sz w:val="22"/>
                <w:szCs w:val="22"/>
              </w:rPr>
            </w:pPr>
            <w:r w:rsidRPr="00ED1186">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ind w:left="60" w:right="60"/>
              <w:jc w:val="center"/>
              <w:rPr>
                <w:color w:val="000000"/>
                <w:sz w:val="22"/>
                <w:szCs w:val="22"/>
              </w:rPr>
            </w:pPr>
            <w:r w:rsidRPr="00ED1186">
              <w:rPr>
                <w:color w:val="000000"/>
                <w:sz w:val="22"/>
                <w:szCs w:val="22"/>
              </w:rPr>
              <w:t> </w:t>
            </w:r>
          </w:p>
        </w:tc>
        <w:tc>
          <w:tcPr>
            <w:tcW w:w="565" w:type="dxa"/>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ind w:left="60" w:right="60"/>
              <w:jc w:val="center"/>
              <w:rPr>
                <w:color w:val="000000"/>
                <w:sz w:val="22"/>
                <w:szCs w:val="22"/>
              </w:rPr>
            </w:pPr>
            <w:r w:rsidRPr="00ED1186">
              <w:rPr>
                <w:color w:val="000000"/>
                <w:sz w:val="22"/>
                <w:szCs w:val="22"/>
              </w:rPr>
              <w:t> </w:t>
            </w:r>
          </w:p>
        </w:tc>
        <w:tc>
          <w:tcPr>
            <w:tcW w:w="644" w:type="dxa"/>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ind w:left="60" w:right="60"/>
              <w:jc w:val="center"/>
              <w:rPr>
                <w:color w:val="000000"/>
                <w:sz w:val="22"/>
                <w:szCs w:val="22"/>
              </w:rPr>
            </w:pPr>
            <w:r w:rsidRPr="00ED1186">
              <w:rPr>
                <w:color w:val="000000"/>
                <w:sz w:val="22"/>
                <w:szCs w:val="22"/>
              </w:rPr>
              <w:t> </w:t>
            </w:r>
          </w:p>
        </w:tc>
        <w:tc>
          <w:tcPr>
            <w:tcW w:w="565" w:type="dxa"/>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ind w:left="60" w:right="60"/>
              <w:jc w:val="center"/>
              <w:rPr>
                <w:color w:val="000000"/>
                <w:sz w:val="22"/>
                <w:szCs w:val="22"/>
              </w:rPr>
            </w:pPr>
            <w:r w:rsidRPr="00ED1186">
              <w:rPr>
                <w:color w:val="000000"/>
                <w:sz w:val="22"/>
                <w:szCs w:val="22"/>
              </w:rPr>
              <w:t> </w:t>
            </w:r>
          </w:p>
        </w:tc>
      </w:tr>
      <w:tr w:rsidR="00ED1186" w:rsidRPr="00ED1186" w:rsidTr="00ED1186">
        <w:trPr>
          <w:trHeight w:val="221"/>
          <w:tblCellSpacing w:w="0" w:type="dxa"/>
        </w:trPr>
        <w:tc>
          <w:tcPr>
            <w:tcW w:w="3458" w:type="dxa"/>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ind w:left="60" w:right="60"/>
              <w:jc w:val="center"/>
              <w:rPr>
                <w:color w:val="000000"/>
                <w:sz w:val="22"/>
                <w:szCs w:val="22"/>
              </w:rPr>
            </w:pPr>
            <w:r w:rsidRPr="00ED1186">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ind w:left="60" w:right="60"/>
              <w:jc w:val="center"/>
              <w:rPr>
                <w:color w:val="000000"/>
                <w:sz w:val="22"/>
                <w:szCs w:val="22"/>
              </w:rPr>
            </w:pPr>
            <w:r w:rsidRPr="00ED1186">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ind w:left="60" w:right="60"/>
              <w:jc w:val="center"/>
              <w:rPr>
                <w:color w:val="000000"/>
                <w:sz w:val="22"/>
                <w:szCs w:val="22"/>
              </w:rPr>
            </w:pPr>
            <w:r w:rsidRPr="00ED1186">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ind w:left="60" w:right="60"/>
              <w:jc w:val="center"/>
              <w:rPr>
                <w:color w:val="000000"/>
                <w:sz w:val="22"/>
                <w:szCs w:val="22"/>
              </w:rPr>
            </w:pPr>
            <w:r w:rsidRPr="00ED1186">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ind w:left="60" w:right="60"/>
              <w:jc w:val="center"/>
              <w:rPr>
                <w:color w:val="000000"/>
                <w:sz w:val="22"/>
                <w:szCs w:val="22"/>
              </w:rPr>
            </w:pPr>
            <w:r w:rsidRPr="00ED1186">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ind w:left="60" w:right="60"/>
              <w:jc w:val="center"/>
              <w:rPr>
                <w:color w:val="000000"/>
                <w:sz w:val="22"/>
                <w:szCs w:val="22"/>
              </w:rPr>
            </w:pPr>
            <w:r w:rsidRPr="00ED1186">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ind w:left="60" w:right="60"/>
              <w:jc w:val="center"/>
              <w:rPr>
                <w:color w:val="000000"/>
                <w:sz w:val="22"/>
                <w:szCs w:val="22"/>
              </w:rPr>
            </w:pPr>
            <w:r w:rsidRPr="00ED1186">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ind w:left="60" w:right="60"/>
              <w:jc w:val="center"/>
              <w:rPr>
                <w:color w:val="000000"/>
                <w:sz w:val="22"/>
                <w:szCs w:val="22"/>
              </w:rPr>
            </w:pPr>
            <w:r w:rsidRPr="00ED1186">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ind w:left="60" w:right="60"/>
              <w:jc w:val="center"/>
              <w:rPr>
                <w:color w:val="000000"/>
                <w:sz w:val="22"/>
                <w:szCs w:val="22"/>
              </w:rPr>
            </w:pPr>
            <w:r w:rsidRPr="00ED1186">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ind w:left="60" w:right="60"/>
              <w:jc w:val="center"/>
              <w:rPr>
                <w:color w:val="000000"/>
                <w:sz w:val="22"/>
                <w:szCs w:val="22"/>
              </w:rPr>
            </w:pPr>
            <w:r w:rsidRPr="00ED1186">
              <w:rPr>
                <w:color w:val="000000"/>
                <w:sz w:val="22"/>
                <w:szCs w:val="22"/>
              </w:rPr>
              <w:t> </w:t>
            </w:r>
          </w:p>
        </w:tc>
        <w:tc>
          <w:tcPr>
            <w:tcW w:w="565" w:type="dxa"/>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ind w:left="60" w:right="60"/>
              <w:jc w:val="center"/>
              <w:rPr>
                <w:color w:val="000000"/>
                <w:sz w:val="22"/>
                <w:szCs w:val="22"/>
              </w:rPr>
            </w:pPr>
            <w:r w:rsidRPr="00ED1186">
              <w:rPr>
                <w:color w:val="000000"/>
                <w:sz w:val="22"/>
                <w:szCs w:val="22"/>
              </w:rPr>
              <w:t> </w:t>
            </w:r>
          </w:p>
        </w:tc>
        <w:tc>
          <w:tcPr>
            <w:tcW w:w="644" w:type="dxa"/>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ind w:left="60" w:right="60"/>
              <w:jc w:val="center"/>
              <w:rPr>
                <w:color w:val="000000"/>
                <w:sz w:val="22"/>
                <w:szCs w:val="22"/>
              </w:rPr>
            </w:pPr>
            <w:r w:rsidRPr="00ED1186">
              <w:rPr>
                <w:color w:val="000000"/>
                <w:sz w:val="22"/>
                <w:szCs w:val="22"/>
              </w:rPr>
              <w:t> </w:t>
            </w:r>
          </w:p>
        </w:tc>
        <w:tc>
          <w:tcPr>
            <w:tcW w:w="565" w:type="dxa"/>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ind w:left="60" w:right="60"/>
              <w:jc w:val="center"/>
              <w:rPr>
                <w:color w:val="000000"/>
                <w:sz w:val="22"/>
                <w:szCs w:val="22"/>
              </w:rPr>
            </w:pPr>
            <w:r w:rsidRPr="00ED1186">
              <w:rPr>
                <w:color w:val="000000"/>
                <w:sz w:val="22"/>
                <w:szCs w:val="22"/>
              </w:rPr>
              <w:t> </w:t>
            </w:r>
          </w:p>
        </w:tc>
      </w:tr>
      <w:tr w:rsidR="00ED1186" w:rsidRPr="00ED1186" w:rsidTr="00ED1186">
        <w:trPr>
          <w:trHeight w:val="230"/>
          <w:tblCellSpacing w:w="0" w:type="dxa"/>
        </w:trPr>
        <w:tc>
          <w:tcPr>
            <w:tcW w:w="3458" w:type="dxa"/>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ind w:left="60" w:right="60"/>
              <w:jc w:val="center"/>
              <w:rPr>
                <w:color w:val="000000"/>
                <w:sz w:val="22"/>
                <w:szCs w:val="22"/>
              </w:rPr>
            </w:pPr>
            <w:r w:rsidRPr="00ED1186">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ind w:left="60" w:right="60"/>
              <w:jc w:val="center"/>
              <w:rPr>
                <w:color w:val="000000"/>
                <w:sz w:val="22"/>
                <w:szCs w:val="22"/>
              </w:rPr>
            </w:pPr>
            <w:r w:rsidRPr="00ED1186">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ind w:left="60" w:right="60"/>
              <w:jc w:val="center"/>
              <w:rPr>
                <w:color w:val="000000"/>
                <w:sz w:val="22"/>
                <w:szCs w:val="22"/>
              </w:rPr>
            </w:pPr>
            <w:r w:rsidRPr="00ED1186">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ind w:left="60" w:right="60"/>
              <w:jc w:val="center"/>
              <w:rPr>
                <w:color w:val="000000"/>
                <w:sz w:val="22"/>
                <w:szCs w:val="22"/>
              </w:rPr>
            </w:pPr>
            <w:r w:rsidRPr="00ED1186">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ind w:left="60" w:right="60"/>
              <w:jc w:val="center"/>
              <w:rPr>
                <w:color w:val="000000"/>
                <w:sz w:val="22"/>
                <w:szCs w:val="22"/>
              </w:rPr>
            </w:pPr>
            <w:r w:rsidRPr="00ED1186">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ind w:left="60" w:right="60"/>
              <w:jc w:val="center"/>
              <w:rPr>
                <w:color w:val="000000"/>
                <w:sz w:val="22"/>
                <w:szCs w:val="22"/>
              </w:rPr>
            </w:pPr>
            <w:r w:rsidRPr="00ED1186">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ind w:left="60" w:right="60"/>
              <w:jc w:val="center"/>
              <w:rPr>
                <w:color w:val="000000"/>
                <w:sz w:val="22"/>
                <w:szCs w:val="22"/>
              </w:rPr>
            </w:pPr>
            <w:r w:rsidRPr="00ED1186">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ind w:left="60" w:right="60"/>
              <w:jc w:val="center"/>
              <w:rPr>
                <w:color w:val="000000"/>
                <w:sz w:val="22"/>
                <w:szCs w:val="22"/>
              </w:rPr>
            </w:pPr>
            <w:r w:rsidRPr="00ED1186">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ind w:left="60" w:right="60"/>
              <w:jc w:val="center"/>
              <w:rPr>
                <w:color w:val="000000"/>
                <w:sz w:val="22"/>
                <w:szCs w:val="22"/>
              </w:rPr>
            </w:pPr>
            <w:r w:rsidRPr="00ED1186">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ind w:left="60" w:right="60"/>
              <w:jc w:val="center"/>
              <w:rPr>
                <w:color w:val="000000"/>
                <w:sz w:val="22"/>
                <w:szCs w:val="22"/>
              </w:rPr>
            </w:pPr>
            <w:r w:rsidRPr="00ED1186">
              <w:rPr>
                <w:color w:val="000000"/>
                <w:sz w:val="22"/>
                <w:szCs w:val="22"/>
              </w:rPr>
              <w:t> </w:t>
            </w:r>
          </w:p>
        </w:tc>
        <w:tc>
          <w:tcPr>
            <w:tcW w:w="565" w:type="dxa"/>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ind w:left="60" w:right="60"/>
              <w:jc w:val="center"/>
              <w:rPr>
                <w:color w:val="000000"/>
                <w:sz w:val="22"/>
                <w:szCs w:val="22"/>
              </w:rPr>
            </w:pPr>
            <w:r w:rsidRPr="00ED1186">
              <w:rPr>
                <w:color w:val="000000"/>
                <w:sz w:val="22"/>
                <w:szCs w:val="22"/>
              </w:rPr>
              <w:t> </w:t>
            </w:r>
          </w:p>
        </w:tc>
        <w:tc>
          <w:tcPr>
            <w:tcW w:w="644" w:type="dxa"/>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ind w:left="60" w:right="60"/>
              <w:jc w:val="center"/>
              <w:rPr>
                <w:color w:val="000000"/>
                <w:sz w:val="22"/>
                <w:szCs w:val="22"/>
              </w:rPr>
            </w:pPr>
            <w:r w:rsidRPr="00ED1186">
              <w:rPr>
                <w:color w:val="000000"/>
                <w:sz w:val="22"/>
                <w:szCs w:val="22"/>
              </w:rPr>
              <w:t> </w:t>
            </w:r>
          </w:p>
        </w:tc>
        <w:tc>
          <w:tcPr>
            <w:tcW w:w="565" w:type="dxa"/>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ind w:left="60" w:right="60"/>
              <w:jc w:val="center"/>
              <w:rPr>
                <w:color w:val="000000"/>
                <w:sz w:val="22"/>
                <w:szCs w:val="22"/>
              </w:rPr>
            </w:pPr>
            <w:r w:rsidRPr="00ED1186">
              <w:rPr>
                <w:color w:val="000000"/>
                <w:sz w:val="22"/>
                <w:szCs w:val="22"/>
              </w:rPr>
              <w:t> </w:t>
            </w:r>
          </w:p>
        </w:tc>
      </w:tr>
    </w:tbl>
    <w:p w:rsidR="00ED1186" w:rsidRPr="00ED1186" w:rsidRDefault="00ED1186" w:rsidP="00ED1186">
      <w:pPr>
        <w:numPr>
          <w:ilvl w:val="0"/>
          <w:numId w:val="1"/>
        </w:numPr>
        <w:tabs>
          <w:tab w:val="clear" w:pos="360"/>
        </w:tabs>
        <w:spacing w:before="100" w:beforeAutospacing="1" w:after="100" w:afterAutospacing="1"/>
        <w:ind w:left="0" w:firstLine="0"/>
        <w:rPr>
          <w:color w:val="000000"/>
          <w:sz w:val="22"/>
          <w:szCs w:val="22"/>
        </w:rPr>
      </w:pPr>
      <w:r w:rsidRPr="00ED1186">
        <w:rPr>
          <w:color w:val="000000"/>
          <w:sz w:val="22"/>
          <w:szCs w:val="22"/>
        </w:rPr>
        <w:lastRenderedPageBreak/>
        <w:t> </w:t>
      </w:r>
    </w:p>
    <w:p w:rsidR="00ED1186" w:rsidRPr="00ED1186" w:rsidRDefault="00ED1186" w:rsidP="00ED1186">
      <w:pPr>
        <w:spacing w:before="120" w:after="120"/>
        <w:ind w:left="120" w:right="120"/>
        <w:jc w:val="both"/>
        <w:rPr>
          <w:color w:val="000000"/>
          <w:sz w:val="22"/>
          <w:szCs w:val="22"/>
        </w:rPr>
      </w:pPr>
      <w:r w:rsidRPr="00ED1186">
        <w:rPr>
          <w:b/>
          <w:bCs/>
          <w:color w:val="000000"/>
          <w:sz w:val="22"/>
          <w:szCs w:val="22"/>
        </w:rPr>
        <w:t>6. RESULTADOS ESPERADOS</w:t>
      </w:r>
    </w:p>
    <w:tbl>
      <w:tblPr>
        <w:tblW w:w="10014" w:type="dxa"/>
        <w:tblCellSpacing w:w="0" w:type="dxa"/>
        <w:tblInd w:w="-41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17"/>
        <w:gridCol w:w="1340"/>
        <w:gridCol w:w="1406"/>
        <w:gridCol w:w="1751"/>
      </w:tblGrid>
      <w:tr w:rsidR="00ED1186" w:rsidRPr="00ED1186" w:rsidTr="00ED1186">
        <w:trPr>
          <w:trHeight w:val="979"/>
          <w:tblCellSpacing w:w="0" w:type="dxa"/>
        </w:trPr>
        <w:tc>
          <w:tcPr>
            <w:tcW w:w="5517" w:type="dxa"/>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spacing w:before="120" w:after="120"/>
              <w:ind w:left="120" w:right="120"/>
              <w:jc w:val="center"/>
              <w:rPr>
                <w:color w:val="000000"/>
                <w:sz w:val="22"/>
                <w:szCs w:val="22"/>
              </w:rPr>
            </w:pPr>
            <w:r w:rsidRPr="00ED1186">
              <w:rPr>
                <w:b/>
                <w:bCs/>
                <w:color w:val="000000"/>
                <w:sz w:val="22"/>
                <w:szCs w:val="22"/>
              </w:rPr>
              <w:t>Objetivos</w:t>
            </w:r>
          </w:p>
        </w:tc>
        <w:tc>
          <w:tcPr>
            <w:tcW w:w="2746" w:type="dxa"/>
            <w:gridSpan w:val="2"/>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spacing w:before="120" w:after="120"/>
              <w:ind w:left="120" w:right="120"/>
              <w:jc w:val="center"/>
              <w:rPr>
                <w:color w:val="000000"/>
                <w:sz w:val="22"/>
                <w:szCs w:val="22"/>
              </w:rPr>
            </w:pPr>
            <w:r w:rsidRPr="00ED1186">
              <w:rPr>
                <w:b/>
                <w:bCs/>
                <w:color w:val="000000"/>
                <w:sz w:val="22"/>
                <w:szCs w:val="22"/>
              </w:rPr>
              <w:t>Indicadores quantitativo/qualitativo de resultados:</w:t>
            </w:r>
          </w:p>
        </w:tc>
        <w:tc>
          <w:tcPr>
            <w:tcW w:w="1751" w:type="dxa"/>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spacing w:before="120" w:after="120"/>
              <w:ind w:left="120" w:right="120"/>
              <w:jc w:val="center"/>
              <w:rPr>
                <w:color w:val="000000"/>
                <w:sz w:val="22"/>
                <w:szCs w:val="22"/>
              </w:rPr>
            </w:pPr>
            <w:r w:rsidRPr="00ED1186">
              <w:rPr>
                <w:b/>
                <w:bCs/>
                <w:color w:val="000000"/>
                <w:sz w:val="22"/>
                <w:szCs w:val="22"/>
              </w:rPr>
              <w:t>Meios de verificação</w:t>
            </w:r>
          </w:p>
        </w:tc>
      </w:tr>
      <w:tr w:rsidR="00ED1186" w:rsidRPr="00ED1186" w:rsidTr="00ED1186">
        <w:trPr>
          <w:trHeight w:val="495"/>
          <w:tblCellSpacing w:w="0" w:type="dxa"/>
        </w:trPr>
        <w:tc>
          <w:tcPr>
            <w:tcW w:w="5517" w:type="dxa"/>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ind w:left="60" w:right="60"/>
              <w:rPr>
                <w:color w:val="000000"/>
                <w:sz w:val="22"/>
                <w:szCs w:val="22"/>
              </w:rPr>
            </w:pPr>
            <w:r w:rsidRPr="00ED1186">
              <w:rPr>
                <w:color w:val="000000"/>
                <w:sz w:val="22"/>
                <w:szCs w:val="22"/>
              </w:rPr>
              <w:t> </w:t>
            </w:r>
          </w:p>
        </w:tc>
        <w:tc>
          <w:tcPr>
            <w:tcW w:w="1340" w:type="dxa"/>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spacing w:before="120" w:after="120"/>
              <w:ind w:left="120" w:right="120"/>
              <w:jc w:val="center"/>
              <w:rPr>
                <w:color w:val="000000"/>
                <w:sz w:val="22"/>
                <w:szCs w:val="22"/>
              </w:rPr>
            </w:pPr>
            <w:r w:rsidRPr="00ED1186">
              <w:rPr>
                <w:b/>
                <w:bCs/>
                <w:color w:val="000000"/>
                <w:sz w:val="22"/>
                <w:szCs w:val="22"/>
              </w:rPr>
              <w:t>Existente</w:t>
            </w:r>
          </w:p>
        </w:tc>
        <w:tc>
          <w:tcPr>
            <w:tcW w:w="1406" w:type="dxa"/>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spacing w:before="120" w:after="120"/>
              <w:ind w:left="120" w:right="120"/>
              <w:jc w:val="center"/>
              <w:rPr>
                <w:color w:val="000000"/>
                <w:sz w:val="22"/>
                <w:szCs w:val="22"/>
              </w:rPr>
            </w:pPr>
            <w:r w:rsidRPr="00ED1186">
              <w:rPr>
                <w:b/>
                <w:bCs/>
                <w:color w:val="000000"/>
                <w:sz w:val="22"/>
                <w:szCs w:val="22"/>
              </w:rPr>
              <w:t>Expectativa</w:t>
            </w:r>
          </w:p>
        </w:tc>
        <w:tc>
          <w:tcPr>
            <w:tcW w:w="1751" w:type="dxa"/>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ind w:left="60" w:right="60"/>
              <w:rPr>
                <w:color w:val="000000"/>
                <w:sz w:val="22"/>
                <w:szCs w:val="22"/>
              </w:rPr>
            </w:pPr>
            <w:r w:rsidRPr="00ED1186">
              <w:rPr>
                <w:color w:val="000000"/>
                <w:sz w:val="22"/>
                <w:szCs w:val="22"/>
              </w:rPr>
              <w:t> </w:t>
            </w:r>
          </w:p>
        </w:tc>
      </w:tr>
      <w:tr w:rsidR="00ED1186" w:rsidRPr="00ED1186" w:rsidTr="00ED1186">
        <w:trPr>
          <w:trHeight w:val="748"/>
          <w:tblCellSpacing w:w="0" w:type="dxa"/>
        </w:trPr>
        <w:tc>
          <w:tcPr>
            <w:tcW w:w="5517" w:type="dxa"/>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ind w:left="60" w:right="60"/>
              <w:rPr>
                <w:color w:val="000000"/>
                <w:sz w:val="22"/>
                <w:szCs w:val="22"/>
              </w:rPr>
            </w:pPr>
            <w:proofErr w:type="spellStart"/>
            <w:r w:rsidRPr="00ED1186">
              <w:rPr>
                <w:b/>
                <w:bCs/>
                <w:i/>
                <w:iCs/>
                <w:color w:val="000000"/>
                <w:sz w:val="22"/>
                <w:szCs w:val="22"/>
              </w:rPr>
              <w:t>Ex</w:t>
            </w:r>
            <w:proofErr w:type="spellEnd"/>
            <w:r w:rsidRPr="00ED1186">
              <w:rPr>
                <w:b/>
                <w:bCs/>
                <w:i/>
                <w:iCs/>
                <w:color w:val="000000"/>
                <w:sz w:val="22"/>
                <w:szCs w:val="22"/>
              </w:rPr>
              <w:t>:</w:t>
            </w:r>
            <w:r w:rsidRPr="00ED1186">
              <w:rPr>
                <w:i/>
                <w:iCs/>
                <w:color w:val="000000"/>
                <w:sz w:val="22"/>
                <w:szCs w:val="22"/>
              </w:rPr>
              <w:t> Aumento da Produção;</w:t>
            </w:r>
          </w:p>
          <w:p w:rsidR="00ED1186" w:rsidRPr="00ED1186" w:rsidRDefault="00ED1186" w:rsidP="00ED1186">
            <w:pPr>
              <w:ind w:left="60" w:right="60"/>
              <w:rPr>
                <w:color w:val="000000"/>
                <w:sz w:val="22"/>
                <w:szCs w:val="22"/>
              </w:rPr>
            </w:pPr>
            <w:r w:rsidRPr="00ED1186">
              <w:rPr>
                <w:color w:val="000000"/>
                <w:sz w:val="22"/>
                <w:szCs w:val="22"/>
              </w:rPr>
              <w:t> </w:t>
            </w:r>
          </w:p>
        </w:tc>
        <w:tc>
          <w:tcPr>
            <w:tcW w:w="1340" w:type="dxa"/>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ind w:left="60" w:right="60"/>
              <w:rPr>
                <w:color w:val="000000"/>
                <w:sz w:val="22"/>
                <w:szCs w:val="22"/>
              </w:rPr>
            </w:pPr>
            <w:r w:rsidRPr="00ED1186">
              <w:rPr>
                <w:i/>
                <w:iCs/>
                <w:color w:val="000000"/>
                <w:sz w:val="22"/>
                <w:szCs w:val="22"/>
              </w:rPr>
              <w:t>- Quantidade de Produção Existente;</w:t>
            </w:r>
          </w:p>
        </w:tc>
        <w:tc>
          <w:tcPr>
            <w:tcW w:w="1406" w:type="dxa"/>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ind w:left="60" w:right="60"/>
              <w:rPr>
                <w:color w:val="000000"/>
                <w:sz w:val="22"/>
                <w:szCs w:val="22"/>
              </w:rPr>
            </w:pPr>
            <w:r w:rsidRPr="00ED1186">
              <w:rPr>
                <w:i/>
                <w:iCs/>
                <w:color w:val="000000"/>
                <w:sz w:val="22"/>
                <w:szCs w:val="22"/>
              </w:rPr>
              <w:t>- Quantidade de Produção futura;</w:t>
            </w:r>
          </w:p>
        </w:tc>
        <w:tc>
          <w:tcPr>
            <w:tcW w:w="1751" w:type="dxa"/>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ind w:left="60" w:right="60"/>
              <w:rPr>
                <w:color w:val="000000"/>
                <w:sz w:val="22"/>
                <w:szCs w:val="22"/>
              </w:rPr>
            </w:pPr>
            <w:r w:rsidRPr="00ED1186">
              <w:rPr>
                <w:i/>
                <w:iCs/>
                <w:color w:val="000000"/>
                <w:sz w:val="22"/>
                <w:szCs w:val="22"/>
              </w:rPr>
              <w:t>- Nota do Produtor;</w:t>
            </w:r>
          </w:p>
        </w:tc>
      </w:tr>
      <w:tr w:rsidR="00ED1186" w:rsidRPr="00ED1186" w:rsidTr="00ED1186">
        <w:trPr>
          <w:trHeight w:val="1001"/>
          <w:tblCellSpacing w:w="0" w:type="dxa"/>
        </w:trPr>
        <w:tc>
          <w:tcPr>
            <w:tcW w:w="5517" w:type="dxa"/>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ind w:left="60" w:right="60"/>
              <w:rPr>
                <w:color w:val="000000"/>
                <w:sz w:val="22"/>
                <w:szCs w:val="22"/>
              </w:rPr>
            </w:pPr>
            <w:r w:rsidRPr="00ED1186">
              <w:rPr>
                <w:color w:val="000000"/>
                <w:sz w:val="22"/>
                <w:szCs w:val="22"/>
              </w:rPr>
              <w:t> </w:t>
            </w:r>
          </w:p>
          <w:p w:rsidR="00ED1186" w:rsidRPr="00ED1186" w:rsidRDefault="00ED1186" w:rsidP="00ED1186">
            <w:pPr>
              <w:ind w:left="60" w:right="60"/>
              <w:rPr>
                <w:color w:val="000000"/>
                <w:sz w:val="22"/>
                <w:szCs w:val="22"/>
              </w:rPr>
            </w:pPr>
            <w:r w:rsidRPr="00ED1186">
              <w:rPr>
                <w:color w:val="000000"/>
                <w:sz w:val="22"/>
                <w:szCs w:val="22"/>
              </w:rPr>
              <w:t>2- Índice de produtores a serem atendidos diretamente ao longo do contrato;</w:t>
            </w:r>
          </w:p>
          <w:p w:rsidR="00ED1186" w:rsidRPr="00ED1186" w:rsidRDefault="00ED1186" w:rsidP="00ED1186">
            <w:pPr>
              <w:ind w:left="60" w:right="60"/>
              <w:rPr>
                <w:color w:val="000000"/>
                <w:sz w:val="22"/>
                <w:szCs w:val="22"/>
              </w:rPr>
            </w:pPr>
            <w:r w:rsidRPr="00ED1186">
              <w:rPr>
                <w:color w:val="000000"/>
                <w:sz w:val="22"/>
                <w:szCs w:val="22"/>
              </w:rPr>
              <w:t> </w:t>
            </w:r>
          </w:p>
        </w:tc>
        <w:tc>
          <w:tcPr>
            <w:tcW w:w="1340" w:type="dxa"/>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ind w:left="60" w:right="60"/>
              <w:rPr>
                <w:color w:val="000000"/>
                <w:sz w:val="22"/>
                <w:szCs w:val="22"/>
              </w:rPr>
            </w:pPr>
            <w:r w:rsidRPr="00ED1186">
              <w:rPr>
                <w:color w:val="000000"/>
                <w:sz w:val="22"/>
                <w:szCs w:val="22"/>
              </w:rPr>
              <w:t> </w:t>
            </w:r>
          </w:p>
        </w:tc>
        <w:tc>
          <w:tcPr>
            <w:tcW w:w="1406" w:type="dxa"/>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ind w:left="60" w:right="60"/>
              <w:rPr>
                <w:color w:val="000000"/>
                <w:sz w:val="22"/>
                <w:szCs w:val="22"/>
              </w:rPr>
            </w:pPr>
            <w:r w:rsidRPr="00ED1186">
              <w:rPr>
                <w:color w:val="000000"/>
                <w:sz w:val="22"/>
                <w:szCs w:val="22"/>
              </w:rPr>
              <w:t> </w:t>
            </w:r>
          </w:p>
        </w:tc>
        <w:tc>
          <w:tcPr>
            <w:tcW w:w="1751" w:type="dxa"/>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ind w:left="60" w:right="60"/>
              <w:rPr>
                <w:color w:val="000000"/>
                <w:sz w:val="22"/>
                <w:szCs w:val="22"/>
              </w:rPr>
            </w:pPr>
            <w:r w:rsidRPr="00ED1186">
              <w:rPr>
                <w:color w:val="000000"/>
                <w:sz w:val="22"/>
                <w:szCs w:val="22"/>
              </w:rPr>
              <w:t> </w:t>
            </w:r>
          </w:p>
        </w:tc>
      </w:tr>
      <w:tr w:rsidR="00ED1186" w:rsidRPr="00ED1186" w:rsidTr="00ED1186">
        <w:trPr>
          <w:trHeight w:val="1001"/>
          <w:tblCellSpacing w:w="0" w:type="dxa"/>
        </w:trPr>
        <w:tc>
          <w:tcPr>
            <w:tcW w:w="5517" w:type="dxa"/>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ind w:left="60" w:right="60"/>
              <w:rPr>
                <w:color w:val="000000"/>
                <w:sz w:val="22"/>
                <w:szCs w:val="22"/>
              </w:rPr>
            </w:pPr>
            <w:r w:rsidRPr="00ED1186">
              <w:rPr>
                <w:color w:val="000000"/>
                <w:sz w:val="22"/>
                <w:szCs w:val="22"/>
              </w:rPr>
              <w:t> </w:t>
            </w:r>
          </w:p>
          <w:p w:rsidR="00ED1186" w:rsidRPr="00ED1186" w:rsidRDefault="00ED1186" w:rsidP="00ED1186">
            <w:pPr>
              <w:ind w:left="60" w:right="60"/>
              <w:rPr>
                <w:color w:val="000000"/>
                <w:sz w:val="22"/>
                <w:szCs w:val="22"/>
              </w:rPr>
            </w:pPr>
            <w:r w:rsidRPr="00ED1186">
              <w:rPr>
                <w:color w:val="000000"/>
                <w:sz w:val="22"/>
                <w:szCs w:val="22"/>
              </w:rPr>
              <w:t>3- Índice de evolução de receita familiar prevista ao longo do contrato;</w:t>
            </w:r>
          </w:p>
          <w:p w:rsidR="00ED1186" w:rsidRPr="00ED1186" w:rsidRDefault="00ED1186" w:rsidP="00ED1186">
            <w:pPr>
              <w:ind w:left="60" w:right="60"/>
              <w:rPr>
                <w:color w:val="000000"/>
                <w:sz w:val="22"/>
                <w:szCs w:val="22"/>
              </w:rPr>
            </w:pPr>
            <w:r w:rsidRPr="00ED1186">
              <w:rPr>
                <w:color w:val="000000"/>
                <w:sz w:val="22"/>
                <w:szCs w:val="22"/>
              </w:rPr>
              <w:t> </w:t>
            </w:r>
          </w:p>
        </w:tc>
        <w:tc>
          <w:tcPr>
            <w:tcW w:w="1340" w:type="dxa"/>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ind w:left="60" w:right="60"/>
              <w:rPr>
                <w:color w:val="000000"/>
                <w:sz w:val="22"/>
                <w:szCs w:val="22"/>
              </w:rPr>
            </w:pPr>
            <w:r w:rsidRPr="00ED1186">
              <w:rPr>
                <w:color w:val="000000"/>
                <w:sz w:val="22"/>
                <w:szCs w:val="22"/>
              </w:rPr>
              <w:t> </w:t>
            </w:r>
          </w:p>
        </w:tc>
        <w:tc>
          <w:tcPr>
            <w:tcW w:w="1406" w:type="dxa"/>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ind w:left="60" w:right="60"/>
              <w:rPr>
                <w:color w:val="000000"/>
                <w:sz w:val="22"/>
                <w:szCs w:val="22"/>
              </w:rPr>
            </w:pPr>
            <w:r w:rsidRPr="00ED1186">
              <w:rPr>
                <w:color w:val="000000"/>
                <w:sz w:val="22"/>
                <w:szCs w:val="22"/>
              </w:rPr>
              <w:t> </w:t>
            </w:r>
          </w:p>
        </w:tc>
        <w:tc>
          <w:tcPr>
            <w:tcW w:w="1751" w:type="dxa"/>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ind w:left="60" w:right="60"/>
              <w:rPr>
                <w:color w:val="000000"/>
                <w:sz w:val="22"/>
                <w:szCs w:val="22"/>
              </w:rPr>
            </w:pPr>
            <w:r w:rsidRPr="00ED1186">
              <w:rPr>
                <w:color w:val="000000"/>
                <w:sz w:val="22"/>
                <w:szCs w:val="22"/>
              </w:rPr>
              <w:t> </w:t>
            </w:r>
          </w:p>
        </w:tc>
      </w:tr>
      <w:tr w:rsidR="00ED1186" w:rsidRPr="00ED1186" w:rsidTr="00ED1186">
        <w:trPr>
          <w:trHeight w:val="1001"/>
          <w:tblCellSpacing w:w="0" w:type="dxa"/>
        </w:trPr>
        <w:tc>
          <w:tcPr>
            <w:tcW w:w="5517" w:type="dxa"/>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ind w:left="60" w:right="60"/>
              <w:rPr>
                <w:color w:val="000000"/>
                <w:sz w:val="22"/>
                <w:szCs w:val="22"/>
              </w:rPr>
            </w:pPr>
            <w:r w:rsidRPr="00ED1186">
              <w:rPr>
                <w:color w:val="000000"/>
                <w:sz w:val="22"/>
                <w:szCs w:val="22"/>
              </w:rPr>
              <w:t> </w:t>
            </w:r>
          </w:p>
          <w:p w:rsidR="00ED1186" w:rsidRPr="00ED1186" w:rsidRDefault="00ED1186" w:rsidP="00ED1186">
            <w:pPr>
              <w:ind w:left="60" w:right="60"/>
              <w:rPr>
                <w:color w:val="000000"/>
                <w:sz w:val="22"/>
                <w:szCs w:val="22"/>
              </w:rPr>
            </w:pPr>
            <w:r w:rsidRPr="00ED1186">
              <w:rPr>
                <w:color w:val="000000"/>
                <w:sz w:val="22"/>
                <w:szCs w:val="22"/>
              </w:rPr>
              <w:t>4- Índice de evolução da produção junto à comunidade estabelecida ao longo do contrato;</w:t>
            </w:r>
          </w:p>
          <w:p w:rsidR="00ED1186" w:rsidRPr="00ED1186" w:rsidRDefault="00ED1186" w:rsidP="00ED1186">
            <w:pPr>
              <w:ind w:left="60" w:right="60"/>
              <w:rPr>
                <w:color w:val="000000"/>
                <w:sz w:val="22"/>
                <w:szCs w:val="22"/>
              </w:rPr>
            </w:pPr>
            <w:r w:rsidRPr="00ED1186">
              <w:rPr>
                <w:color w:val="000000"/>
                <w:sz w:val="22"/>
                <w:szCs w:val="22"/>
              </w:rPr>
              <w:t> </w:t>
            </w:r>
          </w:p>
        </w:tc>
        <w:tc>
          <w:tcPr>
            <w:tcW w:w="1340" w:type="dxa"/>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ind w:left="60" w:right="60"/>
              <w:rPr>
                <w:color w:val="000000"/>
                <w:sz w:val="22"/>
                <w:szCs w:val="22"/>
              </w:rPr>
            </w:pPr>
            <w:r w:rsidRPr="00ED1186">
              <w:rPr>
                <w:color w:val="000000"/>
                <w:sz w:val="22"/>
                <w:szCs w:val="22"/>
              </w:rPr>
              <w:t> </w:t>
            </w:r>
          </w:p>
        </w:tc>
        <w:tc>
          <w:tcPr>
            <w:tcW w:w="1406" w:type="dxa"/>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ind w:left="60" w:right="60"/>
              <w:rPr>
                <w:color w:val="000000"/>
                <w:sz w:val="22"/>
                <w:szCs w:val="22"/>
              </w:rPr>
            </w:pPr>
            <w:r w:rsidRPr="00ED1186">
              <w:rPr>
                <w:color w:val="000000"/>
                <w:sz w:val="22"/>
                <w:szCs w:val="22"/>
              </w:rPr>
              <w:t> </w:t>
            </w:r>
          </w:p>
        </w:tc>
        <w:tc>
          <w:tcPr>
            <w:tcW w:w="1751" w:type="dxa"/>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ind w:left="60" w:right="60"/>
              <w:rPr>
                <w:color w:val="000000"/>
                <w:sz w:val="22"/>
                <w:szCs w:val="22"/>
              </w:rPr>
            </w:pPr>
            <w:r w:rsidRPr="00ED1186">
              <w:rPr>
                <w:color w:val="000000"/>
                <w:sz w:val="22"/>
                <w:szCs w:val="22"/>
              </w:rPr>
              <w:t> </w:t>
            </w:r>
          </w:p>
        </w:tc>
      </w:tr>
      <w:tr w:rsidR="00ED1186" w:rsidRPr="00ED1186" w:rsidTr="00ED1186">
        <w:trPr>
          <w:trHeight w:val="1254"/>
          <w:tblCellSpacing w:w="0" w:type="dxa"/>
        </w:trPr>
        <w:tc>
          <w:tcPr>
            <w:tcW w:w="5517" w:type="dxa"/>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ind w:left="60" w:right="60"/>
              <w:rPr>
                <w:color w:val="000000"/>
                <w:sz w:val="22"/>
                <w:szCs w:val="22"/>
              </w:rPr>
            </w:pPr>
            <w:r w:rsidRPr="00ED1186">
              <w:rPr>
                <w:color w:val="000000"/>
                <w:sz w:val="22"/>
                <w:szCs w:val="22"/>
              </w:rPr>
              <w:t> </w:t>
            </w:r>
          </w:p>
          <w:p w:rsidR="00ED1186" w:rsidRPr="00ED1186" w:rsidRDefault="00ED1186" w:rsidP="00ED1186">
            <w:pPr>
              <w:ind w:left="60" w:right="60"/>
              <w:rPr>
                <w:color w:val="000000"/>
                <w:sz w:val="22"/>
                <w:szCs w:val="22"/>
              </w:rPr>
            </w:pPr>
            <w:r w:rsidRPr="00ED1186">
              <w:rPr>
                <w:color w:val="000000"/>
                <w:sz w:val="22"/>
                <w:szCs w:val="22"/>
              </w:rPr>
              <w:t>5- Índice de evolução de propriedade com emprego de tecnologia que favoreça a produtividade a partir da utilização de eletricidade.</w:t>
            </w:r>
          </w:p>
          <w:p w:rsidR="00ED1186" w:rsidRPr="00ED1186" w:rsidRDefault="00ED1186" w:rsidP="00ED1186">
            <w:pPr>
              <w:ind w:left="60" w:right="60"/>
              <w:rPr>
                <w:color w:val="000000"/>
                <w:sz w:val="22"/>
                <w:szCs w:val="22"/>
              </w:rPr>
            </w:pPr>
            <w:r w:rsidRPr="00ED1186">
              <w:rPr>
                <w:color w:val="000000"/>
                <w:sz w:val="22"/>
                <w:szCs w:val="22"/>
              </w:rPr>
              <w:t> </w:t>
            </w:r>
          </w:p>
        </w:tc>
        <w:tc>
          <w:tcPr>
            <w:tcW w:w="1340" w:type="dxa"/>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ind w:left="60" w:right="60"/>
              <w:rPr>
                <w:color w:val="000000"/>
                <w:sz w:val="22"/>
                <w:szCs w:val="22"/>
              </w:rPr>
            </w:pPr>
            <w:r w:rsidRPr="00ED1186">
              <w:rPr>
                <w:color w:val="000000"/>
                <w:sz w:val="22"/>
                <w:szCs w:val="22"/>
              </w:rPr>
              <w:t> </w:t>
            </w:r>
          </w:p>
        </w:tc>
        <w:tc>
          <w:tcPr>
            <w:tcW w:w="1406" w:type="dxa"/>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ind w:left="60" w:right="60"/>
              <w:rPr>
                <w:color w:val="000000"/>
                <w:sz w:val="22"/>
                <w:szCs w:val="22"/>
              </w:rPr>
            </w:pPr>
            <w:r w:rsidRPr="00ED1186">
              <w:rPr>
                <w:color w:val="000000"/>
                <w:sz w:val="22"/>
                <w:szCs w:val="22"/>
              </w:rPr>
              <w:t> </w:t>
            </w:r>
          </w:p>
        </w:tc>
        <w:tc>
          <w:tcPr>
            <w:tcW w:w="1751" w:type="dxa"/>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ind w:left="60" w:right="60"/>
              <w:rPr>
                <w:color w:val="000000"/>
                <w:sz w:val="22"/>
                <w:szCs w:val="22"/>
              </w:rPr>
            </w:pPr>
            <w:r w:rsidRPr="00ED1186">
              <w:rPr>
                <w:color w:val="000000"/>
                <w:sz w:val="22"/>
                <w:szCs w:val="22"/>
              </w:rPr>
              <w:t> </w:t>
            </w:r>
          </w:p>
        </w:tc>
      </w:tr>
    </w:tbl>
    <w:p w:rsidR="00ED1186" w:rsidRPr="00ED1186" w:rsidRDefault="00ED1186" w:rsidP="00ED1186">
      <w:pPr>
        <w:spacing w:before="120" w:after="120"/>
        <w:ind w:left="120" w:right="120"/>
        <w:jc w:val="both"/>
        <w:rPr>
          <w:color w:val="000000"/>
          <w:sz w:val="22"/>
          <w:szCs w:val="22"/>
        </w:rPr>
      </w:pPr>
      <w:r w:rsidRPr="00ED1186">
        <w:rPr>
          <w:color w:val="000000"/>
          <w:sz w:val="22"/>
          <w:szCs w:val="22"/>
        </w:rPr>
        <w:t> </w:t>
      </w:r>
    </w:p>
    <w:p w:rsidR="00ED1186" w:rsidRPr="00ED1186" w:rsidRDefault="00ED1186" w:rsidP="00ED1186">
      <w:pPr>
        <w:spacing w:before="120" w:after="120"/>
        <w:ind w:left="120" w:right="120"/>
        <w:jc w:val="both"/>
        <w:rPr>
          <w:color w:val="000000"/>
          <w:sz w:val="22"/>
          <w:szCs w:val="22"/>
        </w:rPr>
      </w:pPr>
      <w:r w:rsidRPr="00ED1186">
        <w:rPr>
          <w:b/>
          <w:bCs/>
          <w:color w:val="000000"/>
          <w:sz w:val="22"/>
          <w:szCs w:val="22"/>
        </w:rPr>
        <w:t>7. PLANO DE APLICAÇÃO</w:t>
      </w:r>
    </w:p>
    <w:tbl>
      <w:tblPr>
        <w:tblW w:w="9965" w:type="dxa"/>
        <w:tblCellSpacing w:w="0" w:type="dxa"/>
        <w:tblInd w:w="-41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37"/>
        <w:gridCol w:w="4268"/>
        <w:gridCol w:w="994"/>
        <w:gridCol w:w="1723"/>
        <w:gridCol w:w="1643"/>
      </w:tblGrid>
      <w:tr w:rsidR="00ED1186" w:rsidRPr="00ED1186" w:rsidTr="003636BB">
        <w:trPr>
          <w:trHeight w:val="257"/>
          <w:tblCellSpacing w:w="0" w:type="dxa"/>
        </w:trPr>
        <w:tc>
          <w:tcPr>
            <w:tcW w:w="5605" w:type="dxa"/>
            <w:gridSpan w:val="2"/>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ind w:left="60" w:right="60"/>
              <w:jc w:val="center"/>
              <w:rPr>
                <w:color w:val="000000"/>
                <w:sz w:val="22"/>
                <w:szCs w:val="22"/>
              </w:rPr>
            </w:pPr>
            <w:r w:rsidRPr="00ED1186">
              <w:rPr>
                <w:color w:val="000000"/>
                <w:sz w:val="22"/>
                <w:szCs w:val="22"/>
              </w:rPr>
              <w:t>Natureza da Despesa</w:t>
            </w:r>
          </w:p>
        </w:tc>
        <w:tc>
          <w:tcPr>
            <w:tcW w:w="994" w:type="dxa"/>
            <w:vMerge w:val="restart"/>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ind w:left="60" w:right="60"/>
              <w:jc w:val="center"/>
              <w:rPr>
                <w:color w:val="000000"/>
                <w:sz w:val="22"/>
                <w:szCs w:val="22"/>
              </w:rPr>
            </w:pPr>
            <w:bookmarkStart w:id="18" w:name="_Toc292879299"/>
            <w:bookmarkStart w:id="19" w:name="_Toc312847928"/>
            <w:bookmarkStart w:id="20" w:name="_Toc312848146"/>
            <w:bookmarkStart w:id="21" w:name="_Toc414344965"/>
            <w:bookmarkStart w:id="22" w:name="_Toc414345415"/>
            <w:bookmarkStart w:id="23" w:name="_Toc414947495"/>
            <w:bookmarkStart w:id="24" w:name="_Toc422306270"/>
            <w:bookmarkStart w:id="25" w:name="_Toc427734950"/>
            <w:bookmarkStart w:id="26" w:name="_Toc427734983"/>
            <w:bookmarkStart w:id="27" w:name="_Toc428948227"/>
            <w:bookmarkStart w:id="28" w:name="_Toc428948297"/>
            <w:bookmarkStart w:id="29" w:name="_Toc432056315"/>
            <w:bookmarkStart w:id="30" w:name="_Toc450566801"/>
            <w:bookmarkEnd w:id="19"/>
            <w:bookmarkEnd w:id="20"/>
            <w:bookmarkEnd w:id="21"/>
            <w:bookmarkEnd w:id="22"/>
            <w:bookmarkEnd w:id="23"/>
            <w:bookmarkEnd w:id="24"/>
            <w:bookmarkEnd w:id="25"/>
            <w:bookmarkEnd w:id="26"/>
            <w:bookmarkEnd w:id="27"/>
            <w:bookmarkEnd w:id="28"/>
            <w:bookmarkEnd w:id="29"/>
            <w:bookmarkEnd w:id="30"/>
            <w:r w:rsidRPr="00ED1186">
              <w:rPr>
                <w:color w:val="000000"/>
                <w:sz w:val="22"/>
                <w:szCs w:val="22"/>
              </w:rPr>
              <w:t>Total</w:t>
            </w:r>
            <w:bookmarkEnd w:id="18"/>
          </w:p>
        </w:tc>
        <w:tc>
          <w:tcPr>
            <w:tcW w:w="1723" w:type="dxa"/>
            <w:vMerge w:val="restart"/>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ind w:left="60" w:right="60"/>
              <w:jc w:val="center"/>
              <w:rPr>
                <w:color w:val="000000"/>
                <w:sz w:val="22"/>
                <w:szCs w:val="22"/>
              </w:rPr>
            </w:pPr>
            <w:bookmarkStart w:id="31" w:name="_Toc292879300"/>
            <w:bookmarkStart w:id="32" w:name="_Toc312847929"/>
            <w:bookmarkStart w:id="33" w:name="_Toc312848147"/>
            <w:bookmarkStart w:id="34" w:name="_Toc414344966"/>
            <w:bookmarkStart w:id="35" w:name="_Toc414345416"/>
            <w:bookmarkStart w:id="36" w:name="_Toc414947496"/>
            <w:bookmarkStart w:id="37" w:name="_Toc422306271"/>
            <w:bookmarkStart w:id="38" w:name="_Toc427734951"/>
            <w:bookmarkStart w:id="39" w:name="_Toc427734984"/>
            <w:bookmarkStart w:id="40" w:name="_Toc428948228"/>
            <w:bookmarkStart w:id="41" w:name="_Toc428948298"/>
            <w:bookmarkStart w:id="42" w:name="_Toc432056316"/>
            <w:bookmarkStart w:id="43" w:name="_Toc450566802"/>
            <w:bookmarkEnd w:id="32"/>
            <w:bookmarkEnd w:id="33"/>
            <w:bookmarkEnd w:id="34"/>
            <w:bookmarkEnd w:id="35"/>
            <w:bookmarkEnd w:id="36"/>
            <w:bookmarkEnd w:id="37"/>
            <w:bookmarkEnd w:id="38"/>
            <w:bookmarkEnd w:id="39"/>
            <w:bookmarkEnd w:id="40"/>
            <w:bookmarkEnd w:id="41"/>
            <w:bookmarkEnd w:id="42"/>
            <w:bookmarkEnd w:id="43"/>
            <w:r w:rsidRPr="00ED1186">
              <w:rPr>
                <w:color w:val="000000"/>
                <w:sz w:val="22"/>
                <w:szCs w:val="22"/>
              </w:rPr>
              <w:t>Concedente</w:t>
            </w:r>
            <w:bookmarkEnd w:id="31"/>
          </w:p>
        </w:tc>
        <w:tc>
          <w:tcPr>
            <w:tcW w:w="1643" w:type="dxa"/>
            <w:vMerge w:val="restart"/>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ind w:left="60" w:right="60"/>
              <w:jc w:val="center"/>
              <w:rPr>
                <w:color w:val="000000"/>
                <w:sz w:val="22"/>
                <w:szCs w:val="22"/>
              </w:rPr>
            </w:pPr>
            <w:bookmarkStart w:id="44" w:name="_Toc292879301"/>
            <w:bookmarkStart w:id="45" w:name="_Toc312847930"/>
            <w:bookmarkStart w:id="46" w:name="_Toc312848148"/>
            <w:bookmarkStart w:id="47" w:name="_Toc414344967"/>
            <w:bookmarkStart w:id="48" w:name="_Toc414345417"/>
            <w:bookmarkStart w:id="49" w:name="_Toc414947497"/>
            <w:bookmarkStart w:id="50" w:name="_Toc422306272"/>
            <w:bookmarkStart w:id="51" w:name="_Toc427734952"/>
            <w:bookmarkStart w:id="52" w:name="_Toc427734985"/>
            <w:bookmarkStart w:id="53" w:name="_Toc428948229"/>
            <w:bookmarkStart w:id="54" w:name="_Toc428948299"/>
            <w:bookmarkStart w:id="55" w:name="_Toc432056317"/>
            <w:bookmarkStart w:id="56" w:name="_Toc450566803"/>
            <w:bookmarkEnd w:id="45"/>
            <w:bookmarkEnd w:id="46"/>
            <w:bookmarkEnd w:id="47"/>
            <w:bookmarkEnd w:id="48"/>
            <w:bookmarkEnd w:id="49"/>
            <w:bookmarkEnd w:id="50"/>
            <w:bookmarkEnd w:id="51"/>
            <w:bookmarkEnd w:id="52"/>
            <w:bookmarkEnd w:id="53"/>
            <w:bookmarkEnd w:id="54"/>
            <w:bookmarkEnd w:id="55"/>
            <w:bookmarkEnd w:id="56"/>
            <w:r w:rsidRPr="00ED1186">
              <w:rPr>
                <w:color w:val="000000"/>
                <w:sz w:val="22"/>
                <w:szCs w:val="22"/>
              </w:rPr>
              <w:t>Proponente</w:t>
            </w:r>
            <w:bookmarkEnd w:id="44"/>
          </w:p>
        </w:tc>
      </w:tr>
      <w:tr w:rsidR="00ED1186" w:rsidRPr="00ED1186" w:rsidTr="003636BB">
        <w:trPr>
          <w:trHeight w:val="257"/>
          <w:tblCellSpacing w:w="0" w:type="dxa"/>
        </w:trPr>
        <w:tc>
          <w:tcPr>
            <w:tcW w:w="1337" w:type="dxa"/>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ind w:left="60" w:right="60"/>
              <w:jc w:val="center"/>
              <w:rPr>
                <w:color w:val="000000"/>
                <w:sz w:val="22"/>
                <w:szCs w:val="22"/>
              </w:rPr>
            </w:pPr>
            <w:r w:rsidRPr="00ED1186">
              <w:rPr>
                <w:color w:val="000000"/>
                <w:sz w:val="22"/>
                <w:szCs w:val="22"/>
              </w:rPr>
              <w:t>Código</w:t>
            </w:r>
          </w:p>
        </w:tc>
        <w:tc>
          <w:tcPr>
            <w:tcW w:w="4268" w:type="dxa"/>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ind w:left="60" w:right="60"/>
              <w:jc w:val="center"/>
              <w:rPr>
                <w:color w:val="000000"/>
                <w:sz w:val="22"/>
                <w:szCs w:val="22"/>
              </w:rPr>
            </w:pPr>
            <w:r w:rsidRPr="00ED1186">
              <w:rPr>
                <w:color w:val="000000"/>
                <w:sz w:val="22"/>
                <w:szCs w:val="22"/>
              </w:rPr>
              <w:t>Especificação</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rPr>
                <w:color w:val="000000"/>
                <w:sz w:val="22"/>
                <w:szCs w:val="22"/>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rPr>
                <w:color w:val="000000"/>
                <w:sz w:val="22"/>
                <w:szCs w:val="22"/>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rPr>
                <w:color w:val="000000"/>
                <w:sz w:val="22"/>
                <w:szCs w:val="22"/>
              </w:rPr>
            </w:pPr>
          </w:p>
        </w:tc>
      </w:tr>
      <w:tr w:rsidR="00ED1186" w:rsidRPr="00ED1186" w:rsidTr="003636BB">
        <w:trPr>
          <w:trHeight w:val="257"/>
          <w:tblCellSpacing w:w="0" w:type="dxa"/>
        </w:trPr>
        <w:tc>
          <w:tcPr>
            <w:tcW w:w="1337" w:type="dxa"/>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ind w:left="60" w:right="60"/>
              <w:jc w:val="center"/>
              <w:rPr>
                <w:color w:val="000000"/>
                <w:sz w:val="22"/>
                <w:szCs w:val="22"/>
              </w:rPr>
            </w:pPr>
            <w:r w:rsidRPr="00ED1186">
              <w:rPr>
                <w:color w:val="000000"/>
                <w:sz w:val="22"/>
                <w:szCs w:val="22"/>
              </w:rPr>
              <w:t> </w:t>
            </w:r>
          </w:p>
        </w:tc>
        <w:tc>
          <w:tcPr>
            <w:tcW w:w="4268" w:type="dxa"/>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ind w:left="60" w:right="60"/>
              <w:jc w:val="center"/>
              <w:rPr>
                <w:color w:val="000000"/>
                <w:sz w:val="22"/>
                <w:szCs w:val="22"/>
              </w:rPr>
            </w:pPr>
            <w:r w:rsidRPr="00ED1186">
              <w:rPr>
                <w:color w:val="000000"/>
                <w:sz w:val="22"/>
                <w:szCs w:val="22"/>
              </w:rPr>
              <w:t> </w:t>
            </w:r>
          </w:p>
        </w:tc>
        <w:tc>
          <w:tcPr>
            <w:tcW w:w="994" w:type="dxa"/>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ind w:left="60" w:right="60"/>
              <w:jc w:val="center"/>
              <w:rPr>
                <w:color w:val="000000"/>
                <w:sz w:val="22"/>
                <w:szCs w:val="22"/>
              </w:rPr>
            </w:pPr>
            <w:r w:rsidRPr="00ED1186">
              <w:rPr>
                <w:color w:val="000000"/>
                <w:sz w:val="22"/>
                <w:szCs w:val="22"/>
              </w:rPr>
              <w:t> </w:t>
            </w:r>
          </w:p>
        </w:tc>
        <w:tc>
          <w:tcPr>
            <w:tcW w:w="1723" w:type="dxa"/>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ind w:left="60" w:right="60"/>
              <w:jc w:val="center"/>
              <w:rPr>
                <w:color w:val="000000"/>
                <w:sz w:val="22"/>
                <w:szCs w:val="22"/>
              </w:rPr>
            </w:pPr>
            <w:r w:rsidRPr="00ED1186">
              <w:rPr>
                <w:color w:val="000000"/>
                <w:sz w:val="22"/>
                <w:szCs w:val="22"/>
              </w:rPr>
              <w:t> </w:t>
            </w:r>
          </w:p>
        </w:tc>
        <w:tc>
          <w:tcPr>
            <w:tcW w:w="1643" w:type="dxa"/>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ind w:left="60" w:right="60"/>
              <w:jc w:val="center"/>
              <w:rPr>
                <w:color w:val="000000"/>
                <w:sz w:val="22"/>
                <w:szCs w:val="22"/>
              </w:rPr>
            </w:pPr>
            <w:r w:rsidRPr="00ED1186">
              <w:rPr>
                <w:color w:val="000000"/>
                <w:sz w:val="22"/>
                <w:szCs w:val="22"/>
              </w:rPr>
              <w:t> </w:t>
            </w:r>
          </w:p>
        </w:tc>
      </w:tr>
      <w:tr w:rsidR="00ED1186" w:rsidRPr="00ED1186" w:rsidTr="003636BB">
        <w:trPr>
          <w:trHeight w:val="268"/>
          <w:tblCellSpacing w:w="0" w:type="dxa"/>
        </w:trPr>
        <w:tc>
          <w:tcPr>
            <w:tcW w:w="1337" w:type="dxa"/>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ind w:left="60" w:right="60"/>
              <w:jc w:val="center"/>
              <w:rPr>
                <w:color w:val="000000"/>
                <w:sz w:val="22"/>
                <w:szCs w:val="22"/>
              </w:rPr>
            </w:pPr>
            <w:r w:rsidRPr="00ED1186">
              <w:rPr>
                <w:color w:val="000000"/>
                <w:sz w:val="22"/>
                <w:szCs w:val="22"/>
              </w:rPr>
              <w:t> </w:t>
            </w:r>
          </w:p>
        </w:tc>
        <w:tc>
          <w:tcPr>
            <w:tcW w:w="4268" w:type="dxa"/>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ind w:left="60" w:right="60"/>
              <w:jc w:val="center"/>
              <w:rPr>
                <w:color w:val="000000"/>
                <w:sz w:val="22"/>
                <w:szCs w:val="22"/>
              </w:rPr>
            </w:pPr>
            <w:r w:rsidRPr="00ED1186">
              <w:rPr>
                <w:color w:val="000000"/>
                <w:sz w:val="22"/>
                <w:szCs w:val="22"/>
              </w:rPr>
              <w:t> </w:t>
            </w:r>
          </w:p>
        </w:tc>
        <w:tc>
          <w:tcPr>
            <w:tcW w:w="994" w:type="dxa"/>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ind w:left="60" w:right="60"/>
              <w:jc w:val="center"/>
              <w:rPr>
                <w:color w:val="000000"/>
                <w:sz w:val="22"/>
                <w:szCs w:val="22"/>
              </w:rPr>
            </w:pPr>
            <w:r w:rsidRPr="00ED1186">
              <w:rPr>
                <w:color w:val="000000"/>
                <w:sz w:val="22"/>
                <w:szCs w:val="22"/>
              </w:rPr>
              <w:t> </w:t>
            </w:r>
          </w:p>
        </w:tc>
        <w:tc>
          <w:tcPr>
            <w:tcW w:w="1723" w:type="dxa"/>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ind w:left="60" w:right="60"/>
              <w:jc w:val="center"/>
              <w:rPr>
                <w:color w:val="000000"/>
                <w:sz w:val="22"/>
                <w:szCs w:val="22"/>
              </w:rPr>
            </w:pPr>
            <w:r w:rsidRPr="00ED1186">
              <w:rPr>
                <w:color w:val="000000"/>
                <w:sz w:val="22"/>
                <w:szCs w:val="22"/>
              </w:rPr>
              <w:t> </w:t>
            </w:r>
          </w:p>
        </w:tc>
        <w:tc>
          <w:tcPr>
            <w:tcW w:w="1643" w:type="dxa"/>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ind w:left="60" w:right="60"/>
              <w:jc w:val="center"/>
              <w:rPr>
                <w:color w:val="000000"/>
                <w:sz w:val="22"/>
                <w:szCs w:val="22"/>
              </w:rPr>
            </w:pPr>
            <w:r w:rsidRPr="00ED1186">
              <w:rPr>
                <w:color w:val="000000"/>
                <w:sz w:val="22"/>
                <w:szCs w:val="22"/>
              </w:rPr>
              <w:t> </w:t>
            </w:r>
          </w:p>
        </w:tc>
      </w:tr>
      <w:tr w:rsidR="00ED1186" w:rsidRPr="00ED1186" w:rsidTr="003636BB">
        <w:trPr>
          <w:trHeight w:val="257"/>
          <w:tblCellSpacing w:w="0" w:type="dxa"/>
        </w:trPr>
        <w:tc>
          <w:tcPr>
            <w:tcW w:w="1337" w:type="dxa"/>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ind w:left="60" w:right="60"/>
              <w:jc w:val="center"/>
              <w:rPr>
                <w:color w:val="000000"/>
                <w:sz w:val="22"/>
                <w:szCs w:val="22"/>
              </w:rPr>
            </w:pPr>
            <w:r w:rsidRPr="00ED1186">
              <w:rPr>
                <w:color w:val="000000"/>
                <w:sz w:val="22"/>
                <w:szCs w:val="22"/>
              </w:rPr>
              <w:t> </w:t>
            </w:r>
          </w:p>
        </w:tc>
        <w:tc>
          <w:tcPr>
            <w:tcW w:w="4268" w:type="dxa"/>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ind w:left="60" w:right="60"/>
              <w:jc w:val="center"/>
              <w:rPr>
                <w:color w:val="000000"/>
                <w:sz w:val="22"/>
                <w:szCs w:val="22"/>
              </w:rPr>
            </w:pPr>
            <w:r w:rsidRPr="00ED1186">
              <w:rPr>
                <w:color w:val="000000"/>
                <w:sz w:val="22"/>
                <w:szCs w:val="22"/>
              </w:rPr>
              <w:t> </w:t>
            </w:r>
          </w:p>
        </w:tc>
        <w:tc>
          <w:tcPr>
            <w:tcW w:w="994" w:type="dxa"/>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ind w:left="60" w:right="60"/>
              <w:jc w:val="center"/>
              <w:rPr>
                <w:color w:val="000000"/>
                <w:sz w:val="22"/>
                <w:szCs w:val="22"/>
              </w:rPr>
            </w:pPr>
            <w:r w:rsidRPr="00ED1186">
              <w:rPr>
                <w:color w:val="000000"/>
                <w:sz w:val="22"/>
                <w:szCs w:val="22"/>
              </w:rPr>
              <w:t> </w:t>
            </w:r>
          </w:p>
        </w:tc>
        <w:tc>
          <w:tcPr>
            <w:tcW w:w="1723" w:type="dxa"/>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ind w:left="60" w:right="60"/>
              <w:jc w:val="center"/>
              <w:rPr>
                <w:color w:val="000000"/>
                <w:sz w:val="22"/>
                <w:szCs w:val="22"/>
              </w:rPr>
            </w:pPr>
            <w:r w:rsidRPr="00ED1186">
              <w:rPr>
                <w:color w:val="000000"/>
                <w:sz w:val="22"/>
                <w:szCs w:val="22"/>
              </w:rPr>
              <w:t> </w:t>
            </w:r>
          </w:p>
        </w:tc>
        <w:tc>
          <w:tcPr>
            <w:tcW w:w="1643" w:type="dxa"/>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ind w:left="60" w:right="60"/>
              <w:jc w:val="center"/>
              <w:rPr>
                <w:color w:val="000000"/>
                <w:sz w:val="22"/>
                <w:szCs w:val="22"/>
              </w:rPr>
            </w:pPr>
            <w:r w:rsidRPr="00ED1186">
              <w:rPr>
                <w:color w:val="000000"/>
                <w:sz w:val="22"/>
                <w:szCs w:val="22"/>
              </w:rPr>
              <w:t> </w:t>
            </w:r>
          </w:p>
        </w:tc>
      </w:tr>
      <w:tr w:rsidR="00ED1186" w:rsidRPr="00ED1186" w:rsidTr="003636BB">
        <w:trPr>
          <w:trHeight w:val="257"/>
          <w:tblCellSpacing w:w="0" w:type="dxa"/>
        </w:trPr>
        <w:tc>
          <w:tcPr>
            <w:tcW w:w="1337" w:type="dxa"/>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ind w:left="60" w:right="60"/>
              <w:jc w:val="center"/>
              <w:rPr>
                <w:color w:val="000000"/>
                <w:sz w:val="22"/>
                <w:szCs w:val="22"/>
              </w:rPr>
            </w:pPr>
            <w:r w:rsidRPr="00ED1186">
              <w:rPr>
                <w:color w:val="000000"/>
                <w:sz w:val="22"/>
                <w:szCs w:val="22"/>
              </w:rPr>
              <w:t> </w:t>
            </w:r>
          </w:p>
        </w:tc>
        <w:tc>
          <w:tcPr>
            <w:tcW w:w="4268" w:type="dxa"/>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ind w:left="60" w:right="60"/>
              <w:jc w:val="center"/>
              <w:rPr>
                <w:color w:val="000000"/>
                <w:sz w:val="22"/>
                <w:szCs w:val="22"/>
              </w:rPr>
            </w:pPr>
            <w:r w:rsidRPr="00ED1186">
              <w:rPr>
                <w:color w:val="000000"/>
                <w:sz w:val="22"/>
                <w:szCs w:val="22"/>
              </w:rPr>
              <w:t> </w:t>
            </w:r>
          </w:p>
        </w:tc>
        <w:tc>
          <w:tcPr>
            <w:tcW w:w="994" w:type="dxa"/>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ind w:left="60" w:right="60"/>
              <w:jc w:val="center"/>
              <w:rPr>
                <w:color w:val="000000"/>
                <w:sz w:val="22"/>
                <w:szCs w:val="22"/>
              </w:rPr>
            </w:pPr>
            <w:r w:rsidRPr="00ED1186">
              <w:rPr>
                <w:color w:val="000000"/>
                <w:sz w:val="22"/>
                <w:szCs w:val="22"/>
              </w:rPr>
              <w:t> </w:t>
            </w:r>
          </w:p>
        </w:tc>
        <w:tc>
          <w:tcPr>
            <w:tcW w:w="1723" w:type="dxa"/>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ind w:left="60" w:right="60"/>
              <w:jc w:val="center"/>
              <w:rPr>
                <w:color w:val="000000"/>
                <w:sz w:val="22"/>
                <w:szCs w:val="22"/>
              </w:rPr>
            </w:pPr>
            <w:r w:rsidRPr="00ED1186">
              <w:rPr>
                <w:color w:val="000000"/>
                <w:sz w:val="22"/>
                <w:szCs w:val="22"/>
              </w:rPr>
              <w:t> </w:t>
            </w:r>
          </w:p>
        </w:tc>
        <w:tc>
          <w:tcPr>
            <w:tcW w:w="1643" w:type="dxa"/>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ind w:left="60" w:right="60"/>
              <w:jc w:val="center"/>
              <w:rPr>
                <w:color w:val="000000"/>
                <w:sz w:val="22"/>
                <w:szCs w:val="22"/>
              </w:rPr>
            </w:pPr>
            <w:r w:rsidRPr="00ED1186">
              <w:rPr>
                <w:color w:val="000000"/>
                <w:sz w:val="22"/>
                <w:szCs w:val="22"/>
              </w:rPr>
              <w:t> </w:t>
            </w:r>
          </w:p>
        </w:tc>
      </w:tr>
      <w:tr w:rsidR="00ED1186" w:rsidRPr="00ED1186" w:rsidTr="003636BB">
        <w:trPr>
          <w:trHeight w:val="268"/>
          <w:tblCellSpacing w:w="0" w:type="dxa"/>
        </w:trPr>
        <w:tc>
          <w:tcPr>
            <w:tcW w:w="1337" w:type="dxa"/>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ind w:left="60" w:right="60"/>
              <w:jc w:val="center"/>
              <w:rPr>
                <w:color w:val="000000"/>
                <w:sz w:val="22"/>
                <w:szCs w:val="22"/>
              </w:rPr>
            </w:pPr>
            <w:r w:rsidRPr="00ED1186">
              <w:rPr>
                <w:color w:val="000000"/>
                <w:sz w:val="22"/>
                <w:szCs w:val="22"/>
              </w:rPr>
              <w:t> </w:t>
            </w:r>
          </w:p>
        </w:tc>
        <w:tc>
          <w:tcPr>
            <w:tcW w:w="4268" w:type="dxa"/>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ind w:left="60" w:right="60"/>
              <w:jc w:val="center"/>
              <w:rPr>
                <w:color w:val="000000"/>
                <w:sz w:val="22"/>
                <w:szCs w:val="22"/>
              </w:rPr>
            </w:pPr>
            <w:r w:rsidRPr="00ED1186">
              <w:rPr>
                <w:color w:val="000000"/>
                <w:sz w:val="22"/>
                <w:szCs w:val="22"/>
              </w:rPr>
              <w:t> </w:t>
            </w:r>
          </w:p>
        </w:tc>
        <w:tc>
          <w:tcPr>
            <w:tcW w:w="994" w:type="dxa"/>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ind w:left="60" w:right="60"/>
              <w:jc w:val="center"/>
              <w:rPr>
                <w:color w:val="000000"/>
                <w:sz w:val="22"/>
                <w:szCs w:val="22"/>
              </w:rPr>
            </w:pPr>
            <w:r w:rsidRPr="00ED1186">
              <w:rPr>
                <w:color w:val="000000"/>
                <w:sz w:val="22"/>
                <w:szCs w:val="22"/>
              </w:rPr>
              <w:t> </w:t>
            </w:r>
          </w:p>
        </w:tc>
        <w:tc>
          <w:tcPr>
            <w:tcW w:w="1723" w:type="dxa"/>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ind w:left="60" w:right="60"/>
              <w:jc w:val="center"/>
              <w:rPr>
                <w:color w:val="000000"/>
                <w:sz w:val="22"/>
                <w:szCs w:val="22"/>
              </w:rPr>
            </w:pPr>
            <w:r w:rsidRPr="00ED1186">
              <w:rPr>
                <w:color w:val="000000"/>
                <w:sz w:val="22"/>
                <w:szCs w:val="22"/>
              </w:rPr>
              <w:t> </w:t>
            </w:r>
          </w:p>
        </w:tc>
        <w:tc>
          <w:tcPr>
            <w:tcW w:w="1643" w:type="dxa"/>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ind w:left="60" w:right="60"/>
              <w:jc w:val="center"/>
              <w:rPr>
                <w:color w:val="000000"/>
                <w:sz w:val="22"/>
                <w:szCs w:val="22"/>
              </w:rPr>
            </w:pPr>
            <w:r w:rsidRPr="00ED1186">
              <w:rPr>
                <w:color w:val="000000"/>
                <w:sz w:val="22"/>
                <w:szCs w:val="22"/>
              </w:rPr>
              <w:t> </w:t>
            </w:r>
          </w:p>
        </w:tc>
      </w:tr>
      <w:tr w:rsidR="00ED1186" w:rsidRPr="00ED1186" w:rsidTr="003636BB">
        <w:trPr>
          <w:trHeight w:val="257"/>
          <w:tblCellSpacing w:w="0" w:type="dxa"/>
        </w:trPr>
        <w:tc>
          <w:tcPr>
            <w:tcW w:w="5605" w:type="dxa"/>
            <w:gridSpan w:val="2"/>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ind w:left="60" w:right="60"/>
              <w:jc w:val="center"/>
              <w:rPr>
                <w:color w:val="000000"/>
                <w:sz w:val="22"/>
                <w:szCs w:val="22"/>
              </w:rPr>
            </w:pPr>
            <w:r w:rsidRPr="00ED1186">
              <w:rPr>
                <w:color w:val="000000"/>
                <w:sz w:val="22"/>
                <w:szCs w:val="22"/>
              </w:rPr>
              <w:t> </w:t>
            </w:r>
          </w:p>
        </w:tc>
        <w:tc>
          <w:tcPr>
            <w:tcW w:w="994" w:type="dxa"/>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ind w:left="60" w:right="60"/>
              <w:jc w:val="center"/>
              <w:rPr>
                <w:color w:val="000000"/>
                <w:sz w:val="22"/>
                <w:szCs w:val="22"/>
              </w:rPr>
            </w:pPr>
            <w:r w:rsidRPr="00ED1186">
              <w:rPr>
                <w:color w:val="000000"/>
                <w:sz w:val="22"/>
                <w:szCs w:val="22"/>
              </w:rPr>
              <w:t> </w:t>
            </w:r>
          </w:p>
        </w:tc>
        <w:tc>
          <w:tcPr>
            <w:tcW w:w="1723" w:type="dxa"/>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ind w:left="60" w:right="60"/>
              <w:jc w:val="center"/>
              <w:rPr>
                <w:color w:val="000000"/>
                <w:sz w:val="22"/>
                <w:szCs w:val="22"/>
              </w:rPr>
            </w:pPr>
            <w:r w:rsidRPr="00ED1186">
              <w:rPr>
                <w:color w:val="000000"/>
                <w:sz w:val="22"/>
                <w:szCs w:val="22"/>
              </w:rPr>
              <w:t> </w:t>
            </w:r>
          </w:p>
        </w:tc>
        <w:tc>
          <w:tcPr>
            <w:tcW w:w="1643" w:type="dxa"/>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ind w:left="60" w:right="60"/>
              <w:jc w:val="center"/>
              <w:rPr>
                <w:color w:val="000000"/>
                <w:sz w:val="22"/>
                <w:szCs w:val="22"/>
              </w:rPr>
            </w:pPr>
            <w:r w:rsidRPr="00ED1186">
              <w:rPr>
                <w:color w:val="000000"/>
                <w:sz w:val="22"/>
                <w:szCs w:val="22"/>
              </w:rPr>
              <w:t> </w:t>
            </w:r>
          </w:p>
        </w:tc>
      </w:tr>
    </w:tbl>
    <w:p w:rsidR="00ED1186" w:rsidRPr="00ED1186" w:rsidRDefault="00ED1186" w:rsidP="00ED1186">
      <w:pPr>
        <w:numPr>
          <w:ilvl w:val="0"/>
          <w:numId w:val="1"/>
        </w:numPr>
        <w:tabs>
          <w:tab w:val="clear" w:pos="360"/>
        </w:tabs>
        <w:spacing w:before="100" w:beforeAutospacing="1" w:after="100" w:afterAutospacing="1"/>
        <w:ind w:left="0" w:firstLine="0"/>
        <w:rPr>
          <w:color w:val="000000"/>
          <w:sz w:val="22"/>
          <w:szCs w:val="22"/>
        </w:rPr>
      </w:pPr>
      <w:r w:rsidRPr="00ED1186">
        <w:rPr>
          <w:color w:val="000000"/>
          <w:sz w:val="22"/>
          <w:szCs w:val="22"/>
        </w:rPr>
        <w:t> </w:t>
      </w:r>
    </w:p>
    <w:p w:rsidR="00ED1186" w:rsidRPr="00ED1186" w:rsidRDefault="00ED1186" w:rsidP="00ED1186">
      <w:pPr>
        <w:spacing w:before="120" w:after="120"/>
        <w:ind w:left="120" w:right="120"/>
        <w:jc w:val="both"/>
        <w:rPr>
          <w:color w:val="000000"/>
          <w:sz w:val="22"/>
          <w:szCs w:val="22"/>
        </w:rPr>
      </w:pPr>
      <w:r w:rsidRPr="00ED1186">
        <w:rPr>
          <w:b/>
          <w:bCs/>
          <w:color w:val="000000"/>
          <w:sz w:val="22"/>
          <w:szCs w:val="22"/>
        </w:rPr>
        <w:t>8. CRONOGRAMA DE DESEMBOLSO</w:t>
      </w:r>
    </w:p>
    <w:tbl>
      <w:tblPr>
        <w:tblW w:w="0" w:type="auto"/>
        <w:tblCellSpacing w:w="0" w:type="dxa"/>
        <w:tblCellMar>
          <w:left w:w="0" w:type="dxa"/>
          <w:right w:w="0" w:type="dxa"/>
        </w:tblCellMar>
        <w:tblLook w:val="04A0" w:firstRow="1" w:lastRow="0" w:firstColumn="1" w:lastColumn="0" w:noHBand="0" w:noVBand="1"/>
      </w:tblPr>
      <w:tblGrid>
        <w:gridCol w:w="1642"/>
      </w:tblGrid>
      <w:tr w:rsidR="00ED1186" w:rsidRPr="00ED1186" w:rsidTr="00ED1186">
        <w:trPr>
          <w:tblCellSpacing w:w="0" w:type="dxa"/>
        </w:trPr>
        <w:tc>
          <w:tcPr>
            <w:tcW w:w="0" w:type="auto"/>
            <w:vAlign w:val="center"/>
            <w:hideMark/>
          </w:tcPr>
          <w:p w:rsidR="00ED1186" w:rsidRPr="00ED1186" w:rsidRDefault="00ED1186" w:rsidP="00ED1186">
            <w:pPr>
              <w:ind w:left="60" w:right="60"/>
              <w:jc w:val="center"/>
              <w:divId w:val="515000397"/>
              <w:rPr>
                <w:color w:val="000000"/>
                <w:sz w:val="22"/>
                <w:szCs w:val="22"/>
              </w:rPr>
            </w:pPr>
            <w:r w:rsidRPr="00ED1186">
              <w:rPr>
                <w:color w:val="000000"/>
                <w:sz w:val="22"/>
                <w:szCs w:val="22"/>
              </w:rPr>
              <w:t> CONCEDENTE</w:t>
            </w:r>
          </w:p>
        </w:tc>
      </w:tr>
    </w:tbl>
    <w:p w:rsidR="00ED1186" w:rsidRPr="00ED1186" w:rsidRDefault="00ED1186" w:rsidP="00ED1186">
      <w:pPr>
        <w:rPr>
          <w:vanish/>
          <w:sz w:val="22"/>
          <w:szCs w:val="22"/>
        </w:rPr>
      </w:pPr>
    </w:p>
    <w:tbl>
      <w:tblPr>
        <w:tblW w:w="9513"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11"/>
        <w:gridCol w:w="1015"/>
        <w:gridCol w:w="924"/>
        <w:gridCol w:w="1015"/>
        <w:gridCol w:w="924"/>
        <w:gridCol w:w="937"/>
        <w:gridCol w:w="1487"/>
      </w:tblGrid>
      <w:tr w:rsidR="00ED1186" w:rsidRPr="00ED1186" w:rsidTr="003636BB">
        <w:trPr>
          <w:trHeight w:val="452"/>
          <w:tblCellSpacing w:w="0" w:type="dxa"/>
        </w:trPr>
        <w:tc>
          <w:tcPr>
            <w:tcW w:w="3211" w:type="dxa"/>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ind w:left="60" w:right="60"/>
              <w:jc w:val="center"/>
              <w:rPr>
                <w:color w:val="000000"/>
                <w:sz w:val="22"/>
                <w:szCs w:val="22"/>
              </w:rPr>
            </w:pPr>
            <w:r w:rsidRPr="00ED1186">
              <w:rPr>
                <w:color w:val="000000"/>
                <w:sz w:val="22"/>
                <w:szCs w:val="22"/>
              </w:rPr>
              <w:t> </w:t>
            </w:r>
          </w:p>
          <w:p w:rsidR="00ED1186" w:rsidRPr="00ED1186" w:rsidRDefault="00ED1186" w:rsidP="00ED1186">
            <w:pPr>
              <w:ind w:left="60" w:right="60"/>
              <w:jc w:val="center"/>
              <w:rPr>
                <w:color w:val="000000"/>
                <w:sz w:val="22"/>
                <w:szCs w:val="22"/>
              </w:rPr>
            </w:pPr>
            <w:r w:rsidRPr="00ED1186">
              <w:rPr>
                <w:color w:val="000000"/>
                <w:sz w:val="22"/>
                <w:szCs w:val="22"/>
              </w:rPr>
              <w:t>META</w:t>
            </w:r>
          </w:p>
        </w:tc>
        <w:tc>
          <w:tcPr>
            <w:tcW w:w="1015" w:type="dxa"/>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ind w:left="60" w:right="60"/>
              <w:jc w:val="center"/>
              <w:rPr>
                <w:color w:val="000000"/>
                <w:sz w:val="22"/>
                <w:szCs w:val="22"/>
              </w:rPr>
            </w:pPr>
            <w:r w:rsidRPr="00ED1186">
              <w:rPr>
                <w:color w:val="000000"/>
                <w:sz w:val="22"/>
                <w:szCs w:val="22"/>
              </w:rPr>
              <w:t> </w:t>
            </w:r>
          </w:p>
          <w:p w:rsidR="00ED1186" w:rsidRPr="00ED1186" w:rsidRDefault="00ED1186" w:rsidP="00ED1186">
            <w:pPr>
              <w:ind w:left="60" w:right="60"/>
              <w:jc w:val="center"/>
              <w:rPr>
                <w:color w:val="000000"/>
                <w:sz w:val="22"/>
                <w:szCs w:val="22"/>
              </w:rPr>
            </w:pPr>
            <w:r w:rsidRPr="00ED1186">
              <w:rPr>
                <w:color w:val="000000"/>
                <w:sz w:val="22"/>
                <w:szCs w:val="22"/>
              </w:rPr>
              <w:t>1º MÊS</w:t>
            </w:r>
          </w:p>
        </w:tc>
        <w:tc>
          <w:tcPr>
            <w:tcW w:w="924" w:type="dxa"/>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ind w:left="60" w:right="60"/>
              <w:jc w:val="center"/>
              <w:rPr>
                <w:color w:val="000000"/>
                <w:sz w:val="22"/>
                <w:szCs w:val="22"/>
              </w:rPr>
            </w:pPr>
            <w:r w:rsidRPr="00ED1186">
              <w:rPr>
                <w:color w:val="000000"/>
                <w:sz w:val="22"/>
                <w:szCs w:val="22"/>
              </w:rPr>
              <w:t> </w:t>
            </w:r>
          </w:p>
          <w:p w:rsidR="00ED1186" w:rsidRPr="00ED1186" w:rsidRDefault="00ED1186" w:rsidP="00ED1186">
            <w:pPr>
              <w:ind w:left="60" w:right="60"/>
              <w:jc w:val="center"/>
              <w:rPr>
                <w:color w:val="000000"/>
                <w:sz w:val="22"/>
                <w:szCs w:val="22"/>
              </w:rPr>
            </w:pPr>
            <w:r w:rsidRPr="00ED1186">
              <w:rPr>
                <w:color w:val="000000"/>
                <w:sz w:val="22"/>
                <w:szCs w:val="22"/>
              </w:rPr>
              <w:t>2º MÊS</w:t>
            </w:r>
          </w:p>
        </w:tc>
        <w:tc>
          <w:tcPr>
            <w:tcW w:w="1015" w:type="dxa"/>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ind w:left="60" w:right="60"/>
              <w:jc w:val="center"/>
              <w:rPr>
                <w:color w:val="000000"/>
                <w:sz w:val="22"/>
                <w:szCs w:val="22"/>
              </w:rPr>
            </w:pPr>
            <w:r w:rsidRPr="00ED1186">
              <w:rPr>
                <w:color w:val="000000"/>
                <w:sz w:val="22"/>
                <w:szCs w:val="22"/>
              </w:rPr>
              <w:t> </w:t>
            </w:r>
          </w:p>
          <w:p w:rsidR="00ED1186" w:rsidRPr="00ED1186" w:rsidRDefault="00ED1186" w:rsidP="00ED1186">
            <w:pPr>
              <w:ind w:left="60" w:right="60"/>
              <w:jc w:val="center"/>
              <w:rPr>
                <w:color w:val="000000"/>
                <w:sz w:val="22"/>
                <w:szCs w:val="22"/>
              </w:rPr>
            </w:pPr>
            <w:r w:rsidRPr="00ED1186">
              <w:rPr>
                <w:color w:val="000000"/>
                <w:sz w:val="22"/>
                <w:szCs w:val="22"/>
              </w:rPr>
              <w:t>3º MÊS</w:t>
            </w:r>
          </w:p>
        </w:tc>
        <w:tc>
          <w:tcPr>
            <w:tcW w:w="924" w:type="dxa"/>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ind w:left="60" w:right="60"/>
              <w:jc w:val="center"/>
              <w:rPr>
                <w:color w:val="000000"/>
                <w:sz w:val="22"/>
                <w:szCs w:val="22"/>
              </w:rPr>
            </w:pPr>
            <w:r w:rsidRPr="00ED1186">
              <w:rPr>
                <w:color w:val="000000"/>
                <w:sz w:val="22"/>
                <w:szCs w:val="22"/>
              </w:rPr>
              <w:t> </w:t>
            </w:r>
          </w:p>
          <w:p w:rsidR="00ED1186" w:rsidRPr="00ED1186" w:rsidRDefault="00ED1186" w:rsidP="00ED1186">
            <w:pPr>
              <w:ind w:left="60" w:right="60"/>
              <w:jc w:val="center"/>
              <w:rPr>
                <w:color w:val="000000"/>
                <w:sz w:val="22"/>
                <w:szCs w:val="22"/>
              </w:rPr>
            </w:pPr>
            <w:r w:rsidRPr="00ED1186">
              <w:rPr>
                <w:color w:val="000000"/>
                <w:sz w:val="22"/>
                <w:szCs w:val="22"/>
              </w:rPr>
              <w:t>4º MÊS</w:t>
            </w:r>
          </w:p>
        </w:tc>
        <w:tc>
          <w:tcPr>
            <w:tcW w:w="937" w:type="dxa"/>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ind w:left="60" w:right="60"/>
              <w:jc w:val="center"/>
              <w:rPr>
                <w:color w:val="000000"/>
                <w:sz w:val="22"/>
                <w:szCs w:val="22"/>
              </w:rPr>
            </w:pPr>
            <w:r w:rsidRPr="00ED1186">
              <w:rPr>
                <w:color w:val="000000"/>
                <w:sz w:val="22"/>
                <w:szCs w:val="22"/>
              </w:rPr>
              <w:t> </w:t>
            </w:r>
          </w:p>
          <w:p w:rsidR="00ED1186" w:rsidRPr="00ED1186" w:rsidRDefault="00ED1186" w:rsidP="00ED1186">
            <w:pPr>
              <w:ind w:left="60" w:right="60"/>
              <w:jc w:val="center"/>
              <w:rPr>
                <w:color w:val="000000"/>
                <w:sz w:val="22"/>
                <w:szCs w:val="22"/>
              </w:rPr>
            </w:pPr>
            <w:r w:rsidRPr="00ED1186">
              <w:rPr>
                <w:color w:val="000000"/>
                <w:sz w:val="22"/>
                <w:szCs w:val="22"/>
              </w:rPr>
              <w:t>5º MÊS</w:t>
            </w:r>
          </w:p>
        </w:tc>
        <w:tc>
          <w:tcPr>
            <w:tcW w:w="1487" w:type="dxa"/>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ind w:left="60" w:right="60"/>
              <w:jc w:val="center"/>
              <w:rPr>
                <w:color w:val="000000"/>
                <w:sz w:val="22"/>
                <w:szCs w:val="22"/>
              </w:rPr>
            </w:pPr>
            <w:r w:rsidRPr="00ED1186">
              <w:rPr>
                <w:color w:val="000000"/>
                <w:sz w:val="22"/>
                <w:szCs w:val="22"/>
              </w:rPr>
              <w:t> </w:t>
            </w:r>
          </w:p>
          <w:p w:rsidR="00ED1186" w:rsidRPr="00ED1186" w:rsidRDefault="00ED1186" w:rsidP="00ED1186">
            <w:pPr>
              <w:ind w:left="60" w:right="60"/>
              <w:jc w:val="center"/>
              <w:rPr>
                <w:color w:val="000000"/>
                <w:sz w:val="22"/>
                <w:szCs w:val="22"/>
              </w:rPr>
            </w:pPr>
            <w:r w:rsidRPr="00ED1186">
              <w:rPr>
                <w:color w:val="000000"/>
                <w:sz w:val="22"/>
                <w:szCs w:val="22"/>
              </w:rPr>
              <w:t>6º MÊS</w:t>
            </w:r>
          </w:p>
        </w:tc>
      </w:tr>
      <w:tr w:rsidR="00ED1186" w:rsidRPr="00ED1186" w:rsidTr="003636BB">
        <w:trPr>
          <w:trHeight w:val="462"/>
          <w:tblCellSpacing w:w="0" w:type="dxa"/>
        </w:trPr>
        <w:tc>
          <w:tcPr>
            <w:tcW w:w="3211" w:type="dxa"/>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ind w:left="60" w:right="60"/>
              <w:jc w:val="center"/>
              <w:rPr>
                <w:color w:val="000000"/>
                <w:sz w:val="22"/>
                <w:szCs w:val="22"/>
              </w:rPr>
            </w:pPr>
            <w:r w:rsidRPr="00ED1186">
              <w:rPr>
                <w:color w:val="000000"/>
                <w:sz w:val="22"/>
                <w:szCs w:val="22"/>
              </w:rPr>
              <w:t> </w:t>
            </w:r>
          </w:p>
          <w:p w:rsidR="00ED1186" w:rsidRPr="00ED1186" w:rsidRDefault="00ED1186" w:rsidP="00ED1186">
            <w:pPr>
              <w:ind w:left="60" w:right="60"/>
              <w:jc w:val="center"/>
              <w:rPr>
                <w:color w:val="000000"/>
                <w:sz w:val="22"/>
                <w:szCs w:val="22"/>
              </w:rPr>
            </w:pPr>
            <w:r w:rsidRPr="00ED1186">
              <w:rPr>
                <w:color w:val="000000"/>
                <w:sz w:val="22"/>
                <w:szCs w:val="22"/>
              </w:rPr>
              <w:t> </w:t>
            </w:r>
          </w:p>
        </w:tc>
        <w:tc>
          <w:tcPr>
            <w:tcW w:w="1015" w:type="dxa"/>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ind w:left="60" w:right="60"/>
              <w:jc w:val="center"/>
              <w:rPr>
                <w:color w:val="000000"/>
                <w:sz w:val="22"/>
                <w:szCs w:val="22"/>
              </w:rPr>
            </w:pPr>
            <w:r w:rsidRPr="00ED1186">
              <w:rPr>
                <w:color w:val="000000"/>
                <w:sz w:val="22"/>
                <w:szCs w:val="22"/>
              </w:rPr>
              <w:t>Cota Única</w:t>
            </w:r>
          </w:p>
        </w:tc>
        <w:tc>
          <w:tcPr>
            <w:tcW w:w="924" w:type="dxa"/>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ind w:left="60" w:right="60"/>
              <w:jc w:val="center"/>
              <w:rPr>
                <w:color w:val="000000"/>
                <w:sz w:val="22"/>
                <w:szCs w:val="22"/>
              </w:rPr>
            </w:pPr>
            <w:r w:rsidRPr="00ED1186">
              <w:rPr>
                <w:color w:val="000000"/>
                <w:sz w:val="22"/>
                <w:szCs w:val="22"/>
              </w:rPr>
              <w:t> </w:t>
            </w:r>
          </w:p>
        </w:tc>
        <w:tc>
          <w:tcPr>
            <w:tcW w:w="1015" w:type="dxa"/>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ind w:left="60" w:right="60"/>
              <w:jc w:val="center"/>
              <w:rPr>
                <w:color w:val="000000"/>
                <w:sz w:val="22"/>
                <w:szCs w:val="22"/>
              </w:rPr>
            </w:pPr>
            <w:r w:rsidRPr="00ED1186">
              <w:rPr>
                <w:color w:val="000000"/>
                <w:sz w:val="22"/>
                <w:szCs w:val="22"/>
              </w:rPr>
              <w:t> </w:t>
            </w:r>
          </w:p>
        </w:tc>
        <w:tc>
          <w:tcPr>
            <w:tcW w:w="924" w:type="dxa"/>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ind w:left="60" w:right="60"/>
              <w:jc w:val="center"/>
              <w:rPr>
                <w:color w:val="000000"/>
                <w:sz w:val="22"/>
                <w:szCs w:val="22"/>
              </w:rPr>
            </w:pPr>
            <w:r w:rsidRPr="00ED1186">
              <w:rPr>
                <w:color w:val="000000"/>
                <w:sz w:val="22"/>
                <w:szCs w:val="22"/>
              </w:rPr>
              <w:t> </w:t>
            </w:r>
          </w:p>
          <w:p w:rsidR="00ED1186" w:rsidRPr="00ED1186" w:rsidRDefault="00ED1186" w:rsidP="00ED1186">
            <w:pPr>
              <w:ind w:left="60" w:right="60"/>
              <w:jc w:val="center"/>
              <w:rPr>
                <w:color w:val="000000"/>
                <w:sz w:val="22"/>
                <w:szCs w:val="22"/>
              </w:rPr>
            </w:pPr>
            <w:r w:rsidRPr="00ED1186">
              <w:rPr>
                <w:color w:val="000000"/>
                <w:sz w:val="22"/>
                <w:szCs w:val="22"/>
              </w:rPr>
              <w:t> </w:t>
            </w:r>
          </w:p>
        </w:tc>
        <w:tc>
          <w:tcPr>
            <w:tcW w:w="937" w:type="dxa"/>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ind w:left="60" w:right="60"/>
              <w:jc w:val="center"/>
              <w:rPr>
                <w:color w:val="000000"/>
                <w:sz w:val="22"/>
                <w:szCs w:val="22"/>
              </w:rPr>
            </w:pPr>
            <w:r w:rsidRPr="00ED1186">
              <w:rPr>
                <w:color w:val="000000"/>
                <w:sz w:val="22"/>
                <w:szCs w:val="22"/>
              </w:rPr>
              <w:t> </w:t>
            </w:r>
          </w:p>
          <w:p w:rsidR="00ED1186" w:rsidRPr="00ED1186" w:rsidRDefault="00ED1186" w:rsidP="00ED1186">
            <w:pPr>
              <w:ind w:left="60" w:right="60"/>
              <w:jc w:val="center"/>
              <w:rPr>
                <w:color w:val="000000"/>
                <w:sz w:val="22"/>
                <w:szCs w:val="22"/>
              </w:rPr>
            </w:pPr>
            <w:r w:rsidRPr="00ED1186">
              <w:rPr>
                <w:color w:val="000000"/>
                <w:sz w:val="22"/>
                <w:szCs w:val="22"/>
              </w:rPr>
              <w:t> </w:t>
            </w:r>
          </w:p>
        </w:tc>
        <w:tc>
          <w:tcPr>
            <w:tcW w:w="1487" w:type="dxa"/>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ind w:left="60" w:right="60"/>
              <w:jc w:val="center"/>
              <w:rPr>
                <w:color w:val="000000"/>
                <w:sz w:val="22"/>
                <w:szCs w:val="22"/>
              </w:rPr>
            </w:pPr>
            <w:r w:rsidRPr="00ED1186">
              <w:rPr>
                <w:color w:val="000000"/>
                <w:sz w:val="22"/>
                <w:szCs w:val="22"/>
              </w:rPr>
              <w:t> </w:t>
            </w:r>
          </w:p>
          <w:p w:rsidR="00ED1186" w:rsidRPr="00ED1186" w:rsidRDefault="00ED1186" w:rsidP="00ED1186">
            <w:pPr>
              <w:ind w:left="60" w:right="60"/>
              <w:jc w:val="center"/>
              <w:rPr>
                <w:color w:val="000000"/>
                <w:sz w:val="22"/>
                <w:szCs w:val="22"/>
              </w:rPr>
            </w:pPr>
            <w:r w:rsidRPr="00ED1186">
              <w:rPr>
                <w:color w:val="000000"/>
                <w:sz w:val="22"/>
                <w:szCs w:val="22"/>
              </w:rPr>
              <w:t> </w:t>
            </w:r>
          </w:p>
        </w:tc>
      </w:tr>
      <w:tr w:rsidR="00ED1186" w:rsidRPr="00ED1186" w:rsidTr="003636BB">
        <w:trPr>
          <w:trHeight w:val="231"/>
          <w:tblCellSpacing w:w="0" w:type="dxa"/>
        </w:trPr>
        <w:tc>
          <w:tcPr>
            <w:tcW w:w="9513" w:type="dxa"/>
            <w:gridSpan w:val="7"/>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ind w:left="60" w:right="60"/>
              <w:jc w:val="center"/>
              <w:rPr>
                <w:color w:val="000000"/>
                <w:sz w:val="22"/>
                <w:szCs w:val="22"/>
              </w:rPr>
            </w:pPr>
            <w:r w:rsidRPr="00ED1186">
              <w:rPr>
                <w:color w:val="000000"/>
                <w:sz w:val="22"/>
                <w:szCs w:val="22"/>
              </w:rPr>
              <w:lastRenderedPageBreak/>
              <w:t> </w:t>
            </w:r>
          </w:p>
        </w:tc>
      </w:tr>
      <w:tr w:rsidR="00ED1186" w:rsidRPr="00ED1186" w:rsidTr="003636BB">
        <w:trPr>
          <w:trHeight w:val="462"/>
          <w:tblCellSpacing w:w="0" w:type="dxa"/>
        </w:trPr>
        <w:tc>
          <w:tcPr>
            <w:tcW w:w="3211" w:type="dxa"/>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ind w:left="60" w:right="60"/>
              <w:jc w:val="center"/>
              <w:rPr>
                <w:color w:val="000000"/>
                <w:sz w:val="22"/>
                <w:szCs w:val="22"/>
              </w:rPr>
            </w:pPr>
            <w:r w:rsidRPr="00ED1186">
              <w:rPr>
                <w:color w:val="000000"/>
                <w:sz w:val="22"/>
                <w:szCs w:val="22"/>
              </w:rPr>
              <w:t> </w:t>
            </w:r>
          </w:p>
          <w:p w:rsidR="00ED1186" w:rsidRPr="00ED1186" w:rsidRDefault="00ED1186" w:rsidP="00ED1186">
            <w:pPr>
              <w:ind w:left="60" w:right="60"/>
              <w:jc w:val="center"/>
              <w:rPr>
                <w:color w:val="000000"/>
                <w:sz w:val="22"/>
                <w:szCs w:val="22"/>
              </w:rPr>
            </w:pPr>
            <w:r w:rsidRPr="00ED1186">
              <w:rPr>
                <w:color w:val="000000"/>
                <w:sz w:val="22"/>
                <w:szCs w:val="22"/>
              </w:rPr>
              <w:t>META</w:t>
            </w:r>
          </w:p>
        </w:tc>
        <w:tc>
          <w:tcPr>
            <w:tcW w:w="1015" w:type="dxa"/>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ind w:left="60" w:right="60"/>
              <w:jc w:val="center"/>
              <w:rPr>
                <w:color w:val="000000"/>
                <w:sz w:val="22"/>
                <w:szCs w:val="22"/>
              </w:rPr>
            </w:pPr>
            <w:r w:rsidRPr="00ED1186">
              <w:rPr>
                <w:color w:val="000000"/>
                <w:sz w:val="22"/>
                <w:szCs w:val="22"/>
              </w:rPr>
              <w:t> </w:t>
            </w:r>
          </w:p>
          <w:p w:rsidR="00ED1186" w:rsidRPr="00ED1186" w:rsidRDefault="00ED1186" w:rsidP="00ED1186">
            <w:pPr>
              <w:ind w:left="60" w:right="60"/>
              <w:jc w:val="center"/>
              <w:rPr>
                <w:color w:val="000000"/>
                <w:sz w:val="22"/>
                <w:szCs w:val="22"/>
              </w:rPr>
            </w:pPr>
            <w:r w:rsidRPr="00ED1186">
              <w:rPr>
                <w:color w:val="000000"/>
                <w:sz w:val="22"/>
                <w:szCs w:val="22"/>
              </w:rPr>
              <w:t>7º MÊS</w:t>
            </w:r>
          </w:p>
        </w:tc>
        <w:tc>
          <w:tcPr>
            <w:tcW w:w="924" w:type="dxa"/>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ind w:left="60" w:right="60"/>
              <w:jc w:val="center"/>
              <w:rPr>
                <w:color w:val="000000"/>
                <w:sz w:val="22"/>
                <w:szCs w:val="22"/>
              </w:rPr>
            </w:pPr>
            <w:r w:rsidRPr="00ED1186">
              <w:rPr>
                <w:color w:val="000000"/>
                <w:sz w:val="22"/>
                <w:szCs w:val="22"/>
              </w:rPr>
              <w:t> </w:t>
            </w:r>
          </w:p>
          <w:p w:rsidR="00ED1186" w:rsidRPr="00ED1186" w:rsidRDefault="00ED1186" w:rsidP="00ED1186">
            <w:pPr>
              <w:ind w:left="60" w:right="60"/>
              <w:jc w:val="center"/>
              <w:rPr>
                <w:color w:val="000000"/>
                <w:sz w:val="22"/>
                <w:szCs w:val="22"/>
              </w:rPr>
            </w:pPr>
            <w:r w:rsidRPr="00ED1186">
              <w:rPr>
                <w:color w:val="000000"/>
                <w:sz w:val="22"/>
                <w:szCs w:val="22"/>
              </w:rPr>
              <w:t>8º MÊS</w:t>
            </w:r>
          </w:p>
        </w:tc>
        <w:tc>
          <w:tcPr>
            <w:tcW w:w="1015" w:type="dxa"/>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ind w:left="60" w:right="60"/>
              <w:jc w:val="center"/>
              <w:rPr>
                <w:color w:val="000000"/>
                <w:sz w:val="22"/>
                <w:szCs w:val="22"/>
              </w:rPr>
            </w:pPr>
            <w:r w:rsidRPr="00ED1186">
              <w:rPr>
                <w:color w:val="000000"/>
                <w:sz w:val="22"/>
                <w:szCs w:val="22"/>
              </w:rPr>
              <w:t> </w:t>
            </w:r>
          </w:p>
          <w:p w:rsidR="00ED1186" w:rsidRPr="00ED1186" w:rsidRDefault="00ED1186" w:rsidP="00ED1186">
            <w:pPr>
              <w:ind w:left="60" w:right="60"/>
              <w:jc w:val="center"/>
              <w:rPr>
                <w:color w:val="000000"/>
                <w:sz w:val="22"/>
                <w:szCs w:val="22"/>
              </w:rPr>
            </w:pPr>
            <w:r w:rsidRPr="00ED1186">
              <w:rPr>
                <w:color w:val="000000"/>
                <w:sz w:val="22"/>
                <w:szCs w:val="22"/>
              </w:rPr>
              <w:t>9º MÊS</w:t>
            </w:r>
          </w:p>
        </w:tc>
        <w:tc>
          <w:tcPr>
            <w:tcW w:w="924" w:type="dxa"/>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ind w:left="60" w:right="60"/>
              <w:jc w:val="center"/>
              <w:rPr>
                <w:color w:val="000000"/>
                <w:sz w:val="22"/>
                <w:szCs w:val="22"/>
              </w:rPr>
            </w:pPr>
            <w:r w:rsidRPr="00ED1186">
              <w:rPr>
                <w:color w:val="000000"/>
                <w:sz w:val="22"/>
                <w:szCs w:val="22"/>
              </w:rPr>
              <w:t> </w:t>
            </w:r>
          </w:p>
          <w:p w:rsidR="00ED1186" w:rsidRPr="00ED1186" w:rsidRDefault="00ED1186" w:rsidP="00ED1186">
            <w:pPr>
              <w:ind w:left="60" w:right="60"/>
              <w:jc w:val="center"/>
              <w:rPr>
                <w:color w:val="000000"/>
                <w:sz w:val="22"/>
                <w:szCs w:val="22"/>
              </w:rPr>
            </w:pPr>
            <w:r w:rsidRPr="00ED1186">
              <w:rPr>
                <w:color w:val="000000"/>
                <w:sz w:val="22"/>
                <w:szCs w:val="22"/>
              </w:rPr>
              <w:t>10º MÊS</w:t>
            </w:r>
          </w:p>
        </w:tc>
        <w:tc>
          <w:tcPr>
            <w:tcW w:w="937" w:type="dxa"/>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ind w:left="60" w:right="60"/>
              <w:jc w:val="center"/>
              <w:rPr>
                <w:color w:val="000000"/>
                <w:sz w:val="22"/>
                <w:szCs w:val="22"/>
              </w:rPr>
            </w:pPr>
            <w:r w:rsidRPr="00ED1186">
              <w:rPr>
                <w:color w:val="000000"/>
                <w:sz w:val="22"/>
                <w:szCs w:val="22"/>
              </w:rPr>
              <w:t> </w:t>
            </w:r>
          </w:p>
          <w:p w:rsidR="00ED1186" w:rsidRPr="00ED1186" w:rsidRDefault="00ED1186" w:rsidP="00ED1186">
            <w:pPr>
              <w:ind w:left="60" w:right="60"/>
              <w:jc w:val="center"/>
              <w:rPr>
                <w:color w:val="000000"/>
                <w:sz w:val="22"/>
                <w:szCs w:val="22"/>
              </w:rPr>
            </w:pPr>
            <w:r w:rsidRPr="00ED1186">
              <w:rPr>
                <w:color w:val="000000"/>
                <w:sz w:val="22"/>
                <w:szCs w:val="22"/>
              </w:rPr>
              <w:t>11º MÊS</w:t>
            </w:r>
          </w:p>
        </w:tc>
        <w:tc>
          <w:tcPr>
            <w:tcW w:w="1487" w:type="dxa"/>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ind w:left="60" w:right="60"/>
              <w:jc w:val="center"/>
              <w:rPr>
                <w:color w:val="000000"/>
                <w:sz w:val="22"/>
                <w:szCs w:val="22"/>
              </w:rPr>
            </w:pPr>
            <w:r w:rsidRPr="00ED1186">
              <w:rPr>
                <w:color w:val="000000"/>
                <w:sz w:val="22"/>
                <w:szCs w:val="22"/>
              </w:rPr>
              <w:t> </w:t>
            </w:r>
          </w:p>
          <w:p w:rsidR="00ED1186" w:rsidRPr="00ED1186" w:rsidRDefault="00ED1186" w:rsidP="00ED1186">
            <w:pPr>
              <w:ind w:left="60" w:right="60"/>
              <w:jc w:val="center"/>
              <w:rPr>
                <w:color w:val="000000"/>
                <w:sz w:val="22"/>
                <w:szCs w:val="22"/>
              </w:rPr>
            </w:pPr>
            <w:r w:rsidRPr="00ED1186">
              <w:rPr>
                <w:color w:val="000000"/>
                <w:sz w:val="22"/>
                <w:szCs w:val="22"/>
              </w:rPr>
              <w:t>12º MÊS</w:t>
            </w:r>
          </w:p>
        </w:tc>
      </w:tr>
      <w:tr w:rsidR="00ED1186" w:rsidRPr="00ED1186" w:rsidTr="003636BB">
        <w:trPr>
          <w:trHeight w:val="693"/>
          <w:tblCellSpacing w:w="0" w:type="dxa"/>
        </w:trPr>
        <w:tc>
          <w:tcPr>
            <w:tcW w:w="3211" w:type="dxa"/>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ind w:left="60" w:right="60"/>
              <w:jc w:val="center"/>
              <w:rPr>
                <w:color w:val="000000"/>
                <w:sz w:val="22"/>
                <w:szCs w:val="22"/>
              </w:rPr>
            </w:pPr>
            <w:r w:rsidRPr="00ED1186">
              <w:rPr>
                <w:color w:val="000000"/>
                <w:sz w:val="22"/>
                <w:szCs w:val="22"/>
              </w:rPr>
              <w:t> </w:t>
            </w:r>
          </w:p>
        </w:tc>
        <w:tc>
          <w:tcPr>
            <w:tcW w:w="1015" w:type="dxa"/>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ind w:left="60" w:right="60"/>
              <w:jc w:val="center"/>
              <w:rPr>
                <w:color w:val="000000"/>
                <w:sz w:val="22"/>
                <w:szCs w:val="22"/>
              </w:rPr>
            </w:pPr>
            <w:r w:rsidRPr="00ED1186">
              <w:rPr>
                <w:color w:val="000000"/>
                <w:sz w:val="22"/>
                <w:szCs w:val="22"/>
              </w:rPr>
              <w:t> </w:t>
            </w:r>
          </w:p>
          <w:p w:rsidR="00ED1186" w:rsidRPr="00ED1186" w:rsidRDefault="00ED1186" w:rsidP="00ED1186">
            <w:pPr>
              <w:ind w:left="60" w:right="60"/>
              <w:jc w:val="center"/>
              <w:rPr>
                <w:color w:val="000000"/>
                <w:sz w:val="22"/>
                <w:szCs w:val="22"/>
              </w:rPr>
            </w:pPr>
            <w:r w:rsidRPr="00ED1186">
              <w:rPr>
                <w:color w:val="000000"/>
                <w:sz w:val="22"/>
                <w:szCs w:val="22"/>
              </w:rPr>
              <w:t> </w:t>
            </w:r>
          </w:p>
          <w:p w:rsidR="00ED1186" w:rsidRPr="00ED1186" w:rsidRDefault="00ED1186" w:rsidP="00ED1186">
            <w:pPr>
              <w:ind w:left="60" w:right="60"/>
              <w:jc w:val="center"/>
              <w:rPr>
                <w:color w:val="000000"/>
                <w:sz w:val="22"/>
                <w:szCs w:val="22"/>
              </w:rPr>
            </w:pPr>
            <w:r w:rsidRPr="00ED1186">
              <w:rPr>
                <w:color w:val="000000"/>
                <w:sz w:val="22"/>
                <w:szCs w:val="22"/>
              </w:rPr>
              <w:t> </w:t>
            </w:r>
          </w:p>
        </w:tc>
        <w:tc>
          <w:tcPr>
            <w:tcW w:w="924" w:type="dxa"/>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ind w:left="60" w:right="60"/>
              <w:jc w:val="center"/>
              <w:rPr>
                <w:color w:val="000000"/>
                <w:sz w:val="22"/>
                <w:szCs w:val="22"/>
              </w:rPr>
            </w:pPr>
            <w:r w:rsidRPr="00ED1186">
              <w:rPr>
                <w:color w:val="000000"/>
                <w:sz w:val="22"/>
                <w:szCs w:val="22"/>
              </w:rPr>
              <w:t> </w:t>
            </w:r>
          </w:p>
          <w:p w:rsidR="00ED1186" w:rsidRPr="00ED1186" w:rsidRDefault="00ED1186" w:rsidP="00ED1186">
            <w:pPr>
              <w:ind w:left="60" w:right="60"/>
              <w:jc w:val="center"/>
              <w:rPr>
                <w:color w:val="000000"/>
                <w:sz w:val="22"/>
                <w:szCs w:val="22"/>
              </w:rPr>
            </w:pPr>
            <w:r w:rsidRPr="00ED1186">
              <w:rPr>
                <w:color w:val="000000"/>
                <w:sz w:val="22"/>
                <w:szCs w:val="22"/>
              </w:rPr>
              <w:t> </w:t>
            </w:r>
          </w:p>
          <w:p w:rsidR="00ED1186" w:rsidRPr="00ED1186" w:rsidRDefault="00ED1186" w:rsidP="00ED1186">
            <w:pPr>
              <w:ind w:left="60" w:right="60"/>
              <w:jc w:val="center"/>
              <w:rPr>
                <w:color w:val="000000"/>
                <w:sz w:val="22"/>
                <w:szCs w:val="22"/>
              </w:rPr>
            </w:pPr>
            <w:r w:rsidRPr="00ED1186">
              <w:rPr>
                <w:color w:val="000000"/>
                <w:sz w:val="22"/>
                <w:szCs w:val="22"/>
              </w:rPr>
              <w:t> </w:t>
            </w:r>
          </w:p>
        </w:tc>
        <w:tc>
          <w:tcPr>
            <w:tcW w:w="1015" w:type="dxa"/>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ind w:left="60" w:right="60"/>
              <w:jc w:val="center"/>
              <w:rPr>
                <w:color w:val="000000"/>
                <w:sz w:val="22"/>
                <w:szCs w:val="22"/>
              </w:rPr>
            </w:pPr>
            <w:r w:rsidRPr="00ED1186">
              <w:rPr>
                <w:color w:val="000000"/>
                <w:sz w:val="22"/>
                <w:szCs w:val="22"/>
              </w:rPr>
              <w:t> </w:t>
            </w:r>
          </w:p>
        </w:tc>
        <w:tc>
          <w:tcPr>
            <w:tcW w:w="924" w:type="dxa"/>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ind w:left="60" w:right="60"/>
              <w:jc w:val="center"/>
              <w:rPr>
                <w:color w:val="000000"/>
                <w:sz w:val="22"/>
                <w:szCs w:val="22"/>
              </w:rPr>
            </w:pPr>
            <w:r w:rsidRPr="00ED1186">
              <w:rPr>
                <w:color w:val="000000"/>
                <w:sz w:val="22"/>
                <w:szCs w:val="22"/>
              </w:rPr>
              <w:t> </w:t>
            </w:r>
          </w:p>
        </w:tc>
        <w:tc>
          <w:tcPr>
            <w:tcW w:w="937" w:type="dxa"/>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ind w:left="60" w:right="60"/>
              <w:jc w:val="center"/>
              <w:rPr>
                <w:color w:val="000000"/>
                <w:sz w:val="22"/>
                <w:szCs w:val="22"/>
              </w:rPr>
            </w:pPr>
            <w:r w:rsidRPr="00ED1186">
              <w:rPr>
                <w:color w:val="000000"/>
                <w:sz w:val="22"/>
                <w:szCs w:val="22"/>
              </w:rPr>
              <w:t> </w:t>
            </w:r>
          </w:p>
          <w:p w:rsidR="00ED1186" w:rsidRPr="00ED1186" w:rsidRDefault="00ED1186" w:rsidP="00ED1186">
            <w:pPr>
              <w:ind w:left="60" w:right="60"/>
              <w:jc w:val="center"/>
              <w:rPr>
                <w:color w:val="000000"/>
                <w:sz w:val="22"/>
                <w:szCs w:val="22"/>
              </w:rPr>
            </w:pPr>
            <w:r w:rsidRPr="00ED1186">
              <w:rPr>
                <w:color w:val="000000"/>
                <w:sz w:val="22"/>
                <w:szCs w:val="22"/>
              </w:rPr>
              <w:t> </w:t>
            </w:r>
          </w:p>
        </w:tc>
        <w:tc>
          <w:tcPr>
            <w:tcW w:w="1487" w:type="dxa"/>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ind w:left="60" w:right="60"/>
              <w:jc w:val="center"/>
              <w:rPr>
                <w:color w:val="000000"/>
                <w:sz w:val="22"/>
                <w:szCs w:val="22"/>
              </w:rPr>
            </w:pPr>
            <w:r w:rsidRPr="00ED1186">
              <w:rPr>
                <w:color w:val="000000"/>
                <w:sz w:val="22"/>
                <w:szCs w:val="22"/>
              </w:rPr>
              <w:t> </w:t>
            </w:r>
          </w:p>
        </w:tc>
      </w:tr>
    </w:tbl>
    <w:p w:rsidR="00ED1186" w:rsidRPr="00ED1186" w:rsidRDefault="00ED1186" w:rsidP="00ED1186">
      <w:pPr>
        <w:rPr>
          <w:vanish/>
          <w:sz w:val="22"/>
          <w:szCs w:val="22"/>
        </w:rPr>
      </w:pPr>
    </w:p>
    <w:tbl>
      <w:tblPr>
        <w:tblW w:w="0" w:type="auto"/>
        <w:tblCellSpacing w:w="0" w:type="dxa"/>
        <w:tblCellMar>
          <w:left w:w="0" w:type="dxa"/>
          <w:right w:w="0" w:type="dxa"/>
        </w:tblCellMar>
        <w:tblLook w:val="04A0" w:firstRow="1" w:lastRow="0" w:firstColumn="1" w:lastColumn="0" w:noHBand="0" w:noVBand="1"/>
      </w:tblPr>
      <w:tblGrid>
        <w:gridCol w:w="2968"/>
      </w:tblGrid>
      <w:tr w:rsidR="00ED1186" w:rsidRPr="00ED1186" w:rsidTr="00ED1186">
        <w:trPr>
          <w:tblCellSpacing w:w="0" w:type="dxa"/>
        </w:trPr>
        <w:tc>
          <w:tcPr>
            <w:tcW w:w="0" w:type="auto"/>
            <w:vAlign w:val="center"/>
            <w:hideMark/>
          </w:tcPr>
          <w:p w:rsidR="00ED1186" w:rsidRPr="00ED1186" w:rsidRDefault="00ED1186" w:rsidP="00ED1186">
            <w:pPr>
              <w:ind w:left="60" w:right="60"/>
              <w:jc w:val="center"/>
              <w:divId w:val="65954772"/>
              <w:rPr>
                <w:color w:val="000000"/>
                <w:sz w:val="22"/>
                <w:szCs w:val="22"/>
              </w:rPr>
            </w:pPr>
            <w:r w:rsidRPr="00ED1186">
              <w:rPr>
                <w:color w:val="000000"/>
                <w:sz w:val="22"/>
                <w:szCs w:val="22"/>
              </w:rPr>
              <w:t> PROPONENTE (contrapartida)</w:t>
            </w:r>
          </w:p>
        </w:tc>
      </w:tr>
    </w:tbl>
    <w:p w:rsidR="00ED1186" w:rsidRPr="00ED1186" w:rsidRDefault="00ED1186" w:rsidP="00ED1186">
      <w:pPr>
        <w:rPr>
          <w:vanish/>
          <w:sz w:val="22"/>
          <w:szCs w:val="22"/>
        </w:rPr>
      </w:pPr>
    </w:p>
    <w:tbl>
      <w:tblPr>
        <w:tblW w:w="950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48"/>
        <w:gridCol w:w="1026"/>
        <w:gridCol w:w="999"/>
        <w:gridCol w:w="1040"/>
        <w:gridCol w:w="960"/>
        <w:gridCol w:w="986"/>
        <w:gridCol w:w="1149"/>
      </w:tblGrid>
      <w:tr w:rsidR="00ED1186" w:rsidRPr="00ED1186" w:rsidTr="003636BB">
        <w:trPr>
          <w:trHeight w:val="476"/>
          <w:tblCellSpacing w:w="0" w:type="dxa"/>
        </w:trPr>
        <w:tc>
          <w:tcPr>
            <w:tcW w:w="3348" w:type="dxa"/>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ind w:left="60" w:right="60"/>
              <w:jc w:val="center"/>
              <w:rPr>
                <w:color w:val="000000"/>
                <w:sz w:val="22"/>
                <w:szCs w:val="22"/>
              </w:rPr>
            </w:pPr>
            <w:r w:rsidRPr="00ED1186">
              <w:rPr>
                <w:color w:val="000000"/>
                <w:sz w:val="22"/>
                <w:szCs w:val="22"/>
              </w:rPr>
              <w:t> </w:t>
            </w:r>
          </w:p>
          <w:p w:rsidR="00ED1186" w:rsidRPr="00ED1186" w:rsidRDefault="00ED1186" w:rsidP="00ED1186">
            <w:pPr>
              <w:ind w:left="60" w:right="60"/>
              <w:jc w:val="center"/>
              <w:rPr>
                <w:color w:val="000000"/>
                <w:sz w:val="22"/>
                <w:szCs w:val="22"/>
              </w:rPr>
            </w:pPr>
            <w:r w:rsidRPr="00ED1186">
              <w:rPr>
                <w:color w:val="000000"/>
                <w:sz w:val="22"/>
                <w:szCs w:val="22"/>
              </w:rPr>
              <w:t>META</w:t>
            </w:r>
          </w:p>
        </w:tc>
        <w:tc>
          <w:tcPr>
            <w:tcW w:w="1026" w:type="dxa"/>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ind w:left="60" w:right="60"/>
              <w:jc w:val="center"/>
              <w:rPr>
                <w:color w:val="000000"/>
                <w:sz w:val="22"/>
                <w:szCs w:val="22"/>
              </w:rPr>
            </w:pPr>
            <w:r w:rsidRPr="00ED1186">
              <w:rPr>
                <w:color w:val="000000"/>
                <w:sz w:val="22"/>
                <w:szCs w:val="22"/>
              </w:rPr>
              <w:t> </w:t>
            </w:r>
          </w:p>
          <w:p w:rsidR="00ED1186" w:rsidRPr="00ED1186" w:rsidRDefault="00ED1186" w:rsidP="00ED1186">
            <w:pPr>
              <w:ind w:left="60" w:right="60"/>
              <w:jc w:val="center"/>
              <w:rPr>
                <w:color w:val="000000"/>
                <w:sz w:val="22"/>
                <w:szCs w:val="22"/>
              </w:rPr>
            </w:pPr>
            <w:r w:rsidRPr="00ED1186">
              <w:rPr>
                <w:color w:val="000000"/>
                <w:sz w:val="22"/>
                <w:szCs w:val="22"/>
              </w:rPr>
              <w:t>1º MÊS</w:t>
            </w:r>
          </w:p>
        </w:tc>
        <w:tc>
          <w:tcPr>
            <w:tcW w:w="999" w:type="dxa"/>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ind w:left="60" w:right="60"/>
              <w:jc w:val="center"/>
              <w:rPr>
                <w:color w:val="000000"/>
                <w:sz w:val="22"/>
                <w:szCs w:val="22"/>
              </w:rPr>
            </w:pPr>
            <w:r w:rsidRPr="00ED1186">
              <w:rPr>
                <w:color w:val="000000"/>
                <w:sz w:val="22"/>
                <w:szCs w:val="22"/>
              </w:rPr>
              <w:t> </w:t>
            </w:r>
          </w:p>
          <w:p w:rsidR="00ED1186" w:rsidRPr="00ED1186" w:rsidRDefault="00ED1186" w:rsidP="00ED1186">
            <w:pPr>
              <w:ind w:left="60" w:right="60"/>
              <w:jc w:val="center"/>
              <w:rPr>
                <w:color w:val="000000"/>
                <w:sz w:val="22"/>
                <w:szCs w:val="22"/>
              </w:rPr>
            </w:pPr>
            <w:r w:rsidRPr="00ED1186">
              <w:rPr>
                <w:color w:val="000000"/>
                <w:sz w:val="22"/>
                <w:szCs w:val="22"/>
              </w:rPr>
              <w:t>2º MÊS</w:t>
            </w:r>
          </w:p>
        </w:tc>
        <w:tc>
          <w:tcPr>
            <w:tcW w:w="1040" w:type="dxa"/>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ind w:left="60" w:right="60"/>
              <w:jc w:val="center"/>
              <w:rPr>
                <w:color w:val="000000"/>
                <w:sz w:val="22"/>
                <w:szCs w:val="22"/>
              </w:rPr>
            </w:pPr>
            <w:r w:rsidRPr="00ED1186">
              <w:rPr>
                <w:color w:val="000000"/>
                <w:sz w:val="22"/>
                <w:szCs w:val="22"/>
              </w:rPr>
              <w:t> </w:t>
            </w:r>
          </w:p>
          <w:p w:rsidR="00ED1186" w:rsidRPr="00ED1186" w:rsidRDefault="00ED1186" w:rsidP="00ED1186">
            <w:pPr>
              <w:ind w:left="60" w:right="60"/>
              <w:jc w:val="center"/>
              <w:rPr>
                <w:color w:val="000000"/>
                <w:sz w:val="22"/>
                <w:szCs w:val="22"/>
              </w:rPr>
            </w:pPr>
            <w:r w:rsidRPr="00ED1186">
              <w:rPr>
                <w:color w:val="000000"/>
                <w:sz w:val="22"/>
                <w:szCs w:val="22"/>
              </w:rPr>
              <w:t>3º MÊS</w:t>
            </w:r>
          </w:p>
        </w:tc>
        <w:tc>
          <w:tcPr>
            <w:tcW w:w="960" w:type="dxa"/>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ind w:left="60" w:right="60"/>
              <w:jc w:val="center"/>
              <w:rPr>
                <w:color w:val="000000"/>
                <w:sz w:val="22"/>
                <w:szCs w:val="22"/>
              </w:rPr>
            </w:pPr>
            <w:r w:rsidRPr="00ED1186">
              <w:rPr>
                <w:color w:val="000000"/>
                <w:sz w:val="22"/>
                <w:szCs w:val="22"/>
              </w:rPr>
              <w:t> </w:t>
            </w:r>
          </w:p>
          <w:p w:rsidR="00ED1186" w:rsidRPr="00ED1186" w:rsidRDefault="00ED1186" w:rsidP="00ED1186">
            <w:pPr>
              <w:ind w:left="60" w:right="60"/>
              <w:jc w:val="center"/>
              <w:rPr>
                <w:color w:val="000000"/>
                <w:sz w:val="22"/>
                <w:szCs w:val="22"/>
              </w:rPr>
            </w:pPr>
            <w:r w:rsidRPr="00ED1186">
              <w:rPr>
                <w:color w:val="000000"/>
                <w:sz w:val="22"/>
                <w:szCs w:val="22"/>
              </w:rPr>
              <w:t>4º MÊS</w:t>
            </w:r>
          </w:p>
        </w:tc>
        <w:tc>
          <w:tcPr>
            <w:tcW w:w="986" w:type="dxa"/>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ind w:left="60" w:right="60"/>
              <w:jc w:val="center"/>
              <w:rPr>
                <w:color w:val="000000"/>
                <w:sz w:val="22"/>
                <w:szCs w:val="22"/>
              </w:rPr>
            </w:pPr>
            <w:r w:rsidRPr="00ED1186">
              <w:rPr>
                <w:color w:val="000000"/>
                <w:sz w:val="22"/>
                <w:szCs w:val="22"/>
              </w:rPr>
              <w:t> </w:t>
            </w:r>
          </w:p>
          <w:p w:rsidR="00ED1186" w:rsidRPr="00ED1186" w:rsidRDefault="00ED1186" w:rsidP="00ED1186">
            <w:pPr>
              <w:ind w:left="60" w:right="60"/>
              <w:jc w:val="center"/>
              <w:rPr>
                <w:color w:val="000000"/>
                <w:sz w:val="22"/>
                <w:szCs w:val="22"/>
              </w:rPr>
            </w:pPr>
            <w:r w:rsidRPr="00ED1186">
              <w:rPr>
                <w:color w:val="000000"/>
                <w:sz w:val="22"/>
                <w:szCs w:val="22"/>
              </w:rPr>
              <w:t>5º MÊS</w:t>
            </w:r>
          </w:p>
        </w:tc>
        <w:tc>
          <w:tcPr>
            <w:tcW w:w="1146" w:type="dxa"/>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ind w:left="60" w:right="60"/>
              <w:jc w:val="center"/>
              <w:rPr>
                <w:color w:val="000000"/>
                <w:sz w:val="22"/>
                <w:szCs w:val="22"/>
              </w:rPr>
            </w:pPr>
            <w:r w:rsidRPr="00ED1186">
              <w:rPr>
                <w:color w:val="000000"/>
                <w:sz w:val="22"/>
                <w:szCs w:val="22"/>
              </w:rPr>
              <w:t> </w:t>
            </w:r>
          </w:p>
          <w:p w:rsidR="00ED1186" w:rsidRPr="00ED1186" w:rsidRDefault="00ED1186" w:rsidP="00ED1186">
            <w:pPr>
              <w:ind w:left="60" w:right="60"/>
              <w:jc w:val="center"/>
              <w:rPr>
                <w:color w:val="000000"/>
                <w:sz w:val="22"/>
                <w:szCs w:val="22"/>
              </w:rPr>
            </w:pPr>
            <w:r w:rsidRPr="00ED1186">
              <w:rPr>
                <w:color w:val="000000"/>
                <w:sz w:val="22"/>
                <w:szCs w:val="22"/>
              </w:rPr>
              <w:t>6º MÊS</w:t>
            </w:r>
          </w:p>
        </w:tc>
      </w:tr>
      <w:tr w:rsidR="00ED1186" w:rsidRPr="00ED1186" w:rsidTr="003636BB">
        <w:trPr>
          <w:trHeight w:val="486"/>
          <w:tblCellSpacing w:w="0" w:type="dxa"/>
        </w:trPr>
        <w:tc>
          <w:tcPr>
            <w:tcW w:w="3348" w:type="dxa"/>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ind w:left="60" w:right="60"/>
              <w:jc w:val="center"/>
              <w:rPr>
                <w:color w:val="000000"/>
                <w:sz w:val="22"/>
                <w:szCs w:val="22"/>
              </w:rPr>
            </w:pPr>
            <w:r w:rsidRPr="00ED1186">
              <w:rPr>
                <w:color w:val="000000"/>
                <w:sz w:val="22"/>
                <w:szCs w:val="22"/>
              </w:rPr>
              <w:t> </w:t>
            </w:r>
          </w:p>
          <w:p w:rsidR="00ED1186" w:rsidRPr="00ED1186" w:rsidRDefault="00ED1186" w:rsidP="00ED1186">
            <w:pPr>
              <w:ind w:left="60" w:right="60"/>
              <w:jc w:val="center"/>
              <w:rPr>
                <w:color w:val="000000"/>
                <w:sz w:val="22"/>
                <w:szCs w:val="22"/>
              </w:rPr>
            </w:pPr>
            <w:r w:rsidRPr="00ED1186">
              <w:rPr>
                <w:color w:val="000000"/>
                <w:sz w:val="22"/>
                <w:szCs w:val="22"/>
              </w:rPr>
              <w:t> </w:t>
            </w:r>
          </w:p>
        </w:tc>
        <w:tc>
          <w:tcPr>
            <w:tcW w:w="1026" w:type="dxa"/>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ind w:left="60" w:right="60"/>
              <w:jc w:val="center"/>
              <w:rPr>
                <w:color w:val="000000"/>
                <w:sz w:val="22"/>
                <w:szCs w:val="22"/>
              </w:rPr>
            </w:pPr>
            <w:r w:rsidRPr="00ED1186">
              <w:rPr>
                <w:color w:val="000000"/>
                <w:sz w:val="22"/>
                <w:szCs w:val="22"/>
              </w:rPr>
              <w:t> </w:t>
            </w:r>
          </w:p>
        </w:tc>
        <w:tc>
          <w:tcPr>
            <w:tcW w:w="999" w:type="dxa"/>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ind w:left="60" w:right="60"/>
              <w:jc w:val="center"/>
              <w:rPr>
                <w:color w:val="000000"/>
                <w:sz w:val="22"/>
                <w:szCs w:val="22"/>
              </w:rPr>
            </w:pPr>
            <w:r w:rsidRPr="00ED1186">
              <w:rPr>
                <w:color w:val="000000"/>
                <w:sz w:val="22"/>
                <w:szCs w:val="22"/>
              </w:rPr>
              <w:t> </w:t>
            </w:r>
          </w:p>
        </w:tc>
        <w:tc>
          <w:tcPr>
            <w:tcW w:w="1040" w:type="dxa"/>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ind w:left="60" w:right="60"/>
              <w:jc w:val="center"/>
              <w:rPr>
                <w:color w:val="000000"/>
                <w:sz w:val="22"/>
                <w:szCs w:val="22"/>
              </w:rPr>
            </w:pPr>
            <w:r w:rsidRPr="00ED1186">
              <w:rPr>
                <w:color w:val="000000"/>
                <w:sz w:val="22"/>
                <w:szCs w:val="22"/>
              </w:rPr>
              <w:t> </w:t>
            </w:r>
          </w:p>
        </w:tc>
        <w:tc>
          <w:tcPr>
            <w:tcW w:w="960" w:type="dxa"/>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ind w:left="60" w:right="60"/>
              <w:jc w:val="center"/>
              <w:rPr>
                <w:color w:val="000000"/>
                <w:sz w:val="22"/>
                <w:szCs w:val="22"/>
              </w:rPr>
            </w:pPr>
            <w:r w:rsidRPr="00ED1186">
              <w:rPr>
                <w:color w:val="000000"/>
                <w:sz w:val="22"/>
                <w:szCs w:val="22"/>
              </w:rPr>
              <w:t> </w:t>
            </w:r>
          </w:p>
          <w:p w:rsidR="00ED1186" w:rsidRPr="00ED1186" w:rsidRDefault="00ED1186" w:rsidP="00ED1186">
            <w:pPr>
              <w:ind w:left="60" w:right="60"/>
              <w:jc w:val="center"/>
              <w:rPr>
                <w:color w:val="000000"/>
                <w:sz w:val="22"/>
                <w:szCs w:val="22"/>
              </w:rPr>
            </w:pPr>
            <w:r w:rsidRPr="00ED1186">
              <w:rPr>
                <w:color w:val="000000"/>
                <w:sz w:val="22"/>
                <w:szCs w:val="22"/>
              </w:rPr>
              <w:t> </w:t>
            </w:r>
          </w:p>
        </w:tc>
        <w:tc>
          <w:tcPr>
            <w:tcW w:w="986" w:type="dxa"/>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ind w:left="60" w:right="60"/>
              <w:jc w:val="center"/>
              <w:rPr>
                <w:color w:val="000000"/>
                <w:sz w:val="22"/>
                <w:szCs w:val="22"/>
              </w:rPr>
            </w:pPr>
            <w:r w:rsidRPr="00ED1186">
              <w:rPr>
                <w:color w:val="000000"/>
                <w:sz w:val="22"/>
                <w:szCs w:val="22"/>
              </w:rPr>
              <w:t> </w:t>
            </w:r>
          </w:p>
        </w:tc>
        <w:tc>
          <w:tcPr>
            <w:tcW w:w="1146" w:type="dxa"/>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ind w:left="60" w:right="60"/>
              <w:jc w:val="center"/>
              <w:rPr>
                <w:color w:val="000000"/>
                <w:sz w:val="22"/>
                <w:szCs w:val="22"/>
              </w:rPr>
            </w:pPr>
            <w:r w:rsidRPr="00ED1186">
              <w:rPr>
                <w:color w:val="000000"/>
                <w:sz w:val="22"/>
                <w:szCs w:val="22"/>
              </w:rPr>
              <w:t> </w:t>
            </w:r>
          </w:p>
        </w:tc>
      </w:tr>
      <w:tr w:rsidR="00ED1186" w:rsidRPr="00ED1186" w:rsidTr="003636BB">
        <w:trPr>
          <w:trHeight w:val="253"/>
          <w:tblCellSpacing w:w="0" w:type="dxa"/>
        </w:trPr>
        <w:tc>
          <w:tcPr>
            <w:tcW w:w="9508" w:type="dxa"/>
            <w:gridSpan w:val="7"/>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ind w:left="60" w:right="60"/>
              <w:jc w:val="center"/>
              <w:rPr>
                <w:color w:val="000000"/>
                <w:sz w:val="22"/>
                <w:szCs w:val="22"/>
              </w:rPr>
            </w:pPr>
            <w:r w:rsidRPr="00ED1186">
              <w:rPr>
                <w:color w:val="000000"/>
                <w:sz w:val="22"/>
                <w:szCs w:val="22"/>
              </w:rPr>
              <w:t> </w:t>
            </w:r>
          </w:p>
        </w:tc>
      </w:tr>
      <w:tr w:rsidR="00ED1186" w:rsidRPr="00ED1186" w:rsidTr="003636BB">
        <w:trPr>
          <w:trHeight w:val="486"/>
          <w:tblCellSpacing w:w="0" w:type="dxa"/>
        </w:trPr>
        <w:tc>
          <w:tcPr>
            <w:tcW w:w="3348" w:type="dxa"/>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ind w:left="60" w:right="60"/>
              <w:jc w:val="center"/>
              <w:rPr>
                <w:color w:val="000000"/>
                <w:sz w:val="22"/>
                <w:szCs w:val="22"/>
              </w:rPr>
            </w:pPr>
            <w:r w:rsidRPr="00ED1186">
              <w:rPr>
                <w:color w:val="000000"/>
                <w:sz w:val="22"/>
                <w:szCs w:val="22"/>
              </w:rPr>
              <w:t> </w:t>
            </w:r>
          </w:p>
          <w:p w:rsidR="00ED1186" w:rsidRPr="00ED1186" w:rsidRDefault="00ED1186" w:rsidP="00ED1186">
            <w:pPr>
              <w:ind w:left="60" w:right="60"/>
              <w:jc w:val="center"/>
              <w:rPr>
                <w:color w:val="000000"/>
                <w:sz w:val="22"/>
                <w:szCs w:val="22"/>
              </w:rPr>
            </w:pPr>
            <w:r w:rsidRPr="00ED1186">
              <w:rPr>
                <w:color w:val="000000"/>
                <w:sz w:val="22"/>
                <w:szCs w:val="22"/>
              </w:rPr>
              <w:t>META</w:t>
            </w:r>
          </w:p>
        </w:tc>
        <w:tc>
          <w:tcPr>
            <w:tcW w:w="1026" w:type="dxa"/>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ind w:left="60" w:right="60"/>
              <w:jc w:val="center"/>
              <w:rPr>
                <w:color w:val="000000"/>
                <w:sz w:val="22"/>
                <w:szCs w:val="22"/>
              </w:rPr>
            </w:pPr>
            <w:r w:rsidRPr="00ED1186">
              <w:rPr>
                <w:color w:val="000000"/>
                <w:sz w:val="22"/>
                <w:szCs w:val="22"/>
              </w:rPr>
              <w:t> </w:t>
            </w:r>
          </w:p>
          <w:p w:rsidR="00ED1186" w:rsidRPr="00ED1186" w:rsidRDefault="00ED1186" w:rsidP="00ED1186">
            <w:pPr>
              <w:ind w:left="60" w:right="60"/>
              <w:jc w:val="center"/>
              <w:rPr>
                <w:color w:val="000000"/>
                <w:sz w:val="22"/>
                <w:szCs w:val="22"/>
              </w:rPr>
            </w:pPr>
            <w:r w:rsidRPr="00ED1186">
              <w:rPr>
                <w:color w:val="000000"/>
                <w:sz w:val="22"/>
                <w:szCs w:val="22"/>
              </w:rPr>
              <w:t>7º MÊS</w:t>
            </w:r>
          </w:p>
        </w:tc>
        <w:tc>
          <w:tcPr>
            <w:tcW w:w="999" w:type="dxa"/>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ind w:left="60" w:right="60"/>
              <w:jc w:val="center"/>
              <w:rPr>
                <w:color w:val="000000"/>
                <w:sz w:val="22"/>
                <w:szCs w:val="22"/>
              </w:rPr>
            </w:pPr>
            <w:r w:rsidRPr="00ED1186">
              <w:rPr>
                <w:color w:val="000000"/>
                <w:sz w:val="22"/>
                <w:szCs w:val="22"/>
              </w:rPr>
              <w:t> </w:t>
            </w:r>
          </w:p>
          <w:p w:rsidR="00ED1186" w:rsidRPr="00ED1186" w:rsidRDefault="00ED1186" w:rsidP="00ED1186">
            <w:pPr>
              <w:ind w:left="60" w:right="60"/>
              <w:jc w:val="center"/>
              <w:rPr>
                <w:color w:val="000000"/>
                <w:sz w:val="22"/>
                <w:szCs w:val="22"/>
              </w:rPr>
            </w:pPr>
            <w:r w:rsidRPr="00ED1186">
              <w:rPr>
                <w:color w:val="000000"/>
                <w:sz w:val="22"/>
                <w:szCs w:val="22"/>
              </w:rPr>
              <w:t>8º MÊS</w:t>
            </w:r>
          </w:p>
        </w:tc>
        <w:tc>
          <w:tcPr>
            <w:tcW w:w="1040" w:type="dxa"/>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ind w:left="60" w:right="60"/>
              <w:jc w:val="center"/>
              <w:rPr>
                <w:color w:val="000000"/>
                <w:sz w:val="22"/>
                <w:szCs w:val="22"/>
              </w:rPr>
            </w:pPr>
            <w:r w:rsidRPr="00ED1186">
              <w:rPr>
                <w:color w:val="000000"/>
                <w:sz w:val="22"/>
                <w:szCs w:val="22"/>
              </w:rPr>
              <w:t> </w:t>
            </w:r>
          </w:p>
          <w:p w:rsidR="00ED1186" w:rsidRPr="00ED1186" w:rsidRDefault="00ED1186" w:rsidP="00ED1186">
            <w:pPr>
              <w:ind w:left="60" w:right="60"/>
              <w:jc w:val="center"/>
              <w:rPr>
                <w:color w:val="000000"/>
                <w:sz w:val="22"/>
                <w:szCs w:val="22"/>
              </w:rPr>
            </w:pPr>
            <w:r w:rsidRPr="00ED1186">
              <w:rPr>
                <w:color w:val="000000"/>
                <w:sz w:val="22"/>
                <w:szCs w:val="22"/>
              </w:rPr>
              <w:t>9º MÊS</w:t>
            </w:r>
          </w:p>
        </w:tc>
        <w:tc>
          <w:tcPr>
            <w:tcW w:w="960" w:type="dxa"/>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ind w:left="60" w:right="60"/>
              <w:jc w:val="center"/>
              <w:rPr>
                <w:color w:val="000000"/>
                <w:sz w:val="22"/>
                <w:szCs w:val="22"/>
              </w:rPr>
            </w:pPr>
            <w:r w:rsidRPr="00ED1186">
              <w:rPr>
                <w:color w:val="000000"/>
                <w:sz w:val="22"/>
                <w:szCs w:val="22"/>
              </w:rPr>
              <w:t> </w:t>
            </w:r>
          </w:p>
          <w:p w:rsidR="00ED1186" w:rsidRPr="00ED1186" w:rsidRDefault="00ED1186" w:rsidP="00ED1186">
            <w:pPr>
              <w:ind w:left="60" w:right="60"/>
              <w:jc w:val="center"/>
              <w:rPr>
                <w:color w:val="000000"/>
                <w:sz w:val="22"/>
                <w:szCs w:val="22"/>
              </w:rPr>
            </w:pPr>
            <w:r w:rsidRPr="00ED1186">
              <w:rPr>
                <w:color w:val="000000"/>
                <w:sz w:val="22"/>
                <w:szCs w:val="22"/>
              </w:rPr>
              <w:t>10º MÊS</w:t>
            </w:r>
          </w:p>
        </w:tc>
        <w:tc>
          <w:tcPr>
            <w:tcW w:w="986" w:type="dxa"/>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ind w:left="60" w:right="60"/>
              <w:jc w:val="center"/>
              <w:rPr>
                <w:color w:val="000000"/>
                <w:sz w:val="22"/>
                <w:szCs w:val="22"/>
              </w:rPr>
            </w:pPr>
            <w:r w:rsidRPr="00ED1186">
              <w:rPr>
                <w:color w:val="000000"/>
                <w:sz w:val="22"/>
                <w:szCs w:val="22"/>
              </w:rPr>
              <w:t> </w:t>
            </w:r>
          </w:p>
          <w:p w:rsidR="00ED1186" w:rsidRPr="00ED1186" w:rsidRDefault="00ED1186" w:rsidP="00ED1186">
            <w:pPr>
              <w:ind w:left="60" w:right="60"/>
              <w:jc w:val="center"/>
              <w:rPr>
                <w:color w:val="000000"/>
                <w:sz w:val="22"/>
                <w:szCs w:val="22"/>
              </w:rPr>
            </w:pPr>
            <w:r w:rsidRPr="00ED1186">
              <w:rPr>
                <w:color w:val="000000"/>
                <w:sz w:val="22"/>
                <w:szCs w:val="22"/>
              </w:rPr>
              <w:t>11º MÊS</w:t>
            </w:r>
          </w:p>
        </w:tc>
        <w:tc>
          <w:tcPr>
            <w:tcW w:w="1146" w:type="dxa"/>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ind w:left="60" w:right="60"/>
              <w:jc w:val="center"/>
              <w:rPr>
                <w:color w:val="000000"/>
                <w:sz w:val="22"/>
                <w:szCs w:val="22"/>
              </w:rPr>
            </w:pPr>
            <w:r w:rsidRPr="00ED1186">
              <w:rPr>
                <w:color w:val="000000"/>
                <w:sz w:val="22"/>
                <w:szCs w:val="22"/>
              </w:rPr>
              <w:t> </w:t>
            </w:r>
          </w:p>
          <w:p w:rsidR="00ED1186" w:rsidRPr="00ED1186" w:rsidRDefault="00ED1186" w:rsidP="00ED1186">
            <w:pPr>
              <w:ind w:left="60" w:right="60"/>
              <w:jc w:val="center"/>
              <w:rPr>
                <w:color w:val="000000"/>
                <w:sz w:val="22"/>
                <w:szCs w:val="22"/>
              </w:rPr>
            </w:pPr>
            <w:r w:rsidRPr="00ED1186">
              <w:rPr>
                <w:color w:val="000000"/>
                <w:sz w:val="22"/>
                <w:szCs w:val="22"/>
              </w:rPr>
              <w:t>12º MÊS</w:t>
            </w:r>
          </w:p>
        </w:tc>
      </w:tr>
      <w:tr w:rsidR="00ED1186" w:rsidRPr="00ED1186" w:rsidTr="003636BB">
        <w:trPr>
          <w:trHeight w:val="486"/>
          <w:tblCellSpacing w:w="0" w:type="dxa"/>
        </w:trPr>
        <w:tc>
          <w:tcPr>
            <w:tcW w:w="3348" w:type="dxa"/>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ind w:left="60" w:right="60"/>
              <w:jc w:val="center"/>
              <w:rPr>
                <w:color w:val="000000"/>
                <w:sz w:val="22"/>
                <w:szCs w:val="22"/>
              </w:rPr>
            </w:pPr>
            <w:r w:rsidRPr="00ED1186">
              <w:rPr>
                <w:color w:val="000000"/>
                <w:sz w:val="22"/>
                <w:szCs w:val="22"/>
              </w:rPr>
              <w:t> </w:t>
            </w:r>
          </w:p>
          <w:p w:rsidR="00ED1186" w:rsidRPr="00ED1186" w:rsidRDefault="00ED1186" w:rsidP="00ED1186">
            <w:pPr>
              <w:ind w:left="60" w:right="60"/>
              <w:jc w:val="center"/>
              <w:rPr>
                <w:color w:val="000000"/>
                <w:sz w:val="22"/>
                <w:szCs w:val="22"/>
              </w:rPr>
            </w:pPr>
            <w:r w:rsidRPr="00ED1186">
              <w:rPr>
                <w:color w:val="000000"/>
                <w:sz w:val="22"/>
                <w:szCs w:val="22"/>
              </w:rPr>
              <w:t> </w:t>
            </w:r>
          </w:p>
        </w:tc>
        <w:tc>
          <w:tcPr>
            <w:tcW w:w="1026" w:type="dxa"/>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ind w:left="60" w:right="60"/>
              <w:jc w:val="center"/>
              <w:rPr>
                <w:color w:val="000000"/>
                <w:sz w:val="22"/>
                <w:szCs w:val="22"/>
              </w:rPr>
            </w:pPr>
            <w:r w:rsidRPr="00ED1186">
              <w:rPr>
                <w:color w:val="000000"/>
                <w:sz w:val="22"/>
                <w:szCs w:val="22"/>
              </w:rPr>
              <w:t> </w:t>
            </w:r>
          </w:p>
          <w:p w:rsidR="00ED1186" w:rsidRPr="00ED1186" w:rsidRDefault="00ED1186" w:rsidP="00ED1186">
            <w:pPr>
              <w:ind w:left="60" w:right="60"/>
              <w:jc w:val="center"/>
              <w:rPr>
                <w:color w:val="000000"/>
                <w:sz w:val="22"/>
                <w:szCs w:val="22"/>
              </w:rPr>
            </w:pPr>
            <w:r w:rsidRPr="00ED1186">
              <w:rPr>
                <w:color w:val="000000"/>
                <w:sz w:val="22"/>
                <w:szCs w:val="22"/>
              </w:rPr>
              <w:t> </w:t>
            </w:r>
          </w:p>
        </w:tc>
        <w:tc>
          <w:tcPr>
            <w:tcW w:w="999" w:type="dxa"/>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ind w:left="60" w:right="60"/>
              <w:jc w:val="center"/>
              <w:rPr>
                <w:color w:val="000000"/>
                <w:sz w:val="22"/>
                <w:szCs w:val="22"/>
              </w:rPr>
            </w:pPr>
            <w:r w:rsidRPr="00ED1186">
              <w:rPr>
                <w:color w:val="000000"/>
                <w:sz w:val="22"/>
                <w:szCs w:val="22"/>
              </w:rPr>
              <w:t> </w:t>
            </w:r>
          </w:p>
        </w:tc>
        <w:tc>
          <w:tcPr>
            <w:tcW w:w="1040" w:type="dxa"/>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ind w:left="60" w:right="60"/>
              <w:jc w:val="center"/>
              <w:rPr>
                <w:color w:val="000000"/>
                <w:sz w:val="22"/>
                <w:szCs w:val="22"/>
              </w:rPr>
            </w:pPr>
            <w:r w:rsidRPr="00ED1186">
              <w:rPr>
                <w:color w:val="000000"/>
                <w:sz w:val="22"/>
                <w:szCs w:val="22"/>
              </w:rPr>
              <w:t> </w:t>
            </w:r>
          </w:p>
        </w:tc>
        <w:tc>
          <w:tcPr>
            <w:tcW w:w="960" w:type="dxa"/>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ind w:left="60" w:right="60"/>
              <w:jc w:val="center"/>
              <w:rPr>
                <w:color w:val="000000"/>
                <w:sz w:val="22"/>
                <w:szCs w:val="22"/>
              </w:rPr>
            </w:pPr>
            <w:r w:rsidRPr="00ED1186">
              <w:rPr>
                <w:color w:val="000000"/>
                <w:sz w:val="22"/>
                <w:szCs w:val="22"/>
              </w:rPr>
              <w:t> </w:t>
            </w:r>
          </w:p>
        </w:tc>
        <w:tc>
          <w:tcPr>
            <w:tcW w:w="986" w:type="dxa"/>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ind w:left="60" w:right="60"/>
              <w:jc w:val="center"/>
              <w:rPr>
                <w:color w:val="000000"/>
                <w:sz w:val="22"/>
                <w:szCs w:val="22"/>
              </w:rPr>
            </w:pPr>
            <w:r w:rsidRPr="00ED1186">
              <w:rPr>
                <w:color w:val="000000"/>
                <w:sz w:val="22"/>
                <w:szCs w:val="22"/>
              </w:rPr>
              <w:t> </w:t>
            </w:r>
          </w:p>
        </w:tc>
        <w:tc>
          <w:tcPr>
            <w:tcW w:w="1146" w:type="dxa"/>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ind w:left="60" w:right="60"/>
              <w:jc w:val="center"/>
              <w:rPr>
                <w:color w:val="000000"/>
                <w:sz w:val="22"/>
                <w:szCs w:val="22"/>
              </w:rPr>
            </w:pPr>
            <w:r w:rsidRPr="00ED1186">
              <w:rPr>
                <w:color w:val="000000"/>
                <w:sz w:val="22"/>
                <w:szCs w:val="22"/>
              </w:rPr>
              <w:t> </w:t>
            </w:r>
          </w:p>
        </w:tc>
      </w:tr>
    </w:tbl>
    <w:p w:rsidR="00ED1186" w:rsidRPr="00ED1186" w:rsidRDefault="00ED1186" w:rsidP="00ED1186">
      <w:pPr>
        <w:spacing w:before="120" w:after="120"/>
        <w:ind w:left="120" w:right="120"/>
        <w:jc w:val="both"/>
        <w:rPr>
          <w:color w:val="000000"/>
          <w:sz w:val="22"/>
          <w:szCs w:val="22"/>
        </w:rPr>
      </w:pPr>
      <w:r w:rsidRPr="00ED1186">
        <w:rPr>
          <w:color w:val="000000"/>
          <w:sz w:val="22"/>
          <w:szCs w:val="22"/>
        </w:rPr>
        <w:t> </w:t>
      </w:r>
    </w:p>
    <w:p w:rsidR="00ED1186" w:rsidRPr="00ED1186" w:rsidRDefault="00ED1186" w:rsidP="00ED1186">
      <w:pPr>
        <w:spacing w:before="120" w:after="120"/>
        <w:ind w:left="120" w:right="120"/>
        <w:jc w:val="both"/>
        <w:rPr>
          <w:color w:val="000000"/>
          <w:sz w:val="22"/>
          <w:szCs w:val="22"/>
        </w:rPr>
      </w:pPr>
      <w:r w:rsidRPr="00ED1186">
        <w:rPr>
          <w:b/>
          <w:bCs/>
          <w:color w:val="000000"/>
          <w:sz w:val="22"/>
          <w:szCs w:val="22"/>
        </w:rPr>
        <w:t>9. PREVISÃO DE ORÇAMENTO E ESTIMATIVA DE VALORES A SEREM</w:t>
      </w:r>
    </w:p>
    <w:p w:rsidR="00ED1186" w:rsidRPr="00ED1186" w:rsidRDefault="00ED1186" w:rsidP="00ED1186">
      <w:pPr>
        <w:spacing w:before="120" w:after="120"/>
        <w:ind w:left="120" w:right="120"/>
        <w:jc w:val="both"/>
        <w:rPr>
          <w:color w:val="000000"/>
          <w:sz w:val="22"/>
          <w:szCs w:val="22"/>
        </w:rPr>
      </w:pPr>
      <w:r w:rsidRPr="00ED1186">
        <w:rPr>
          <w:b/>
          <w:bCs/>
          <w:color w:val="000000"/>
          <w:sz w:val="22"/>
          <w:szCs w:val="22"/>
        </w:rPr>
        <w:t>RECOLHIDOS PARA PAGAMENTO DE ENCARGOS PREVIDENCIÁRIOS</w:t>
      </w:r>
    </w:p>
    <w:tbl>
      <w:tblPr>
        <w:tblW w:w="9513"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13"/>
      </w:tblGrid>
      <w:tr w:rsidR="00ED1186" w:rsidRPr="00ED1186" w:rsidTr="003636BB">
        <w:trPr>
          <w:trHeight w:val="330"/>
          <w:tblCellSpacing w:w="0" w:type="dxa"/>
        </w:trPr>
        <w:tc>
          <w:tcPr>
            <w:tcW w:w="9513" w:type="dxa"/>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numPr>
                <w:ilvl w:val="0"/>
                <w:numId w:val="1"/>
              </w:numPr>
              <w:tabs>
                <w:tab w:val="clear" w:pos="360"/>
              </w:tabs>
              <w:spacing w:before="100" w:beforeAutospacing="1" w:after="100" w:afterAutospacing="1"/>
              <w:ind w:left="0" w:firstLine="0"/>
              <w:rPr>
                <w:color w:val="000000"/>
                <w:sz w:val="22"/>
                <w:szCs w:val="22"/>
              </w:rPr>
            </w:pPr>
            <w:r w:rsidRPr="00ED1186">
              <w:rPr>
                <w:color w:val="000000"/>
                <w:sz w:val="22"/>
                <w:szCs w:val="22"/>
              </w:rPr>
              <w:t> </w:t>
            </w:r>
          </w:p>
        </w:tc>
      </w:tr>
      <w:tr w:rsidR="00ED1186" w:rsidRPr="00ED1186" w:rsidTr="003636BB">
        <w:trPr>
          <w:trHeight w:val="1320"/>
          <w:tblCellSpacing w:w="0" w:type="dxa"/>
        </w:trPr>
        <w:tc>
          <w:tcPr>
            <w:tcW w:w="9513" w:type="dxa"/>
            <w:tcBorders>
              <w:top w:val="outset" w:sz="6" w:space="0" w:color="auto"/>
              <w:left w:val="outset" w:sz="6" w:space="0" w:color="auto"/>
              <w:bottom w:val="outset" w:sz="6" w:space="0" w:color="auto"/>
              <w:right w:val="outset" w:sz="6" w:space="0" w:color="auto"/>
            </w:tcBorders>
            <w:vAlign w:val="center"/>
            <w:hideMark/>
          </w:tcPr>
          <w:p w:rsidR="00ED1186" w:rsidRPr="00ED1186" w:rsidRDefault="00ED1186" w:rsidP="00ED1186">
            <w:pPr>
              <w:numPr>
                <w:ilvl w:val="0"/>
                <w:numId w:val="1"/>
              </w:numPr>
              <w:tabs>
                <w:tab w:val="clear" w:pos="360"/>
              </w:tabs>
              <w:spacing w:before="100" w:beforeAutospacing="1" w:after="100" w:afterAutospacing="1"/>
              <w:ind w:left="0" w:firstLine="0"/>
              <w:rPr>
                <w:color w:val="000000"/>
                <w:sz w:val="22"/>
                <w:szCs w:val="22"/>
              </w:rPr>
            </w:pPr>
            <w:r w:rsidRPr="00ED1186">
              <w:rPr>
                <w:color w:val="000000"/>
                <w:sz w:val="22"/>
                <w:szCs w:val="22"/>
              </w:rPr>
              <w:t> </w:t>
            </w:r>
          </w:p>
          <w:p w:rsidR="00ED1186" w:rsidRPr="00ED1186" w:rsidRDefault="00ED1186" w:rsidP="00ED1186">
            <w:pPr>
              <w:numPr>
                <w:ilvl w:val="0"/>
                <w:numId w:val="1"/>
              </w:numPr>
              <w:tabs>
                <w:tab w:val="clear" w:pos="360"/>
              </w:tabs>
              <w:spacing w:before="100" w:beforeAutospacing="1" w:after="100" w:afterAutospacing="1"/>
              <w:ind w:left="0" w:firstLine="0"/>
              <w:rPr>
                <w:color w:val="000000"/>
                <w:sz w:val="22"/>
                <w:szCs w:val="22"/>
              </w:rPr>
            </w:pPr>
            <w:r w:rsidRPr="00ED1186">
              <w:rPr>
                <w:color w:val="000000"/>
                <w:sz w:val="22"/>
                <w:szCs w:val="22"/>
              </w:rPr>
              <w:t> </w:t>
            </w:r>
          </w:p>
          <w:p w:rsidR="00ED1186" w:rsidRPr="00ED1186" w:rsidRDefault="00ED1186" w:rsidP="00ED1186">
            <w:pPr>
              <w:numPr>
                <w:ilvl w:val="0"/>
                <w:numId w:val="1"/>
              </w:numPr>
              <w:tabs>
                <w:tab w:val="clear" w:pos="360"/>
              </w:tabs>
              <w:spacing w:before="100" w:beforeAutospacing="1" w:after="100" w:afterAutospacing="1"/>
              <w:ind w:left="0" w:firstLine="0"/>
              <w:rPr>
                <w:color w:val="000000"/>
                <w:sz w:val="22"/>
                <w:szCs w:val="22"/>
              </w:rPr>
            </w:pPr>
            <w:r w:rsidRPr="00ED1186">
              <w:rPr>
                <w:color w:val="000000"/>
                <w:sz w:val="22"/>
                <w:szCs w:val="22"/>
              </w:rPr>
              <w:t> </w:t>
            </w:r>
          </w:p>
          <w:p w:rsidR="00ED1186" w:rsidRPr="00ED1186" w:rsidRDefault="00ED1186" w:rsidP="00ED1186">
            <w:pPr>
              <w:numPr>
                <w:ilvl w:val="0"/>
                <w:numId w:val="1"/>
              </w:numPr>
              <w:tabs>
                <w:tab w:val="clear" w:pos="360"/>
              </w:tabs>
              <w:spacing w:before="100" w:beforeAutospacing="1" w:after="100" w:afterAutospacing="1"/>
              <w:ind w:left="0" w:firstLine="0"/>
              <w:rPr>
                <w:color w:val="000000"/>
                <w:sz w:val="22"/>
                <w:szCs w:val="22"/>
              </w:rPr>
            </w:pPr>
            <w:r w:rsidRPr="00ED1186">
              <w:rPr>
                <w:color w:val="000000"/>
                <w:sz w:val="22"/>
                <w:szCs w:val="22"/>
              </w:rPr>
              <w:t> </w:t>
            </w:r>
          </w:p>
          <w:p w:rsidR="00ED1186" w:rsidRPr="00ED1186" w:rsidRDefault="00ED1186" w:rsidP="00ED1186">
            <w:pPr>
              <w:numPr>
                <w:ilvl w:val="0"/>
                <w:numId w:val="1"/>
              </w:numPr>
              <w:tabs>
                <w:tab w:val="clear" w:pos="360"/>
              </w:tabs>
              <w:spacing w:before="100" w:beforeAutospacing="1" w:after="100" w:afterAutospacing="1"/>
              <w:ind w:left="0" w:firstLine="0"/>
              <w:rPr>
                <w:color w:val="000000"/>
                <w:sz w:val="22"/>
                <w:szCs w:val="22"/>
              </w:rPr>
            </w:pPr>
            <w:r w:rsidRPr="00ED1186">
              <w:rPr>
                <w:color w:val="000000"/>
                <w:sz w:val="22"/>
                <w:szCs w:val="22"/>
              </w:rPr>
              <w:t> </w:t>
            </w:r>
          </w:p>
        </w:tc>
      </w:tr>
    </w:tbl>
    <w:p w:rsidR="00ED1186" w:rsidRPr="00ED1186" w:rsidRDefault="00ED1186" w:rsidP="00ED1186">
      <w:pPr>
        <w:spacing w:before="120" w:after="120"/>
        <w:ind w:left="120" w:right="120"/>
        <w:jc w:val="both"/>
        <w:rPr>
          <w:color w:val="000000"/>
          <w:sz w:val="22"/>
          <w:szCs w:val="22"/>
        </w:rPr>
      </w:pPr>
      <w:r w:rsidRPr="00ED1186">
        <w:rPr>
          <w:b/>
          <w:bCs/>
          <w:color w:val="000000"/>
          <w:sz w:val="22"/>
          <w:szCs w:val="22"/>
        </w:rPr>
        <w:t>10. DECLARAÇÃO</w:t>
      </w:r>
    </w:p>
    <w:tbl>
      <w:tblPr>
        <w:tblW w:w="5000" w:type="pct"/>
        <w:tblCellSpacing w:w="0" w:type="dxa"/>
        <w:tblCellMar>
          <w:left w:w="0" w:type="dxa"/>
          <w:right w:w="0" w:type="dxa"/>
        </w:tblCellMar>
        <w:tblLook w:val="04A0" w:firstRow="1" w:lastRow="0" w:firstColumn="1" w:lastColumn="0" w:noHBand="0" w:noVBand="1"/>
      </w:tblPr>
      <w:tblGrid>
        <w:gridCol w:w="9213"/>
      </w:tblGrid>
      <w:tr w:rsidR="00ED1186" w:rsidRPr="00ED1186" w:rsidTr="00ED1186">
        <w:trPr>
          <w:tblCellSpacing w:w="0" w:type="dxa"/>
        </w:trPr>
        <w:tc>
          <w:tcPr>
            <w:tcW w:w="0" w:type="auto"/>
            <w:vAlign w:val="center"/>
            <w:hideMark/>
          </w:tcPr>
          <w:p w:rsidR="00ED1186" w:rsidRPr="00ED1186" w:rsidRDefault="00ED1186" w:rsidP="00ED1186">
            <w:pPr>
              <w:spacing w:before="120" w:after="120"/>
              <w:ind w:left="120" w:right="120"/>
              <w:jc w:val="both"/>
              <w:rPr>
                <w:color w:val="000000"/>
                <w:sz w:val="22"/>
                <w:szCs w:val="22"/>
              </w:rPr>
            </w:pPr>
            <w:r w:rsidRPr="00ED1186">
              <w:rPr>
                <w:color w:val="000000"/>
                <w:sz w:val="22"/>
                <w:szCs w:val="22"/>
              </w:rPr>
              <w:t>DECLARO PARA FINS DE PROVA JUNTO AO </w:t>
            </w:r>
            <w:r w:rsidRPr="00ED1186">
              <w:rPr>
                <w:b/>
                <w:bCs/>
                <w:color w:val="000000"/>
                <w:sz w:val="22"/>
                <w:szCs w:val="22"/>
              </w:rPr>
              <w:t>GOVERNO DO ESTADO DE RONDÔNIA INTERVENIENTE SECRETARIA DE ESTADO DA AGRICULTURA - SEAGRI</w:t>
            </w:r>
            <w:r w:rsidRPr="00ED1186">
              <w:rPr>
                <w:color w:val="000000"/>
                <w:sz w:val="22"/>
                <w:szCs w:val="22"/>
              </w:rPr>
              <w:t> QUE EM NOME DA(O) ______________________________________________________________, INEXISTE QUALQUER DÉBITO DE MORA OU SITUAÇÃO DE INADIMPLÊNCIA COM O </w:t>
            </w:r>
            <w:r w:rsidRPr="00ED1186">
              <w:rPr>
                <w:b/>
                <w:bCs/>
                <w:color w:val="000000"/>
                <w:sz w:val="22"/>
                <w:szCs w:val="22"/>
              </w:rPr>
              <w:t>TESOURO ESTADUAL </w:t>
            </w:r>
            <w:r w:rsidRPr="00ED1186">
              <w:rPr>
                <w:color w:val="000000"/>
                <w:sz w:val="22"/>
                <w:szCs w:val="22"/>
              </w:rPr>
              <w:t>OU QUALQUER ÓRGÃO OU ENTIDADE DA </w:t>
            </w:r>
            <w:r w:rsidRPr="00ED1186">
              <w:rPr>
                <w:b/>
                <w:bCs/>
                <w:color w:val="000000"/>
                <w:sz w:val="22"/>
                <w:szCs w:val="22"/>
              </w:rPr>
              <w:t>ADMINISTRAÇÃO PÚBLICA, ESTADUAL, FEDERAL E MUNICIPAL</w:t>
            </w:r>
            <w:r w:rsidRPr="00ED1186">
              <w:rPr>
                <w:color w:val="000000"/>
                <w:sz w:val="22"/>
                <w:szCs w:val="22"/>
              </w:rPr>
              <w:t>QUE IMPEÇA A TRANSFERÊNCIA DE RECURSOS ORIUNDOS DE DOTAÇÕES CONSIGNADAS NO ORÇAMENTO DO </w:t>
            </w:r>
            <w:r w:rsidRPr="00ED1186">
              <w:rPr>
                <w:b/>
                <w:bCs/>
                <w:color w:val="000000"/>
                <w:sz w:val="22"/>
                <w:szCs w:val="22"/>
              </w:rPr>
              <w:t>ESTADO</w:t>
            </w:r>
            <w:r w:rsidRPr="00ED1186">
              <w:rPr>
                <w:color w:val="000000"/>
                <w:sz w:val="22"/>
                <w:szCs w:val="22"/>
              </w:rPr>
              <w:t>, NA FORMA DESTE PLANO DE TRABALHO.</w:t>
            </w:r>
          </w:p>
          <w:p w:rsidR="00ED1186" w:rsidRPr="00ED1186" w:rsidRDefault="00ED1186" w:rsidP="00ED1186">
            <w:pPr>
              <w:numPr>
                <w:ilvl w:val="0"/>
                <w:numId w:val="1"/>
              </w:numPr>
              <w:tabs>
                <w:tab w:val="clear" w:pos="360"/>
              </w:tabs>
              <w:spacing w:before="100" w:beforeAutospacing="1" w:after="100" w:afterAutospacing="1"/>
              <w:ind w:left="0" w:firstLine="0"/>
              <w:jc w:val="center"/>
              <w:rPr>
                <w:color w:val="000000"/>
                <w:sz w:val="22"/>
                <w:szCs w:val="22"/>
              </w:rPr>
            </w:pPr>
            <w:r w:rsidRPr="00ED1186">
              <w:rPr>
                <w:color w:val="000000"/>
                <w:sz w:val="22"/>
                <w:szCs w:val="22"/>
              </w:rPr>
              <w:t> </w:t>
            </w:r>
          </w:p>
          <w:p w:rsidR="00ED1186" w:rsidRPr="00ED1186" w:rsidRDefault="00ED1186" w:rsidP="00ED1186">
            <w:pPr>
              <w:spacing w:before="120" w:after="120"/>
              <w:ind w:left="120" w:right="120"/>
              <w:jc w:val="center"/>
              <w:rPr>
                <w:color w:val="000000"/>
                <w:sz w:val="22"/>
                <w:szCs w:val="22"/>
              </w:rPr>
            </w:pPr>
            <w:r w:rsidRPr="00ED1186">
              <w:rPr>
                <w:color w:val="000000"/>
                <w:sz w:val="22"/>
                <w:szCs w:val="22"/>
              </w:rPr>
              <w:t>PEDE DEFERIMENTO</w:t>
            </w:r>
          </w:p>
          <w:p w:rsidR="00ED1186" w:rsidRPr="00ED1186" w:rsidRDefault="00ED1186" w:rsidP="00ED1186">
            <w:pPr>
              <w:numPr>
                <w:ilvl w:val="0"/>
                <w:numId w:val="1"/>
              </w:numPr>
              <w:tabs>
                <w:tab w:val="clear" w:pos="360"/>
              </w:tabs>
              <w:spacing w:before="100" w:beforeAutospacing="1" w:after="100" w:afterAutospacing="1"/>
              <w:ind w:left="0" w:firstLine="0"/>
              <w:jc w:val="center"/>
              <w:rPr>
                <w:color w:val="000000"/>
                <w:sz w:val="22"/>
                <w:szCs w:val="22"/>
              </w:rPr>
            </w:pPr>
            <w:r w:rsidRPr="00ED1186">
              <w:rPr>
                <w:color w:val="000000"/>
                <w:sz w:val="22"/>
                <w:szCs w:val="22"/>
              </w:rPr>
              <w:t>       </w:t>
            </w:r>
          </w:p>
          <w:p w:rsidR="00ED1186" w:rsidRPr="00ED1186" w:rsidRDefault="00ED1186" w:rsidP="00ED1186">
            <w:pPr>
              <w:numPr>
                <w:ilvl w:val="0"/>
                <w:numId w:val="1"/>
              </w:numPr>
              <w:tabs>
                <w:tab w:val="clear" w:pos="360"/>
              </w:tabs>
              <w:spacing w:before="100" w:beforeAutospacing="1" w:after="100" w:afterAutospacing="1"/>
              <w:ind w:left="0" w:firstLine="0"/>
              <w:jc w:val="center"/>
              <w:rPr>
                <w:color w:val="000000"/>
                <w:sz w:val="22"/>
                <w:szCs w:val="22"/>
              </w:rPr>
            </w:pPr>
            <w:r w:rsidRPr="00ED1186">
              <w:rPr>
                <w:color w:val="000000"/>
                <w:sz w:val="22"/>
                <w:szCs w:val="22"/>
              </w:rPr>
              <w:t> </w:t>
            </w:r>
          </w:p>
          <w:p w:rsidR="00ED1186" w:rsidRPr="00ED1186" w:rsidRDefault="00ED1186" w:rsidP="00ED1186">
            <w:pPr>
              <w:numPr>
                <w:ilvl w:val="0"/>
                <w:numId w:val="1"/>
              </w:numPr>
              <w:tabs>
                <w:tab w:val="clear" w:pos="360"/>
              </w:tabs>
              <w:spacing w:before="100" w:beforeAutospacing="1" w:after="100" w:afterAutospacing="1"/>
              <w:ind w:left="0" w:firstLine="0"/>
              <w:jc w:val="center"/>
              <w:rPr>
                <w:color w:val="000000"/>
                <w:sz w:val="22"/>
                <w:szCs w:val="22"/>
              </w:rPr>
            </w:pPr>
            <w:r w:rsidRPr="00ED1186">
              <w:rPr>
                <w:color w:val="000000"/>
                <w:sz w:val="22"/>
                <w:szCs w:val="22"/>
              </w:rPr>
              <w:t>                                                                                                            </w:t>
            </w:r>
          </w:p>
          <w:p w:rsidR="00ED1186" w:rsidRPr="00ED1186" w:rsidRDefault="00ED1186" w:rsidP="00ED1186">
            <w:pPr>
              <w:spacing w:before="120" w:after="120"/>
              <w:ind w:left="120" w:right="120"/>
              <w:jc w:val="center"/>
              <w:rPr>
                <w:color w:val="000000"/>
                <w:sz w:val="22"/>
                <w:szCs w:val="22"/>
              </w:rPr>
            </w:pPr>
            <w:r w:rsidRPr="00ED1186">
              <w:rPr>
                <w:color w:val="000000"/>
                <w:sz w:val="22"/>
                <w:szCs w:val="22"/>
              </w:rPr>
              <w:t xml:space="preserve">          Porto Velho/RO_____/_____/_____.                                                           </w:t>
            </w:r>
            <w:r w:rsidRPr="00ED1186">
              <w:rPr>
                <w:color w:val="000000"/>
                <w:sz w:val="22"/>
                <w:szCs w:val="22"/>
              </w:rPr>
              <w:lastRenderedPageBreak/>
              <w:t>___________________________________________</w:t>
            </w:r>
          </w:p>
          <w:p w:rsidR="00ED1186" w:rsidRPr="00ED1186" w:rsidRDefault="00ED1186" w:rsidP="00ED1186">
            <w:pPr>
              <w:spacing w:before="120" w:after="120"/>
              <w:ind w:left="120" w:right="120"/>
              <w:jc w:val="center"/>
              <w:rPr>
                <w:color w:val="000000"/>
                <w:sz w:val="22"/>
                <w:szCs w:val="22"/>
              </w:rPr>
            </w:pPr>
            <w:r w:rsidRPr="00ED1186">
              <w:rPr>
                <w:color w:val="000000"/>
                <w:sz w:val="22"/>
                <w:szCs w:val="22"/>
              </w:rPr>
              <w:t>              LOCAL E DATA                                                                                                 Proponente</w:t>
            </w:r>
          </w:p>
        </w:tc>
      </w:tr>
    </w:tbl>
    <w:p w:rsidR="00ED1186" w:rsidRPr="00ED1186" w:rsidRDefault="00ED1186" w:rsidP="00ED1186">
      <w:pPr>
        <w:numPr>
          <w:ilvl w:val="0"/>
          <w:numId w:val="1"/>
        </w:numPr>
        <w:tabs>
          <w:tab w:val="clear" w:pos="360"/>
        </w:tabs>
        <w:spacing w:before="100" w:beforeAutospacing="1" w:after="100" w:afterAutospacing="1"/>
        <w:ind w:left="0" w:firstLine="0"/>
        <w:rPr>
          <w:color w:val="000000"/>
          <w:sz w:val="22"/>
          <w:szCs w:val="22"/>
        </w:rPr>
      </w:pPr>
      <w:r w:rsidRPr="00ED1186">
        <w:rPr>
          <w:color w:val="000000"/>
          <w:sz w:val="22"/>
          <w:szCs w:val="22"/>
        </w:rPr>
        <w:lastRenderedPageBreak/>
        <w:t> </w:t>
      </w:r>
    </w:p>
    <w:p w:rsidR="00ED1186" w:rsidRPr="00ED1186" w:rsidRDefault="00ED1186" w:rsidP="00ED1186">
      <w:pPr>
        <w:spacing w:before="120" w:after="120"/>
        <w:ind w:left="120" w:right="120"/>
        <w:jc w:val="both"/>
        <w:rPr>
          <w:color w:val="000000"/>
          <w:sz w:val="22"/>
          <w:szCs w:val="22"/>
        </w:rPr>
      </w:pPr>
      <w:r w:rsidRPr="00ED1186">
        <w:rPr>
          <w:b/>
          <w:bCs/>
          <w:color w:val="000000"/>
          <w:sz w:val="22"/>
          <w:szCs w:val="22"/>
        </w:rPr>
        <w:t>11. APROVAÇÃO PELA CONCEDENTE</w:t>
      </w:r>
    </w:p>
    <w:tbl>
      <w:tblPr>
        <w:tblW w:w="5000" w:type="pct"/>
        <w:tblCellSpacing w:w="0" w:type="dxa"/>
        <w:tblCellMar>
          <w:left w:w="0" w:type="dxa"/>
          <w:right w:w="0" w:type="dxa"/>
        </w:tblCellMar>
        <w:tblLook w:val="04A0" w:firstRow="1" w:lastRow="0" w:firstColumn="1" w:lastColumn="0" w:noHBand="0" w:noVBand="1"/>
      </w:tblPr>
      <w:tblGrid>
        <w:gridCol w:w="9213"/>
      </w:tblGrid>
      <w:tr w:rsidR="00ED1186" w:rsidRPr="00ED1186" w:rsidTr="00ED1186">
        <w:trPr>
          <w:tblCellSpacing w:w="0" w:type="dxa"/>
        </w:trPr>
        <w:tc>
          <w:tcPr>
            <w:tcW w:w="0" w:type="auto"/>
            <w:vAlign w:val="center"/>
            <w:hideMark/>
          </w:tcPr>
          <w:p w:rsidR="00ED1186" w:rsidRPr="00ED1186" w:rsidRDefault="00ED1186" w:rsidP="00ED1186">
            <w:pPr>
              <w:spacing w:before="120" w:after="120"/>
              <w:ind w:left="120" w:right="120"/>
              <w:jc w:val="both"/>
              <w:rPr>
                <w:color w:val="000000"/>
                <w:sz w:val="22"/>
                <w:szCs w:val="22"/>
              </w:rPr>
            </w:pPr>
            <w:r w:rsidRPr="00ED1186">
              <w:rPr>
                <w:color w:val="000000"/>
                <w:sz w:val="22"/>
                <w:szCs w:val="22"/>
              </w:rPr>
              <w:t> APROVADO</w:t>
            </w:r>
          </w:p>
          <w:p w:rsidR="00ED1186" w:rsidRPr="00ED1186" w:rsidRDefault="00ED1186" w:rsidP="00ED1186">
            <w:pPr>
              <w:spacing w:before="120" w:after="120"/>
              <w:ind w:left="120" w:right="120"/>
              <w:jc w:val="both"/>
              <w:rPr>
                <w:color w:val="000000"/>
                <w:sz w:val="22"/>
                <w:szCs w:val="22"/>
              </w:rPr>
            </w:pPr>
            <w:r w:rsidRPr="00ED1186">
              <w:rPr>
                <w:color w:val="000000"/>
                <w:sz w:val="22"/>
                <w:szCs w:val="22"/>
              </w:rPr>
              <w:t> </w:t>
            </w:r>
          </w:p>
          <w:p w:rsidR="00ED1186" w:rsidRPr="00ED1186" w:rsidRDefault="00ED1186" w:rsidP="00ED1186">
            <w:pPr>
              <w:spacing w:before="120" w:after="120"/>
              <w:ind w:left="120" w:right="120"/>
              <w:jc w:val="center"/>
              <w:rPr>
                <w:color w:val="000000"/>
                <w:sz w:val="22"/>
                <w:szCs w:val="22"/>
              </w:rPr>
            </w:pPr>
            <w:r w:rsidRPr="00ED1186">
              <w:rPr>
                <w:color w:val="000000"/>
                <w:sz w:val="22"/>
                <w:szCs w:val="22"/>
              </w:rPr>
              <w:t>                            ______________________________________                                        __________________________________________                     </w:t>
            </w:r>
          </w:p>
          <w:p w:rsidR="00ED1186" w:rsidRPr="00ED1186" w:rsidRDefault="00ED1186" w:rsidP="00ED1186">
            <w:pPr>
              <w:spacing w:before="120" w:after="120"/>
              <w:ind w:left="120" w:right="120"/>
              <w:jc w:val="center"/>
              <w:rPr>
                <w:color w:val="000000"/>
                <w:sz w:val="22"/>
                <w:szCs w:val="22"/>
              </w:rPr>
            </w:pPr>
            <w:r w:rsidRPr="00ED1186">
              <w:rPr>
                <w:color w:val="000000"/>
                <w:sz w:val="22"/>
                <w:szCs w:val="22"/>
              </w:rPr>
              <w:t>LOCAL E DATA                                                                                              CONCEDENTE</w:t>
            </w:r>
          </w:p>
        </w:tc>
      </w:tr>
    </w:tbl>
    <w:p w:rsidR="00FC00F4" w:rsidRPr="00FC00F4" w:rsidRDefault="00FC00F4" w:rsidP="00FC00F4">
      <w:pPr>
        <w:spacing w:before="120" w:after="120"/>
        <w:ind w:left="120" w:right="120"/>
        <w:jc w:val="both"/>
        <w:rPr>
          <w:color w:val="000000"/>
          <w:sz w:val="22"/>
          <w:szCs w:val="22"/>
        </w:rPr>
      </w:pPr>
      <w:r w:rsidRPr="00FC00F4">
        <w:rPr>
          <w:color w:val="000000"/>
          <w:sz w:val="22"/>
          <w:szCs w:val="22"/>
        </w:rPr>
        <w:t> </w:t>
      </w:r>
    </w:p>
    <w:p w:rsidR="0056769D" w:rsidRDefault="0056769D" w:rsidP="00FC00F4">
      <w:pPr>
        <w:spacing w:before="100" w:beforeAutospacing="1" w:after="100" w:afterAutospacing="1"/>
        <w:jc w:val="both"/>
        <w:rPr>
          <w:caps/>
          <w:color w:val="000000"/>
          <w:sz w:val="22"/>
          <w:szCs w:val="22"/>
          <w:u w:val="single"/>
        </w:rPr>
      </w:pPr>
    </w:p>
    <w:p w:rsidR="0056769D" w:rsidRDefault="0056769D" w:rsidP="00FC00F4">
      <w:pPr>
        <w:spacing w:before="100" w:beforeAutospacing="1" w:after="100" w:afterAutospacing="1"/>
        <w:jc w:val="both"/>
        <w:rPr>
          <w:caps/>
          <w:color w:val="000000"/>
          <w:sz w:val="22"/>
          <w:szCs w:val="22"/>
          <w:u w:val="single"/>
        </w:rPr>
      </w:pPr>
    </w:p>
    <w:p w:rsidR="0056769D" w:rsidRDefault="0056769D" w:rsidP="00FC00F4">
      <w:pPr>
        <w:spacing w:before="100" w:beforeAutospacing="1" w:after="100" w:afterAutospacing="1"/>
        <w:jc w:val="both"/>
        <w:rPr>
          <w:caps/>
          <w:color w:val="000000"/>
          <w:sz w:val="22"/>
          <w:szCs w:val="22"/>
          <w:u w:val="single"/>
        </w:rPr>
      </w:pPr>
    </w:p>
    <w:p w:rsidR="0056769D" w:rsidRDefault="0056769D" w:rsidP="00FC00F4">
      <w:pPr>
        <w:spacing w:before="100" w:beforeAutospacing="1" w:after="100" w:afterAutospacing="1"/>
        <w:jc w:val="both"/>
        <w:rPr>
          <w:caps/>
          <w:color w:val="000000"/>
          <w:sz w:val="22"/>
          <w:szCs w:val="22"/>
          <w:u w:val="single"/>
        </w:rPr>
      </w:pPr>
    </w:p>
    <w:p w:rsidR="0056769D" w:rsidRDefault="0056769D" w:rsidP="00FC00F4">
      <w:pPr>
        <w:spacing w:before="100" w:beforeAutospacing="1" w:after="100" w:afterAutospacing="1"/>
        <w:jc w:val="both"/>
        <w:rPr>
          <w:caps/>
          <w:color w:val="000000"/>
          <w:sz w:val="22"/>
          <w:szCs w:val="22"/>
          <w:u w:val="single"/>
        </w:rPr>
      </w:pPr>
    </w:p>
    <w:p w:rsidR="0056769D" w:rsidRDefault="0056769D" w:rsidP="00FC00F4">
      <w:pPr>
        <w:spacing w:before="100" w:beforeAutospacing="1" w:after="100" w:afterAutospacing="1"/>
        <w:jc w:val="both"/>
        <w:rPr>
          <w:caps/>
          <w:color w:val="000000"/>
          <w:sz w:val="22"/>
          <w:szCs w:val="22"/>
          <w:u w:val="single"/>
        </w:rPr>
      </w:pPr>
    </w:p>
    <w:p w:rsidR="0056769D" w:rsidRDefault="0056769D" w:rsidP="00FC00F4">
      <w:pPr>
        <w:spacing w:before="100" w:beforeAutospacing="1" w:after="100" w:afterAutospacing="1"/>
        <w:jc w:val="both"/>
        <w:rPr>
          <w:caps/>
          <w:color w:val="000000"/>
          <w:sz w:val="22"/>
          <w:szCs w:val="22"/>
          <w:u w:val="single"/>
        </w:rPr>
      </w:pPr>
    </w:p>
    <w:p w:rsidR="0056769D" w:rsidRDefault="0056769D" w:rsidP="00FC00F4">
      <w:pPr>
        <w:spacing w:before="100" w:beforeAutospacing="1" w:after="100" w:afterAutospacing="1"/>
        <w:jc w:val="both"/>
        <w:rPr>
          <w:caps/>
          <w:color w:val="000000"/>
          <w:sz w:val="22"/>
          <w:szCs w:val="22"/>
          <w:u w:val="single"/>
        </w:rPr>
      </w:pPr>
    </w:p>
    <w:p w:rsidR="003636BB" w:rsidRDefault="003636BB" w:rsidP="0056769D">
      <w:pPr>
        <w:spacing w:before="100" w:beforeAutospacing="1" w:after="100" w:afterAutospacing="1"/>
        <w:jc w:val="center"/>
        <w:rPr>
          <w:caps/>
          <w:color w:val="000000"/>
          <w:sz w:val="22"/>
          <w:szCs w:val="22"/>
          <w:u w:val="single"/>
        </w:rPr>
      </w:pPr>
    </w:p>
    <w:p w:rsidR="003636BB" w:rsidRDefault="003636BB" w:rsidP="0056769D">
      <w:pPr>
        <w:spacing w:before="100" w:beforeAutospacing="1" w:after="100" w:afterAutospacing="1"/>
        <w:jc w:val="center"/>
        <w:rPr>
          <w:caps/>
          <w:color w:val="000000"/>
          <w:sz w:val="22"/>
          <w:szCs w:val="22"/>
          <w:u w:val="single"/>
        </w:rPr>
      </w:pPr>
    </w:p>
    <w:p w:rsidR="003636BB" w:rsidRDefault="003636BB" w:rsidP="0056769D">
      <w:pPr>
        <w:spacing w:before="100" w:beforeAutospacing="1" w:after="100" w:afterAutospacing="1"/>
        <w:jc w:val="center"/>
        <w:rPr>
          <w:caps/>
          <w:color w:val="000000"/>
          <w:sz w:val="22"/>
          <w:szCs w:val="22"/>
          <w:u w:val="single"/>
        </w:rPr>
      </w:pPr>
    </w:p>
    <w:p w:rsidR="003636BB" w:rsidRDefault="003636BB" w:rsidP="0056769D">
      <w:pPr>
        <w:spacing w:before="100" w:beforeAutospacing="1" w:after="100" w:afterAutospacing="1"/>
        <w:jc w:val="center"/>
        <w:rPr>
          <w:caps/>
          <w:color w:val="000000"/>
          <w:sz w:val="22"/>
          <w:szCs w:val="22"/>
          <w:u w:val="single"/>
        </w:rPr>
      </w:pPr>
    </w:p>
    <w:p w:rsidR="003636BB" w:rsidRDefault="003636BB" w:rsidP="0056769D">
      <w:pPr>
        <w:spacing w:before="100" w:beforeAutospacing="1" w:after="100" w:afterAutospacing="1"/>
        <w:jc w:val="center"/>
        <w:rPr>
          <w:caps/>
          <w:color w:val="000000"/>
          <w:sz w:val="22"/>
          <w:szCs w:val="22"/>
          <w:u w:val="single"/>
        </w:rPr>
      </w:pPr>
    </w:p>
    <w:p w:rsidR="003636BB" w:rsidRDefault="003636BB" w:rsidP="0056769D">
      <w:pPr>
        <w:spacing w:before="100" w:beforeAutospacing="1" w:after="100" w:afterAutospacing="1"/>
        <w:jc w:val="center"/>
        <w:rPr>
          <w:caps/>
          <w:color w:val="000000"/>
          <w:sz w:val="22"/>
          <w:szCs w:val="22"/>
          <w:u w:val="single"/>
        </w:rPr>
      </w:pPr>
    </w:p>
    <w:p w:rsidR="004B0990" w:rsidRDefault="004B0990" w:rsidP="0056769D">
      <w:pPr>
        <w:spacing w:before="100" w:beforeAutospacing="1" w:after="100" w:afterAutospacing="1"/>
        <w:jc w:val="center"/>
        <w:rPr>
          <w:caps/>
          <w:color w:val="000000"/>
          <w:sz w:val="22"/>
          <w:szCs w:val="22"/>
          <w:u w:val="single"/>
        </w:rPr>
      </w:pPr>
    </w:p>
    <w:p w:rsidR="004B0990" w:rsidRDefault="004B0990" w:rsidP="0056769D">
      <w:pPr>
        <w:spacing w:before="100" w:beforeAutospacing="1" w:after="100" w:afterAutospacing="1"/>
        <w:jc w:val="center"/>
        <w:rPr>
          <w:caps/>
          <w:color w:val="000000"/>
          <w:sz w:val="22"/>
          <w:szCs w:val="22"/>
          <w:u w:val="single"/>
        </w:rPr>
      </w:pPr>
    </w:p>
    <w:p w:rsidR="004B0990" w:rsidRDefault="004B0990" w:rsidP="0056769D">
      <w:pPr>
        <w:spacing w:before="100" w:beforeAutospacing="1" w:after="100" w:afterAutospacing="1"/>
        <w:jc w:val="center"/>
        <w:rPr>
          <w:caps/>
          <w:color w:val="000000"/>
          <w:sz w:val="22"/>
          <w:szCs w:val="22"/>
          <w:u w:val="single"/>
        </w:rPr>
      </w:pPr>
    </w:p>
    <w:p w:rsidR="00FC00F4" w:rsidRPr="00FC00F4" w:rsidRDefault="00FC00F4" w:rsidP="0056769D">
      <w:pPr>
        <w:spacing w:before="100" w:beforeAutospacing="1" w:after="100" w:afterAutospacing="1"/>
        <w:jc w:val="center"/>
        <w:rPr>
          <w:caps/>
          <w:color w:val="000000"/>
          <w:sz w:val="22"/>
          <w:szCs w:val="22"/>
        </w:rPr>
      </w:pPr>
      <w:r w:rsidRPr="00FC00F4">
        <w:rPr>
          <w:caps/>
          <w:color w:val="000000"/>
          <w:sz w:val="22"/>
          <w:szCs w:val="22"/>
          <w:u w:val="single"/>
        </w:rPr>
        <w:lastRenderedPageBreak/>
        <w:t>13.8 INSTRUÇÕES DE PREENCHIMENTO</w:t>
      </w:r>
    </w:p>
    <w:p w:rsidR="00FC00F4" w:rsidRPr="00FC00F4" w:rsidRDefault="00FC00F4" w:rsidP="0056769D">
      <w:pPr>
        <w:spacing w:before="120" w:after="120"/>
        <w:ind w:left="120" w:right="120"/>
        <w:jc w:val="center"/>
        <w:rPr>
          <w:color w:val="000000"/>
          <w:sz w:val="22"/>
          <w:szCs w:val="22"/>
        </w:rPr>
      </w:pPr>
      <w:r w:rsidRPr="00FC00F4">
        <w:rPr>
          <w:b/>
          <w:bCs/>
          <w:color w:val="000000"/>
          <w:sz w:val="22"/>
          <w:szCs w:val="22"/>
        </w:rPr>
        <w:t>PLANO DE TRABALHO</w:t>
      </w:r>
    </w:p>
    <w:p w:rsidR="00FC00F4" w:rsidRPr="00FC00F4" w:rsidRDefault="00FC00F4" w:rsidP="00FC00F4">
      <w:pPr>
        <w:spacing w:before="120" w:after="120"/>
        <w:ind w:left="120" w:right="120"/>
        <w:jc w:val="both"/>
        <w:rPr>
          <w:color w:val="000000"/>
          <w:sz w:val="22"/>
          <w:szCs w:val="22"/>
        </w:rPr>
      </w:pPr>
      <w:r w:rsidRPr="00FC00F4">
        <w:rPr>
          <w:color w:val="000000"/>
          <w:sz w:val="22"/>
          <w:szCs w:val="22"/>
        </w:rPr>
        <w:t> </w:t>
      </w:r>
    </w:p>
    <w:p w:rsidR="00FC00F4" w:rsidRPr="00FC00F4" w:rsidRDefault="00FC00F4" w:rsidP="00FC00F4">
      <w:pPr>
        <w:spacing w:before="120" w:after="120"/>
        <w:ind w:left="120" w:right="120"/>
        <w:jc w:val="both"/>
        <w:rPr>
          <w:color w:val="000000"/>
          <w:sz w:val="22"/>
          <w:szCs w:val="22"/>
        </w:rPr>
      </w:pPr>
      <w:r w:rsidRPr="00FC00F4">
        <w:rPr>
          <w:b/>
          <w:bCs/>
          <w:color w:val="000000"/>
          <w:sz w:val="22"/>
          <w:szCs w:val="22"/>
        </w:rPr>
        <w:t>1. DADOS CADASTRAIS</w:t>
      </w:r>
    </w:p>
    <w:p w:rsidR="00FC00F4" w:rsidRPr="00FC00F4" w:rsidRDefault="00FC00F4" w:rsidP="00FC00F4">
      <w:pPr>
        <w:spacing w:before="120" w:after="120"/>
        <w:ind w:left="120" w:right="120"/>
        <w:jc w:val="both"/>
        <w:rPr>
          <w:color w:val="000000"/>
          <w:sz w:val="22"/>
          <w:szCs w:val="22"/>
        </w:rPr>
      </w:pPr>
      <w:r w:rsidRPr="00FC00F4">
        <w:rPr>
          <w:b/>
          <w:bCs/>
          <w:color w:val="000000"/>
          <w:sz w:val="22"/>
          <w:szCs w:val="22"/>
        </w:rPr>
        <w:t>Preenchimento obrigatório</w:t>
      </w:r>
    </w:p>
    <w:p w:rsidR="00FC00F4" w:rsidRPr="00FC00F4" w:rsidRDefault="00FC00F4" w:rsidP="00FC00F4">
      <w:pPr>
        <w:spacing w:before="120" w:after="120"/>
        <w:ind w:left="120" w:right="120"/>
        <w:jc w:val="both"/>
        <w:rPr>
          <w:color w:val="000000"/>
          <w:sz w:val="22"/>
          <w:szCs w:val="22"/>
        </w:rPr>
      </w:pPr>
      <w:r w:rsidRPr="00FC00F4">
        <w:rPr>
          <w:b/>
          <w:bCs/>
          <w:color w:val="000000"/>
          <w:sz w:val="22"/>
          <w:szCs w:val="22"/>
        </w:rPr>
        <w:t>ÓRGÃO/ENTIDADE PROPONENTE – </w:t>
      </w:r>
      <w:r w:rsidRPr="00FC00F4">
        <w:rPr>
          <w:color w:val="000000"/>
          <w:sz w:val="22"/>
          <w:szCs w:val="22"/>
        </w:rPr>
        <w:t>Indicar o nome do órgão/entidade interessada na execução de plano, projeto ou evento.</w:t>
      </w:r>
    </w:p>
    <w:p w:rsidR="00FC00F4" w:rsidRPr="00FC00F4" w:rsidRDefault="00FC00F4" w:rsidP="00FC00F4">
      <w:pPr>
        <w:spacing w:before="120" w:after="120"/>
        <w:ind w:left="120" w:right="120"/>
        <w:jc w:val="both"/>
        <w:rPr>
          <w:color w:val="000000"/>
          <w:sz w:val="22"/>
          <w:szCs w:val="22"/>
        </w:rPr>
      </w:pPr>
      <w:r w:rsidRPr="00FC00F4">
        <w:rPr>
          <w:b/>
          <w:bCs/>
          <w:color w:val="000000"/>
          <w:sz w:val="22"/>
          <w:szCs w:val="22"/>
        </w:rPr>
        <w:t>CNPJ </w:t>
      </w:r>
      <w:r w:rsidRPr="00FC00F4">
        <w:rPr>
          <w:color w:val="000000"/>
          <w:sz w:val="22"/>
          <w:szCs w:val="22"/>
        </w:rPr>
        <w:t>– Indicar o número de inscrição do órgão/entidade proponente no Cadastro Nacional de Pessoa Jurídica.</w:t>
      </w:r>
    </w:p>
    <w:p w:rsidR="00FC00F4" w:rsidRPr="00FC00F4" w:rsidRDefault="00FC00F4" w:rsidP="00FC00F4">
      <w:pPr>
        <w:spacing w:before="120" w:after="120"/>
        <w:ind w:left="120" w:right="120"/>
        <w:jc w:val="both"/>
        <w:rPr>
          <w:color w:val="000000"/>
          <w:sz w:val="22"/>
          <w:szCs w:val="22"/>
        </w:rPr>
      </w:pPr>
      <w:r w:rsidRPr="00FC00F4">
        <w:rPr>
          <w:b/>
          <w:bCs/>
          <w:color w:val="000000"/>
          <w:sz w:val="22"/>
          <w:szCs w:val="22"/>
        </w:rPr>
        <w:t>ENDEREÇO </w:t>
      </w:r>
      <w:r w:rsidRPr="00FC00F4">
        <w:rPr>
          <w:color w:val="000000"/>
          <w:sz w:val="22"/>
          <w:szCs w:val="22"/>
        </w:rPr>
        <w:t xml:space="preserve">– Indicar o endereço completo do órgão/entidade proponente (rua, número, bairro, </w:t>
      </w:r>
      <w:proofErr w:type="spellStart"/>
      <w:r w:rsidRPr="00FC00F4">
        <w:rPr>
          <w:color w:val="000000"/>
          <w:sz w:val="22"/>
          <w:szCs w:val="22"/>
        </w:rPr>
        <w:t>etc</w:t>
      </w:r>
      <w:proofErr w:type="spellEnd"/>
      <w:r w:rsidRPr="00FC00F4">
        <w:rPr>
          <w:color w:val="000000"/>
          <w:sz w:val="22"/>
          <w:szCs w:val="22"/>
        </w:rPr>
        <w:t>)</w:t>
      </w:r>
    </w:p>
    <w:p w:rsidR="00FC00F4" w:rsidRPr="00FC00F4" w:rsidRDefault="00FC00F4" w:rsidP="00FC00F4">
      <w:pPr>
        <w:spacing w:before="120" w:after="120"/>
        <w:ind w:left="120" w:right="120"/>
        <w:jc w:val="both"/>
        <w:rPr>
          <w:color w:val="000000"/>
          <w:sz w:val="22"/>
          <w:szCs w:val="22"/>
        </w:rPr>
      </w:pPr>
      <w:r w:rsidRPr="00FC00F4">
        <w:rPr>
          <w:b/>
          <w:bCs/>
          <w:color w:val="000000"/>
          <w:sz w:val="22"/>
          <w:szCs w:val="22"/>
        </w:rPr>
        <w:t>E-mail</w:t>
      </w:r>
      <w:r w:rsidRPr="00FC00F4">
        <w:rPr>
          <w:color w:val="000000"/>
          <w:sz w:val="22"/>
          <w:szCs w:val="22"/>
        </w:rPr>
        <w:t> – indicar o e-mail para correspondência eletrônica.</w:t>
      </w:r>
    </w:p>
    <w:p w:rsidR="00FC00F4" w:rsidRPr="00FC00F4" w:rsidRDefault="00FC00F4" w:rsidP="00FC00F4">
      <w:pPr>
        <w:spacing w:before="120" w:after="120"/>
        <w:ind w:left="120" w:right="120"/>
        <w:jc w:val="both"/>
        <w:rPr>
          <w:color w:val="000000"/>
          <w:sz w:val="22"/>
          <w:szCs w:val="22"/>
        </w:rPr>
      </w:pPr>
      <w:r w:rsidRPr="00FC00F4">
        <w:rPr>
          <w:b/>
          <w:bCs/>
          <w:color w:val="000000"/>
          <w:sz w:val="22"/>
          <w:szCs w:val="22"/>
        </w:rPr>
        <w:t>CIDADE – </w:t>
      </w:r>
      <w:r w:rsidRPr="00FC00F4">
        <w:rPr>
          <w:color w:val="000000"/>
          <w:sz w:val="22"/>
          <w:szCs w:val="22"/>
        </w:rPr>
        <w:t>Mencionar o nome da cidade onde esteja situado o órgão/entidade proponente.</w:t>
      </w:r>
    </w:p>
    <w:p w:rsidR="00FC00F4" w:rsidRPr="00FC00F4" w:rsidRDefault="00FC00F4" w:rsidP="00FC00F4">
      <w:pPr>
        <w:spacing w:before="120" w:after="120"/>
        <w:ind w:left="120" w:right="120"/>
        <w:jc w:val="both"/>
        <w:rPr>
          <w:color w:val="000000"/>
          <w:sz w:val="22"/>
          <w:szCs w:val="22"/>
        </w:rPr>
      </w:pPr>
      <w:r w:rsidRPr="00FC00F4">
        <w:rPr>
          <w:b/>
          <w:bCs/>
          <w:color w:val="000000"/>
          <w:sz w:val="22"/>
          <w:szCs w:val="22"/>
        </w:rPr>
        <w:t>UF </w:t>
      </w:r>
      <w:r w:rsidRPr="00FC00F4">
        <w:rPr>
          <w:color w:val="000000"/>
          <w:sz w:val="22"/>
          <w:szCs w:val="22"/>
        </w:rPr>
        <w:t>– Mencionar a sigla da unidade da federação a qual pertença à cidade indicada.</w:t>
      </w:r>
    </w:p>
    <w:p w:rsidR="00FC00F4" w:rsidRPr="00FC00F4" w:rsidRDefault="00FC00F4" w:rsidP="00FC00F4">
      <w:pPr>
        <w:spacing w:before="120" w:after="120"/>
        <w:ind w:left="120" w:right="120"/>
        <w:jc w:val="both"/>
        <w:rPr>
          <w:color w:val="000000"/>
          <w:sz w:val="22"/>
          <w:szCs w:val="22"/>
        </w:rPr>
      </w:pPr>
      <w:r w:rsidRPr="00FC00F4">
        <w:rPr>
          <w:b/>
          <w:bCs/>
          <w:color w:val="000000"/>
          <w:sz w:val="22"/>
          <w:szCs w:val="22"/>
        </w:rPr>
        <w:t>CEP – </w:t>
      </w:r>
      <w:r w:rsidRPr="00FC00F4">
        <w:rPr>
          <w:color w:val="000000"/>
          <w:sz w:val="22"/>
          <w:szCs w:val="22"/>
        </w:rPr>
        <w:t>Mencionar o código do endereçamento postal da cidade mencionada.</w:t>
      </w:r>
    </w:p>
    <w:p w:rsidR="00FC00F4" w:rsidRPr="00FC00F4" w:rsidRDefault="00FC00F4" w:rsidP="00FC00F4">
      <w:pPr>
        <w:spacing w:before="120" w:after="120"/>
        <w:ind w:left="120" w:right="120"/>
        <w:jc w:val="both"/>
        <w:rPr>
          <w:color w:val="000000"/>
          <w:sz w:val="22"/>
          <w:szCs w:val="22"/>
        </w:rPr>
      </w:pPr>
      <w:r w:rsidRPr="00FC00F4">
        <w:rPr>
          <w:b/>
          <w:bCs/>
          <w:color w:val="000000"/>
          <w:sz w:val="22"/>
          <w:szCs w:val="22"/>
        </w:rPr>
        <w:t>DDD/TELEFONE – </w:t>
      </w:r>
      <w:r w:rsidRPr="00FC00F4">
        <w:rPr>
          <w:color w:val="000000"/>
          <w:sz w:val="22"/>
          <w:szCs w:val="22"/>
        </w:rPr>
        <w:t>Registrar o código DDD e número do telefone onde esteja situado o órgão/entidade proponente.</w:t>
      </w:r>
    </w:p>
    <w:p w:rsidR="00FC00F4" w:rsidRPr="00FC00F4" w:rsidRDefault="00FC00F4" w:rsidP="00FC00F4">
      <w:pPr>
        <w:spacing w:before="120" w:after="120"/>
        <w:ind w:left="120" w:right="120"/>
        <w:jc w:val="both"/>
        <w:rPr>
          <w:color w:val="000000"/>
          <w:sz w:val="22"/>
          <w:szCs w:val="22"/>
        </w:rPr>
      </w:pPr>
      <w:r w:rsidRPr="00FC00F4">
        <w:rPr>
          <w:b/>
          <w:bCs/>
          <w:color w:val="000000"/>
          <w:sz w:val="22"/>
          <w:szCs w:val="22"/>
        </w:rPr>
        <w:t>NOME DO RESPONSÁVEL – </w:t>
      </w:r>
      <w:r w:rsidRPr="00FC00F4">
        <w:rPr>
          <w:color w:val="000000"/>
          <w:sz w:val="22"/>
          <w:szCs w:val="22"/>
        </w:rPr>
        <w:t>Registrar o nome do responsável pelo órgão/entidade proponente.</w:t>
      </w:r>
    </w:p>
    <w:p w:rsidR="00FC00F4" w:rsidRPr="00FC00F4" w:rsidRDefault="00FC00F4" w:rsidP="00FC00F4">
      <w:pPr>
        <w:spacing w:before="120" w:after="120"/>
        <w:ind w:left="120" w:right="120"/>
        <w:jc w:val="both"/>
        <w:rPr>
          <w:color w:val="000000"/>
          <w:sz w:val="22"/>
          <w:szCs w:val="22"/>
        </w:rPr>
      </w:pPr>
      <w:r w:rsidRPr="00FC00F4">
        <w:rPr>
          <w:b/>
          <w:bCs/>
          <w:color w:val="000000"/>
          <w:sz w:val="22"/>
          <w:szCs w:val="22"/>
        </w:rPr>
        <w:t>CPF – </w:t>
      </w:r>
      <w:r w:rsidRPr="00FC00F4">
        <w:rPr>
          <w:color w:val="000000"/>
          <w:sz w:val="22"/>
          <w:szCs w:val="22"/>
        </w:rPr>
        <w:t>Registrar o número da inscrição do responsável no Cadastro de Pessoas Físicas.</w:t>
      </w:r>
    </w:p>
    <w:p w:rsidR="00FC00F4" w:rsidRPr="00FC00F4" w:rsidRDefault="00FC00F4" w:rsidP="00FC00F4">
      <w:pPr>
        <w:spacing w:before="120" w:after="120"/>
        <w:ind w:left="120" w:right="120"/>
        <w:jc w:val="both"/>
        <w:rPr>
          <w:color w:val="000000"/>
          <w:sz w:val="22"/>
          <w:szCs w:val="22"/>
        </w:rPr>
      </w:pPr>
      <w:r w:rsidRPr="00FC00F4">
        <w:rPr>
          <w:b/>
          <w:bCs/>
          <w:color w:val="000000"/>
          <w:sz w:val="22"/>
          <w:szCs w:val="22"/>
        </w:rPr>
        <w:t>C.I./ÓRGÃO EXPEDIDOR </w:t>
      </w:r>
      <w:r w:rsidRPr="00FC00F4">
        <w:rPr>
          <w:color w:val="000000"/>
          <w:sz w:val="22"/>
          <w:szCs w:val="22"/>
        </w:rPr>
        <w:t>– Registrar o número da carteira de identidade do responsável, sigla do órgão expedidor e unidade da federação.</w:t>
      </w:r>
    </w:p>
    <w:p w:rsidR="00FC00F4" w:rsidRPr="00FC00F4" w:rsidRDefault="00FC00F4" w:rsidP="00FC00F4">
      <w:pPr>
        <w:spacing w:before="120" w:after="120"/>
        <w:ind w:left="120" w:right="120"/>
        <w:jc w:val="both"/>
        <w:rPr>
          <w:color w:val="000000"/>
          <w:sz w:val="22"/>
          <w:szCs w:val="22"/>
        </w:rPr>
      </w:pPr>
      <w:r w:rsidRPr="00FC00F4">
        <w:rPr>
          <w:b/>
          <w:bCs/>
          <w:color w:val="000000"/>
          <w:sz w:val="22"/>
          <w:szCs w:val="22"/>
        </w:rPr>
        <w:t>CARGO </w:t>
      </w:r>
      <w:r w:rsidRPr="00FC00F4">
        <w:rPr>
          <w:color w:val="000000"/>
          <w:sz w:val="22"/>
          <w:szCs w:val="22"/>
        </w:rPr>
        <w:t>– Registrar o cargo do responsável.</w:t>
      </w:r>
    </w:p>
    <w:p w:rsidR="00FC00F4" w:rsidRPr="00FC00F4" w:rsidRDefault="00FC00F4" w:rsidP="00FC00F4">
      <w:pPr>
        <w:spacing w:before="120" w:after="120"/>
        <w:ind w:left="120" w:right="120"/>
        <w:jc w:val="both"/>
        <w:rPr>
          <w:color w:val="000000"/>
          <w:sz w:val="22"/>
          <w:szCs w:val="22"/>
        </w:rPr>
      </w:pPr>
      <w:r w:rsidRPr="00FC00F4">
        <w:rPr>
          <w:b/>
          <w:bCs/>
          <w:color w:val="000000"/>
          <w:sz w:val="22"/>
          <w:szCs w:val="22"/>
        </w:rPr>
        <w:t>FUNÇÃO – </w:t>
      </w:r>
      <w:r w:rsidRPr="00FC00F4">
        <w:rPr>
          <w:color w:val="000000"/>
          <w:sz w:val="22"/>
          <w:szCs w:val="22"/>
        </w:rPr>
        <w:t>Indicar a função do responsável.</w:t>
      </w:r>
    </w:p>
    <w:p w:rsidR="00FC00F4" w:rsidRPr="00FC00F4" w:rsidRDefault="00FC00F4" w:rsidP="00FC00F4">
      <w:pPr>
        <w:spacing w:before="120" w:after="120"/>
        <w:ind w:left="120" w:right="120"/>
        <w:jc w:val="both"/>
        <w:rPr>
          <w:color w:val="000000"/>
          <w:sz w:val="22"/>
          <w:szCs w:val="22"/>
        </w:rPr>
      </w:pPr>
      <w:r w:rsidRPr="00FC00F4">
        <w:rPr>
          <w:b/>
          <w:bCs/>
          <w:color w:val="000000"/>
          <w:sz w:val="22"/>
          <w:szCs w:val="22"/>
        </w:rPr>
        <w:t>ENDEREÇO </w:t>
      </w:r>
      <w:r w:rsidRPr="00FC00F4">
        <w:rPr>
          <w:color w:val="000000"/>
          <w:sz w:val="22"/>
          <w:szCs w:val="22"/>
        </w:rPr>
        <w:t>– Indicar o endereço completo do responsável (rua, número, bairro, etc.).</w:t>
      </w:r>
    </w:p>
    <w:p w:rsidR="00FC00F4" w:rsidRPr="00FC00F4" w:rsidRDefault="00FC00F4" w:rsidP="00FC00F4">
      <w:pPr>
        <w:spacing w:before="120" w:after="120"/>
        <w:ind w:left="120" w:right="120"/>
        <w:jc w:val="both"/>
        <w:rPr>
          <w:color w:val="000000"/>
          <w:sz w:val="22"/>
          <w:szCs w:val="22"/>
        </w:rPr>
      </w:pPr>
      <w:r w:rsidRPr="00FC00F4">
        <w:rPr>
          <w:b/>
          <w:bCs/>
          <w:color w:val="000000"/>
          <w:sz w:val="22"/>
          <w:szCs w:val="22"/>
        </w:rPr>
        <w:t>CEP – </w:t>
      </w:r>
      <w:r w:rsidRPr="00FC00F4">
        <w:rPr>
          <w:color w:val="000000"/>
          <w:sz w:val="22"/>
          <w:szCs w:val="22"/>
        </w:rPr>
        <w:t>Registrar o código do endereçamento postal do domicílio do responsável.</w:t>
      </w:r>
    </w:p>
    <w:p w:rsidR="00FC00F4" w:rsidRPr="00FC00F4" w:rsidRDefault="00FC00F4" w:rsidP="00FC00F4">
      <w:pPr>
        <w:spacing w:before="120" w:after="120"/>
        <w:ind w:left="120" w:right="120"/>
        <w:jc w:val="both"/>
        <w:rPr>
          <w:color w:val="000000"/>
          <w:sz w:val="22"/>
          <w:szCs w:val="22"/>
        </w:rPr>
      </w:pPr>
      <w:r w:rsidRPr="00FC00F4">
        <w:rPr>
          <w:color w:val="000000"/>
          <w:sz w:val="22"/>
          <w:szCs w:val="22"/>
        </w:rPr>
        <w:t> </w:t>
      </w:r>
    </w:p>
    <w:p w:rsidR="00FC00F4" w:rsidRPr="00FC00F4" w:rsidRDefault="00FC00F4" w:rsidP="00FC00F4">
      <w:pPr>
        <w:spacing w:before="120" w:after="120"/>
        <w:ind w:left="120" w:right="120"/>
        <w:jc w:val="both"/>
        <w:rPr>
          <w:color w:val="000000"/>
          <w:sz w:val="22"/>
          <w:szCs w:val="22"/>
        </w:rPr>
      </w:pPr>
      <w:r w:rsidRPr="00FC00F4">
        <w:rPr>
          <w:b/>
          <w:bCs/>
          <w:color w:val="000000"/>
          <w:sz w:val="22"/>
          <w:szCs w:val="22"/>
        </w:rPr>
        <w:t>2. OUTROS PARTÍCIPES</w:t>
      </w:r>
    </w:p>
    <w:p w:rsidR="00FC00F4" w:rsidRPr="00FC00F4" w:rsidRDefault="00FC00F4" w:rsidP="00FC00F4">
      <w:pPr>
        <w:spacing w:before="120" w:after="120"/>
        <w:ind w:left="120" w:right="120"/>
        <w:jc w:val="both"/>
        <w:rPr>
          <w:color w:val="000000"/>
          <w:sz w:val="22"/>
          <w:szCs w:val="22"/>
        </w:rPr>
      </w:pPr>
      <w:r w:rsidRPr="00FC00F4">
        <w:rPr>
          <w:color w:val="000000"/>
          <w:sz w:val="22"/>
          <w:szCs w:val="22"/>
        </w:rPr>
        <w:t>Registrar o nome de outros órgãos ou entidade, que participarão do Termo de Fomento como executor ou interveniente.</w:t>
      </w:r>
    </w:p>
    <w:p w:rsidR="00FC00F4" w:rsidRPr="00FC00F4" w:rsidRDefault="00FC00F4" w:rsidP="00FC00F4">
      <w:pPr>
        <w:spacing w:before="120" w:after="120"/>
        <w:ind w:left="120" w:right="120"/>
        <w:jc w:val="both"/>
        <w:rPr>
          <w:color w:val="000000"/>
          <w:sz w:val="22"/>
          <w:szCs w:val="22"/>
        </w:rPr>
      </w:pPr>
      <w:r w:rsidRPr="00FC00F4">
        <w:rPr>
          <w:b/>
          <w:bCs/>
          <w:color w:val="000000"/>
          <w:sz w:val="22"/>
          <w:szCs w:val="22"/>
        </w:rPr>
        <w:t>NOME</w:t>
      </w:r>
      <w:r w:rsidRPr="00FC00F4">
        <w:rPr>
          <w:color w:val="000000"/>
          <w:sz w:val="22"/>
          <w:szCs w:val="22"/>
        </w:rPr>
        <w:t> – Indicar o nome do órgão ou entidade.</w:t>
      </w:r>
    </w:p>
    <w:p w:rsidR="00FC00F4" w:rsidRPr="00FC00F4" w:rsidRDefault="00FC00F4" w:rsidP="00FC00F4">
      <w:pPr>
        <w:spacing w:before="120" w:after="120"/>
        <w:ind w:left="120" w:right="120"/>
        <w:jc w:val="both"/>
        <w:rPr>
          <w:color w:val="000000"/>
          <w:sz w:val="22"/>
          <w:szCs w:val="22"/>
        </w:rPr>
      </w:pPr>
      <w:r w:rsidRPr="00FC00F4">
        <w:rPr>
          <w:b/>
          <w:bCs/>
          <w:color w:val="000000"/>
          <w:sz w:val="22"/>
          <w:szCs w:val="22"/>
        </w:rPr>
        <w:t>CGC ou CPF </w:t>
      </w:r>
      <w:r w:rsidRPr="00FC00F4">
        <w:rPr>
          <w:color w:val="000000"/>
          <w:sz w:val="22"/>
          <w:szCs w:val="22"/>
        </w:rPr>
        <w:t>– Indicar o número de inscrição.</w:t>
      </w:r>
    </w:p>
    <w:p w:rsidR="00FC00F4" w:rsidRPr="00FC00F4" w:rsidRDefault="00FC00F4" w:rsidP="00FC00F4">
      <w:pPr>
        <w:spacing w:before="120" w:after="120"/>
        <w:ind w:left="120" w:right="120"/>
        <w:jc w:val="both"/>
        <w:rPr>
          <w:color w:val="000000"/>
          <w:sz w:val="22"/>
          <w:szCs w:val="22"/>
        </w:rPr>
      </w:pPr>
      <w:r w:rsidRPr="00FC00F4">
        <w:rPr>
          <w:b/>
          <w:bCs/>
          <w:color w:val="000000"/>
          <w:sz w:val="22"/>
          <w:szCs w:val="22"/>
        </w:rPr>
        <w:t>ENDEREÇO </w:t>
      </w:r>
      <w:r w:rsidRPr="00FC00F4">
        <w:rPr>
          <w:color w:val="000000"/>
          <w:sz w:val="22"/>
          <w:szCs w:val="22"/>
        </w:rPr>
        <w:t>– Registrar o endereço completo do interveniente ou executor, rua, número, bairro, cidade, UF.</w:t>
      </w:r>
    </w:p>
    <w:p w:rsidR="00FC00F4" w:rsidRPr="00FC00F4" w:rsidRDefault="00FC00F4" w:rsidP="00FC00F4">
      <w:pPr>
        <w:spacing w:before="120" w:after="120"/>
        <w:ind w:left="120" w:right="120"/>
        <w:jc w:val="both"/>
        <w:rPr>
          <w:color w:val="000000"/>
          <w:sz w:val="22"/>
          <w:szCs w:val="22"/>
        </w:rPr>
      </w:pPr>
      <w:r w:rsidRPr="00FC00F4">
        <w:rPr>
          <w:b/>
          <w:bCs/>
          <w:color w:val="000000"/>
          <w:sz w:val="22"/>
          <w:szCs w:val="22"/>
        </w:rPr>
        <w:t>CEP </w:t>
      </w:r>
      <w:r w:rsidRPr="00FC00F4">
        <w:rPr>
          <w:color w:val="000000"/>
          <w:sz w:val="22"/>
          <w:szCs w:val="22"/>
        </w:rPr>
        <w:t>– Registrar o código do endereçamento postal do interveniente.</w:t>
      </w:r>
    </w:p>
    <w:p w:rsidR="00FC00F4" w:rsidRPr="00FC00F4" w:rsidRDefault="00FC00F4" w:rsidP="00FC00F4">
      <w:pPr>
        <w:spacing w:before="120" w:after="120"/>
        <w:ind w:left="120" w:right="120"/>
        <w:jc w:val="both"/>
        <w:rPr>
          <w:color w:val="000000"/>
          <w:sz w:val="22"/>
          <w:szCs w:val="22"/>
        </w:rPr>
      </w:pPr>
      <w:r w:rsidRPr="00FC00F4">
        <w:rPr>
          <w:b/>
          <w:bCs/>
          <w:color w:val="000000"/>
          <w:sz w:val="22"/>
          <w:szCs w:val="22"/>
        </w:rPr>
        <w:t>E-mail</w:t>
      </w:r>
      <w:r w:rsidRPr="00FC00F4">
        <w:rPr>
          <w:color w:val="000000"/>
          <w:sz w:val="22"/>
          <w:szCs w:val="22"/>
        </w:rPr>
        <w:t> – indicar o e-mail para correspondência eletrônica.</w:t>
      </w:r>
    </w:p>
    <w:p w:rsidR="00FC00F4" w:rsidRPr="00FC00F4" w:rsidRDefault="00FC00F4" w:rsidP="00FC00F4">
      <w:pPr>
        <w:spacing w:before="120" w:after="120"/>
        <w:ind w:left="120" w:right="120"/>
        <w:jc w:val="both"/>
        <w:rPr>
          <w:color w:val="000000"/>
          <w:sz w:val="22"/>
          <w:szCs w:val="22"/>
        </w:rPr>
      </w:pPr>
      <w:r w:rsidRPr="00FC00F4">
        <w:rPr>
          <w:b/>
          <w:bCs/>
          <w:color w:val="000000"/>
          <w:sz w:val="22"/>
          <w:szCs w:val="22"/>
        </w:rPr>
        <w:t>Obs.: </w:t>
      </w:r>
      <w:r w:rsidRPr="00FC00F4">
        <w:rPr>
          <w:color w:val="000000"/>
          <w:sz w:val="22"/>
          <w:szCs w:val="22"/>
        </w:rPr>
        <w:t>Se o campo for insuficiente para identificar outros partícipes o proponente poderá relacioná-los em documento a parte, do qual constarão os dados acima.</w:t>
      </w:r>
    </w:p>
    <w:p w:rsidR="00FC00F4" w:rsidRPr="00FC00F4" w:rsidRDefault="00FC00F4" w:rsidP="00FC00F4">
      <w:pPr>
        <w:spacing w:before="120" w:after="120"/>
        <w:ind w:left="120" w:right="120"/>
        <w:jc w:val="both"/>
        <w:rPr>
          <w:color w:val="000000"/>
          <w:sz w:val="22"/>
          <w:szCs w:val="22"/>
        </w:rPr>
      </w:pPr>
      <w:r w:rsidRPr="00FC00F4">
        <w:rPr>
          <w:color w:val="000000"/>
          <w:sz w:val="22"/>
          <w:szCs w:val="22"/>
        </w:rPr>
        <w:t> </w:t>
      </w:r>
    </w:p>
    <w:p w:rsidR="00FC00F4" w:rsidRPr="00FC00F4" w:rsidRDefault="00FC00F4" w:rsidP="00FC00F4">
      <w:pPr>
        <w:spacing w:before="120" w:after="120"/>
        <w:ind w:left="120" w:right="120"/>
        <w:jc w:val="both"/>
        <w:rPr>
          <w:color w:val="000000"/>
          <w:sz w:val="22"/>
          <w:szCs w:val="22"/>
        </w:rPr>
      </w:pPr>
      <w:r w:rsidRPr="00FC00F4">
        <w:rPr>
          <w:b/>
          <w:bCs/>
          <w:color w:val="000000"/>
          <w:sz w:val="22"/>
          <w:szCs w:val="22"/>
        </w:rPr>
        <w:t>3. DESCRIÇÃO DO PROJETO</w:t>
      </w:r>
    </w:p>
    <w:p w:rsidR="00FC00F4" w:rsidRPr="00FC00F4" w:rsidRDefault="00FC00F4" w:rsidP="00FC00F4">
      <w:pPr>
        <w:spacing w:before="120" w:after="120"/>
        <w:ind w:left="120" w:right="120"/>
        <w:jc w:val="both"/>
        <w:rPr>
          <w:color w:val="000000"/>
          <w:sz w:val="22"/>
          <w:szCs w:val="22"/>
        </w:rPr>
      </w:pPr>
      <w:r w:rsidRPr="00FC00F4">
        <w:rPr>
          <w:b/>
          <w:bCs/>
          <w:color w:val="000000"/>
          <w:sz w:val="22"/>
          <w:szCs w:val="22"/>
        </w:rPr>
        <w:lastRenderedPageBreak/>
        <w:t>TÍTULO DO PROJETO – </w:t>
      </w:r>
      <w:r w:rsidRPr="00FC00F4">
        <w:rPr>
          <w:color w:val="000000"/>
          <w:sz w:val="22"/>
          <w:szCs w:val="22"/>
        </w:rPr>
        <w:t>Indicar o título do projeto ou evento a ser executado.</w:t>
      </w:r>
    </w:p>
    <w:p w:rsidR="00FC00F4" w:rsidRPr="00FC00F4" w:rsidRDefault="00FC00F4" w:rsidP="00FC00F4">
      <w:pPr>
        <w:spacing w:before="120" w:after="120"/>
        <w:ind w:left="120" w:right="120"/>
        <w:jc w:val="both"/>
        <w:rPr>
          <w:color w:val="000000"/>
          <w:sz w:val="22"/>
          <w:szCs w:val="22"/>
        </w:rPr>
      </w:pPr>
      <w:r w:rsidRPr="00FC00F4">
        <w:rPr>
          <w:color w:val="000000"/>
          <w:sz w:val="22"/>
          <w:szCs w:val="22"/>
        </w:rPr>
        <w:t>(O Título deve ser claro, conciso e abrangente, permitindo uma compreensão inicial da sua finalidade. É a primeira forma de contato do leitor com o projeto, devendo ser considerado como um elemento importante na sua elaboração. Ao final da redação do projeto deve ser verificada a coerência entre o Título e os Objetivos).</w:t>
      </w:r>
    </w:p>
    <w:p w:rsidR="00FC00F4" w:rsidRPr="00FC00F4" w:rsidRDefault="00FC00F4" w:rsidP="00FC00F4">
      <w:pPr>
        <w:spacing w:before="120" w:after="120"/>
        <w:ind w:left="120" w:right="120"/>
        <w:jc w:val="both"/>
        <w:rPr>
          <w:color w:val="000000"/>
          <w:sz w:val="22"/>
          <w:szCs w:val="22"/>
        </w:rPr>
      </w:pPr>
      <w:r w:rsidRPr="00FC00F4">
        <w:rPr>
          <w:b/>
          <w:bCs/>
          <w:color w:val="000000"/>
          <w:sz w:val="22"/>
          <w:szCs w:val="22"/>
        </w:rPr>
        <w:t>PERÍODO DE EXECUÇÃO – </w:t>
      </w:r>
      <w:r w:rsidRPr="00FC00F4">
        <w:rPr>
          <w:color w:val="000000"/>
          <w:sz w:val="22"/>
          <w:szCs w:val="22"/>
        </w:rPr>
        <w:t>Indicar as datas de início e término da execução. (ALR Após Liberação de Recurso)</w:t>
      </w:r>
    </w:p>
    <w:p w:rsidR="00FC00F4" w:rsidRPr="00FC00F4" w:rsidRDefault="00FC00F4" w:rsidP="00FC00F4">
      <w:pPr>
        <w:spacing w:before="120" w:after="120"/>
        <w:ind w:left="120" w:right="120"/>
        <w:jc w:val="both"/>
        <w:rPr>
          <w:color w:val="000000"/>
          <w:sz w:val="22"/>
          <w:szCs w:val="22"/>
        </w:rPr>
      </w:pPr>
      <w:r w:rsidRPr="00FC00F4">
        <w:rPr>
          <w:b/>
          <w:bCs/>
          <w:color w:val="000000"/>
          <w:sz w:val="22"/>
          <w:szCs w:val="22"/>
        </w:rPr>
        <w:t>IDENTIFICAÇÃO / APRESENTAÇÃO DO OBJETO – </w:t>
      </w:r>
      <w:r w:rsidRPr="00FC00F4">
        <w:rPr>
          <w:color w:val="000000"/>
          <w:sz w:val="22"/>
          <w:szCs w:val="22"/>
        </w:rPr>
        <w:t>Descrever o produto final do projeto, programa ou evento. Apresentar rapidamente a Instituição e o projeto a ser desenvolvido.</w:t>
      </w:r>
    </w:p>
    <w:p w:rsidR="00FC00F4" w:rsidRPr="00FC00F4" w:rsidRDefault="00FC00F4" w:rsidP="00FC00F4">
      <w:pPr>
        <w:spacing w:before="120" w:after="120"/>
        <w:ind w:left="120" w:right="120"/>
        <w:jc w:val="both"/>
        <w:rPr>
          <w:color w:val="000000"/>
          <w:sz w:val="22"/>
          <w:szCs w:val="22"/>
        </w:rPr>
      </w:pPr>
      <w:r w:rsidRPr="00FC00F4">
        <w:rPr>
          <w:b/>
          <w:bCs/>
          <w:color w:val="000000"/>
          <w:sz w:val="22"/>
          <w:szCs w:val="22"/>
        </w:rPr>
        <w:t>JUSTIFICATIVA DA PROPOSIÇÃO – </w:t>
      </w:r>
      <w:r w:rsidRPr="00FC00F4">
        <w:rPr>
          <w:color w:val="000000"/>
          <w:sz w:val="22"/>
          <w:szCs w:val="22"/>
        </w:rPr>
        <w:t>Descrever com clareza e sucintamente o que será desenvolvido e por que existe a necessidade do projeto na entidade e na comunidade. Deve explicar a relevância do projeto, para as famílias, para as propriedades e para qual sua atuação está voltada. Evidencie os impactos econômicos, sociais e ambientais da proposta para os beneficiários e para o território, quantificando-os. Apresentar explicação sobre a sustentabilidade da proposta ao longo do tempo (garantia de pleno funcionamento; gestão social pelos atores territoriais).</w:t>
      </w:r>
    </w:p>
    <w:p w:rsidR="00FC00F4" w:rsidRPr="00FC00F4" w:rsidRDefault="00FC00F4" w:rsidP="00FC00F4">
      <w:pPr>
        <w:spacing w:before="120" w:after="120"/>
        <w:ind w:left="120" w:right="120"/>
        <w:jc w:val="both"/>
        <w:rPr>
          <w:color w:val="000000"/>
          <w:sz w:val="22"/>
          <w:szCs w:val="22"/>
        </w:rPr>
      </w:pPr>
      <w:r w:rsidRPr="00FC00F4">
        <w:rPr>
          <w:b/>
          <w:bCs/>
          <w:color w:val="000000"/>
          <w:sz w:val="22"/>
          <w:szCs w:val="22"/>
        </w:rPr>
        <w:t>METAS - </w:t>
      </w:r>
      <w:r w:rsidRPr="00FC00F4">
        <w:rPr>
          <w:color w:val="000000"/>
          <w:sz w:val="22"/>
          <w:szCs w:val="22"/>
        </w:rPr>
        <w:t>A meta deverá ser mensurável, estar relacionada a uma ação e ter um indicador para verificação. (</w:t>
      </w:r>
      <w:proofErr w:type="gramStart"/>
      <w:r w:rsidRPr="00FC00F4">
        <w:rPr>
          <w:color w:val="000000"/>
          <w:sz w:val="22"/>
          <w:szCs w:val="22"/>
        </w:rPr>
        <w:t>exemplo</w:t>
      </w:r>
      <w:proofErr w:type="gramEnd"/>
      <w:r w:rsidRPr="00FC00F4">
        <w:rPr>
          <w:color w:val="000000"/>
          <w:sz w:val="22"/>
          <w:szCs w:val="22"/>
        </w:rPr>
        <w:t>: aumentar a renda das famílias, aumentar a renda dos produtores, aumentar a produção, aumentar a comercialização, etc.). Metas a serem atingidas qualitativa e quantitativamente.</w:t>
      </w:r>
    </w:p>
    <w:p w:rsidR="00FC00F4" w:rsidRPr="00FC00F4" w:rsidRDefault="00FC00F4" w:rsidP="00FC00F4">
      <w:pPr>
        <w:spacing w:before="120" w:after="120"/>
        <w:ind w:left="120" w:right="120"/>
        <w:jc w:val="both"/>
        <w:rPr>
          <w:color w:val="000000"/>
          <w:sz w:val="22"/>
          <w:szCs w:val="22"/>
        </w:rPr>
      </w:pPr>
      <w:r w:rsidRPr="00FC00F4">
        <w:rPr>
          <w:b/>
          <w:bCs/>
          <w:color w:val="000000"/>
          <w:sz w:val="22"/>
          <w:szCs w:val="22"/>
        </w:rPr>
        <w:t>Indicadores que aferirão o cumprimento das metas:</w:t>
      </w:r>
    </w:p>
    <w:p w:rsidR="00FC00F4" w:rsidRPr="00FC00F4" w:rsidRDefault="00FC00F4" w:rsidP="00FC00F4">
      <w:pPr>
        <w:spacing w:before="120" w:after="120"/>
        <w:ind w:left="120" w:right="120"/>
        <w:jc w:val="both"/>
        <w:rPr>
          <w:color w:val="000000"/>
          <w:sz w:val="22"/>
          <w:szCs w:val="22"/>
        </w:rPr>
      </w:pPr>
      <w:r w:rsidRPr="00FC00F4">
        <w:rPr>
          <w:color w:val="000000"/>
          <w:sz w:val="22"/>
          <w:szCs w:val="22"/>
        </w:rPr>
        <w:t>Os indicadores deverão medir, no mínimo, quatro pontos:</w:t>
      </w:r>
    </w:p>
    <w:p w:rsidR="00FC00F4" w:rsidRPr="00FC00F4" w:rsidRDefault="00FC00F4" w:rsidP="00FC00F4">
      <w:pPr>
        <w:spacing w:before="120" w:after="120"/>
        <w:ind w:left="120" w:right="120"/>
        <w:jc w:val="both"/>
        <w:rPr>
          <w:color w:val="000000"/>
          <w:sz w:val="22"/>
          <w:szCs w:val="22"/>
        </w:rPr>
      </w:pPr>
      <w:r w:rsidRPr="00FC00F4">
        <w:rPr>
          <w:color w:val="000000"/>
          <w:sz w:val="22"/>
          <w:szCs w:val="22"/>
        </w:rPr>
        <w:t>- Se o foco das ações está bem direcionado;</w:t>
      </w:r>
    </w:p>
    <w:p w:rsidR="00FC00F4" w:rsidRPr="00FC00F4" w:rsidRDefault="00FC00F4" w:rsidP="00FC00F4">
      <w:pPr>
        <w:spacing w:before="120" w:after="120"/>
        <w:ind w:left="120" w:right="120"/>
        <w:jc w:val="both"/>
        <w:rPr>
          <w:color w:val="000000"/>
          <w:sz w:val="22"/>
          <w:szCs w:val="22"/>
        </w:rPr>
      </w:pPr>
      <w:r w:rsidRPr="00FC00F4">
        <w:rPr>
          <w:color w:val="000000"/>
          <w:sz w:val="22"/>
          <w:szCs w:val="22"/>
        </w:rPr>
        <w:t>- Se os recursos estão suficientes;</w:t>
      </w:r>
    </w:p>
    <w:p w:rsidR="00FC00F4" w:rsidRPr="00FC00F4" w:rsidRDefault="00FC00F4" w:rsidP="00FC00F4">
      <w:pPr>
        <w:spacing w:before="120" w:after="120"/>
        <w:ind w:left="120" w:right="120"/>
        <w:jc w:val="both"/>
        <w:rPr>
          <w:color w:val="000000"/>
          <w:sz w:val="22"/>
          <w:szCs w:val="22"/>
        </w:rPr>
      </w:pPr>
      <w:r w:rsidRPr="00FC00F4">
        <w:rPr>
          <w:color w:val="000000"/>
          <w:sz w:val="22"/>
          <w:szCs w:val="22"/>
        </w:rPr>
        <w:t>- Se os recursos estão sendo efetivamente utilizados;</w:t>
      </w:r>
    </w:p>
    <w:p w:rsidR="00FC00F4" w:rsidRPr="00FC00F4" w:rsidRDefault="00FC00F4" w:rsidP="00FC00F4">
      <w:pPr>
        <w:spacing w:before="120" w:after="120"/>
        <w:ind w:left="120" w:right="120"/>
        <w:jc w:val="both"/>
        <w:rPr>
          <w:color w:val="000000"/>
          <w:sz w:val="22"/>
          <w:szCs w:val="22"/>
        </w:rPr>
      </w:pPr>
      <w:r w:rsidRPr="00FC00F4">
        <w:rPr>
          <w:color w:val="000000"/>
          <w:sz w:val="22"/>
          <w:szCs w:val="22"/>
        </w:rPr>
        <w:t>- Se a parceria está bem-sucedida;</w:t>
      </w:r>
    </w:p>
    <w:p w:rsidR="00FC00F4" w:rsidRPr="00FC00F4" w:rsidRDefault="00FC00F4" w:rsidP="00FC00F4">
      <w:pPr>
        <w:spacing w:before="120" w:after="120"/>
        <w:ind w:left="120" w:right="120"/>
        <w:jc w:val="both"/>
        <w:rPr>
          <w:color w:val="000000"/>
          <w:sz w:val="22"/>
          <w:szCs w:val="22"/>
        </w:rPr>
      </w:pPr>
      <w:r w:rsidRPr="00FC00F4">
        <w:rPr>
          <w:color w:val="000000"/>
          <w:sz w:val="22"/>
          <w:szCs w:val="22"/>
        </w:rPr>
        <w:t>Os indicadores devem demonstrar pontos da execução que devem ser melhorados, com vistas à consolidação da meta;</w:t>
      </w:r>
    </w:p>
    <w:p w:rsidR="00FC00F4" w:rsidRPr="00FC00F4" w:rsidRDefault="00FC00F4" w:rsidP="00FC00F4">
      <w:pPr>
        <w:spacing w:before="120" w:after="120"/>
        <w:ind w:left="120" w:right="120"/>
        <w:jc w:val="both"/>
        <w:rPr>
          <w:color w:val="000000"/>
          <w:sz w:val="22"/>
          <w:szCs w:val="22"/>
        </w:rPr>
      </w:pPr>
      <w:r w:rsidRPr="00FC00F4">
        <w:rPr>
          <w:color w:val="000000"/>
          <w:sz w:val="22"/>
          <w:szCs w:val="22"/>
        </w:rPr>
        <w:t>Os indicadores devem ser descritos na proposta e serão utilizados como mecanismos centrais da avaliação das mesmas.</w:t>
      </w:r>
    </w:p>
    <w:p w:rsidR="00FC00F4" w:rsidRPr="00FC00F4" w:rsidRDefault="00FC00F4" w:rsidP="00FC00F4">
      <w:pPr>
        <w:spacing w:before="120" w:after="120"/>
        <w:ind w:left="120" w:right="120"/>
        <w:jc w:val="both"/>
        <w:rPr>
          <w:color w:val="000000"/>
          <w:sz w:val="22"/>
          <w:szCs w:val="22"/>
        </w:rPr>
      </w:pPr>
      <w:r w:rsidRPr="00FC00F4">
        <w:rPr>
          <w:color w:val="000000"/>
          <w:sz w:val="22"/>
          <w:szCs w:val="22"/>
        </w:rPr>
        <w:t> </w:t>
      </w:r>
    </w:p>
    <w:p w:rsidR="00FC00F4" w:rsidRPr="00FC00F4" w:rsidRDefault="00FC00F4" w:rsidP="00FC00F4">
      <w:pPr>
        <w:spacing w:before="120" w:after="120"/>
        <w:ind w:left="120" w:right="120"/>
        <w:jc w:val="both"/>
        <w:rPr>
          <w:color w:val="000000"/>
          <w:sz w:val="22"/>
          <w:szCs w:val="22"/>
        </w:rPr>
      </w:pPr>
      <w:r w:rsidRPr="00FC00F4">
        <w:rPr>
          <w:b/>
          <w:bCs/>
          <w:color w:val="000000"/>
          <w:sz w:val="22"/>
          <w:szCs w:val="22"/>
        </w:rPr>
        <w:t>OBJETIVOS</w:t>
      </w:r>
    </w:p>
    <w:p w:rsidR="00FC00F4" w:rsidRPr="00FC00F4" w:rsidRDefault="00FC00F4" w:rsidP="00FC00F4">
      <w:pPr>
        <w:spacing w:before="120" w:after="120"/>
        <w:ind w:left="120" w:right="120"/>
        <w:jc w:val="both"/>
        <w:rPr>
          <w:color w:val="000000"/>
          <w:sz w:val="22"/>
          <w:szCs w:val="22"/>
        </w:rPr>
      </w:pPr>
      <w:r w:rsidRPr="00FC00F4">
        <w:rPr>
          <w:b/>
          <w:bCs/>
          <w:color w:val="000000"/>
          <w:sz w:val="22"/>
          <w:szCs w:val="22"/>
        </w:rPr>
        <w:t>Objetivo Geral:</w:t>
      </w:r>
      <w:r w:rsidRPr="00FC00F4">
        <w:rPr>
          <w:color w:val="000000"/>
          <w:sz w:val="22"/>
          <w:szCs w:val="22"/>
        </w:rPr>
        <w:t> a partir da justificativa apresentada, definir com clareza o que pretende alcançar com o projeto.</w:t>
      </w:r>
    </w:p>
    <w:p w:rsidR="00FC00F4" w:rsidRPr="00FC00F4" w:rsidRDefault="00FC00F4" w:rsidP="00FC00F4">
      <w:pPr>
        <w:spacing w:before="120" w:after="120"/>
        <w:ind w:left="120" w:right="120"/>
        <w:jc w:val="both"/>
        <w:rPr>
          <w:color w:val="000000"/>
          <w:sz w:val="22"/>
          <w:szCs w:val="22"/>
        </w:rPr>
      </w:pPr>
      <w:r w:rsidRPr="00FC00F4">
        <w:rPr>
          <w:b/>
          <w:bCs/>
          <w:color w:val="000000"/>
          <w:sz w:val="22"/>
          <w:szCs w:val="22"/>
        </w:rPr>
        <w:t>Objetivos específicos:</w:t>
      </w:r>
      <w:r w:rsidRPr="00FC00F4">
        <w:rPr>
          <w:color w:val="000000"/>
          <w:sz w:val="22"/>
          <w:szCs w:val="22"/>
        </w:rPr>
        <w:t> descrever as ações necessárias para alcançar o objetivo geral.</w:t>
      </w:r>
    </w:p>
    <w:p w:rsidR="00FC00F4" w:rsidRPr="00FC00F4" w:rsidRDefault="00FC00F4" w:rsidP="00FC00F4">
      <w:pPr>
        <w:spacing w:before="120" w:after="120"/>
        <w:ind w:left="120" w:right="120"/>
        <w:jc w:val="both"/>
        <w:rPr>
          <w:color w:val="000000"/>
          <w:sz w:val="22"/>
          <w:szCs w:val="22"/>
        </w:rPr>
      </w:pPr>
      <w:r w:rsidRPr="00FC00F4">
        <w:rPr>
          <w:b/>
          <w:bCs/>
          <w:color w:val="000000"/>
          <w:sz w:val="22"/>
          <w:szCs w:val="22"/>
        </w:rPr>
        <w:t>PERFIL DA POPULAÇÃO ATENDIDA PELO PROJETO - </w:t>
      </w:r>
      <w:r w:rsidRPr="00FC00F4">
        <w:rPr>
          <w:color w:val="000000"/>
          <w:sz w:val="22"/>
          <w:szCs w:val="22"/>
        </w:rPr>
        <w:t>informar a área de abrangência do projeto, escolaridade média do público atendido, faixa etária, número de pessoas, meta a ser atingida.</w:t>
      </w:r>
    </w:p>
    <w:p w:rsidR="00FC00F4" w:rsidRPr="00FC00F4" w:rsidRDefault="00FC00F4" w:rsidP="00FC00F4">
      <w:pPr>
        <w:spacing w:before="120" w:after="120"/>
        <w:ind w:left="120" w:right="120"/>
        <w:jc w:val="both"/>
        <w:rPr>
          <w:color w:val="000000"/>
          <w:sz w:val="22"/>
          <w:szCs w:val="22"/>
        </w:rPr>
      </w:pPr>
      <w:r w:rsidRPr="00FC00F4">
        <w:rPr>
          <w:b/>
          <w:bCs/>
          <w:color w:val="000000"/>
          <w:sz w:val="22"/>
          <w:szCs w:val="22"/>
        </w:rPr>
        <w:t>METODOLOGIA / EXECUÇÃO - </w:t>
      </w:r>
      <w:r w:rsidRPr="00FC00F4">
        <w:rPr>
          <w:color w:val="000000"/>
          <w:sz w:val="22"/>
          <w:szCs w:val="22"/>
        </w:rPr>
        <w:t>quais as atividades que serão desenvolvidas? Onde ocorrerá o projeto? Como serão desenvolvidas as ações?</w:t>
      </w:r>
    </w:p>
    <w:p w:rsidR="00FC00F4" w:rsidRPr="00FC00F4" w:rsidRDefault="00FC00F4" w:rsidP="00FC00F4">
      <w:pPr>
        <w:spacing w:before="120" w:after="120"/>
        <w:ind w:left="120" w:right="120"/>
        <w:jc w:val="both"/>
        <w:rPr>
          <w:color w:val="000000"/>
          <w:sz w:val="22"/>
          <w:szCs w:val="22"/>
        </w:rPr>
      </w:pPr>
      <w:r w:rsidRPr="00FC00F4">
        <w:rPr>
          <w:color w:val="000000"/>
          <w:sz w:val="22"/>
          <w:szCs w:val="22"/>
        </w:rPr>
        <w:t> </w:t>
      </w:r>
    </w:p>
    <w:p w:rsidR="00FC00F4" w:rsidRPr="00FC00F4" w:rsidRDefault="00FC00F4" w:rsidP="00FC00F4">
      <w:pPr>
        <w:spacing w:before="120" w:after="120"/>
        <w:ind w:left="120" w:right="120"/>
        <w:jc w:val="both"/>
        <w:rPr>
          <w:color w:val="000000"/>
          <w:sz w:val="22"/>
          <w:szCs w:val="22"/>
        </w:rPr>
      </w:pPr>
      <w:r w:rsidRPr="00FC00F4">
        <w:rPr>
          <w:b/>
          <w:bCs/>
          <w:color w:val="000000"/>
          <w:sz w:val="22"/>
          <w:szCs w:val="22"/>
        </w:rPr>
        <w:t>4. CRONOGRAMA DE EXECUÇÃO (meta, etapa ou fase)</w:t>
      </w:r>
    </w:p>
    <w:p w:rsidR="00FC00F4" w:rsidRPr="00FC00F4" w:rsidRDefault="00FC00F4" w:rsidP="00FC00F4">
      <w:pPr>
        <w:spacing w:before="120" w:after="120"/>
        <w:ind w:left="120" w:right="120"/>
        <w:jc w:val="both"/>
        <w:rPr>
          <w:color w:val="000000"/>
          <w:sz w:val="22"/>
          <w:szCs w:val="22"/>
        </w:rPr>
      </w:pPr>
      <w:r w:rsidRPr="00FC00F4">
        <w:rPr>
          <w:color w:val="000000"/>
          <w:sz w:val="22"/>
          <w:szCs w:val="22"/>
        </w:rPr>
        <w:t>Permite visualizar a implementação de um projeto em suas metas, etapas ou fases, os respectivos indicadores físicos e prazos correspondentes a cada uma delas.</w:t>
      </w:r>
    </w:p>
    <w:p w:rsidR="00FC00F4" w:rsidRPr="00FC00F4" w:rsidRDefault="00FC00F4" w:rsidP="00FC00F4">
      <w:pPr>
        <w:spacing w:before="120" w:after="120"/>
        <w:ind w:left="120" w:right="120"/>
        <w:jc w:val="both"/>
        <w:rPr>
          <w:color w:val="000000"/>
          <w:sz w:val="22"/>
          <w:szCs w:val="22"/>
        </w:rPr>
      </w:pPr>
      <w:r w:rsidRPr="00FC00F4">
        <w:rPr>
          <w:b/>
          <w:bCs/>
          <w:color w:val="000000"/>
          <w:sz w:val="22"/>
          <w:szCs w:val="22"/>
        </w:rPr>
        <w:t>META – </w:t>
      </w:r>
      <w:r w:rsidRPr="00FC00F4">
        <w:rPr>
          <w:color w:val="000000"/>
          <w:sz w:val="22"/>
          <w:szCs w:val="22"/>
        </w:rPr>
        <w:t>Metas a serem atingidas qualitativa e quantitativamente.</w:t>
      </w:r>
    </w:p>
    <w:p w:rsidR="00FC00F4" w:rsidRPr="00FC00F4" w:rsidRDefault="00FC00F4" w:rsidP="00FC00F4">
      <w:pPr>
        <w:spacing w:before="120" w:after="120"/>
        <w:ind w:left="120" w:right="120"/>
        <w:jc w:val="both"/>
        <w:rPr>
          <w:color w:val="000000"/>
          <w:sz w:val="22"/>
          <w:szCs w:val="22"/>
        </w:rPr>
      </w:pPr>
      <w:r w:rsidRPr="00FC00F4">
        <w:rPr>
          <w:b/>
          <w:bCs/>
          <w:color w:val="000000"/>
          <w:sz w:val="22"/>
          <w:szCs w:val="22"/>
        </w:rPr>
        <w:lastRenderedPageBreak/>
        <w:t>ETAPA/FASE – </w:t>
      </w:r>
      <w:r w:rsidRPr="00FC00F4">
        <w:rPr>
          <w:color w:val="000000"/>
          <w:sz w:val="22"/>
          <w:szCs w:val="22"/>
        </w:rPr>
        <w:t>Indicar como etapa ou fase cada uma das ações em que se pode dividir a execução de uma meta.</w:t>
      </w:r>
    </w:p>
    <w:p w:rsidR="00FC00F4" w:rsidRPr="00FC00F4" w:rsidRDefault="00FC00F4" w:rsidP="00FC00F4">
      <w:pPr>
        <w:spacing w:before="120" w:after="120"/>
        <w:ind w:left="120" w:right="120"/>
        <w:jc w:val="both"/>
        <w:rPr>
          <w:color w:val="000000"/>
          <w:sz w:val="22"/>
          <w:szCs w:val="22"/>
        </w:rPr>
      </w:pPr>
      <w:r w:rsidRPr="00FC00F4">
        <w:rPr>
          <w:b/>
          <w:bCs/>
          <w:color w:val="000000"/>
          <w:sz w:val="22"/>
          <w:szCs w:val="22"/>
        </w:rPr>
        <w:t>ESPECIFICAÇÃO – </w:t>
      </w:r>
      <w:r w:rsidRPr="00FC00F4">
        <w:rPr>
          <w:color w:val="000000"/>
          <w:sz w:val="22"/>
          <w:szCs w:val="22"/>
        </w:rPr>
        <w:t>Relacionar os elementos característicos da meta, etapa ou fase.</w:t>
      </w:r>
    </w:p>
    <w:p w:rsidR="00FC00F4" w:rsidRPr="00FC00F4" w:rsidRDefault="00FC00F4" w:rsidP="00FC00F4">
      <w:pPr>
        <w:spacing w:before="120" w:after="120"/>
        <w:ind w:left="120" w:right="120"/>
        <w:jc w:val="both"/>
        <w:rPr>
          <w:color w:val="000000"/>
          <w:sz w:val="22"/>
          <w:szCs w:val="22"/>
        </w:rPr>
      </w:pPr>
      <w:r w:rsidRPr="00FC00F4">
        <w:rPr>
          <w:b/>
          <w:bCs/>
          <w:color w:val="000000"/>
          <w:sz w:val="22"/>
          <w:szCs w:val="22"/>
        </w:rPr>
        <w:t>INDICADOR FÍSICO – </w:t>
      </w:r>
      <w:r w:rsidRPr="00FC00F4">
        <w:rPr>
          <w:color w:val="000000"/>
          <w:sz w:val="22"/>
          <w:szCs w:val="22"/>
        </w:rPr>
        <w:t>Refere-se à qualificação e quantificação física do produto de cada meta, etapa ou fase.</w:t>
      </w:r>
    </w:p>
    <w:p w:rsidR="00FC00F4" w:rsidRPr="00FC00F4" w:rsidRDefault="00FC00F4" w:rsidP="00FC00F4">
      <w:pPr>
        <w:spacing w:before="120" w:after="120"/>
        <w:ind w:left="120" w:right="120"/>
        <w:jc w:val="both"/>
        <w:rPr>
          <w:color w:val="000000"/>
          <w:sz w:val="22"/>
          <w:szCs w:val="22"/>
        </w:rPr>
      </w:pPr>
      <w:r w:rsidRPr="00FC00F4">
        <w:rPr>
          <w:b/>
          <w:bCs/>
          <w:color w:val="000000"/>
          <w:sz w:val="22"/>
          <w:szCs w:val="22"/>
        </w:rPr>
        <w:t>UNIDADE – </w:t>
      </w:r>
      <w:r w:rsidRPr="00FC00F4">
        <w:rPr>
          <w:color w:val="000000"/>
          <w:sz w:val="22"/>
          <w:szCs w:val="22"/>
        </w:rPr>
        <w:t>Indicar a unidade de medida que melhor caracterize o produto de cada meta, etapa, ou fase.</w:t>
      </w:r>
    </w:p>
    <w:p w:rsidR="00FC00F4" w:rsidRPr="00FC00F4" w:rsidRDefault="00FC00F4" w:rsidP="00FC00F4">
      <w:pPr>
        <w:spacing w:before="120" w:after="120"/>
        <w:ind w:left="120" w:right="120"/>
        <w:jc w:val="both"/>
        <w:rPr>
          <w:color w:val="000000"/>
          <w:sz w:val="22"/>
          <w:szCs w:val="22"/>
        </w:rPr>
      </w:pPr>
      <w:r w:rsidRPr="00FC00F4">
        <w:rPr>
          <w:b/>
          <w:bCs/>
          <w:color w:val="000000"/>
          <w:sz w:val="22"/>
          <w:szCs w:val="22"/>
        </w:rPr>
        <w:t>QUANTIDADE – </w:t>
      </w:r>
      <w:r w:rsidRPr="00FC00F4">
        <w:rPr>
          <w:color w:val="000000"/>
          <w:sz w:val="22"/>
          <w:szCs w:val="22"/>
        </w:rPr>
        <w:t>Indicar a quantidade prevista para cada unidade de medida.</w:t>
      </w:r>
    </w:p>
    <w:p w:rsidR="00FC00F4" w:rsidRPr="00FC00F4" w:rsidRDefault="00FC00F4" w:rsidP="00FC00F4">
      <w:pPr>
        <w:spacing w:before="120" w:after="120"/>
        <w:ind w:left="120" w:right="120"/>
        <w:jc w:val="both"/>
        <w:rPr>
          <w:color w:val="000000"/>
          <w:sz w:val="22"/>
          <w:szCs w:val="22"/>
        </w:rPr>
      </w:pPr>
      <w:r w:rsidRPr="00FC00F4">
        <w:rPr>
          <w:b/>
          <w:bCs/>
          <w:color w:val="000000"/>
          <w:sz w:val="22"/>
          <w:szCs w:val="22"/>
        </w:rPr>
        <w:t>DURAÇÃO – </w:t>
      </w:r>
      <w:r w:rsidRPr="00FC00F4">
        <w:rPr>
          <w:color w:val="000000"/>
          <w:sz w:val="22"/>
          <w:szCs w:val="22"/>
        </w:rPr>
        <w:t>Refere-se ao prazo previsto para a implementação de cada meta, etapa, ou fase.</w:t>
      </w:r>
    </w:p>
    <w:p w:rsidR="00FC00F4" w:rsidRPr="00FC00F4" w:rsidRDefault="00FC00F4" w:rsidP="00FC00F4">
      <w:pPr>
        <w:spacing w:before="120" w:after="120"/>
        <w:ind w:left="120" w:right="120"/>
        <w:jc w:val="both"/>
        <w:rPr>
          <w:color w:val="000000"/>
          <w:sz w:val="22"/>
          <w:szCs w:val="22"/>
        </w:rPr>
      </w:pPr>
      <w:r w:rsidRPr="00FC00F4">
        <w:rPr>
          <w:b/>
          <w:bCs/>
          <w:color w:val="000000"/>
          <w:sz w:val="22"/>
          <w:szCs w:val="22"/>
        </w:rPr>
        <w:t>INÍCIO – </w:t>
      </w:r>
      <w:r w:rsidRPr="00FC00F4">
        <w:rPr>
          <w:color w:val="000000"/>
          <w:sz w:val="22"/>
          <w:szCs w:val="22"/>
        </w:rPr>
        <w:t>Registrar a data referente ao início de execução da meta, etapa, ou fase.</w:t>
      </w:r>
    </w:p>
    <w:p w:rsidR="00FC00F4" w:rsidRPr="00FC00F4" w:rsidRDefault="00FC00F4" w:rsidP="00FC00F4">
      <w:pPr>
        <w:spacing w:before="120" w:after="120"/>
        <w:ind w:left="120" w:right="120"/>
        <w:jc w:val="both"/>
        <w:rPr>
          <w:color w:val="000000"/>
          <w:sz w:val="22"/>
          <w:szCs w:val="22"/>
        </w:rPr>
      </w:pPr>
      <w:r w:rsidRPr="00FC00F4">
        <w:rPr>
          <w:b/>
          <w:bCs/>
          <w:color w:val="000000"/>
          <w:sz w:val="22"/>
          <w:szCs w:val="22"/>
        </w:rPr>
        <w:t>TÉRMINO – </w:t>
      </w:r>
      <w:r w:rsidRPr="00FC00F4">
        <w:rPr>
          <w:color w:val="000000"/>
          <w:sz w:val="22"/>
          <w:szCs w:val="22"/>
        </w:rPr>
        <w:t>Registrar a data referente ao término da execução da meta, etapa, ou fase.</w:t>
      </w:r>
    </w:p>
    <w:p w:rsidR="00FC00F4" w:rsidRPr="00FC00F4" w:rsidRDefault="00FC00F4" w:rsidP="00FC00F4">
      <w:pPr>
        <w:spacing w:before="120" w:after="120"/>
        <w:ind w:left="120" w:right="120"/>
        <w:jc w:val="both"/>
        <w:rPr>
          <w:color w:val="000000"/>
          <w:sz w:val="22"/>
          <w:szCs w:val="22"/>
        </w:rPr>
      </w:pPr>
      <w:r w:rsidRPr="00FC00F4">
        <w:rPr>
          <w:color w:val="000000"/>
          <w:sz w:val="22"/>
          <w:szCs w:val="22"/>
        </w:rPr>
        <w:t> </w:t>
      </w:r>
    </w:p>
    <w:p w:rsidR="00FC00F4" w:rsidRPr="00FC00F4" w:rsidRDefault="00FC00F4" w:rsidP="00FC00F4">
      <w:pPr>
        <w:spacing w:before="120" w:after="120"/>
        <w:ind w:left="120" w:right="120"/>
        <w:jc w:val="both"/>
        <w:rPr>
          <w:color w:val="000000"/>
          <w:sz w:val="22"/>
          <w:szCs w:val="22"/>
        </w:rPr>
      </w:pPr>
      <w:r w:rsidRPr="00FC00F4">
        <w:rPr>
          <w:b/>
          <w:bCs/>
          <w:color w:val="000000"/>
          <w:sz w:val="22"/>
          <w:szCs w:val="22"/>
        </w:rPr>
        <w:t>5. PAINEL DE INDICADORES / DESEMPENHO</w:t>
      </w:r>
    </w:p>
    <w:p w:rsidR="00FC00F4" w:rsidRPr="00FC00F4" w:rsidRDefault="00FC00F4" w:rsidP="00FC00F4">
      <w:pPr>
        <w:spacing w:before="120" w:after="120"/>
        <w:ind w:left="120" w:right="120"/>
        <w:jc w:val="both"/>
        <w:rPr>
          <w:color w:val="000000"/>
          <w:sz w:val="22"/>
          <w:szCs w:val="22"/>
        </w:rPr>
      </w:pPr>
      <w:r w:rsidRPr="00FC00F4">
        <w:rPr>
          <w:color w:val="000000"/>
          <w:sz w:val="22"/>
          <w:szCs w:val="22"/>
        </w:rPr>
        <w:t>Completar o quadro ampliando ou reduzindo o número de colunas/mês e de ações, conforme o período de execução do projeto.</w:t>
      </w:r>
    </w:p>
    <w:p w:rsidR="00FC00F4" w:rsidRPr="00FC00F4" w:rsidRDefault="00FC00F4" w:rsidP="00FC00F4">
      <w:pPr>
        <w:spacing w:before="120" w:after="120"/>
        <w:ind w:left="120" w:right="120"/>
        <w:jc w:val="both"/>
        <w:rPr>
          <w:color w:val="000000"/>
          <w:sz w:val="22"/>
          <w:szCs w:val="22"/>
        </w:rPr>
      </w:pPr>
      <w:r w:rsidRPr="00FC00F4">
        <w:rPr>
          <w:color w:val="000000"/>
          <w:sz w:val="22"/>
          <w:szCs w:val="22"/>
        </w:rPr>
        <w:t> </w:t>
      </w:r>
    </w:p>
    <w:p w:rsidR="00FC00F4" w:rsidRPr="00FC00F4" w:rsidRDefault="00FC00F4" w:rsidP="00FC00F4">
      <w:pPr>
        <w:spacing w:before="120" w:after="120"/>
        <w:ind w:left="120" w:right="120"/>
        <w:jc w:val="both"/>
        <w:rPr>
          <w:color w:val="000000"/>
          <w:sz w:val="22"/>
          <w:szCs w:val="22"/>
        </w:rPr>
      </w:pPr>
      <w:r w:rsidRPr="00FC00F4">
        <w:rPr>
          <w:b/>
          <w:bCs/>
          <w:color w:val="000000"/>
          <w:sz w:val="22"/>
          <w:szCs w:val="22"/>
        </w:rPr>
        <w:t>6. RESULTADOS ESPERADOS</w:t>
      </w:r>
    </w:p>
    <w:p w:rsidR="00FC00F4" w:rsidRPr="00FC00F4" w:rsidRDefault="00FC00F4" w:rsidP="00FC00F4">
      <w:pPr>
        <w:spacing w:before="120" w:after="120"/>
        <w:ind w:left="120" w:right="120"/>
        <w:jc w:val="both"/>
        <w:rPr>
          <w:color w:val="000000"/>
          <w:sz w:val="22"/>
          <w:szCs w:val="22"/>
        </w:rPr>
      </w:pPr>
      <w:r w:rsidRPr="00FC00F4">
        <w:rPr>
          <w:color w:val="000000"/>
          <w:sz w:val="22"/>
          <w:szCs w:val="22"/>
        </w:rPr>
        <w:t> </w:t>
      </w:r>
    </w:p>
    <w:p w:rsidR="00FC00F4" w:rsidRPr="00FC00F4" w:rsidRDefault="00FC00F4" w:rsidP="00FC00F4">
      <w:pPr>
        <w:spacing w:before="120" w:after="120"/>
        <w:ind w:left="120" w:right="120"/>
        <w:jc w:val="both"/>
        <w:rPr>
          <w:color w:val="000000"/>
          <w:sz w:val="22"/>
          <w:szCs w:val="22"/>
        </w:rPr>
      </w:pPr>
      <w:r w:rsidRPr="00FC00F4">
        <w:rPr>
          <w:b/>
          <w:bCs/>
          <w:color w:val="000000"/>
          <w:sz w:val="22"/>
          <w:szCs w:val="22"/>
        </w:rPr>
        <w:t>7. PLANO DE APLICAÇÃO</w:t>
      </w:r>
    </w:p>
    <w:p w:rsidR="00FC00F4" w:rsidRPr="00FC00F4" w:rsidRDefault="00FC00F4" w:rsidP="00FC00F4">
      <w:pPr>
        <w:spacing w:before="120" w:after="120"/>
        <w:ind w:left="120" w:right="120"/>
        <w:jc w:val="both"/>
        <w:rPr>
          <w:color w:val="000000"/>
          <w:sz w:val="22"/>
          <w:szCs w:val="22"/>
        </w:rPr>
      </w:pPr>
      <w:r w:rsidRPr="00FC00F4">
        <w:rPr>
          <w:color w:val="000000"/>
          <w:sz w:val="22"/>
          <w:szCs w:val="22"/>
        </w:rPr>
        <w:t>Refere-se ao desdobramento da dotação e a sua sequencial utilização em diversas espécies de gastos, porém, correspondentes aos elementos de despesa de acordo com a legislação vigente.</w:t>
      </w:r>
    </w:p>
    <w:p w:rsidR="00FC00F4" w:rsidRPr="00FC00F4" w:rsidRDefault="00FC00F4" w:rsidP="00FC00F4">
      <w:pPr>
        <w:spacing w:before="120" w:after="120"/>
        <w:ind w:left="120" w:right="120"/>
        <w:jc w:val="both"/>
        <w:rPr>
          <w:color w:val="000000"/>
          <w:sz w:val="22"/>
          <w:szCs w:val="22"/>
        </w:rPr>
      </w:pPr>
      <w:r w:rsidRPr="00FC00F4">
        <w:rPr>
          <w:b/>
          <w:bCs/>
          <w:color w:val="000000"/>
          <w:sz w:val="22"/>
          <w:szCs w:val="22"/>
        </w:rPr>
        <w:t>NATUREZA DA DESPESA – </w:t>
      </w:r>
      <w:r w:rsidRPr="00FC00F4">
        <w:rPr>
          <w:color w:val="000000"/>
          <w:sz w:val="22"/>
          <w:szCs w:val="22"/>
        </w:rPr>
        <w:t>Refere-se ao elemento de despesa correspondente a aplicação dos recursos orçamentários.</w:t>
      </w:r>
    </w:p>
    <w:p w:rsidR="00FC00F4" w:rsidRPr="00FC00F4" w:rsidRDefault="00FC00F4" w:rsidP="00FC00F4">
      <w:pPr>
        <w:spacing w:before="120" w:after="120"/>
        <w:ind w:left="120" w:right="120"/>
        <w:jc w:val="both"/>
        <w:rPr>
          <w:color w:val="000000"/>
          <w:sz w:val="22"/>
          <w:szCs w:val="22"/>
        </w:rPr>
      </w:pPr>
      <w:r w:rsidRPr="00FC00F4">
        <w:rPr>
          <w:b/>
          <w:bCs/>
          <w:color w:val="000000"/>
          <w:sz w:val="22"/>
          <w:szCs w:val="22"/>
        </w:rPr>
        <w:t>CÓDIGO – </w:t>
      </w:r>
      <w:r w:rsidRPr="00FC00F4">
        <w:rPr>
          <w:color w:val="000000"/>
          <w:sz w:val="22"/>
          <w:szCs w:val="22"/>
        </w:rPr>
        <w:t>Registrar o código referente a cada elemento de despesa.</w:t>
      </w:r>
    </w:p>
    <w:p w:rsidR="00FC00F4" w:rsidRPr="00FC00F4" w:rsidRDefault="00FC00F4" w:rsidP="00FC00F4">
      <w:pPr>
        <w:spacing w:before="120" w:after="120"/>
        <w:ind w:left="120" w:right="120"/>
        <w:jc w:val="both"/>
        <w:rPr>
          <w:color w:val="000000"/>
          <w:sz w:val="22"/>
          <w:szCs w:val="22"/>
        </w:rPr>
      </w:pPr>
      <w:r w:rsidRPr="00FC00F4">
        <w:rPr>
          <w:b/>
          <w:bCs/>
          <w:color w:val="000000"/>
          <w:sz w:val="22"/>
          <w:szCs w:val="22"/>
        </w:rPr>
        <w:t>ESPECIFICAÇÃO – </w:t>
      </w:r>
      <w:r w:rsidRPr="00FC00F4">
        <w:rPr>
          <w:color w:val="000000"/>
          <w:sz w:val="22"/>
          <w:szCs w:val="22"/>
        </w:rPr>
        <w:t>Registrar o elemento de despesa correspondente a cada código.</w:t>
      </w:r>
    </w:p>
    <w:p w:rsidR="00FC00F4" w:rsidRPr="00FC00F4" w:rsidRDefault="00FC00F4" w:rsidP="00FC00F4">
      <w:pPr>
        <w:spacing w:before="120" w:after="120"/>
        <w:ind w:left="120" w:right="120"/>
        <w:jc w:val="both"/>
        <w:rPr>
          <w:color w:val="000000"/>
          <w:sz w:val="22"/>
          <w:szCs w:val="22"/>
        </w:rPr>
      </w:pPr>
      <w:r w:rsidRPr="00FC00F4">
        <w:rPr>
          <w:b/>
          <w:bCs/>
          <w:color w:val="000000"/>
          <w:sz w:val="22"/>
          <w:szCs w:val="22"/>
        </w:rPr>
        <w:t>TOTAL – </w:t>
      </w:r>
      <w:r w:rsidRPr="00FC00F4">
        <w:rPr>
          <w:color w:val="000000"/>
          <w:sz w:val="22"/>
          <w:szCs w:val="22"/>
        </w:rPr>
        <w:t>Registrar o valor em unidade, por elemento de despesa.</w:t>
      </w:r>
    </w:p>
    <w:p w:rsidR="00FC00F4" w:rsidRPr="00FC00F4" w:rsidRDefault="00FC00F4" w:rsidP="00FC00F4">
      <w:pPr>
        <w:spacing w:before="120" w:after="120"/>
        <w:ind w:left="120" w:right="120"/>
        <w:jc w:val="both"/>
        <w:rPr>
          <w:color w:val="000000"/>
          <w:sz w:val="22"/>
          <w:szCs w:val="22"/>
        </w:rPr>
      </w:pPr>
      <w:r w:rsidRPr="00FC00F4">
        <w:rPr>
          <w:b/>
          <w:bCs/>
          <w:color w:val="000000"/>
          <w:sz w:val="22"/>
          <w:szCs w:val="22"/>
        </w:rPr>
        <w:t>CONCEDENTE </w:t>
      </w:r>
      <w:r w:rsidRPr="00FC00F4">
        <w:rPr>
          <w:color w:val="000000"/>
          <w:sz w:val="22"/>
          <w:szCs w:val="22"/>
        </w:rPr>
        <w:t>– Registrar o valor do recurso orçamentário a ser transferido pelo órgão ou entidade estadual responsável pelo programa projeto ou evento.</w:t>
      </w:r>
    </w:p>
    <w:p w:rsidR="00FC00F4" w:rsidRPr="00FC00F4" w:rsidRDefault="00FC00F4" w:rsidP="00FC00F4">
      <w:pPr>
        <w:spacing w:before="120" w:after="120"/>
        <w:ind w:left="120" w:right="120"/>
        <w:jc w:val="both"/>
        <w:rPr>
          <w:color w:val="000000"/>
          <w:sz w:val="22"/>
          <w:szCs w:val="22"/>
        </w:rPr>
      </w:pPr>
      <w:r w:rsidRPr="00FC00F4">
        <w:rPr>
          <w:b/>
          <w:bCs/>
          <w:color w:val="000000"/>
          <w:sz w:val="22"/>
          <w:szCs w:val="22"/>
        </w:rPr>
        <w:t>CONVENENTE</w:t>
      </w:r>
      <w:r w:rsidRPr="00FC00F4">
        <w:rPr>
          <w:color w:val="000000"/>
          <w:sz w:val="22"/>
          <w:szCs w:val="22"/>
        </w:rPr>
        <w:t> – Indicar o valor do recurso orçamentário a ser aplicado pelo proponente.</w:t>
      </w:r>
    </w:p>
    <w:p w:rsidR="00FC00F4" w:rsidRPr="00FC00F4" w:rsidRDefault="00FC00F4" w:rsidP="00FC00F4">
      <w:pPr>
        <w:spacing w:before="120" w:after="120"/>
        <w:ind w:left="120" w:right="120"/>
        <w:jc w:val="both"/>
        <w:rPr>
          <w:color w:val="000000"/>
          <w:sz w:val="22"/>
          <w:szCs w:val="22"/>
        </w:rPr>
      </w:pPr>
      <w:r w:rsidRPr="00FC00F4">
        <w:rPr>
          <w:b/>
          <w:bCs/>
          <w:color w:val="000000"/>
          <w:sz w:val="22"/>
          <w:szCs w:val="22"/>
        </w:rPr>
        <w:t>TOTAL GERAL </w:t>
      </w:r>
      <w:r w:rsidRPr="00FC00F4">
        <w:rPr>
          <w:color w:val="000000"/>
          <w:sz w:val="22"/>
          <w:szCs w:val="22"/>
        </w:rPr>
        <w:t>– Indicar o somatório dos valores atribuídos aos elementos de despesa.</w:t>
      </w:r>
    </w:p>
    <w:p w:rsidR="00FC00F4" w:rsidRPr="00FC00F4" w:rsidRDefault="00FC00F4" w:rsidP="00FC00F4">
      <w:pPr>
        <w:spacing w:before="120" w:after="120"/>
        <w:ind w:left="120" w:right="120"/>
        <w:jc w:val="both"/>
        <w:rPr>
          <w:color w:val="000000"/>
          <w:sz w:val="22"/>
          <w:szCs w:val="22"/>
        </w:rPr>
      </w:pPr>
      <w:r w:rsidRPr="00FC00F4">
        <w:rPr>
          <w:color w:val="000000"/>
          <w:sz w:val="22"/>
          <w:szCs w:val="22"/>
        </w:rPr>
        <w:t> </w:t>
      </w:r>
    </w:p>
    <w:p w:rsidR="00FC00F4" w:rsidRPr="00FC00F4" w:rsidRDefault="00FC00F4" w:rsidP="00FC00F4">
      <w:pPr>
        <w:spacing w:before="120" w:after="120"/>
        <w:ind w:left="120" w:right="120"/>
        <w:jc w:val="both"/>
        <w:rPr>
          <w:color w:val="000000"/>
          <w:sz w:val="22"/>
          <w:szCs w:val="22"/>
        </w:rPr>
      </w:pPr>
      <w:r w:rsidRPr="00FC00F4">
        <w:rPr>
          <w:b/>
          <w:bCs/>
          <w:color w:val="000000"/>
          <w:sz w:val="22"/>
          <w:szCs w:val="22"/>
        </w:rPr>
        <w:t>8. CRONOGRAMA DE DESEMBOLSO</w:t>
      </w:r>
    </w:p>
    <w:p w:rsidR="00FC00F4" w:rsidRPr="00FC00F4" w:rsidRDefault="00FC00F4" w:rsidP="00FC00F4">
      <w:pPr>
        <w:spacing w:before="120" w:after="120"/>
        <w:ind w:left="120" w:right="120"/>
        <w:jc w:val="both"/>
        <w:rPr>
          <w:color w:val="000000"/>
          <w:sz w:val="22"/>
          <w:szCs w:val="22"/>
        </w:rPr>
      </w:pPr>
      <w:r w:rsidRPr="00FC00F4">
        <w:rPr>
          <w:color w:val="000000"/>
          <w:sz w:val="22"/>
          <w:szCs w:val="22"/>
        </w:rPr>
        <w:t>Refere-se ao desdobramento da aplicação dos recursos financeiro total de acordo com a previsão de execução das metas do projeto, se for o caso.</w:t>
      </w:r>
    </w:p>
    <w:p w:rsidR="00FC00F4" w:rsidRPr="00FC00F4" w:rsidRDefault="00FC00F4" w:rsidP="00FC00F4">
      <w:pPr>
        <w:spacing w:before="120" w:after="120"/>
        <w:ind w:left="120" w:right="120"/>
        <w:jc w:val="both"/>
        <w:rPr>
          <w:color w:val="000000"/>
          <w:sz w:val="22"/>
          <w:szCs w:val="22"/>
        </w:rPr>
      </w:pPr>
      <w:r w:rsidRPr="00FC00F4">
        <w:rPr>
          <w:b/>
          <w:bCs/>
          <w:color w:val="000000"/>
          <w:sz w:val="22"/>
          <w:szCs w:val="22"/>
        </w:rPr>
        <w:t>META – </w:t>
      </w:r>
      <w:r w:rsidRPr="00FC00F4">
        <w:rPr>
          <w:color w:val="000000"/>
          <w:sz w:val="22"/>
          <w:szCs w:val="22"/>
        </w:rPr>
        <w:t>Indicar o número de ordem sequencial da meta.</w:t>
      </w:r>
    </w:p>
    <w:p w:rsidR="00FC00F4" w:rsidRPr="00FC00F4" w:rsidRDefault="00FC00F4" w:rsidP="00FC00F4">
      <w:pPr>
        <w:spacing w:before="120" w:after="120"/>
        <w:ind w:left="120" w:right="120"/>
        <w:jc w:val="both"/>
        <w:rPr>
          <w:color w:val="000000"/>
          <w:sz w:val="22"/>
          <w:szCs w:val="22"/>
        </w:rPr>
      </w:pPr>
      <w:r w:rsidRPr="00FC00F4">
        <w:rPr>
          <w:b/>
          <w:bCs/>
          <w:color w:val="000000"/>
          <w:sz w:val="22"/>
          <w:szCs w:val="22"/>
        </w:rPr>
        <w:t>CONCEDENTE – </w:t>
      </w:r>
      <w:r w:rsidRPr="00FC00F4">
        <w:rPr>
          <w:color w:val="000000"/>
          <w:sz w:val="22"/>
          <w:szCs w:val="22"/>
        </w:rPr>
        <w:t>Registrar o valor a ser transferido pelo órgão/entidade responsável pelo programa.</w:t>
      </w:r>
    </w:p>
    <w:p w:rsidR="00FC00F4" w:rsidRPr="00FC00F4" w:rsidRDefault="00FC00F4" w:rsidP="00FC00F4">
      <w:pPr>
        <w:spacing w:before="120" w:after="120"/>
        <w:ind w:left="120" w:right="120"/>
        <w:jc w:val="both"/>
        <w:rPr>
          <w:color w:val="000000"/>
          <w:sz w:val="22"/>
          <w:szCs w:val="22"/>
        </w:rPr>
      </w:pPr>
      <w:r w:rsidRPr="00FC00F4">
        <w:rPr>
          <w:b/>
          <w:bCs/>
          <w:color w:val="000000"/>
          <w:sz w:val="22"/>
          <w:szCs w:val="22"/>
        </w:rPr>
        <w:t>CONVENENTE – </w:t>
      </w:r>
      <w:r w:rsidRPr="00FC00F4">
        <w:rPr>
          <w:color w:val="000000"/>
          <w:sz w:val="22"/>
          <w:szCs w:val="22"/>
        </w:rPr>
        <w:t>Registrar o valor total a ser desembolsado pelo Convenente.</w:t>
      </w:r>
    </w:p>
    <w:p w:rsidR="00FC00F4" w:rsidRPr="00FC00F4" w:rsidRDefault="00FC00F4" w:rsidP="00FC00F4">
      <w:pPr>
        <w:spacing w:before="120" w:after="120"/>
        <w:ind w:left="120" w:right="120"/>
        <w:jc w:val="both"/>
        <w:rPr>
          <w:color w:val="000000"/>
          <w:sz w:val="22"/>
          <w:szCs w:val="22"/>
        </w:rPr>
      </w:pPr>
      <w:r w:rsidRPr="00FC00F4">
        <w:rPr>
          <w:color w:val="000000"/>
          <w:sz w:val="22"/>
          <w:szCs w:val="22"/>
        </w:rPr>
        <w:t> </w:t>
      </w:r>
    </w:p>
    <w:p w:rsidR="00FC00F4" w:rsidRPr="00FC00F4" w:rsidRDefault="00FC00F4" w:rsidP="00FC00F4">
      <w:pPr>
        <w:spacing w:before="120" w:after="120"/>
        <w:ind w:left="120" w:right="120"/>
        <w:jc w:val="both"/>
        <w:rPr>
          <w:color w:val="000000"/>
          <w:sz w:val="22"/>
          <w:szCs w:val="22"/>
        </w:rPr>
      </w:pPr>
      <w:r w:rsidRPr="00FC00F4">
        <w:rPr>
          <w:b/>
          <w:bCs/>
          <w:color w:val="000000"/>
          <w:sz w:val="22"/>
          <w:szCs w:val="22"/>
        </w:rPr>
        <w:lastRenderedPageBreak/>
        <w:t>9. PREVISÃO DE ORÇAMENTO E ESTIMATIVA DE VALORES A SEREM RECOLHIDOS PARA PAGAMENTO DE ENCARGOS PREVIDENCIÁRIOS</w:t>
      </w:r>
    </w:p>
    <w:p w:rsidR="00FC00F4" w:rsidRPr="00FC00F4" w:rsidRDefault="00FC00F4" w:rsidP="00FC00F4">
      <w:pPr>
        <w:spacing w:before="120" w:after="120"/>
        <w:ind w:left="120" w:right="120"/>
        <w:jc w:val="both"/>
        <w:rPr>
          <w:color w:val="000000"/>
          <w:sz w:val="22"/>
          <w:szCs w:val="22"/>
        </w:rPr>
      </w:pPr>
      <w:r w:rsidRPr="00FC00F4">
        <w:rPr>
          <w:color w:val="000000"/>
          <w:sz w:val="22"/>
          <w:szCs w:val="22"/>
        </w:rPr>
        <w:t> </w:t>
      </w:r>
    </w:p>
    <w:p w:rsidR="00FC00F4" w:rsidRPr="00FC00F4" w:rsidRDefault="00FC00F4" w:rsidP="00FC00F4">
      <w:pPr>
        <w:spacing w:before="120" w:after="120"/>
        <w:ind w:left="120" w:right="120"/>
        <w:jc w:val="both"/>
        <w:rPr>
          <w:color w:val="000000"/>
          <w:sz w:val="22"/>
          <w:szCs w:val="22"/>
        </w:rPr>
      </w:pPr>
      <w:r w:rsidRPr="00FC00F4">
        <w:rPr>
          <w:b/>
          <w:bCs/>
          <w:color w:val="000000"/>
          <w:sz w:val="22"/>
          <w:szCs w:val="22"/>
        </w:rPr>
        <w:t>10.</w:t>
      </w:r>
      <w:r w:rsidRPr="00FC00F4">
        <w:rPr>
          <w:color w:val="000000"/>
          <w:sz w:val="22"/>
          <w:szCs w:val="22"/>
        </w:rPr>
        <w:t> </w:t>
      </w:r>
      <w:r w:rsidRPr="00FC00F4">
        <w:rPr>
          <w:b/>
          <w:bCs/>
          <w:color w:val="000000"/>
          <w:sz w:val="22"/>
          <w:szCs w:val="22"/>
        </w:rPr>
        <w:t>DECLARAÇÃO</w:t>
      </w:r>
    </w:p>
    <w:p w:rsidR="00FC00F4" w:rsidRPr="00FC00F4" w:rsidRDefault="00FC00F4" w:rsidP="00FC00F4">
      <w:pPr>
        <w:spacing w:before="120" w:after="120"/>
        <w:ind w:left="120" w:right="120"/>
        <w:jc w:val="both"/>
        <w:rPr>
          <w:color w:val="000000"/>
          <w:sz w:val="22"/>
          <w:szCs w:val="22"/>
        </w:rPr>
      </w:pPr>
      <w:r w:rsidRPr="00FC00F4">
        <w:rPr>
          <w:color w:val="000000"/>
          <w:sz w:val="22"/>
          <w:szCs w:val="22"/>
        </w:rPr>
        <w:t>Preencher a declaração com os dados da Associação, Constar o local, data e a assinatura do representante legal (Convenente).</w:t>
      </w:r>
    </w:p>
    <w:p w:rsidR="00FC00F4" w:rsidRPr="00FC00F4" w:rsidRDefault="00FC00F4" w:rsidP="00FC00F4">
      <w:pPr>
        <w:spacing w:before="120" w:after="120"/>
        <w:ind w:left="120" w:right="120"/>
        <w:jc w:val="both"/>
        <w:rPr>
          <w:color w:val="000000"/>
          <w:sz w:val="22"/>
          <w:szCs w:val="22"/>
        </w:rPr>
      </w:pPr>
      <w:r w:rsidRPr="00FC00F4">
        <w:rPr>
          <w:color w:val="000000"/>
          <w:sz w:val="22"/>
          <w:szCs w:val="22"/>
        </w:rPr>
        <w:t> </w:t>
      </w:r>
    </w:p>
    <w:p w:rsidR="00FC00F4" w:rsidRPr="00FC00F4" w:rsidRDefault="00FC00F4" w:rsidP="00FC00F4">
      <w:pPr>
        <w:spacing w:before="120" w:after="120"/>
        <w:ind w:left="120" w:right="120"/>
        <w:jc w:val="both"/>
        <w:rPr>
          <w:color w:val="000000"/>
          <w:sz w:val="22"/>
          <w:szCs w:val="22"/>
        </w:rPr>
      </w:pPr>
      <w:r w:rsidRPr="00FC00F4">
        <w:rPr>
          <w:b/>
          <w:bCs/>
          <w:color w:val="000000"/>
          <w:sz w:val="22"/>
          <w:szCs w:val="22"/>
        </w:rPr>
        <w:t>11. APROVAÇÃO DA CONCEDENTE</w:t>
      </w:r>
    </w:p>
    <w:p w:rsidR="00FC00F4" w:rsidRPr="00FC00F4" w:rsidRDefault="00FC00F4" w:rsidP="00FC00F4">
      <w:pPr>
        <w:spacing w:before="120" w:after="120"/>
        <w:ind w:left="120" w:right="120"/>
        <w:jc w:val="both"/>
        <w:rPr>
          <w:color w:val="000000"/>
          <w:sz w:val="22"/>
          <w:szCs w:val="22"/>
        </w:rPr>
      </w:pPr>
      <w:r w:rsidRPr="00FC00F4">
        <w:rPr>
          <w:color w:val="000000"/>
          <w:sz w:val="22"/>
          <w:szCs w:val="22"/>
        </w:rPr>
        <w:t>Não preencher (reservado a SECRETARIA DE ESTADO DA AGRICULTURA – SEAGRI)</w:t>
      </w:r>
    </w:p>
    <w:p w:rsidR="00FC00F4" w:rsidRPr="00FC00F4" w:rsidRDefault="00FC00F4" w:rsidP="00FC00F4">
      <w:pPr>
        <w:spacing w:before="100" w:beforeAutospacing="1" w:after="100" w:afterAutospacing="1"/>
        <w:jc w:val="both"/>
        <w:rPr>
          <w:color w:val="000000"/>
          <w:sz w:val="22"/>
          <w:szCs w:val="22"/>
        </w:rPr>
      </w:pPr>
      <w:r w:rsidRPr="00FC00F4">
        <w:rPr>
          <w:color w:val="000000"/>
          <w:sz w:val="22"/>
          <w:szCs w:val="22"/>
        </w:rPr>
        <w:t> </w:t>
      </w:r>
    </w:p>
    <w:p w:rsidR="00FC00F4" w:rsidRPr="00FC00F4" w:rsidRDefault="00FC00F4" w:rsidP="00FC00F4">
      <w:pPr>
        <w:spacing w:before="120" w:after="120"/>
        <w:ind w:left="120" w:right="120"/>
        <w:jc w:val="both"/>
        <w:rPr>
          <w:color w:val="000000"/>
          <w:sz w:val="22"/>
          <w:szCs w:val="22"/>
        </w:rPr>
      </w:pPr>
      <w:r w:rsidRPr="00FC00F4">
        <w:rPr>
          <w:color w:val="000000"/>
          <w:sz w:val="22"/>
          <w:szCs w:val="22"/>
        </w:rPr>
        <w:t> </w:t>
      </w:r>
    </w:p>
    <w:p w:rsidR="0056769D" w:rsidRDefault="0056769D" w:rsidP="0056769D">
      <w:pPr>
        <w:spacing w:before="100" w:beforeAutospacing="1" w:after="100" w:afterAutospacing="1"/>
        <w:jc w:val="center"/>
        <w:rPr>
          <w:caps/>
          <w:color w:val="000000"/>
          <w:sz w:val="22"/>
          <w:szCs w:val="22"/>
          <w:u w:val="single"/>
        </w:rPr>
      </w:pPr>
      <w:bookmarkStart w:id="57" w:name="_Toc460914349"/>
    </w:p>
    <w:p w:rsidR="0056769D" w:rsidRDefault="0056769D" w:rsidP="0056769D">
      <w:pPr>
        <w:spacing w:before="100" w:beforeAutospacing="1" w:after="100" w:afterAutospacing="1"/>
        <w:jc w:val="center"/>
        <w:rPr>
          <w:caps/>
          <w:color w:val="000000"/>
          <w:sz w:val="22"/>
          <w:szCs w:val="22"/>
          <w:u w:val="single"/>
        </w:rPr>
      </w:pPr>
    </w:p>
    <w:p w:rsidR="0056769D" w:rsidRDefault="0056769D" w:rsidP="0056769D">
      <w:pPr>
        <w:spacing w:before="100" w:beforeAutospacing="1" w:after="100" w:afterAutospacing="1"/>
        <w:jc w:val="center"/>
        <w:rPr>
          <w:caps/>
          <w:color w:val="000000"/>
          <w:sz w:val="22"/>
          <w:szCs w:val="22"/>
          <w:u w:val="single"/>
        </w:rPr>
      </w:pPr>
    </w:p>
    <w:p w:rsidR="0056769D" w:rsidRDefault="0056769D" w:rsidP="0056769D">
      <w:pPr>
        <w:spacing w:before="100" w:beforeAutospacing="1" w:after="100" w:afterAutospacing="1"/>
        <w:jc w:val="center"/>
        <w:rPr>
          <w:caps/>
          <w:color w:val="000000"/>
          <w:sz w:val="22"/>
          <w:szCs w:val="22"/>
          <w:u w:val="single"/>
        </w:rPr>
      </w:pPr>
    </w:p>
    <w:p w:rsidR="0056769D" w:rsidRDefault="0056769D" w:rsidP="0056769D">
      <w:pPr>
        <w:spacing w:before="100" w:beforeAutospacing="1" w:after="100" w:afterAutospacing="1"/>
        <w:jc w:val="center"/>
        <w:rPr>
          <w:caps/>
          <w:color w:val="000000"/>
          <w:sz w:val="22"/>
          <w:szCs w:val="22"/>
          <w:u w:val="single"/>
        </w:rPr>
      </w:pPr>
    </w:p>
    <w:p w:rsidR="0056769D" w:rsidRDefault="0056769D" w:rsidP="0056769D">
      <w:pPr>
        <w:spacing w:before="100" w:beforeAutospacing="1" w:after="100" w:afterAutospacing="1"/>
        <w:jc w:val="center"/>
        <w:rPr>
          <w:caps/>
          <w:color w:val="000000"/>
          <w:sz w:val="22"/>
          <w:szCs w:val="22"/>
          <w:u w:val="single"/>
        </w:rPr>
      </w:pPr>
    </w:p>
    <w:p w:rsidR="0056769D" w:rsidRDefault="0056769D" w:rsidP="0056769D">
      <w:pPr>
        <w:spacing w:before="100" w:beforeAutospacing="1" w:after="100" w:afterAutospacing="1"/>
        <w:jc w:val="center"/>
        <w:rPr>
          <w:caps/>
          <w:color w:val="000000"/>
          <w:sz w:val="22"/>
          <w:szCs w:val="22"/>
          <w:u w:val="single"/>
        </w:rPr>
      </w:pPr>
    </w:p>
    <w:p w:rsidR="0056769D" w:rsidRDefault="0056769D" w:rsidP="0056769D">
      <w:pPr>
        <w:spacing w:before="100" w:beforeAutospacing="1" w:after="100" w:afterAutospacing="1"/>
        <w:jc w:val="center"/>
        <w:rPr>
          <w:caps/>
          <w:color w:val="000000"/>
          <w:sz w:val="22"/>
          <w:szCs w:val="22"/>
          <w:u w:val="single"/>
        </w:rPr>
      </w:pPr>
    </w:p>
    <w:bookmarkEnd w:id="57"/>
    <w:p w:rsidR="004B0990" w:rsidRDefault="004B0990" w:rsidP="008F7F24">
      <w:pPr>
        <w:spacing w:before="100" w:beforeAutospacing="1" w:after="100" w:afterAutospacing="1"/>
        <w:jc w:val="center"/>
        <w:rPr>
          <w:caps/>
          <w:color w:val="000000"/>
          <w:sz w:val="22"/>
          <w:szCs w:val="22"/>
          <w:u w:val="single"/>
        </w:rPr>
      </w:pPr>
    </w:p>
    <w:p w:rsidR="004B0990" w:rsidRDefault="004B0990" w:rsidP="008F7F24">
      <w:pPr>
        <w:spacing w:before="100" w:beforeAutospacing="1" w:after="100" w:afterAutospacing="1"/>
        <w:jc w:val="center"/>
        <w:rPr>
          <w:caps/>
          <w:color w:val="000000"/>
          <w:sz w:val="22"/>
          <w:szCs w:val="22"/>
          <w:u w:val="single"/>
        </w:rPr>
      </w:pPr>
    </w:p>
    <w:p w:rsidR="004B0990" w:rsidRDefault="004B0990" w:rsidP="008F7F24">
      <w:pPr>
        <w:spacing w:before="100" w:beforeAutospacing="1" w:after="100" w:afterAutospacing="1"/>
        <w:jc w:val="center"/>
        <w:rPr>
          <w:caps/>
          <w:color w:val="000000"/>
          <w:sz w:val="22"/>
          <w:szCs w:val="22"/>
          <w:u w:val="single"/>
        </w:rPr>
      </w:pPr>
    </w:p>
    <w:p w:rsidR="004B0990" w:rsidRDefault="004B0990" w:rsidP="008F7F24">
      <w:pPr>
        <w:spacing w:before="100" w:beforeAutospacing="1" w:after="100" w:afterAutospacing="1"/>
        <w:jc w:val="center"/>
        <w:rPr>
          <w:caps/>
          <w:color w:val="000000"/>
          <w:sz w:val="22"/>
          <w:szCs w:val="22"/>
          <w:u w:val="single"/>
        </w:rPr>
      </w:pPr>
    </w:p>
    <w:p w:rsidR="004B0990" w:rsidRDefault="004B0990" w:rsidP="008F7F24">
      <w:pPr>
        <w:spacing w:before="100" w:beforeAutospacing="1" w:after="100" w:afterAutospacing="1"/>
        <w:jc w:val="center"/>
        <w:rPr>
          <w:caps/>
          <w:color w:val="000000"/>
          <w:sz w:val="22"/>
          <w:szCs w:val="22"/>
          <w:u w:val="single"/>
        </w:rPr>
      </w:pPr>
    </w:p>
    <w:p w:rsidR="004B0990" w:rsidRDefault="004B0990" w:rsidP="008F7F24">
      <w:pPr>
        <w:spacing w:before="100" w:beforeAutospacing="1" w:after="100" w:afterAutospacing="1"/>
        <w:jc w:val="center"/>
        <w:rPr>
          <w:caps/>
          <w:color w:val="000000"/>
          <w:sz w:val="22"/>
          <w:szCs w:val="22"/>
          <w:u w:val="single"/>
        </w:rPr>
      </w:pPr>
    </w:p>
    <w:p w:rsidR="004B0990" w:rsidRDefault="004B0990" w:rsidP="008F7F24">
      <w:pPr>
        <w:spacing w:before="100" w:beforeAutospacing="1" w:after="100" w:afterAutospacing="1"/>
        <w:jc w:val="center"/>
        <w:rPr>
          <w:caps/>
          <w:color w:val="000000"/>
          <w:sz w:val="22"/>
          <w:szCs w:val="22"/>
          <w:u w:val="single"/>
        </w:rPr>
      </w:pPr>
    </w:p>
    <w:p w:rsidR="004B0990" w:rsidRDefault="004B0990" w:rsidP="008F7F24">
      <w:pPr>
        <w:spacing w:before="100" w:beforeAutospacing="1" w:after="100" w:afterAutospacing="1"/>
        <w:jc w:val="center"/>
        <w:rPr>
          <w:caps/>
          <w:color w:val="000000"/>
          <w:sz w:val="22"/>
          <w:szCs w:val="22"/>
          <w:u w:val="single"/>
        </w:rPr>
      </w:pPr>
    </w:p>
    <w:p w:rsidR="004B0990" w:rsidRDefault="004B0990" w:rsidP="008F7F24">
      <w:pPr>
        <w:spacing w:before="100" w:beforeAutospacing="1" w:after="100" w:afterAutospacing="1"/>
        <w:jc w:val="center"/>
        <w:rPr>
          <w:caps/>
          <w:color w:val="000000"/>
          <w:sz w:val="22"/>
          <w:szCs w:val="22"/>
          <w:u w:val="single"/>
        </w:rPr>
      </w:pPr>
    </w:p>
    <w:p w:rsidR="008F7F24" w:rsidRPr="008F7F24" w:rsidRDefault="008F7F24" w:rsidP="008F7F24">
      <w:pPr>
        <w:spacing w:before="100" w:beforeAutospacing="1" w:after="100" w:afterAutospacing="1"/>
        <w:jc w:val="center"/>
        <w:rPr>
          <w:caps/>
          <w:color w:val="000000"/>
          <w:sz w:val="22"/>
          <w:szCs w:val="22"/>
        </w:rPr>
      </w:pPr>
      <w:r w:rsidRPr="008F7F24">
        <w:rPr>
          <w:caps/>
          <w:color w:val="000000"/>
          <w:sz w:val="22"/>
          <w:szCs w:val="22"/>
          <w:u w:val="single"/>
        </w:rPr>
        <w:lastRenderedPageBreak/>
        <w:t>3.9 MINUTA DO INSTRUMENTO DE TERMO DE FOMENTO</w:t>
      </w:r>
    </w:p>
    <w:p w:rsidR="008F7F24" w:rsidRPr="008F7F24" w:rsidRDefault="008F7F24" w:rsidP="008F7F24">
      <w:pPr>
        <w:spacing w:before="120" w:after="120"/>
        <w:ind w:left="120" w:right="120"/>
        <w:jc w:val="both"/>
        <w:rPr>
          <w:color w:val="000000"/>
          <w:sz w:val="22"/>
          <w:szCs w:val="22"/>
        </w:rPr>
      </w:pPr>
      <w:r w:rsidRPr="008F7F24">
        <w:rPr>
          <w:color w:val="000000"/>
          <w:sz w:val="22"/>
          <w:szCs w:val="22"/>
        </w:rPr>
        <w:t> </w:t>
      </w:r>
    </w:p>
    <w:p w:rsidR="008F7F24" w:rsidRPr="008F7F24" w:rsidRDefault="008F7F24" w:rsidP="008F7F24">
      <w:pPr>
        <w:spacing w:before="120" w:after="120"/>
        <w:ind w:left="5670" w:right="120"/>
        <w:jc w:val="both"/>
        <w:rPr>
          <w:color w:val="000000"/>
          <w:sz w:val="22"/>
          <w:szCs w:val="22"/>
        </w:rPr>
      </w:pPr>
      <w:r w:rsidRPr="008F7F24">
        <w:rPr>
          <w:color w:val="000000"/>
          <w:sz w:val="22"/>
          <w:szCs w:val="22"/>
        </w:rPr>
        <w:t>TERMO DE FOMENTO QUE ENTRE SI CELEBRAM O ESTADO DE RONDÔNIA, ATRAVÉS DA SECRETARIA DE</w:t>
      </w:r>
      <w:r>
        <w:rPr>
          <w:color w:val="000000"/>
          <w:sz w:val="22"/>
          <w:szCs w:val="22"/>
        </w:rPr>
        <w:t xml:space="preserve"> ESTADO DA AGRICULTURA - SEAGRI</w:t>
      </w:r>
      <w:r w:rsidRPr="008F7F24">
        <w:rPr>
          <w:color w:val="000000"/>
          <w:sz w:val="22"/>
          <w:szCs w:val="22"/>
        </w:rPr>
        <w:t>, E A ____________________________________ (NOME DA ENTIDADE).</w:t>
      </w:r>
    </w:p>
    <w:p w:rsidR="008F7F24" w:rsidRPr="008F7F24" w:rsidRDefault="008F7F24" w:rsidP="008F7F24">
      <w:pPr>
        <w:spacing w:before="120" w:after="120"/>
        <w:ind w:left="120" w:right="120"/>
        <w:jc w:val="both"/>
        <w:rPr>
          <w:color w:val="000000"/>
          <w:sz w:val="22"/>
          <w:szCs w:val="22"/>
        </w:rPr>
      </w:pPr>
      <w:r w:rsidRPr="008F7F24">
        <w:rPr>
          <w:color w:val="000000"/>
          <w:sz w:val="22"/>
          <w:szCs w:val="22"/>
        </w:rPr>
        <w:t> </w:t>
      </w:r>
    </w:p>
    <w:p w:rsidR="008F7F24" w:rsidRPr="008F7F24" w:rsidRDefault="008F7F24" w:rsidP="008F7F24">
      <w:pPr>
        <w:spacing w:before="120" w:after="120"/>
        <w:ind w:left="120" w:right="120"/>
        <w:jc w:val="both"/>
        <w:rPr>
          <w:color w:val="000000"/>
          <w:sz w:val="22"/>
          <w:szCs w:val="22"/>
        </w:rPr>
      </w:pPr>
      <w:r w:rsidRPr="008F7F24">
        <w:rPr>
          <w:color w:val="000000"/>
          <w:sz w:val="22"/>
          <w:szCs w:val="22"/>
        </w:rPr>
        <w:t>O Estado de Rondônia, representado pela Secretaria de Estado da Agricultura, doravante denominado PARCEIRO PÚBLICO, com sede à Av. Farquar Nº 2986, Palácio Rio Madeira, edifício Rio Jamari, 3º andar, bairro pedrinhas, Porto Velho - RO, neste ato representado por seu titular, _________, (brasileiro), CPF nº _________, RG nº_________, residente e domiciliado na ________ (cidade/estado) e a _____________________________________________________ (nome da entidade), doravante denominada PARCEIRA PRIVADA, pessoa jurídica de direito privado, sem fins lucrativos, inscrito no CNPJ nº _________,com sede a ______________________, Nº ________, bairro __________, cidade___________________  neste ato representada na forma de seu estatuto por _______________, (brasileiro), CPF nº _________, RG nº ________, residente e domiciliado na ___________(cidade/estado) com fundamento no que dispõem a Lei nº 13.019 de 31 de julho de 2014 e demais regulamentações, resolvem firmar o presente Termo de Fomento, que será regido pelas cláusulas e condições que seguem:</w:t>
      </w:r>
    </w:p>
    <w:p w:rsidR="008F7F24" w:rsidRPr="008F7F24" w:rsidRDefault="008F7F24" w:rsidP="008F7F24">
      <w:pPr>
        <w:spacing w:before="120" w:after="120"/>
        <w:ind w:left="120" w:right="120"/>
        <w:jc w:val="both"/>
        <w:rPr>
          <w:color w:val="000000"/>
          <w:sz w:val="22"/>
          <w:szCs w:val="22"/>
        </w:rPr>
      </w:pPr>
      <w:r w:rsidRPr="008F7F24">
        <w:rPr>
          <w:color w:val="000000"/>
          <w:sz w:val="22"/>
          <w:szCs w:val="22"/>
        </w:rPr>
        <w:t> </w:t>
      </w:r>
    </w:p>
    <w:p w:rsidR="008F7F24" w:rsidRPr="008F7F24" w:rsidRDefault="008F7F24" w:rsidP="008F7F24">
      <w:pPr>
        <w:spacing w:before="120" w:after="120"/>
        <w:ind w:left="120" w:right="120"/>
        <w:jc w:val="both"/>
        <w:rPr>
          <w:color w:val="000000"/>
          <w:sz w:val="22"/>
          <w:szCs w:val="22"/>
        </w:rPr>
      </w:pPr>
      <w:r w:rsidRPr="008F7F24">
        <w:rPr>
          <w:b/>
          <w:bCs/>
          <w:color w:val="000000"/>
          <w:sz w:val="22"/>
          <w:szCs w:val="22"/>
        </w:rPr>
        <w:t>CLÁUSULA PRIMEIRA</w:t>
      </w:r>
      <w:r w:rsidRPr="008F7F24">
        <w:rPr>
          <w:color w:val="000000"/>
          <w:sz w:val="22"/>
          <w:szCs w:val="22"/>
        </w:rPr>
        <w:t> - DO OBJETO</w:t>
      </w:r>
    </w:p>
    <w:p w:rsidR="008F7F24" w:rsidRPr="008F7F24" w:rsidRDefault="008F7F24" w:rsidP="008F7F24">
      <w:pPr>
        <w:spacing w:before="120" w:after="120"/>
        <w:ind w:left="120" w:right="120"/>
        <w:jc w:val="both"/>
        <w:rPr>
          <w:color w:val="000000"/>
          <w:sz w:val="22"/>
          <w:szCs w:val="22"/>
        </w:rPr>
      </w:pPr>
      <w:r w:rsidRPr="008F7F24">
        <w:rPr>
          <w:color w:val="000000"/>
          <w:sz w:val="22"/>
          <w:szCs w:val="22"/>
        </w:rPr>
        <w:t>O presente Termo de Fomento tem por objeto ______________________________</w:t>
      </w:r>
      <w:proofErr w:type="gramStart"/>
      <w:r w:rsidRPr="008F7F24">
        <w:rPr>
          <w:color w:val="000000"/>
          <w:sz w:val="22"/>
          <w:szCs w:val="22"/>
        </w:rPr>
        <w:t>_(</w:t>
      </w:r>
      <w:proofErr w:type="gramEnd"/>
      <w:r w:rsidRPr="008F7F24">
        <w:rPr>
          <w:color w:val="000000"/>
          <w:sz w:val="22"/>
          <w:szCs w:val="22"/>
        </w:rPr>
        <w:t>descrição sucinta do objeto constante no Plano de Trabalho), que se realizará por meio do estabelecimento de vínculo de Parceria entre as partes.</w:t>
      </w:r>
    </w:p>
    <w:p w:rsidR="008F7F24" w:rsidRPr="008F7F24" w:rsidRDefault="008F7F24" w:rsidP="008F7F24">
      <w:pPr>
        <w:spacing w:before="120" w:after="120"/>
        <w:ind w:left="120" w:right="120"/>
        <w:jc w:val="both"/>
        <w:rPr>
          <w:color w:val="000000"/>
          <w:sz w:val="22"/>
          <w:szCs w:val="22"/>
        </w:rPr>
      </w:pPr>
      <w:r w:rsidRPr="008F7F24">
        <w:rPr>
          <w:color w:val="000000"/>
          <w:sz w:val="22"/>
          <w:szCs w:val="22"/>
        </w:rPr>
        <w:t>Subcláusula Única - O Programa de Trabalho poderá ser ajustado de comum acordo entre as partes, por meio de:</w:t>
      </w:r>
    </w:p>
    <w:p w:rsidR="008F7F24" w:rsidRPr="008F7F24" w:rsidRDefault="008F7F24" w:rsidP="008F7F24">
      <w:pPr>
        <w:spacing w:before="120" w:after="120"/>
        <w:ind w:left="120" w:right="120"/>
        <w:jc w:val="both"/>
        <w:rPr>
          <w:color w:val="000000"/>
          <w:sz w:val="22"/>
          <w:szCs w:val="22"/>
        </w:rPr>
      </w:pPr>
      <w:r w:rsidRPr="008F7F24">
        <w:rPr>
          <w:color w:val="000000"/>
          <w:sz w:val="22"/>
          <w:szCs w:val="22"/>
        </w:rPr>
        <w:t>a) registro por simples apostila, dispensando-se a celebração de Termo Aditivo, quando se tratar de ajustes que não acarretem alteração dos valores definidos na Cláusula Quarta; e</w:t>
      </w:r>
    </w:p>
    <w:p w:rsidR="008F7F24" w:rsidRPr="008F7F24" w:rsidRDefault="008F7F24" w:rsidP="008F7F24">
      <w:pPr>
        <w:spacing w:before="120" w:after="120"/>
        <w:ind w:left="120" w:right="120"/>
        <w:jc w:val="both"/>
        <w:rPr>
          <w:color w:val="000000"/>
          <w:sz w:val="22"/>
          <w:szCs w:val="22"/>
        </w:rPr>
      </w:pPr>
      <w:r w:rsidRPr="008F7F24">
        <w:rPr>
          <w:color w:val="000000"/>
          <w:sz w:val="22"/>
          <w:szCs w:val="22"/>
        </w:rPr>
        <w:t>b) celebração de Termo Aditivo, quando se tratar de ajustes que impliquem alteração dos valores definidos na Cláusula Quarta.</w:t>
      </w:r>
    </w:p>
    <w:p w:rsidR="008F7F24" w:rsidRPr="008F7F24" w:rsidRDefault="008F7F24" w:rsidP="008F7F24">
      <w:pPr>
        <w:spacing w:before="120" w:after="120"/>
        <w:ind w:left="120" w:right="120"/>
        <w:jc w:val="both"/>
        <w:rPr>
          <w:color w:val="000000"/>
          <w:sz w:val="22"/>
          <w:szCs w:val="22"/>
        </w:rPr>
      </w:pPr>
      <w:r w:rsidRPr="008F7F24">
        <w:rPr>
          <w:color w:val="000000"/>
          <w:sz w:val="22"/>
          <w:szCs w:val="22"/>
        </w:rPr>
        <w:t> </w:t>
      </w:r>
    </w:p>
    <w:p w:rsidR="008F7F24" w:rsidRPr="008F7F24" w:rsidRDefault="008F7F24" w:rsidP="008F7F24">
      <w:pPr>
        <w:spacing w:before="120" w:after="120"/>
        <w:ind w:left="120" w:right="120"/>
        <w:jc w:val="both"/>
        <w:rPr>
          <w:color w:val="000000"/>
          <w:sz w:val="22"/>
          <w:szCs w:val="22"/>
        </w:rPr>
      </w:pPr>
      <w:r w:rsidRPr="008F7F24">
        <w:rPr>
          <w:b/>
          <w:bCs/>
          <w:color w:val="000000"/>
          <w:sz w:val="22"/>
          <w:szCs w:val="22"/>
        </w:rPr>
        <w:t>CLÁUSULA SEGUNDA</w:t>
      </w:r>
      <w:r w:rsidRPr="008F7F24">
        <w:rPr>
          <w:color w:val="000000"/>
          <w:sz w:val="22"/>
          <w:szCs w:val="22"/>
        </w:rPr>
        <w:t> - DO PROGRAMA DE TRABALHO, DAS METAS, DOS INDICADORES DE DESEMPENHO E DA PREVISÃO DE RECEITAS E DESPESAS</w:t>
      </w:r>
    </w:p>
    <w:p w:rsidR="008F7F24" w:rsidRPr="008F7F24" w:rsidRDefault="008F7F24" w:rsidP="008F7F24">
      <w:pPr>
        <w:spacing w:before="120" w:after="120"/>
        <w:ind w:left="120" w:right="120"/>
        <w:jc w:val="both"/>
        <w:rPr>
          <w:color w:val="000000"/>
          <w:sz w:val="22"/>
          <w:szCs w:val="22"/>
        </w:rPr>
      </w:pPr>
      <w:r w:rsidRPr="008F7F24">
        <w:rPr>
          <w:color w:val="000000"/>
          <w:sz w:val="22"/>
          <w:szCs w:val="22"/>
        </w:rPr>
        <w:t>O detalhamento dos objetivos, das metas, dos resultados a serem atingidos, do cronograma de execução, dos critérios de avaliação de desempenho, com os indicadores de resultados, e a previsão de receitas e despesas, na forma do art. 42 da Lei nº 13.019/14, constam do Plano de Trabalho proposto pela PARCEIRA PRIVADA e aprovado pelo PARCEIRO PÚBLICO, sendo parte integrante deste Termo de Fomento, independentemente de sua transcrição.</w:t>
      </w:r>
    </w:p>
    <w:p w:rsidR="008F7F24" w:rsidRPr="008F7F24" w:rsidRDefault="008F7F24" w:rsidP="008F7F24">
      <w:pPr>
        <w:spacing w:before="120" w:after="120"/>
        <w:ind w:left="120" w:right="120"/>
        <w:jc w:val="both"/>
        <w:rPr>
          <w:color w:val="000000"/>
          <w:sz w:val="22"/>
          <w:szCs w:val="22"/>
        </w:rPr>
      </w:pPr>
      <w:r w:rsidRPr="008F7F24">
        <w:rPr>
          <w:color w:val="000000"/>
          <w:sz w:val="22"/>
          <w:szCs w:val="22"/>
        </w:rPr>
        <w:t> </w:t>
      </w:r>
    </w:p>
    <w:p w:rsidR="008F7F24" w:rsidRPr="008F7F24" w:rsidRDefault="008F7F24" w:rsidP="008F7F24">
      <w:pPr>
        <w:spacing w:before="120" w:after="120"/>
        <w:ind w:left="120" w:right="120"/>
        <w:jc w:val="both"/>
        <w:rPr>
          <w:color w:val="000000"/>
          <w:sz w:val="22"/>
          <w:szCs w:val="22"/>
        </w:rPr>
      </w:pPr>
      <w:r w:rsidRPr="008F7F24">
        <w:rPr>
          <w:b/>
          <w:bCs/>
          <w:color w:val="000000"/>
          <w:sz w:val="22"/>
          <w:szCs w:val="22"/>
        </w:rPr>
        <w:t>CLÁUSULA TERCEIRA</w:t>
      </w:r>
      <w:r w:rsidRPr="008F7F24">
        <w:rPr>
          <w:color w:val="000000"/>
          <w:sz w:val="22"/>
          <w:szCs w:val="22"/>
        </w:rPr>
        <w:t> - DAS RESPONSABILIDADES E OBRIGAÇÕES</w:t>
      </w:r>
    </w:p>
    <w:p w:rsidR="008F7F24" w:rsidRPr="008F7F24" w:rsidRDefault="008F7F24" w:rsidP="008F7F24">
      <w:pPr>
        <w:spacing w:before="120" w:after="120"/>
        <w:ind w:left="120" w:right="120"/>
        <w:jc w:val="both"/>
        <w:rPr>
          <w:color w:val="000000"/>
          <w:sz w:val="22"/>
          <w:szCs w:val="22"/>
        </w:rPr>
      </w:pPr>
      <w:r w:rsidRPr="008F7F24">
        <w:rPr>
          <w:b/>
          <w:bCs/>
          <w:color w:val="000000"/>
          <w:sz w:val="22"/>
          <w:szCs w:val="22"/>
        </w:rPr>
        <w:t>São responsabilidades e obrigações, além dos constantes no item 11.3 e outros compromissos assumidos neste Termo de Fomento:</w:t>
      </w:r>
    </w:p>
    <w:p w:rsidR="008F7F24" w:rsidRPr="008F7F24" w:rsidRDefault="008F7F24" w:rsidP="008F7F24">
      <w:pPr>
        <w:spacing w:before="120" w:after="120"/>
        <w:ind w:left="120" w:right="120"/>
        <w:jc w:val="both"/>
        <w:rPr>
          <w:color w:val="000000"/>
          <w:sz w:val="22"/>
          <w:szCs w:val="22"/>
        </w:rPr>
      </w:pPr>
      <w:r w:rsidRPr="008F7F24">
        <w:rPr>
          <w:color w:val="000000"/>
          <w:sz w:val="22"/>
          <w:szCs w:val="22"/>
        </w:rPr>
        <w:lastRenderedPageBreak/>
        <w:t>I – DA PARCEIRA PRIVADA</w:t>
      </w:r>
    </w:p>
    <w:p w:rsidR="008F7F24" w:rsidRPr="008F7F24" w:rsidRDefault="008F7F24" w:rsidP="008F7F24">
      <w:pPr>
        <w:spacing w:before="120" w:after="120"/>
        <w:ind w:left="120" w:right="120"/>
        <w:jc w:val="both"/>
        <w:rPr>
          <w:color w:val="000000"/>
          <w:sz w:val="22"/>
          <w:szCs w:val="22"/>
        </w:rPr>
      </w:pPr>
      <w:proofErr w:type="gramStart"/>
      <w:r w:rsidRPr="008F7F24">
        <w:rPr>
          <w:color w:val="000000"/>
          <w:sz w:val="22"/>
          <w:szCs w:val="22"/>
        </w:rPr>
        <w:t>a</w:t>
      </w:r>
      <w:proofErr w:type="gramEnd"/>
      <w:r w:rsidRPr="008F7F24">
        <w:rPr>
          <w:color w:val="000000"/>
          <w:sz w:val="22"/>
          <w:szCs w:val="22"/>
        </w:rPr>
        <w:t xml:space="preserve"> - executar, conforme aprovado pelo PARCEIRO PÚBLICO, o Plano de Trabalho, zelando pela boa qualidade das ações e serviços prestados e buscando alcançar eficiência, eficácia, efetividade e economicidade em suas atividades;</w:t>
      </w:r>
    </w:p>
    <w:p w:rsidR="008F7F24" w:rsidRPr="008F7F24" w:rsidRDefault="008F7F24" w:rsidP="008F7F24">
      <w:pPr>
        <w:spacing w:before="120" w:after="120"/>
        <w:ind w:left="120" w:right="120"/>
        <w:jc w:val="both"/>
        <w:rPr>
          <w:color w:val="000000"/>
          <w:sz w:val="22"/>
          <w:szCs w:val="22"/>
        </w:rPr>
      </w:pPr>
      <w:proofErr w:type="gramStart"/>
      <w:r w:rsidRPr="008F7F24">
        <w:rPr>
          <w:color w:val="000000"/>
          <w:sz w:val="22"/>
          <w:szCs w:val="22"/>
        </w:rPr>
        <w:t>b</w:t>
      </w:r>
      <w:proofErr w:type="gramEnd"/>
      <w:r w:rsidRPr="008F7F24">
        <w:rPr>
          <w:color w:val="000000"/>
          <w:sz w:val="22"/>
          <w:szCs w:val="22"/>
        </w:rPr>
        <w:t xml:space="preserve"> - observar, no transcorrer da execução de suas atividades, as orientações emanadas do PARCEIRO PÚBLICO, elaboradas com base no acompanhamento e supervisão;</w:t>
      </w:r>
    </w:p>
    <w:p w:rsidR="008F7F24" w:rsidRPr="008F7F24" w:rsidRDefault="008F7F24" w:rsidP="008F7F24">
      <w:pPr>
        <w:spacing w:before="120" w:after="120"/>
        <w:ind w:left="120" w:right="120"/>
        <w:jc w:val="both"/>
        <w:rPr>
          <w:color w:val="000000"/>
          <w:sz w:val="22"/>
          <w:szCs w:val="22"/>
        </w:rPr>
      </w:pPr>
      <w:proofErr w:type="gramStart"/>
      <w:r w:rsidRPr="008F7F24">
        <w:rPr>
          <w:color w:val="000000"/>
          <w:sz w:val="22"/>
          <w:szCs w:val="22"/>
        </w:rPr>
        <w:t>c</w:t>
      </w:r>
      <w:proofErr w:type="gramEnd"/>
      <w:r w:rsidRPr="008F7F24">
        <w:rPr>
          <w:color w:val="000000"/>
          <w:sz w:val="22"/>
          <w:szCs w:val="22"/>
        </w:rPr>
        <w:t>- responsabilizar-se, integralmente, pelos encargos de natureza trabalhista e previdenciária, referentes aos recursos humanos utilizados na execução do objeto deste Termo de Fomento, decorrentes do ajuizamento de eventuais demandas judiciais, bem como por todos os ônus tributários ou extraordinários que incidam sobre o presente instrumento, ressalvados aqueles de natureza compulsória, lançados automaticamente pela rede bancária arrecadadora;</w:t>
      </w:r>
    </w:p>
    <w:p w:rsidR="008F7F24" w:rsidRPr="008F7F24" w:rsidRDefault="008F7F24" w:rsidP="008F7F24">
      <w:pPr>
        <w:spacing w:before="120" w:after="120"/>
        <w:ind w:left="120" w:right="120"/>
        <w:jc w:val="both"/>
        <w:rPr>
          <w:color w:val="000000"/>
          <w:sz w:val="22"/>
          <w:szCs w:val="22"/>
        </w:rPr>
      </w:pPr>
      <w:proofErr w:type="gramStart"/>
      <w:r w:rsidRPr="008F7F24">
        <w:rPr>
          <w:color w:val="000000"/>
          <w:sz w:val="22"/>
          <w:szCs w:val="22"/>
        </w:rPr>
        <w:t>d</w:t>
      </w:r>
      <w:proofErr w:type="gramEnd"/>
      <w:r w:rsidRPr="008F7F24">
        <w:rPr>
          <w:color w:val="000000"/>
          <w:sz w:val="22"/>
          <w:szCs w:val="22"/>
        </w:rPr>
        <w:t xml:space="preserve"> - promover, até 28 de fevereiro de cada ano, a publicação integral na imprensa oficial do Estado de Rondônia o extrato de relatório de execução física e financeira do Termo de Fomento.</w:t>
      </w:r>
    </w:p>
    <w:p w:rsidR="008F7F24" w:rsidRPr="008F7F24" w:rsidRDefault="008F7F24" w:rsidP="008F7F24">
      <w:pPr>
        <w:spacing w:before="120" w:after="120"/>
        <w:ind w:left="120" w:right="120"/>
        <w:jc w:val="both"/>
        <w:rPr>
          <w:color w:val="000000"/>
          <w:sz w:val="22"/>
          <w:szCs w:val="22"/>
        </w:rPr>
      </w:pPr>
      <w:r w:rsidRPr="008F7F24">
        <w:rPr>
          <w:color w:val="000000"/>
          <w:sz w:val="22"/>
          <w:szCs w:val="22"/>
        </w:rPr>
        <w:t> </w:t>
      </w:r>
      <w:proofErr w:type="gramStart"/>
      <w:r w:rsidRPr="008F7F24">
        <w:rPr>
          <w:color w:val="000000"/>
          <w:sz w:val="22"/>
          <w:szCs w:val="22"/>
        </w:rPr>
        <w:t>e</w:t>
      </w:r>
      <w:proofErr w:type="gramEnd"/>
      <w:r w:rsidRPr="008F7F24">
        <w:rPr>
          <w:color w:val="000000"/>
          <w:sz w:val="22"/>
          <w:szCs w:val="22"/>
        </w:rPr>
        <w:t xml:space="preserve"> – publicar, no prazo máximo de trinta dias, contados da assinatura deste Termo de Fomento, regulamento próprio contendo os procedimentos que adotará para promover a aquisição ou contratação de quaisquer bens, obras e serviços, observados os princípios da legalidade, impessoalidade, moralidade, publicidade, economicidade e da eficiência;</w:t>
      </w:r>
    </w:p>
    <w:p w:rsidR="008F7F24" w:rsidRPr="008F7F24" w:rsidRDefault="008F7F24" w:rsidP="008F7F24">
      <w:pPr>
        <w:spacing w:before="120" w:after="120"/>
        <w:ind w:left="120" w:right="120"/>
        <w:jc w:val="both"/>
        <w:rPr>
          <w:color w:val="000000"/>
          <w:sz w:val="22"/>
          <w:szCs w:val="22"/>
        </w:rPr>
      </w:pPr>
      <w:proofErr w:type="gramStart"/>
      <w:r w:rsidRPr="008F7F24">
        <w:rPr>
          <w:color w:val="000000"/>
          <w:sz w:val="22"/>
          <w:szCs w:val="22"/>
        </w:rPr>
        <w:t>f</w:t>
      </w:r>
      <w:proofErr w:type="gramEnd"/>
      <w:r w:rsidRPr="008F7F24">
        <w:rPr>
          <w:color w:val="000000"/>
          <w:sz w:val="22"/>
          <w:szCs w:val="22"/>
        </w:rPr>
        <w:t xml:space="preserve"> – indicar pelo menos um responsável pela boa administração e aplicação dos recursos recebidos, cujo nome constará do extrato deste Termo de Fomento a ser publicado pelo PARCEIRO PÚBLICO.</w:t>
      </w:r>
    </w:p>
    <w:p w:rsidR="008F7F24" w:rsidRPr="008F7F24" w:rsidRDefault="008F7F24" w:rsidP="008F7F24">
      <w:pPr>
        <w:spacing w:before="120" w:after="120"/>
        <w:ind w:left="120" w:right="120"/>
        <w:jc w:val="both"/>
        <w:rPr>
          <w:color w:val="000000"/>
          <w:sz w:val="22"/>
          <w:szCs w:val="22"/>
        </w:rPr>
      </w:pPr>
      <w:proofErr w:type="gramStart"/>
      <w:r w:rsidRPr="008F7F24">
        <w:rPr>
          <w:color w:val="000000"/>
          <w:sz w:val="22"/>
          <w:szCs w:val="22"/>
        </w:rPr>
        <w:t>g</w:t>
      </w:r>
      <w:proofErr w:type="gramEnd"/>
      <w:r w:rsidRPr="008F7F24">
        <w:rPr>
          <w:color w:val="000000"/>
          <w:sz w:val="22"/>
          <w:szCs w:val="22"/>
        </w:rPr>
        <w:t xml:space="preserve"> – movimentar os recursos financeiros, objeto deste TERMO DE FOMENTO, em conta bancária específica aberta para esse fim pela PARCEIRA PRIVADA.</w:t>
      </w:r>
    </w:p>
    <w:p w:rsidR="008F7F24" w:rsidRPr="008F7F24" w:rsidRDefault="008F7F24" w:rsidP="008F7F24">
      <w:pPr>
        <w:spacing w:before="120" w:after="120"/>
        <w:ind w:left="120" w:right="120"/>
        <w:jc w:val="both"/>
        <w:rPr>
          <w:color w:val="000000"/>
          <w:sz w:val="22"/>
          <w:szCs w:val="22"/>
        </w:rPr>
      </w:pPr>
      <w:r w:rsidRPr="008F7F24">
        <w:rPr>
          <w:color w:val="000000"/>
          <w:sz w:val="22"/>
          <w:szCs w:val="22"/>
        </w:rPr>
        <w:t> </w:t>
      </w:r>
    </w:p>
    <w:p w:rsidR="008F7F24" w:rsidRPr="008F7F24" w:rsidRDefault="008F7F24" w:rsidP="008F7F24">
      <w:pPr>
        <w:spacing w:before="120" w:after="120"/>
        <w:ind w:left="120" w:right="120"/>
        <w:jc w:val="both"/>
        <w:rPr>
          <w:color w:val="000000"/>
          <w:sz w:val="22"/>
          <w:szCs w:val="22"/>
        </w:rPr>
      </w:pPr>
      <w:r w:rsidRPr="008F7F24">
        <w:rPr>
          <w:color w:val="000000"/>
          <w:sz w:val="22"/>
          <w:szCs w:val="22"/>
        </w:rPr>
        <w:t>II - DO PARCEIRO PÚBLICO</w:t>
      </w:r>
    </w:p>
    <w:p w:rsidR="008F7F24" w:rsidRPr="008F7F24" w:rsidRDefault="008F7F24" w:rsidP="008F7F24">
      <w:pPr>
        <w:spacing w:before="120" w:after="120"/>
        <w:ind w:left="120" w:right="120"/>
        <w:jc w:val="both"/>
        <w:rPr>
          <w:color w:val="000000"/>
          <w:sz w:val="22"/>
          <w:szCs w:val="22"/>
        </w:rPr>
      </w:pPr>
      <w:proofErr w:type="gramStart"/>
      <w:r w:rsidRPr="008F7F24">
        <w:rPr>
          <w:color w:val="000000"/>
          <w:sz w:val="22"/>
          <w:szCs w:val="22"/>
        </w:rPr>
        <w:t>a</w:t>
      </w:r>
      <w:proofErr w:type="gramEnd"/>
      <w:r w:rsidRPr="008F7F24">
        <w:rPr>
          <w:color w:val="000000"/>
          <w:sz w:val="22"/>
          <w:szCs w:val="22"/>
        </w:rPr>
        <w:t xml:space="preserve"> – acompanhar, supervisionar e fiscalizar a execução deste Termo de Fomento, de acordo com o Plano de Trabalho aprovado;</w:t>
      </w:r>
    </w:p>
    <w:p w:rsidR="008F7F24" w:rsidRPr="008F7F24" w:rsidRDefault="008F7F24" w:rsidP="008F7F24">
      <w:pPr>
        <w:spacing w:before="120" w:after="120"/>
        <w:ind w:left="120" w:right="120"/>
        <w:jc w:val="both"/>
        <w:rPr>
          <w:color w:val="000000"/>
          <w:sz w:val="22"/>
          <w:szCs w:val="22"/>
        </w:rPr>
      </w:pPr>
      <w:proofErr w:type="gramStart"/>
      <w:r w:rsidRPr="008F7F24">
        <w:rPr>
          <w:color w:val="000000"/>
          <w:sz w:val="22"/>
          <w:szCs w:val="22"/>
        </w:rPr>
        <w:t>b</w:t>
      </w:r>
      <w:proofErr w:type="gramEnd"/>
      <w:r w:rsidRPr="008F7F24">
        <w:rPr>
          <w:color w:val="000000"/>
          <w:sz w:val="22"/>
          <w:szCs w:val="22"/>
        </w:rPr>
        <w:t xml:space="preserve"> – repassar os recursos financeiros à PARCEIRA PRIVADA nos termos estabelecidos na Cláusula Quarta;</w:t>
      </w:r>
    </w:p>
    <w:p w:rsidR="008F7F24" w:rsidRPr="008F7F24" w:rsidRDefault="008F7F24" w:rsidP="008F7F24">
      <w:pPr>
        <w:spacing w:before="120" w:after="120"/>
        <w:ind w:left="120" w:right="120"/>
        <w:jc w:val="both"/>
        <w:rPr>
          <w:color w:val="000000"/>
          <w:sz w:val="22"/>
          <w:szCs w:val="22"/>
        </w:rPr>
      </w:pPr>
      <w:proofErr w:type="gramStart"/>
      <w:r w:rsidRPr="008F7F24">
        <w:rPr>
          <w:color w:val="000000"/>
          <w:sz w:val="22"/>
          <w:szCs w:val="22"/>
        </w:rPr>
        <w:t>d</w:t>
      </w:r>
      <w:proofErr w:type="gramEnd"/>
      <w:r w:rsidRPr="008F7F24">
        <w:rPr>
          <w:color w:val="000000"/>
          <w:sz w:val="22"/>
          <w:szCs w:val="22"/>
        </w:rPr>
        <w:t xml:space="preserve"> – publicar no Diário Oficial do Estado extrato deste Termo de Fomento e de seus aditivos e </w:t>
      </w:r>
      <w:proofErr w:type="spellStart"/>
      <w:r w:rsidRPr="008F7F24">
        <w:rPr>
          <w:color w:val="000000"/>
          <w:sz w:val="22"/>
          <w:szCs w:val="22"/>
        </w:rPr>
        <w:t>apostilamentos</w:t>
      </w:r>
      <w:proofErr w:type="spellEnd"/>
      <w:r w:rsidRPr="008F7F24">
        <w:rPr>
          <w:color w:val="000000"/>
          <w:sz w:val="22"/>
          <w:szCs w:val="22"/>
        </w:rPr>
        <w:t>, no prazo máximo de quinze dias após sua assinatura;</w:t>
      </w:r>
    </w:p>
    <w:p w:rsidR="008F7F24" w:rsidRPr="008F7F24" w:rsidRDefault="008F7F24" w:rsidP="008F7F24">
      <w:pPr>
        <w:spacing w:before="120" w:after="120"/>
        <w:ind w:left="120" w:right="120"/>
        <w:jc w:val="both"/>
        <w:rPr>
          <w:color w:val="000000"/>
          <w:sz w:val="22"/>
          <w:szCs w:val="22"/>
        </w:rPr>
      </w:pPr>
      <w:proofErr w:type="gramStart"/>
      <w:r w:rsidRPr="008F7F24">
        <w:rPr>
          <w:color w:val="000000"/>
          <w:sz w:val="22"/>
          <w:szCs w:val="22"/>
        </w:rPr>
        <w:t>e</w:t>
      </w:r>
      <w:proofErr w:type="gramEnd"/>
      <w:r w:rsidRPr="008F7F24">
        <w:rPr>
          <w:color w:val="000000"/>
          <w:sz w:val="22"/>
          <w:szCs w:val="22"/>
        </w:rPr>
        <w:t xml:space="preserve"> - criar Comissão de Avaliação para este Termo de Fomento, composta por dois representantes do PARCEIRO PÚBLICO, um da PARCEIRA PRIVADA  e um do Conselho de Política Pública (quando houver o Conselho de Política Pública);</w:t>
      </w:r>
    </w:p>
    <w:p w:rsidR="008F7F24" w:rsidRPr="008F7F24" w:rsidRDefault="008F7F24" w:rsidP="008F7F24">
      <w:pPr>
        <w:spacing w:before="120" w:after="120"/>
        <w:ind w:left="120" w:right="120"/>
        <w:jc w:val="both"/>
        <w:rPr>
          <w:color w:val="000000"/>
          <w:sz w:val="22"/>
          <w:szCs w:val="22"/>
        </w:rPr>
      </w:pPr>
      <w:proofErr w:type="gramStart"/>
      <w:r w:rsidRPr="008F7F24">
        <w:rPr>
          <w:color w:val="000000"/>
          <w:sz w:val="22"/>
          <w:szCs w:val="22"/>
        </w:rPr>
        <w:t>f</w:t>
      </w:r>
      <w:proofErr w:type="gramEnd"/>
      <w:r w:rsidRPr="008F7F24">
        <w:rPr>
          <w:color w:val="000000"/>
          <w:sz w:val="22"/>
          <w:szCs w:val="22"/>
        </w:rPr>
        <w:t xml:space="preserve"> – prestar o apoio necessário à PARCEIRA PRIVADA para que seja alcançado o objeto deste Termo de Fomento em toda sua extensão;</w:t>
      </w:r>
    </w:p>
    <w:p w:rsidR="008F7F24" w:rsidRPr="008F7F24" w:rsidRDefault="008F7F24" w:rsidP="008F7F24">
      <w:pPr>
        <w:spacing w:before="120" w:after="120"/>
        <w:ind w:left="120" w:right="120"/>
        <w:jc w:val="both"/>
        <w:rPr>
          <w:color w:val="000000"/>
          <w:sz w:val="22"/>
          <w:szCs w:val="22"/>
        </w:rPr>
      </w:pPr>
      <w:proofErr w:type="gramStart"/>
      <w:r w:rsidRPr="008F7F24">
        <w:rPr>
          <w:color w:val="000000"/>
          <w:sz w:val="22"/>
          <w:szCs w:val="22"/>
        </w:rPr>
        <w:t>g</w:t>
      </w:r>
      <w:proofErr w:type="gramEnd"/>
      <w:r w:rsidRPr="008F7F24">
        <w:rPr>
          <w:color w:val="000000"/>
          <w:sz w:val="22"/>
          <w:szCs w:val="22"/>
        </w:rPr>
        <w:t xml:space="preserve"> - fornecer ao Conselho de Política Pública (quando houver) da área correspondente à atividade ora fomentada, todos os elementos indispensáveis ao cumprimento de suas obrigações em relação à este Termo de Fomento.</w:t>
      </w:r>
    </w:p>
    <w:p w:rsidR="008F7F24" w:rsidRPr="008F7F24" w:rsidRDefault="008F7F24" w:rsidP="008F7F24">
      <w:pPr>
        <w:spacing w:before="120" w:after="120"/>
        <w:ind w:left="120" w:right="120"/>
        <w:jc w:val="both"/>
        <w:rPr>
          <w:color w:val="000000"/>
          <w:sz w:val="22"/>
          <w:szCs w:val="22"/>
        </w:rPr>
      </w:pPr>
      <w:r w:rsidRPr="008F7F24">
        <w:rPr>
          <w:color w:val="000000"/>
          <w:sz w:val="22"/>
          <w:szCs w:val="22"/>
        </w:rPr>
        <w:t> </w:t>
      </w:r>
    </w:p>
    <w:p w:rsidR="008F7F24" w:rsidRPr="008F7F24" w:rsidRDefault="008F7F24" w:rsidP="008F7F24">
      <w:pPr>
        <w:spacing w:before="120" w:after="120"/>
        <w:ind w:left="120" w:right="120"/>
        <w:jc w:val="both"/>
        <w:rPr>
          <w:color w:val="000000"/>
          <w:sz w:val="22"/>
          <w:szCs w:val="22"/>
        </w:rPr>
      </w:pPr>
      <w:r w:rsidRPr="008F7F24">
        <w:rPr>
          <w:b/>
          <w:bCs/>
          <w:color w:val="000000"/>
          <w:sz w:val="22"/>
          <w:szCs w:val="22"/>
        </w:rPr>
        <w:t>CLÁUSULA QUARTA</w:t>
      </w:r>
      <w:r w:rsidRPr="008F7F24">
        <w:rPr>
          <w:color w:val="000000"/>
          <w:sz w:val="22"/>
          <w:szCs w:val="22"/>
        </w:rPr>
        <w:t> – DOS RECURSOS FINANCEIROS</w:t>
      </w:r>
    </w:p>
    <w:p w:rsidR="008F7F24" w:rsidRPr="008F7F24" w:rsidRDefault="008F7F24" w:rsidP="008F7F24">
      <w:pPr>
        <w:spacing w:before="120" w:after="120"/>
        <w:ind w:left="120" w:right="120"/>
        <w:jc w:val="both"/>
        <w:rPr>
          <w:color w:val="000000"/>
          <w:sz w:val="22"/>
          <w:szCs w:val="22"/>
        </w:rPr>
      </w:pPr>
      <w:r w:rsidRPr="008F7F24">
        <w:rPr>
          <w:color w:val="000000"/>
          <w:sz w:val="22"/>
          <w:szCs w:val="22"/>
        </w:rPr>
        <w:t>Para o cumprimento das metas estabelecidas neste Termo de Fomento:</w:t>
      </w:r>
    </w:p>
    <w:p w:rsidR="008F7F24" w:rsidRPr="008F7F24" w:rsidRDefault="008F7F24" w:rsidP="008F7F24">
      <w:pPr>
        <w:spacing w:before="120" w:after="120"/>
        <w:ind w:left="120" w:right="120"/>
        <w:jc w:val="both"/>
        <w:rPr>
          <w:color w:val="000000"/>
          <w:sz w:val="22"/>
          <w:szCs w:val="22"/>
        </w:rPr>
      </w:pPr>
      <w:r w:rsidRPr="008F7F24">
        <w:rPr>
          <w:color w:val="000000"/>
          <w:sz w:val="22"/>
          <w:szCs w:val="22"/>
        </w:rPr>
        <w:t>I - O PARCEIRO PÚBLICO estimou o valor global de R$ (_____________________________________), a ser repassado à PARCEIRA de acordo com o cronograma de desembolso abaixo.</w:t>
      </w:r>
    </w:p>
    <w:p w:rsidR="008F7F24" w:rsidRPr="008F7F24" w:rsidRDefault="008F7F24" w:rsidP="008F7F24">
      <w:pPr>
        <w:spacing w:before="120" w:after="120"/>
        <w:ind w:left="120" w:right="120"/>
        <w:jc w:val="both"/>
        <w:rPr>
          <w:color w:val="000000"/>
          <w:sz w:val="22"/>
          <w:szCs w:val="22"/>
        </w:rPr>
      </w:pPr>
      <w:proofErr w:type="gramStart"/>
      <w:r w:rsidRPr="008F7F24">
        <w:rPr>
          <w:color w:val="000000"/>
          <w:sz w:val="22"/>
          <w:szCs w:val="22"/>
        </w:rPr>
        <w:t>Exemplo :</w:t>
      </w:r>
      <w:proofErr w:type="gramEnd"/>
    </w:p>
    <w:p w:rsidR="008F7F24" w:rsidRPr="008F7F24" w:rsidRDefault="008F7F24" w:rsidP="008F7F24">
      <w:pPr>
        <w:spacing w:before="120" w:after="120"/>
        <w:ind w:left="120" w:right="120"/>
        <w:jc w:val="both"/>
        <w:rPr>
          <w:color w:val="000000"/>
          <w:sz w:val="22"/>
          <w:szCs w:val="22"/>
        </w:rPr>
      </w:pPr>
      <w:r w:rsidRPr="008F7F24">
        <w:rPr>
          <w:color w:val="000000"/>
          <w:sz w:val="22"/>
          <w:szCs w:val="22"/>
        </w:rPr>
        <w:lastRenderedPageBreak/>
        <w:t>VALOR</w:t>
      </w:r>
    </w:p>
    <w:p w:rsidR="008F7F24" w:rsidRPr="008F7F24" w:rsidRDefault="008F7F24" w:rsidP="008F7F24">
      <w:pPr>
        <w:spacing w:before="120" w:after="120"/>
        <w:ind w:left="120" w:right="120"/>
        <w:jc w:val="both"/>
        <w:rPr>
          <w:color w:val="000000"/>
          <w:sz w:val="22"/>
          <w:szCs w:val="22"/>
        </w:rPr>
      </w:pPr>
      <w:r w:rsidRPr="008F7F24">
        <w:rPr>
          <w:color w:val="000000"/>
          <w:sz w:val="22"/>
          <w:szCs w:val="22"/>
        </w:rPr>
        <w:t>DATA</w:t>
      </w:r>
    </w:p>
    <w:p w:rsidR="008F7F24" w:rsidRPr="008F7F24" w:rsidRDefault="008F7F24" w:rsidP="008F7F24">
      <w:pPr>
        <w:spacing w:before="120" w:after="120"/>
        <w:ind w:left="120" w:right="120"/>
        <w:jc w:val="both"/>
        <w:rPr>
          <w:color w:val="000000"/>
          <w:sz w:val="22"/>
          <w:szCs w:val="22"/>
        </w:rPr>
      </w:pPr>
      <w:r w:rsidRPr="008F7F24">
        <w:rPr>
          <w:color w:val="000000"/>
          <w:sz w:val="22"/>
          <w:szCs w:val="22"/>
        </w:rPr>
        <w:t>CONDIÇÕES</w:t>
      </w:r>
    </w:p>
    <w:p w:rsidR="008F7F24" w:rsidRPr="008F7F24" w:rsidRDefault="008F7F24" w:rsidP="008F7F24">
      <w:pPr>
        <w:spacing w:before="120" w:after="120"/>
        <w:ind w:left="120" w:right="120"/>
        <w:jc w:val="both"/>
        <w:rPr>
          <w:color w:val="000000"/>
          <w:sz w:val="22"/>
          <w:szCs w:val="22"/>
        </w:rPr>
      </w:pPr>
      <w:r w:rsidRPr="008F7F24">
        <w:rPr>
          <w:color w:val="000000"/>
          <w:sz w:val="22"/>
          <w:szCs w:val="22"/>
        </w:rPr>
        <w:t>Parcela única</w:t>
      </w:r>
    </w:p>
    <w:p w:rsidR="008F7F24" w:rsidRPr="008F7F24" w:rsidRDefault="008F7F24" w:rsidP="008F7F24">
      <w:pPr>
        <w:spacing w:before="120" w:after="120"/>
        <w:ind w:left="120" w:right="120"/>
        <w:jc w:val="both"/>
        <w:rPr>
          <w:color w:val="000000"/>
          <w:sz w:val="22"/>
          <w:szCs w:val="22"/>
        </w:rPr>
      </w:pPr>
      <w:r w:rsidRPr="008F7F24">
        <w:rPr>
          <w:color w:val="000000"/>
          <w:sz w:val="22"/>
          <w:szCs w:val="22"/>
        </w:rPr>
        <w:t> </w:t>
      </w:r>
    </w:p>
    <w:p w:rsidR="008F7F24" w:rsidRPr="008F7F24" w:rsidRDefault="008F7F24" w:rsidP="008F7F24">
      <w:pPr>
        <w:spacing w:before="120" w:after="120"/>
        <w:ind w:left="120" w:right="120"/>
        <w:jc w:val="both"/>
        <w:rPr>
          <w:color w:val="000000"/>
          <w:sz w:val="22"/>
          <w:szCs w:val="22"/>
        </w:rPr>
      </w:pPr>
      <w:r w:rsidRPr="008F7F24">
        <w:rPr>
          <w:color w:val="000000"/>
          <w:sz w:val="22"/>
          <w:szCs w:val="22"/>
        </w:rPr>
        <w:t>Após a assinatura do TERMO DE FOMENTO e publicação no DIOF</w:t>
      </w:r>
    </w:p>
    <w:p w:rsidR="008F7F24" w:rsidRPr="008F7F24" w:rsidRDefault="008F7F24" w:rsidP="008F7F24">
      <w:pPr>
        <w:spacing w:before="120" w:after="120"/>
        <w:ind w:left="120" w:right="120"/>
        <w:jc w:val="both"/>
        <w:rPr>
          <w:color w:val="000000"/>
          <w:sz w:val="22"/>
          <w:szCs w:val="22"/>
        </w:rPr>
      </w:pPr>
      <w:r w:rsidRPr="008F7F24">
        <w:rPr>
          <w:color w:val="000000"/>
          <w:sz w:val="22"/>
          <w:szCs w:val="22"/>
        </w:rPr>
        <w:t> </w:t>
      </w:r>
    </w:p>
    <w:p w:rsidR="008F7F24" w:rsidRPr="008F7F24" w:rsidRDefault="008F7F24" w:rsidP="008F7F24">
      <w:pPr>
        <w:spacing w:before="120" w:after="120"/>
        <w:ind w:left="120" w:right="120"/>
        <w:jc w:val="both"/>
        <w:rPr>
          <w:color w:val="000000"/>
          <w:sz w:val="22"/>
          <w:szCs w:val="22"/>
        </w:rPr>
      </w:pPr>
      <w:r w:rsidRPr="008F7F24">
        <w:rPr>
          <w:color w:val="000000"/>
          <w:sz w:val="22"/>
          <w:szCs w:val="22"/>
        </w:rPr>
        <w:t>II - A PARCEIRA PRIVADA contribuirá com R$ (_________________________________) (caso haja aporte de recursos financeiros por parte da PARCEIRA PRIVADA) de acordo com o cronograma abaixo. </w:t>
      </w:r>
    </w:p>
    <w:p w:rsidR="008F7F24" w:rsidRPr="008F7F24" w:rsidRDefault="008F7F24" w:rsidP="008F7F24">
      <w:pPr>
        <w:spacing w:before="120" w:after="120"/>
        <w:ind w:left="120" w:right="120"/>
        <w:jc w:val="both"/>
        <w:rPr>
          <w:color w:val="000000"/>
          <w:sz w:val="22"/>
          <w:szCs w:val="22"/>
        </w:rPr>
      </w:pPr>
      <w:proofErr w:type="gramStart"/>
      <w:r w:rsidRPr="008F7F24">
        <w:rPr>
          <w:color w:val="000000"/>
          <w:sz w:val="22"/>
          <w:szCs w:val="22"/>
        </w:rPr>
        <w:t>Exemplo :</w:t>
      </w:r>
      <w:proofErr w:type="gramEnd"/>
    </w:p>
    <w:p w:rsidR="008F7F24" w:rsidRPr="008F7F24" w:rsidRDefault="008F7F24" w:rsidP="008F7F24">
      <w:pPr>
        <w:spacing w:before="120" w:after="120"/>
        <w:ind w:left="120" w:right="120"/>
        <w:jc w:val="both"/>
        <w:rPr>
          <w:color w:val="000000"/>
          <w:sz w:val="22"/>
          <w:szCs w:val="22"/>
        </w:rPr>
      </w:pPr>
      <w:r w:rsidRPr="008F7F24">
        <w:rPr>
          <w:color w:val="000000"/>
          <w:sz w:val="22"/>
          <w:szCs w:val="22"/>
        </w:rPr>
        <w:t>VALOR</w:t>
      </w:r>
    </w:p>
    <w:p w:rsidR="008F7F24" w:rsidRPr="008F7F24" w:rsidRDefault="008F7F24" w:rsidP="008F7F24">
      <w:pPr>
        <w:spacing w:before="120" w:after="120"/>
        <w:ind w:left="120" w:right="120"/>
        <w:jc w:val="both"/>
        <w:rPr>
          <w:color w:val="000000"/>
          <w:sz w:val="22"/>
          <w:szCs w:val="22"/>
        </w:rPr>
      </w:pPr>
      <w:r w:rsidRPr="008F7F24">
        <w:rPr>
          <w:color w:val="000000"/>
          <w:sz w:val="22"/>
          <w:szCs w:val="22"/>
        </w:rPr>
        <w:t>DATA</w:t>
      </w:r>
    </w:p>
    <w:p w:rsidR="008F7F24" w:rsidRPr="008F7F24" w:rsidRDefault="008F7F24" w:rsidP="008F7F24">
      <w:pPr>
        <w:spacing w:before="120" w:after="120"/>
        <w:ind w:left="120" w:right="120"/>
        <w:jc w:val="both"/>
        <w:rPr>
          <w:color w:val="000000"/>
          <w:sz w:val="22"/>
          <w:szCs w:val="22"/>
        </w:rPr>
      </w:pPr>
      <w:r w:rsidRPr="008F7F24">
        <w:rPr>
          <w:color w:val="000000"/>
          <w:sz w:val="22"/>
          <w:szCs w:val="22"/>
        </w:rPr>
        <w:t>CONDIÇÕES</w:t>
      </w:r>
    </w:p>
    <w:p w:rsidR="008F7F24" w:rsidRPr="008F7F24" w:rsidRDefault="008F7F24" w:rsidP="008F7F24">
      <w:pPr>
        <w:spacing w:before="120" w:after="120"/>
        <w:ind w:left="120" w:right="120"/>
        <w:jc w:val="both"/>
        <w:rPr>
          <w:color w:val="000000"/>
          <w:sz w:val="22"/>
          <w:szCs w:val="22"/>
        </w:rPr>
      </w:pPr>
      <w:r w:rsidRPr="008F7F24">
        <w:rPr>
          <w:color w:val="000000"/>
          <w:sz w:val="22"/>
          <w:szCs w:val="22"/>
        </w:rPr>
        <w:t> </w:t>
      </w:r>
    </w:p>
    <w:p w:rsidR="008F7F24" w:rsidRPr="008F7F24" w:rsidRDefault="008F7F24" w:rsidP="008F7F24">
      <w:pPr>
        <w:spacing w:before="120" w:after="120"/>
        <w:ind w:left="120" w:right="120"/>
        <w:jc w:val="both"/>
        <w:rPr>
          <w:color w:val="000000"/>
          <w:sz w:val="22"/>
          <w:szCs w:val="22"/>
        </w:rPr>
      </w:pPr>
      <w:r w:rsidRPr="008F7F24">
        <w:rPr>
          <w:color w:val="000000"/>
          <w:sz w:val="22"/>
          <w:szCs w:val="22"/>
        </w:rPr>
        <w:t>Subcláusula Primeira – O PARCEIRO PÚBLICO, no processo de acompanhamento e supervisão deste Termo de Fomento, poderá recomendar a alteração de valores, que implicará a revisão das metas pactuadas, ou recomendar revisão das metas, o que implicará a alteração do valor global pactuado, tendo como base o custo relativo, desde que devidamente justificada e aceita pelos PARCEIROS, de comum acordo, devendo, nestes casos, serem celebrados Termos Aditivos.</w:t>
      </w:r>
    </w:p>
    <w:p w:rsidR="008F7F24" w:rsidRPr="008F7F24" w:rsidRDefault="008F7F24" w:rsidP="008F7F24">
      <w:pPr>
        <w:spacing w:before="120" w:after="120"/>
        <w:ind w:left="120" w:right="120"/>
        <w:jc w:val="both"/>
        <w:rPr>
          <w:color w:val="000000"/>
          <w:sz w:val="22"/>
          <w:szCs w:val="22"/>
        </w:rPr>
      </w:pPr>
      <w:r w:rsidRPr="008F7F24">
        <w:rPr>
          <w:b/>
          <w:bCs/>
          <w:color w:val="000000"/>
          <w:sz w:val="22"/>
          <w:szCs w:val="22"/>
        </w:rPr>
        <w:t>Subcláusula Segunda</w:t>
      </w:r>
      <w:r w:rsidRPr="008F7F24">
        <w:rPr>
          <w:color w:val="000000"/>
          <w:sz w:val="22"/>
          <w:szCs w:val="22"/>
        </w:rPr>
        <w:t> – Os recursos repassados pelo PARCEIRO PÚBLICO à PARCEIRA PRIVADA, enquanto não utilizados, deverão sempre que possível ser aplicados no mercado financeiro, devendo os resultados dessa aplicação serem revertidos exclusivamente à execução do objeto deste Termo de Fomento.</w:t>
      </w:r>
    </w:p>
    <w:p w:rsidR="008F7F24" w:rsidRPr="008F7F24" w:rsidRDefault="008F7F24" w:rsidP="008F7F24">
      <w:pPr>
        <w:spacing w:before="120" w:after="120"/>
        <w:ind w:left="120" w:right="120"/>
        <w:jc w:val="both"/>
        <w:rPr>
          <w:color w:val="000000"/>
          <w:sz w:val="22"/>
          <w:szCs w:val="22"/>
        </w:rPr>
      </w:pPr>
      <w:r w:rsidRPr="008F7F24">
        <w:rPr>
          <w:b/>
          <w:bCs/>
          <w:color w:val="000000"/>
          <w:sz w:val="22"/>
          <w:szCs w:val="22"/>
        </w:rPr>
        <w:t>Subcláusula Terceira</w:t>
      </w:r>
      <w:r w:rsidRPr="008F7F24">
        <w:rPr>
          <w:color w:val="000000"/>
          <w:sz w:val="22"/>
          <w:szCs w:val="22"/>
        </w:rPr>
        <w:t> – Havendo atrasos nos desembolsos previstos no cronograma estabelecido no caput desta Cláusula, a PARCEIRA PRIVADA poderá realizar adiantamentos com recursos próprios à conta bancária indicada pelo PARCEIRO PÚBLICO, tendo reconhecidas as despesas efetivadas, desde que em montante igual ou inferior aos valores ainda não desembolsados e estejam previstas no Plano de Trabalho.</w:t>
      </w:r>
    </w:p>
    <w:p w:rsidR="008F7F24" w:rsidRPr="008F7F24" w:rsidRDefault="008F7F24" w:rsidP="008F7F24">
      <w:pPr>
        <w:spacing w:before="120" w:after="120"/>
        <w:ind w:left="120" w:right="120"/>
        <w:jc w:val="both"/>
        <w:rPr>
          <w:color w:val="000000"/>
          <w:sz w:val="22"/>
          <w:szCs w:val="22"/>
        </w:rPr>
      </w:pPr>
      <w:r w:rsidRPr="008F7F24">
        <w:rPr>
          <w:b/>
          <w:bCs/>
          <w:color w:val="000000"/>
          <w:sz w:val="22"/>
          <w:szCs w:val="22"/>
        </w:rPr>
        <w:t>Subcláusula Quarta</w:t>
      </w:r>
      <w:r w:rsidRPr="008F7F24">
        <w:rPr>
          <w:color w:val="000000"/>
          <w:sz w:val="22"/>
          <w:szCs w:val="22"/>
        </w:rPr>
        <w:t> – Na hipótese de formalização de Termo Aditivo, as despesas previstas e realizadas no período compreendido entre a data original de encerramento deste Termo de Fomento e a formalização da nova data de início serão consideradas legítimas, desde que cobertas pelo respectivo empenho.</w:t>
      </w:r>
    </w:p>
    <w:p w:rsidR="008F7F24" w:rsidRPr="008F7F24" w:rsidRDefault="008F7F24" w:rsidP="008F7F24">
      <w:pPr>
        <w:spacing w:before="120" w:after="120"/>
        <w:ind w:left="120" w:right="120"/>
        <w:jc w:val="both"/>
        <w:rPr>
          <w:color w:val="000000"/>
          <w:sz w:val="22"/>
          <w:szCs w:val="22"/>
        </w:rPr>
      </w:pPr>
      <w:r w:rsidRPr="008F7F24">
        <w:rPr>
          <w:b/>
          <w:bCs/>
          <w:color w:val="000000"/>
          <w:sz w:val="22"/>
          <w:szCs w:val="22"/>
        </w:rPr>
        <w:t>Subcláusula Quinta</w:t>
      </w:r>
      <w:r w:rsidRPr="008F7F24">
        <w:rPr>
          <w:color w:val="000000"/>
          <w:sz w:val="22"/>
          <w:szCs w:val="22"/>
        </w:rPr>
        <w:t> – As despesas ocorrerão à conta do orçamento vigente, ____________________</w:t>
      </w:r>
      <w:proofErr w:type="gramStart"/>
      <w:r w:rsidRPr="008F7F24">
        <w:rPr>
          <w:color w:val="000000"/>
          <w:sz w:val="22"/>
          <w:szCs w:val="22"/>
        </w:rPr>
        <w:t>_(</w:t>
      </w:r>
      <w:proofErr w:type="gramEnd"/>
      <w:r w:rsidRPr="008F7F24">
        <w:rPr>
          <w:color w:val="000000"/>
          <w:sz w:val="22"/>
          <w:szCs w:val="22"/>
        </w:rPr>
        <w:t>identificar a classificação programática e econômica da despesa, número e data da nota de empenho). As despesas relativas a exercícios futuros correrão à conta dos respectivos orçamentos, devendo os créditos e empenhos serem indicados por meio de:</w:t>
      </w:r>
    </w:p>
    <w:p w:rsidR="008F7F24" w:rsidRPr="008F7F24" w:rsidRDefault="008F7F24" w:rsidP="008F7F24">
      <w:pPr>
        <w:spacing w:before="120" w:after="120"/>
        <w:ind w:left="120" w:right="120"/>
        <w:jc w:val="both"/>
        <w:rPr>
          <w:color w:val="000000"/>
          <w:sz w:val="22"/>
          <w:szCs w:val="22"/>
        </w:rPr>
      </w:pPr>
      <w:r w:rsidRPr="008F7F24">
        <w:rPr>
          <w:color w:val="000000"/>
          <w:sz w:val="22"/>
          <w:szCs w:val="22"/>
        </w:rPr>
        <w:t>a) registro por simples apostila, dispensando-se a celebração de Termo Aditivo, quando se tratar apenas da indicação da dotação orçamentária para o novo exercício, mantida a programação anteriormente aprovada; e</w:t>
      </w:r>
    </w:p>
    <w:p w:rsidR="008F7F24" w:rsidRPr="008F7F24" w:rsidRDefault="008F7F24" w:rsidP="008F7F24">
      <w:pPr>
        <w:spacing w:before="120" w:after="120"/>
        <w:ind w:left="120" w:right="120"/>
        <w:jc w:val="both"/>
        <w:rPr>
          <w:color w:val="000000"/>
          <w:sz w:val="22"/>
          <w:szCs w:val="22"/>
        </w:rPr>
      </w:pPr>
      <w:r w:rsidRPr="008F7F24">
        <w:rPr>
          <w:color w:val="000000"/>
          <w:sz w:val="22"/>
          <w:szCs w:val="22"/>
        </w:rPr>
        <w:t>b) celebração de Termo Aditivo, quando houver alteração dos valores globais definidos no caput desta Cláusula.</w:t>
      </w:r>
    </w:p>
    <w:p w:rsidR="008F7F24" w:rsidRPr="008F7F24" w:rsidRDefault="008F7F24" w:rsidP="008F7F24">
      <w:pPr>
        <w:spacing w:before="120" w:after="120"/>
        <w:ind w:left="120" w:right="120"/>
        <w:jc w:val="both"/>
        <w:rPr>
          <w:color w:val="000000"/>
          <w:sz w:val="22"/>
          <w:szCs w:val="22"/>
        </w:rPr>
      </w:pPr>
      <w:r w:rsidRPr="008F7F24">
        <w:rPr>
          <w:b/>
          <w:bCs/>
          <w:color w:val="000000"/>
          <w:sz w:val="22"/>
          <w:szCs w:val="22"/>
        </w:rPr>
        <w:t>Subcláusula Sexta</w:t>
      </w:r>
      <w:r w:rsidRPr="008F7F24">
        <w:rPr>
          <w:color w:val="000000"/>
          <w:sz w:val="22"/>
          <w:szCs w:val="22"/>
        </w:rPr>
        <w:t xml:space="preserve"> – A liberação de recursos a partir da terceira parcela, inclusive, ficará condicionada à comprovação das metas para o período correspondente à parcela imediatamente </w:t>
      </w:r>
      <w:r w:rsidRPr="008F7F24">
        <w:rPr>
          <w:color w:val="000000"/>
          <w:sz w:val="22"/>
          <w:szCs w:val="22"/>
        </w:rPr>
        <w:lastRenderedPageBreak/>
        <w:t>anterior à última liberação, mediante apresentação dos documentos constantes dos incisos I e IV do art. 12 do Decreto nº 3.100, de 30 de junho de 1999.</w:t>
      </w:r>
    </w:p>
    <w:p w:rsidR="008F7F24" w:rsidRPr="008F7F24" w:rsidRDefault="008F7F24" w:rsidP="008F7F24">
      <w:pPr>
        <w:spacing w:before="120" w:after="120"/>
        <w:ind w:left="120" w:right="120"/>
        <w:jc w:val="both"/>
        <w:rPr>
          <w:color w:val="000000"/>
          <w:sz w:val="22"/>
          <w:szCs w:val="22"/>
        </w:rPr>
      </w:pPr>
      <w:r w:rsidRPr="008F7F24">
        <w:rPr>
          <w:color w:val="000000"/>
          <w:sz w:val="22"/>
          <w:szCs w:val="22"/>
        </w:rPr>
        <w:t> </w:t>
      </w:r>
    </w:p>
    <w:p w:rsidR="008F7F24" w:rsidRPr="008F7F24" w:rsidRDefault="008F7F24" w:rsidP="008F7F24">
      <w:pPr>
        <w:spacing w:before="120" w:after="120"/>
        <w:ind w:left="120" w:right="120"/>
        <w:jc w:val="both"/>
        <w:rPr>
          <w:color w:val="000000"/>
          <w:sz w:val="22"/>
          <w:szCs w:val="22"/>
        </w:rPr>
      </w:pPr>
      <w:r w:rsidRPr="008F7F24">
        <w:rPr>
          <w:b/>
          <w:bCs/>
          <w:color w:val="000000"/>
          <w:sz w:val="22"/>
          <w:szCs w:val="22"/>
        </w:rPr>
        <w:t>CLÁUSULA QUINTA – </w:t>
      </w:r>
      <w:r w:rsidRPr="008F7F24">
        <w:rPr>
          <w:color w:val="000000"/>
          <w:sz w:val="22"/>
          <w:szCs w:val="22"/>
        </w:rPr>
        <w:t>DA CLASSIFICAÇÃO ORÇAMENTÁRIA</w:t>
      </w:r>
    </w:p>
    <w:p w:rsidR="008F7F24" w:rsidRPr="008F7F24" w:rsidRDefault="008F7F24" w:rsidP="008F7F24">
      <w:pPr>
        <w:spacing w:before="120" w:after="120"/>
        <w:ind w:left="120" w:right="120"/>
        <w:jc w:val="both"/>
        <w:rPr>
          <w:color w:val="000000"/>
          <w:sz w:val="22"/>
          <w:szCs w:val="22"/>
        </w:rPr>
      </w:pPr>
      <w:r w:rsidRPr="008F7F24">
        <w:rPr>
          <w:color w:val="000000"/>
          <w:sz w:val="22"/>
          <w:szCs w:val="22"/>
        </w:rPr>
        <w:t>Subcláusula Primeira – Os recursos financeiros repassados pela CONCEDENTE à PARCEIRA serão oriundos da dotação orçamentária:</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68"/>
        <w:gridCol w:w="1126"/>
        <w:gridCol w:w="1835"/>
        <w:gridCol w:w="2164"/>
        <w:gridCol w:w="1810"/>
      </w:tblGrid>
      <w:tr w:rsidR="008F7F24" w:rsidRPr="008F7F24" w:rsidTr="008F7F2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F7F24" w:rsidRPr="008F7F24" w:rsidRDefault="008F7F24" w:rsidP="008F7F24">
            <w:pPr>
              <w:spacing w:before="120" w:after="120"/>
              <w:ind w:left="120" w:right="120"/>
              <w:jc w:val="both"/>
              <w:rPr>
                <w:color w:val="000000"/>
                <w:sz w:val="22"/>
                <w:szCs w:val="22"/>
              </w:rPr>
            </w:pPr>
            <w:r w:rsidRPr="008F7F24">
              <w:rPr>
                <w:color w:val="000000"/>
                <w:sz w:val="22"/>
                <w:szCs w:val="22"/>
              </w:rPr>
              <w:t>Unidade Orçamentária</w:t>
            </w:r>
          </w:p>
        </w:tc>
        <w:tc>
          <w:tcPr>
            <w:tcW w:w="0" w:type="auto"/>
            <w:tcBorders>
              <w:top w:val="outset" w:sz="6" w:space="0" w:color="auto"/>
              <w:left w:val="outset" w:sz="6" w:space="0" w:color="auto"/>
              <w:bottom w:val="outset" w:sz="6" w:space="0" w:color="auto"/>
              <w:right w:val="outset" w:sz="6" w:space="0" w:color="auto"/>
            </w:tcBorders>
            <w:vAlign w:val="center"/>
            <w:hideMark/>
          </w:tcPr>
          <w:p w:rsidR="008F7F24" w:rsidRPr="008F7F24" w:rsidRDefault="008F7F24" w:rsidP="008F7F24">
            <w:pPr>
              <w:spacing w:before="120" w:after="120"/>
              <w:ind w:left="120" w:right="120"/>
              <w:jc w:val="both"/>
              <w:rPr>
                <w:color w:val="000000"/>
                <w:sz w:val="22"/>
                <w:szCs w:val="22"/>
              </w:rPr>
            </w:pPr>
            <w:r w:rsidRPr="008F7F24">
              <w:rPr>
                <w:color w:val="000000"/>
                <w:sz w:val="22"/>
                <w:szCs w:val="22"/>
              </w:rPr>
              <w:t>Programa</w:t>
            </w:r>
          </w:p>
        </w:tc>
        <w:tc>
          <w:tcPr>
            <w:tcW w:w="0" w:type="auto"/>
            <w:tcBorders>
              <w:top w:val="outset" w:sz="6" w:space="0" w:color="auto"/>
              <w:left w:val="outset" w:sz="6" w:space="0" w:color="auto"/>
              <w:bottom w:val="outset" w:sz="6" w:space="0" w:color="auto"/>
              <w:right w:val="outset" w:sz="6" w:space="0" w:color="auto"/>
            </w:tcBorders>
            <w:vAlign w:val="center"/>
            <w:hideMark/>
          </w:tcPr>
          <w:p w:rsidR="008F7F24" w:rsidRPr="008F7F24" w:rsidRDefault="008F7F24" w:rsidP="008F7F24">
            <w:pPr>
              <w:spacing w:before="120" w:after="120"/>
              <w:ind w:left="120" w:right="120"/>
              <w:jc w:val="both"/>
              <w:rPr>
                <w:color w:val="000000"/>
                <w:sz w:val="22"/>
                <w:szCs w:val="22"/>
              </w:rPr>
            </w:pPr>
            <w:r w:rsidRPr="008F7F24">
              <w:rPr>
                <w:color w:val="000000"/>
                <w:sz w:val="22"/>
                <w:szCs w:val="22"/>
              </w:rPr>
              <w:t>Projeto/Atividade</w:t>
            </w:r>
          </w:p>
        </w:tc>
        <w:tc>
          <w:tcPr>
            <w:tcW w:w="0" w:type="auto"/>
            <w:tcBorders>
              <w:top w:val="outset" w:sz="6" w:space="0" w:color="auto"/>
              <w:left w:val="outset" w:sz="6" w:space="0" w:color="auto"/>
              <w:bottom w:val="outset" w:sz="6" w:space="0" w:color="auto"/>
              <w:right w:val="outset" w:sz="6" w:space="0" w:color="auto"/>
            </w:tcBorders>
            <w:vAlign w:val="center"/>
            <w:hideMark/>
          </w:tcPr>
          <w:p w:rsidR="008F7F24" w:rsidRPr="008F7F24" w:rsidRDefault="008F7F24" w:rsidP="008F7F24">
            <w:pPr>
              <w:spacing w:before="120" w:after="120"/>
              <w:ind w:left="120" w:right="120"/>
              <w:jc w:val="both"/>
              <w:rPr>
                <w:color w:val="000000"/>
                <w:sz w:val="22"/>
                <w:szCs w:val="22"/>
              </w:rPr>
            </w:pPr>
            <w:r w:rsidRPr="008F7F24">
              <w:rPr>
                <w:color w:val="000000"/>
                <w:sz w:val="22"/>
                <w:szCs w:val="22"/>
              </w:rPr>
              <w:t>Elemento de Despesa</w:t>
            </w:r>
          </w:p>
        </w:tc>
        <w:tc>
          <w:tcPr>
            <w:tcW w:w="0" w:type="auto"/>
            <w:tcBorders>
              <w:top w:val="outset" w:sz="6" w:space="0" w:color="auto"/>
              <w:left w:val="outset" w:sz="6" w:space="0" w:color="auto"/>
              <w:bottom w:val="outset" w:sz="6" w:space="0" w:color="auto"/>
              <w:right w:val="outset" w:sz="6" w:space="0" w:color="auto"/>
            </w:tcBorders>
            <w:vAlign w:val="center"/>
            <w:hideMark/>
          </w:tcPr>
          <w:p w:rsidR="008F7F24" w:rsidRPr="008F7F24" w:rsidRDefault="008F7F24" w:rsidP="008F7F24">
            <w:pPr>
              <w:spacing w:before="120" w:after="120"/>
              <w:ind w:left="120" w:right="120"/>
              <w:jc w:val="both"/>
              <w:rPr>
                <w:color w:val="000000"/>
                <w:sz w:val="22"/>
                <w:szCs w:val="22"/>
              </w:rPr>
            </w:pPr>
            <w:r w:rsidRPr="008F7F24">
              <w:rPr>
                <w:color w:val="000000"/>
                <w:sz w:val="22"/>
                <w:szCs w:val="22"/>
              </w:rPr>
              <w:t>Fonte de Recurso</w:t>
            </w:r>
          </w:p>
        </w:tc>
      </w:tr>
      <w:tr w:rsidR="008F7F24" w:rsidRPr="008F7F24" w:rsidTr="008F7F2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F7F24" w:rsidRPr="008F7F24" w:rsidRDefault="008F7F24" w:rsidP="008F7F24">
            <w:pPr>
              <w:spacing w:before="120" w:after="120"/>
              <w:ind w:left="120" w:right="120"/>
              <w:jc w:val="both"/>
              <w:rPr>
                <w:color w:val="000000"/>
                <w:sz w:val="22"/>
                <w:szCs w:val="22"/>
              </w:rPr>
            </w:pPr>
            <w:r w:rsidRPr="008F7F24">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7F24" w:rsidRPr="008F7F24" w:rsidRDefault="008F7F24" w:rsidP="008F7F24">
            <w:pPr>
              <w:spacing w:before="120" w:after="120"/>
              <w:ind w:left="120" w:right="120"/>
              <w:jc w:val="both"/>
              <w:rPr>
                <w:color w:val="000000"/>
                <w:sz w:val="22"/>
                <w:szCs w:val="22"/>
              </w:rPr>
            </w:pPr>
            <w:r w:rsidRPr="008F7F24">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7F24" w:rsidRPr="008F7F24" w:rsidRDefault="008F7F24" w:rsidP="008F7F24">
            <w:pPr>
              <w:spacing w:before="120" w:after="120"/>
              <w:ind w:left="120" w:right="120"/>
              <w:jc w:val="both"/>
              <w:rPr>
                <w:color w:val="000000"/>
                <w:sz w:val="22"/>
                <w:szCs w:val="22"/>
              </w:rPr>
            </w:pPr>
            <w:r w:rsidRPr="008F7F24">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7F24" w:rsidRPr="008F7F24" w:rsidRDefault="008F7F24" w:rsidP="008F7F24">
            <w:pPr>
              <w:spacing w:before="120" w:after="120"/>
              <w:ind w:left="120" w:right="120"/>
              <w:jc w:val="both"/>
              <w:rPr>
                <w:color w:val="000000"/>
                <w:sz w:val="22"/>
                <w:szCs w:val="22"/>
              </w:rPr>
            </w:pPr>
            <w:r w:rsidRPr="008F7F24">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7F24" w:rsidRPr="008F7F24" w:rsidRDefault="008F7F24" w:rsidP="008F7F24">
            <w:pPr>
              <w:spacing w:before="120" w:after="120"/>
              <w:ind w:left="120" w:right="120"/>
              <w:jc w:val="both"/>
              <w:rPr>
                <w:color w:val="000000"/>
                <w:sz w:val="22"/>
                <w:szCs w:val="22"/>
              </w:rPr>
            </w:pPr>
            <w:r w:rsidRPr="008F7F24">
              <w:rPr>
                <w:color w:val="000000"/>
                <w:sz w:val="22"/>
                <w:szCs w:val="22"/>
              </w:rPr>
              <w:t> </w:t>
            </w:r>
          </w:p>
        </w:tc>
      </w:tr>
    </w:tbl>
    <w:p w:rsidR="008F7F24" w:rsidRPr="008F7F24" w:rsidRDefault="008F7F24" w:rsidP="008F7F24">
      <w:pPr>
        <w:spacing w:before="120" w:after="120"/>
        <w:ind w:left="120" w:right="120"/>
        <w:jc w:val="both"/>
        <w:rPr>
          <w:color w:val="000000"/>
          <w:sz w:val="22"/>
          <w:szCs w:val="22"/>
        </w:rPr>
      </w:pPr>
      <w:r w:rsidRPr="008F7F24">
        <w:rPr>
          <w:color w:val="000000"/>
          <w:sz w:val="22"/>
          <w:szCs w:val="22"/>
        </w:rPr>
        <w:t> </w:t>
      </w:r>
    </w:p>
    <w:p w:rsidR="008F7F24" w:rsidRPr="008F7F24" w:rsidRDefault="008F7F24" w:rsidP="008F7F24">
      <w:pPr>
        <w:spacing w:before="120" w:after="120"/>
        <w:ind w:left="120" w:right="120"/>
        <w:jc w:val="both"/>
        <w:rPr>
          <w:color w:val="000000"/>
          <w:sz w:val="22"/>
          <w:szCs w:val="22"/>
        </w:rPr>
      </w:pPr>
      <w:r w:rsidRPr="008F7F24">
        <w:rPr>
          <w:b/>
          <w:bCs/>
          <w:color w:val="000000"/>
          <w:sz w:val="22"/>
          <w:szCs w:val="22"/>
        </w:rPr>
        <w:t>CLÁUSULA QUINTA</w:t>
      </w:r>
      <w:r w:rsidRPr="008F7F24">
        <w:rPr>
          <w:color w:val="000000"/>
          <w:sz w:val="22"/>
          <w:szCs w:val="22"/>
        </w:rPr>
        <w:t> – DA PRESTAÇÃO DE CONTAS</w:t>
      </w:r>
    </w:p>
    <w:p w:rsidR="008F7F24" w:rsidRPr="008F7F24" w:rsidRDefault="008F7F24" w:rsidP="008F7F24">
      <w:pPr>
        <w:spacing w:before="120" w:after="120"/>
        <w:ind w:left="120" w:right="120"/>
        <w:jc w:val="both"/>
        <w:rPr>
          <w:color w:val="000000"/>
          <w:sz w:val="22"/>
          <w:szCs w:val="22"/>
        </w:rPr>
      </w:pPr>
      <w:r w:rsidRPr="008F7F24">
        <w:rPr>
          <w:color w:val="000000"/>
          <w:sz w:val="22"/>
          <w:szCs w:val="22"/>
        </w:rPr>
        <w:t xml:space="preserve">A PARCEIRA PRIVADA elaborará e apresentará ao PARCEIRO PÚBLICO prestação de contas do adimplemento do seu objeto e de todos os recursos e bens de origem pública recebidos mediante este Termo de Fomento, até sessenta dias após o término deste (na hipótese do Termo de Fomento ser inferior ao ano fiscal) ou até 28 de fevereiro do exercício </w:t>
      </w:r>
      <w:proofErr w:type="spellStart"/>
      <w:r w:rsidRPr="008F7F24">
        <w:rPr>
          <w:color w:val="000000"/>
          <w:sz w:val="22"/>
          <w:szCs w:val="22"/>
        </w:rPr>
        <w:t>subseqüente</w:t>
      </w:r>
      <w:proofErr w:type="spellEnd"/>
      <w:r w:rsidRPr="008F7F24">
        <w:rPr>
          <w:color w:val="000000"/>
          <w:sz w:val="22"/>
          <w:szCs w:val="22"/>
        </w:rPr>
        <w:t xml:space="preserve"> (na hipótese do Termo de Fomento ser maior que um ano fiscal) e a qualquer tempo por solicitação do PARCEIRO PÚBLICO.</w:t>
      </w:r>
    </w:p>
    <w:p w:rsidR="008F7F24" w:rsidRPr="008F7F24" w:rsidRDefault="008F7F24" w:rsidP="008F7F24">
      <w:pPr>
        <w:spacing w:before="120" w:after="120"/>
        <w:ind w:left="120" w:right="120"/>
        <w:jc w:val="both"/>
        <w:rPr>
          <w:color w:val="000000"/>
          <w:sz w:val="22"/>
          <w:szCs w:val="22"/>
        </w:rPr>
      </w:pPr>
      <w:r w:rsidRPr="008F7F24">
        <w:rPr>
          <w:b/>
          <w:bCs/>
          <w:color w:val="000000"/>
          <w:sz w:val="22"/>
          <w:szCs w:val="22"/>
        </w:rPr>
        <w:t>Subcláusula Primeira</w:t>
      </w:r>
      <w:r w:rsidRPr="008F7F24">
        <w:rPr>
          <w:color w:val="000000"/>
          <w:sz w:val="22"/>
          <w:szCs w:val="22"/>
        </w:rPr>
        <w:t> – A PARCEIRA PRIVADA deverá entregar ao PARCEIRO PÚBLICO a Prestação de Contas instruída com os seguintes documentos:</w:t>
      </w:r>
    </w:p>
    <w:p w:rsidR="008F7F24" w:rsidRPr="008F7F24" w:rsidRDefault="008F7F24" w:rsidP="008F7F24">
      <w:pPr>
        <w:spacing w:before="120" w:after="120"/>
        <w:ind w:left="120" w:right="120"/>
        <w:jc w:val="both"/>
        <w:rPr>
          <w:color w:val="000000"/>
          <w:sz w:val="22"/>
          <w:szCs w:val="22"/>
        </w:rPr>
      </w:pPr>
      <w:r w:rsidRPr="008F7F24">
        <w:rPr>
          <w:color w:val="000000"/>
          <w:sz w:val="22"/>
          <w:szCs w:val="22"/>
        </w:rPr>
        <w:t>I - relatório sobre a execução do objeto do Termo de Fomento, contendo comparativo entre as metas propostas e os resultados alcançados;</w:t>
      </w:r>
    </w:p>
    <w:p w:rsidR="008F7F24" w:rsidRPr="008F7F24" w:rsidRDefault="008F7F24" w:rsidP="008F7F24">
      <w:pPr>
        <w:spacing w:before="120" w:after="120"/>
        <w:ind w:left="120" w:right="120"/>
        <w:jc w:val="both"/>
        <w:rPr>
          <w:color w:val="000000"/>
          <w:sz w:val="22"/>
          <w:szCs w:val="22"/>
        </w:rPr>
      </w:pPr>
      <w:r w:rsidRPr="008F7F24">
        <w:rPr>
          <w:color w:val="000000"/>
          <w:sz w:val="22"/>
          <w:szCs w:val="22"/>
        </w:rPr>
        <w:t>II – demonstrativo integral da receita e despesa realizadas na execução do objeto, oriundos dos recursos recebidos do PARCEIRO PÚBLICO, bem como, se for o caso, demonstrativo de igual teor dos recursos originados da própria PARCEIRA PRIVADA e referentes ao objeto deste Termo de Fomento, assinados pelo contabilista e pelo responsável da PARCEIRA PRIVADA indicado na Cláusula Terceira;</w:t>
      </w:r>
    </w:p>
    <w:p w:rsidR="008F7F24" w:rsidRPr="008F7F24" w:rsidRDefault="008F7F24" w:rsidP="008F7F24">
      <w:pPr>
        <w:spacing w:before="120" w:after="120"/>
        <w:ind w:left="120" w:right="120"/>
        <w:jc w:val="both"/>
        <w:rPr>
          <w:color w:val="000000"/>
          <w:sz w:val="22"/>
          <w:szCs w:val="22"/>
        </w:rPr>
      </w:pPr>
      <w:r w:rsidRPr="008F7F24">
        <w:rPr>
          <w:color w:val="000000"/>
          <w:sz w:val="22"/>
          <w:szCs w:val="22"/>
        </w:rPr>
        <w:t>III – extrato da execução física e financeira publicado na imprensa oficial do Estado de Rondônia;</w:t>
      </w:r>
    </w:p>
    <w:p w:rsidR="008F7F24" w:rsidRPr="008F7F24" w:rsidRDefault="008F7F24" w:rsidP="008F7F24">
      <w:pPr>
        <w:spacing w:before="120" w:after="120"/>
        <w:ind w:left="120" w:right="120"/>
        <w:jc w:val="both"/>
        <w:rPr>
          <w:color w:val="000000"/>
          <w:sz w:val="22"/>
          <w:szCs w:val="22"/>
        </w:rPr>
      </w:pPr>
      <w:r w:rsidRPr="008F7F24">
        <w:rPr>
          <w:color w:val="000000"/>
          <w:sz w:val="22"/>
          <w:szCs w:val="22"/>
        </w:rPr>
        <w:t>IV – parecer e relatório de auditoria independente sobre a aplicação dos recursos objeto deste Termo de Fomento (apenas para os casos em que o montante de recursos for maior ou igual a R$ 600.000,00 – seiscentos mil reais).</w:t>
      </w:r>
    </w:p>
    <w:p w:rsidR="008F7F24" w:rsidRPr="008F7F24" w:rsidRDefault="008F7F24" w:rsidP="008F7F24">
      <w:pPr>
        <w:spacing w:before="120" w:after="120"/>
        <w:ind w:left="120" w:right="120"/>
        <w:jc w:val="both"/>
        <w:rPr>
          <w:color w:val="000000"/>
          <w:sz w:val="22"/>
          <w:szCs w:val="22"/>
        </w:rPr>
      </w:pPr>
      <w:r w:rsidRPr="008F7F24">
        <w:rPr>
          <w:b/>
          <w:bCs/>
          <w:color w:val="000000"/>
          <w:sz w:val="22"/>
          <w:szCs w:val="22"/>
        </w:rPr>
        <w:t>Subcláusula Segunda</w:t>
      </w:r>
      <w:r w:rsidRPr="008F7F24">
        <w:rPr>
          <w:color w:val="000000"/>
          <w:sz w:val="22"/>
          <w:szCs w:val="22"/>
        </w:rPr>
        <w:t> – Os originais dos documentos comprobatórios das receitas e despesas constantes dos demonstrativos de que trata o inciso II da Subcláusula anterior deverá ser arquivado na sede da PARCEIRA PRIVADA por, no mínimo, cinco anos, separando-se os de origem pública daqueles da própria PARCEIRA PRIVADA.</w:t>
      </w:r>
    </w:p>
    <w:p w:rsidR="008F7F24" w:rsidRPr="008F7F24" w:rsidRDefault="008F7F24" w:rsidP="008F7F24">
      <w:pPr>
        <w:spacing w:before="120" w:after="120"/>
        <w:ind w:left="120" w:right="120"/>
        <w:jc w:val="both"/>
        <w:rPr>
          <w:color w:val="000000"/>
          <w:sz w:val="22"/>
          <w:szCs w:val="22"/>
        </w:rPr>
      </w:pPr>
      <w:r w:rsidRPr="008F7F24">
        <w:rPr>
          <w:b/>
          <w:bCs/>
          <w:color w:val="000000"/>
          <w:sz w:val="22"/>
          <w:szCs w:val="22"/>
        </w:rPr>
        <w:t>Subcláusula Terceira</w:t>
      </w:r>
      <w:r w:rsidRPr="008F7F24">
        <w:rPr>
          <w:color w:val="000000"/>
          <w:sz w:val="22"/>
          <w:szCs w:val="22"/>
        </w:rPr>
        <w:t> – Os responsáveis pela fiscalização deste Termo de Fomento, ao tomarem conhecimento de qualquer irregularidade ou ilegalidade na utilização dos recursos ou bens de origem pública pela PARCEIRA PRIVADA, darão imediata ciência ao Tribunal de Contas respectivo e ao Ministério Público, sob pena de responsabilidade solidária.</w:t>
      </w:r>
    </w:p>
    <w:p w:rsidR="008F7F24" w:rsidRPr="008F7F24" w:rsidRDefault="008F7F24" w:rsidP="008F7F24">
      <w:pPr>
        <w:spacing w:before="120" w:after="120"/>
        <w:ind w:left="120" w:right="120"/>
        <w:jc w:val="both"/>
        <w:rPr>
          <w:color w:val="000000"/>
          <w:sz w:val="22"/>
          <w:szCs w:val="22"/>
        </w:rPr>
      </w:pPr>
      <w:r w:rsidRPr="008F7F24">
        <w:rPr>
          <w:color w:val="000000"/>
          <w:sz w:val="22"/>
          <w:szCs w:val="22"/>
        </w:rPr>
        <w:t> </w:t>
      </w:r>
    </w:p>
    <w:p w:rsidR="008F7F24" w:rsidRPr="008F7F24" w:rsidRDefault="008F7F24" w:rsidP="008F7F24">
      <w:pPr>
        <w:spacing w:before="120" w:after="120"/>
        <w:ind w:left="120" w:right="120"/>
        <w:jc w:val="both"/>
        <w:rPr>
          <w:color w:val="000000"/>
          <w:sz w:val="22"/>
          <w:szCs w:val="22"/>
        </w:rPr>
      </w:pPr>
      <w:r w:rsidRPr="008F7F24">
        <w:rPr>
          <w:b/>
          <w:bCs/>
          <w:color w:val="000000"/>
          <w:sz w:val="22"/>
          <w:szCs w:val="22"/>
        </w:rPr>
        <w:t>CLÁUSULA SEXTA</w:t>
      </w:r>
      <w:r w:rsidRPr="008F7F24">
        <w:rPr>
          <w:color w:val="000000"/>
          <w:sz w:val="22"/>
          <w:szCs w:val="22"/>
        </w:rPr>
        <w:t> – DA AVALIAÇÃO DE RESULTADOS</w:t>
      </w:r>
    </w:p>
    <w:p w:rsidR="008F7F24" w:rsidRPr="008F7F24" w:rsidRDefault="008F7F24" w:rsidP="008F7F24">
      <w:pPr>
        <w:spacing w:before="120" w:after="120"/>
        <w:ind w:left="120" w:right="120"/>
        <w:jc w:val="both"/>
        <w:rPr>
          <w:color w:val="000000"/>
          <w:sz w:val="22"/>
          <w:szCs w:val="22"/>
        </w:rPr>
      </w:pPr>
      <w:r w:rsidRPr="008F7F24">
        <w:rPr>
          <w:color w:val="000000"/>
          <w:sz w:val="22"/>
          <w:szCs w:val="22"/>
        </w:rPr>
        <w:t>Os resultados atingidos com a execução do Termo de Fomento devem ser analisados pela Comissão de Avaliação citada na Cláusula Terceira.</w:t>
      </w:r>
    </w:p>
    <w:p w:rsidR="008F7F24" w:rsidRPr="008F7F24" w:rsidRDefault="008F7F24" w:rsidP="008F7F24">
      <w:pPr>
        <w:spacing w:before="120" w:after="120"/>
        <w:ind w:left="120" w:right="120"/>
        <w:jc w:val="both"/>
        <w:rPr>
          <w:color w:val="000000"/>
          <w:sz w:val="22"/>
          <w:szCs w:val="22"/>
        </w:rPr>
      </w:pPr>
      <w:r w:rsidRPr="008F7F24">
        <w:rPr>
          <w:b/>
          <w:bCs/>
          <w:color w:val="000000"/>
          <w:sz w:val="22"/>
          <w:szCs w:val="22"/>
        </w:rPr>
        <w:t>Subcláusula Única</w:t>
      </w:r>
      <w:r w:rsidRPr="008F7F24">
        <w:rPr>
          <w:color w:val="000000"/>
          <w:sz w:val="22"/>
          <w:szCs w:val="22"/>
        </w:rPr>
        <w:t xml:space="preserve"> – A Comissão de Avaliação emitirá relatório conclusivo sobre os resultados atingidos, de acordo com o Plano de Trabalho, com base nos indicadores de desempenho citados na </w:t>
      </w:r>
      <w:r w:rsidRPr="008F7F24">
        <w:rPr>
          <w:color w:val="000000"/>
          <w:sz w:val="22"/>
          <w:szCs w:val="22"/>
        </w:rPr>
        <w:lastRenderedPageBreak/>
        <w:t>Cláusula Segunda, e o encaminhará ao PARCEIRO PÚBLICO, até _____ dias após o término deste Termo de Fomento.</w:t>
      </w:r>
    </w:p>
    <w:p w:rsidR="008F7F24" w:rsidRPr="008F7F24" w:rsidRDefault="008F7F24" w:rsidP="008F7F24">
      <w:pPr>
        <w:spacing w:before="120" w:after="120"/>
        <w:ind w:left="120" w:right="120"/>
        <w:jc w:val="both"/>
        <w:rPr>
          <w:color w:val="000000"/>
          <w:sz w:val="22"/>
          <w:szCs w:val="22"/>
        </w:rPr>
      </w:pPr>
      <w:r w:rsidRPr="008F7F24">
        <w:rPr>
          <w:color w:val="000000"/>
          <w:sz w:val="22"/>
          <w:szCs w:val="22"/>
        </w:rPr>
        <w:t> </w:t>
      </w:r>
    </w:p>
    <w:p w:rsidR="008F7F24" w:rsidRPr="008F7F24" w:rsidRDefault="008F7F24" w:rsidP="008F7F24">
      <w:pPr>
        <w:spacing w:before="120" w:after="120"/>
        <w:ind w:left="120" w:right="120"/>
        <w:jc w:val="both"/>
        <w:rPr>
          <w:color w:val="000000"/>
          <w:sz w:val="22"/>
          <w:szCs w:val="22"/>
        </w:rPr>
      </w:pPr>
      <w:r w:rsidRPr="008F7F24">
        <w:rPr>
          <w:b/>
          <w:bCs/>
          <w:color w:val="000000"/>
          <w:sz w:val="22"/>
          <w:szCs w:val="22"/>
        </w:rPr>
        <w:t>CLÁUSULA SÉTIMA</w:t>
      </w:r>
      <w:r w:rsidRPr="008F7F24">
        <w:rPr>
          <w:color w:val="000000"/>
          <w:sz w:val="22"/>
          <w:szCs w:val="22"/>
        </w:rPr>
        <w:t> – DA VIGÊNCIA E DA PRORROGAÇÃO</w:t>
      </w:r>
    </w:p>
    <w:p w:rsidR="008F7F24" w:rsidRPr="008F7F24" w:rsidRDefault="008F7F24" w:rsidP="008F7F24">
      <w:pPr>
        <w:spacing w:before="120" w:after="120"/>
        <w:ind w:left="120" w:right="120"/>
        <w:jc w:val="both"/>
        <w:rPr>
          <w:color w:val="000000"/>
          <w:sz w:val="22"/>
          <w:szCs w:val="22"/>
        </w:rPr>
      </w:pPr>
      <w:r w:rsidRPr="008F7F24">
        <w:rPr>
          <w:color w:val="000000"/>
          <w:sz w:val="22"/>
          <w:szCs w:val="22"/>
        </w:rPr>
        <w:t>O presente Termo de Fomento vigorará por ___ /___ (meses/anos) a partir da data de sua assinatura.</w:t>
      </w:r>
    </w:p>
    <w:p w:rsidR="008F7F24" w:rsidRPr="008F7F24" w:rsidRDefault="008F7F24" w:rsidP="008F7F24">
      <w:pPr>
        <w:spacing w:before="120" w:after="120"/>
        <w:ind w:left="120" w:right="120"/>
        <w:jc w:val="both"/>
        <w:rPr>
          <w:color w:val="000000"/>
          <w:sz w:val="22"/>
          <w:szCs w:val="22"/>
        </w:rPr>
      </w:pPr>
      <w:r w:rsidRPr="008F7F24">
        <w:rPr>
          <w:b/>
          <w:bCs/>
          <w:color w:val="000000"/>
          <w:sz w:val="22"/>
          <w:szCs w:val="22"/>
        </w:rPr>
        <w:t>Subcláusula Primeira</w:t>
      </w:r>
      <w:r w:rsidRPr="008F7F24">
        <w:rPr>
          <w:color w:val="000000"/>
          <w:sz w:val="22"/>
          <w:szCs w:val="22"/>
        </w:rPr>
        <w:t> – Findo o Termo de Fomento e havendo adimplemento do objeto e excedentes financeiros disponíveis junto a PARCEIRA PRIVADA, o PARCEIRO PÚBLICO poderá, com base na indicação da Comissão de Avaliação, citada na Cláusula Sexta, e na apresentação de Plano de Trabalho suplementar, prorrogar este Termo de Fomento, mediante registro por simples apostila ou requerer a devolução do saldo financeiro disponível.</w:t>
      </w:r>
    </w:p>
    <w:p w:rsidR="008F7F24" w:rsidRPr="008F7F24" w:rsidRDefault="008F7F24" w:rsidP="008F7F24">
      <w:pPr>
        <w:spacing w:before="120" w:after="120"/>
        <w:ind w:left="120" w:right="120"/>
        <w:jc w:val="both"/>
        <w:rPr>
          <w:color w:val="000000"/>
          <w:sz w:val="22"/>
          <w:szCs w:val="22"/>
        </w:rPr>
      </w:pPr>
      <w:r w:rsidRPr="008F7F24">
        <w:rPr>
          <w:b/>
          <w:bCs/>
          <w:color w:val="000000"/>
          <w:sz w:val="22"/>
          <w:szCs w:val="22"/>
        </w:rPr>
        <w:t>Subcláusula Segunda</w:t>
      </w:r>
      <w:r w:rsidRPr="008F7F24">
        <w:rPr>
          <w:color w:val="000000"/>
          <w:sz w:val="22"/>
          <w:szCs w:val="22"/>
        </w:rPr>
        <w:t> – Findo o Termo de Fomento e havendo inadimplemento do objeto e restando desembolsos financeiros a serem repassados pelo PARCEIRO PÚBLICO a PARCEIRA PRIVADA, este Termo de Fomento poderá ser prorrogado, mediante Termo Aditivo, por indicação da Comissão de Avaliação citada na cláusula Sexta, para cumprimento das metas estabelecidas.</w:t>
      </w:r>
    </w:p>
    <w:p w:rsidR="008F7F24" w:rsidRPr="008F7F24" w:rsidRDefault="008F7F24" w:rsidP="008F7F24">
      <w:pPr>
        <w:spacing w:before="120" w:after="120"/>
        <w:ind w:left="120" w:right="120"/>
        <w:jc w:val="both"/>
        <w:rPr>
          <w:color w:val="000000"/>
          <w:sz w:val="22"/>
          <w:szCs w:val="22"/>
        </w:rPr>
      </w:pPr>
      <w:r w:rsidRPr="008F7F24">
        <w:rPr>
          <w:b/>
          <w:bCs/>
          <w:color w:val="000000"/>
          <w:sz w:val="22"/>
          <w:szCs w:val="22"/>
        </w:rPr>
        <w:t>Subcláusula Terceira</w:t>
      </w:r>
      <w:r w:rsidRPr="008F7F24">
        <w:rPr>
          <w:color w:val="000000"/>
          <w:sz w:val="22"/>
          <w:szCs w:val="22"/>
        </w:rPr>
        <w:t> – Havendo inadimplemento do objeto com ou sem excedentes financeiros junto a PARCEIRA PRIVADA, o PARCEIRO PÚBLICO poderá, desde que não haja alocação de recursos públicos adicionais, prorrogar este Termo de Fomento, mediante Termo Aditivo, por indicação da Comissão de Avaliação citada na cláusula Sexta, ou requerer a devolução dos recursos transferidos e/ou outra medida que julgar cabível.</w:t>
      </w:r>
    </w:p>
    <w:p w:rsidR="008F7F24" w:rsidRPr="008F7F24" w:rsidRDefault="008F7F24" w:rsidP="008F7F24">
      <w:pPr>
        <w:spacing w:before="120" w:after="120"/>
        <w:ind w:left="120" w:right="120"/>
        <w:jc w:val="both"/>
        <w:rPr>
          <w:color w:val="000000"/>
          <w:sz w:val="22"/>
          <w:szCs w:val="22"/>
        </w:rPr>
      </w:pPr>
      <w:r w:rsidRPr="008F7F24">
        <w:rPr>
          <w:b/>
          <w:bCs/>
          <w:color w:val="000000"/>
          <w:sz w:val="22"/>
          <w:szCs w:val="22"/>
        </w:rPr>
        <w:t>Subcláusula Quarta</w:t>
      </w:r>
      <w:r w:rsidRPr="008F7F24">
        <w:rPr>
          <w:color w:val="000000"/>
          <w:sz w:val="22"/>
          <w:szCs w:val="22"/>
        </w:rPr>
        <w:t xml:space="preserve"> – Nas situações previstas nas </w:t>
      </w:r>
      <w:proofErr w:type="spellStart"/>
      <w:r w:rsidRPr="008F7F24">
        <w:rPr>
          <w:color w:val="000000"/>
          <w:sz w:val="22"/>
          <w:szCs w:val="22"/>
        </w:rPr>
        <w:t>Subcláusulas</w:t>
      </w:r>
      <w:proofErr w:type="spellEnd"/>
      <w:r w:rsidRPr="008F7F24">
        <w:rPr>
          <w:color w:val="000000"/>
          <w:sz w:val="22"/>
          <w:szCs w:val="22"/>
        </w:rPr>
        <w:t xml:space="preserve"> anteriores, a Comissão de Avaliação deverá se pronunciar até trinta dias após o término deste Termo de Fomento, caso contrário, o PARCEIRO PÚBLICO deverá decidir sobre a sua prorrogação ou não.</w:t>
      </w:r>
    </w:p>
    <w:p w:rsidR="008F7F24" w:rsidRPr="008F7F24" w:rsidRDefault="008F7F24" w:rsidP="008F7F24">
      <w:pPr>
        <w:spacing w:before="120" w:after="120"/>
        <w:ind w:left="120" w:right="120"/>
        <w:jc w:val="both"/>
        <w:rPr>
          <w:color w:val="000000"/>
          <w:sz w:val="22"/>
          <w:szCs w:val="22"/>
        </w:rPr>
      </w:pPr>
      <w:r w:rsidRPr="008F7F24">
        <w:rPr>
          <w:color w:val="000000"/>
          <w:sz w:val="22"/>
          <w:szCs w:val="22"/>
        </w:rPr>
        <w:t> </w:t>
      </w:r>
    </w:p>
    <w:p w:rsidR="008F7F24" w:rsidRPr="008F7F24" w:rsidRDefault="008F7F24" w:rsidP="008F7F24">
      <w:pPr>
        <w:spacing w:before="120" w:after="120"/>
        <w:ind w:left="120" w:right="120"/>
        <w:jc w:val="both"/>
        <w:rPr>
          <w:color w:val="000000"/>
          <w:sz w:val="22"/>
          <w:szCs w:val="22"/>
        </w:rPr>
      </w:pPr>
      <w:r w:rsidRPr="008F7F24">
        <w:rPr>
          <w:b/>
          <w:bCs/>
          <w:color w:val="000000"/>
          <w:sz w:val="22"/>
          <w:szCs w:val="22"/>
        </w:rPr>
        <w:t>CLÁUSULA OITAVA</w:t>
      </w:r>
      <w:r w:rsidRPr="008F7F24">
        <w:rPr>
          <w:color w:val="000000"/>
          <w:sz w:val="22"/>
          <w:szCs w:val="22"/>
        </w:rPr>
        <w:t> – DA RESCISÃO</w:t>
      </w:r>
    </w:p>
    <w:p w:rsidR="008F7F24" w:rsidRPr="008F7F24" w:rsidRDefault="008F7F24" w:rsidP="008F7F24">
      <w:pPr>
        <w:spacing w:before="120" w:after="120"/>
        <w:ind w:left="120" w:right="120"/>
        <w:jc w:val="both"/>
        <w:rPr>
          <w:color w:val="000000"/>
          <w:sz w:val="22"/>
          <w:szCs w:val="22"/>
        </w:rPr>
      </w:pPr>
      <w:r w:rsidRPr="008F7F24">
        <w:rPr>
          <w:color w:val="000000"/>
          <w:sz w:val="22"/>
          <w:szCs w:val="22"/>
        </w:rPr>
        <w:t>O presente Termo de Fomento poderá ser rescindido por acordo entre as partes ou administrativamente, independente das demais medidas cabíveis, nas seguintes situações:</w:t>
      </w:r>
    </w:p>
    <w:p w:rsidR="008F7F24" w:rsidRPr="008F7F24" w:rsidRDefault="008F7F24" w:rsidP="008F7F24">
      <w:pPr>
        <w:spacing w:before="120" w:after="120"/>
        <w:ind w:left="120" w:right="120"/>
        <w:jc w:val="both"/>
        <w:rPr>
          <w:color w:val="000000"/>
          <w:sz w:val="22"/>
          <w:szCs w:val="22"/>
        </w:rPr>
      </w:pPr>
      <w:r w:rsidRPr="008F7F24">
        <w:rPr>
          <w:color w:val="000000"/>
          <w:sz w:val="22"/>
          <w:szCs w:val="22"/>
        </w:rPr>
        <w:t>I – se houver descumprimento, ainda que parcial, das Cláusulas deste Termo de Fomento; e</w:t>
      </w:r>
    </w:p>
    <w:p w:rsidR="008F7F24" w:rsidRPr="008F7F24" w:rsidRDefault="008F7F24" w:rsidP="008F7F24">
      <w:pPr>
        <w:spacing w:before="120" w:after="120"/>
        <w:ind w:left="120" w:right="120"/>
        <w:jc w:val="both"/>
        <w:rPr>
          <w:color w:val="000000"/>
          <w:sz w:val="22"/>
          <w:szCs w:val="22"/>
        </w:rPr>
      </w:pPr>
      <w:r w:rsidRPr="008F7F24">
        <w:rPr>
          <w:color w:val="000000"/>
          <w:sz w:val="22"/>
          <w:szCs w:val="22"/>
        </w:rPr>
        <w:t>II – unilateralmente pelo PARCEIRO PÚBLICO se, durante a vigência deste Termo de Fomento, a PARCEIRA PRIVADA perder, por qualquer razão, a qualificação como “Organização da Sociedade Civil de Interesse Público”.</w:t>
      </w:r>
    </w:p>
    <w:p w:rsidR="008F7F24" w:rsidRPr="008F7F24" w:rsidRDefault="008F7F24" w:rsidP="008F7F24">
      <w:pPr>
        <w:spacing w:before="120" w:after="120"/>
        <w:ind w:left="120" w:right="120"/>
        <w:jc w:val="both"/>
        <w:rPr>
          <w:color w:val="000000"/>
          <w:sz w:val="22"/>
          <w:szCs w:val="22"/>
        </w:rPr>
      </w:pPr>
      <w:r w:rsidRPr="008F7F24">
        <w:rPr>
          <w:color w:val="000000"/>
          <w:sz w:val="22"/>
          <w:szCs w:val="22"/>
        </w:rPr>
        <w:t> </w:t>
      </w:r>
    </w:p>
    <w:p w:rsidR="008F7F24" w:rsidRPr="008F7F24" w:rsidRDefault="008F7F24" w:rsidP="008F7F24">
      <w:pPr>
        <w:spacing w:before="120" w:after="120"/>
        <w:ind w:left="120" w:right="120"/>
        <w:jc w:val="both"/>
        <w:rPr>
          <w:color w:val="000000"/>
          <w:sz w:val="22"/>
          <w:szCs w:val="22"/>
        </w:rPr>
      </w:pPr>
      <w:r w:rsidRPr="008F7F24">
        <w:rPr>
          <w:b/>
          <w:bCs/>
          <w:color w:val="000000"/>
          <w:sz w:val="22"/>
          <w:szCs w:val="22"/>
        </w:rPr>
        <w:t>CLÁUSULA NONA</w:t>
      </w:r>
      <w:r w:rsidRPr="008F7F24">
        <w:rPr>
          <w:color w:val="000000"/>
          <w:sz w:val="22"/>
          <w:szCs w:val="22"/>
        </w:rPr>
        <w:t> – DA MODIFICAÇÃO</w:t>
      </w:r>
    </w:p>
    <w:p w:rsidR="008F7F24" w:rsidRPr="008F7F24" w:rsidRDefault="008F7F24" w:rsidP="008F7F24">
      <w:pPr>
        <w:spacing w:before="120" w:after="120"/>
        <w:ind w:left="120" w:right="120"/>
        <w:jc w:val="both"/>
        <w:rPr>
          <w:color w:val="000000"/>
          <w:sz w:val="22"/>
          <w:szCs w:val="22"/>
        </w:rPr>
      </w:pPr>
      <w:r w:rsidRPr="008F7F24">
        <w:rPr>
          <w:color w:val="000000"/>
          <w:sz w:val="22"/>
          <w:szCs w:val="22"/>
        </w:rPr>
        <w:t>Este Termo de Fomento poderá ser modificado em qualquer de suas Cláusulas e condições, exceto quanto ao seu objeto, mediante registro por simples apostila ou Termo Aditivo, de comum acordo entre os PARCEIROS, desde que tal interesse seja manifestado, previamente, por uma das partes, por escrito.</w:t>
      </w:r>
    </w:p>
    <w:p w:rsidR="008F7F24" w:rsidRPr="008F7F24" w:rsidRDefault="008F7F24" w:rsidP="008F7F24">
      <w:pPr>
        <w:spacing w:before="120" w:after="120"/>
        <w:ind w:left="120" w:right="120"/>
        <w:jc w:val="both"/>
        <w:rPr>
          <w:color w:val="000000"/>
          <w:sz w:val="22"/>
          <w:szCs w:val="22"/>
        </w:rPr>
      </w:pPr>
      <w:r w:rsidRPr="008F7F24">
        <w:rPr>
          <w:color w:val="000000"/>
          <w:sz w:val="22"/>
          <w:szCs w:val="22"/>
        </w:rPr>
        <w:t> </w:t>
      </w:r>
    </w:p>
    <w:p w:rsidR="008F7F24" w:rsidRPr="008F7F24" w:rsidRDefault="008F7F24" w:rsidP="008F7F24">
      <w:pPr>
        <w:spacing w:before="120" w:after="120"/>
        <w:ind w:left="120" w:right="120"/>
        <w:jc w:val="both"/>
        <w:rPr>
          <w:color w:val="000000"/>
          <w:sz w:val="22"/>
          <w:szCs w:val="22"/>
        </w:rPr>
      </w:pPr>
      <w:r w:rsidRPr="008F7F24">
        <w:rPr>
          <w:b/>
          <w:bCs/>
          <w:color w:val="000000"/>
          <w:sz w:val="22"/>
          <w:szCs w:val="22"/>
        </w:rPr>
        <w:t>CLÁUSULA DÉCIMA</w:t>
      </w:r>
      <w:r w:rsidRPr="008F7F24">
        <w:rPr>
          <w:color w:val="000000"/>
          <w:sz w:val="22"/>
          <w:szCs w:val="22"/>
        </w:rPr>
        <w:t> – DO FORO</w:t>
      </w:r>
    </w:p>
    <w:p w:rsidR="008F7F24" w:rsidRPr="008F7F24" w:rsidRDefault="008F7F24" w:rsidP="008F7F24">
      <w:pPr>
        <w:spacing w:before="120" w:after="120"/>
        <w:ind w:left="120" w:right="120"/>
        <w:jc w:val="both"/>
        <w:rPr>
          <w:color w:val="000000"/>
          <w:sz w:val="22"/>
          <w:szCs w:val="22"/>
        </w:rPr>
      </w:pPr>
      <w:r w:rsidRPr="008F7F24">
        <w:rPr>
          <w:color w:val="000000"/>
          <w:sz w:val="22"/>
          <w:szCs w:val="22"/>
        </w:rPr>
        <w:t>Fica eleito o foro da cidade de _________ para dirimir qualquer dúvida ou solucionar questões que não possam ser resolvidas administrativamente, renunciando as partes a qualquer outro, por mais privilegiado que seja.</w:t>
      </w:r>
    </w:p>
    <w:p w:rsidR="008F7F24" w:rsidRPr="008F7F24" w:rsidRDefault="008F7F24" w:rsidP="008F7F24">
      <w:pPr>
        <w:spacing w:before="120" w:after="120"/>
        <w:ind w:left="120" w:right="120"/>
        <w:jc w:val="both"/>
        <w:rPr>
          <w:color w:val="000000"/>
          <w:sz w:val="22"/>
          <w:szCs w:val="22"/>
        </w:rPr>
      </w:pPr>
      <w:r w:rsidRPr="008F7F24">
        <w:rPr>
          <w:color w:val="000000"/>
          <w:sz w:val="22"/>
          <w:szCs w:val="22"/>
        </w:rPr>
        <w:t>E, por estarem assim, justas e acordadas, firmam as partes o presente Termo de Fomento em 3 (três) vias de igual teor e forma e para os mesmos fins de direito, na presença das testemunhas abaixo qualificadas.</w:t>
      </w:r>
    </w:p>
    <w:p w:rsidR="008F7F24" w:rsidRPr="008F7F24" w:rsidRDefault="008F7F24" w:rsidP="008F7F24">
      <w:pPr>
        <w:spacing w:before="120" w:after="120"/>
        <w:ind w:left="120" w:right="120"/>
        <w:jc w:val="both"/>
        <w:rPr>
          <w:color w:val="000000"/>
          <w:sz w:val="22"/>
          <w:szCs w:val="22"/>
        </w:rPr>
      </w:pPr>
      <w:r w:rsidRPr="008F7F24">
        <w:rPr>
          <w:color w:val="000000"/>
          <w:sz w:val="22"/>
          <w:szCs w:val="22"/>
        </w:rPr>
        <w:lastRenderedPageBreak/>
        <w:t> </w:t>
      </w:r>
    </w:p>
    <w:p w:rsidR="008F7F24" w:rsidRPr="008F7F24" w:rsidRDefault="008F7F24" w:rsidP="008F7F24">
      <w:pPr>
        <w:spacing w:before="120" w:after="120"/>
        <w:ind w:left="120" w:right="120"/>
        <w:jc w:val="both"/>
        <w:rPr>
          <w:color w:val="000000"/>
          <w:sz w:val="22"/>
          <w:szCs w:val="22"/>
        </w:rPr>
      </w:pPr>
      <w:r w:rsidRPr="008F7F24">
        <w:rPr>
          <w:color w:val="000000"/>
          <w:sz w:val="22"/>
          <w:szCs w:val="22"/>
        </w:rPr>
        <w:t>(Cidade), (dia) de (mês) de (ano).</w:t>
      </w:r>
    </w:p>
    <w:p w:rsidR="008F7F24" w:rsidRPr="008F7F24" w:rsidRDefault="008F7F24" w:rsidP="008F7F24">
      <w:pPr>
        <w:spacing w:before="120" w:after="120"/>
        <w:ind w:left="120" w:right="120"/>
        <w:jc w:val="both"/>
        <w:rPr>
          <w:color w:val="000000"/>
          <w:sz w:val="22"/>
          <w:szCs w:val="22"/>
        </w:rPr>
      </w:pPr>
      <w:r w:rsidRPr="008F7F24">
        <w:rPr>
          <w:color w:val="000000"/>
          <w:sz w:val="22"/>
          <w:szCs w:val="22"/>
        </w:rPr>
        <w:t>_______________________</w:t>
      </w:r>
    </w:p>
    <w:p w:rsidR="008F7F24" w:rsidRPr="008F7F24" w:rsidRDefault="008F7F24" w:rsidP="008F7F24">
      <w:pPr>
        <w:spacing w:before="120" w:after="120"/>
        <w:ind w:left="120" w:right="120"/>
        <w:jc w:val="both"/>
        <w:rPr>
          <w:color w:val="000000"/>
          <w:sz w:val="22"/>
          <w:szCs w:val="22"/>
        </w:rPr>
      </w:pPr>
      <w:r w:rsidRPr="008F7F24">
        <w:rPr>
          <w:color w:val="000000"/>
          <w:sz w:val="22"/>
          <w:szCs w:val="22"/>
        </w:rPr>
        <w:t>PARCEIRO PÚBLICO</w:t>
      </w:r>
    </w:p>
    <w:p w:rsidR="008F7F24" w:rsidRPr="008F7F24" w:rsidRDefault="008F7F24" w:rsidP="008F7F24">
      <w:pPr>
        <w:spacing w:before="120" w:after="120"/>
        <w:ind w:left="120" w:right="120"/>
        <w:jc w:val="both"/>
        <w:rPr>
          <w:color w:val="000000"/>
          <w:sz w:val="22"/>
          <w:szCs w:val="22"/>
        </w:rPr>
      </w:pPr>
      <w:r w:rsidRPr="008F7F24">
        <w:rPr>
          <w:color w:val="000000"/>
          <w:sz w:val="22"/>
          <w:szCs w:val="22"/>
        </w:rPr>
        <w:t> </w:t>
      </w:r>
    </w:p>
    <w:p w:rsidR="008F7F24" w:rsidRPr="008F7F24" w:rsidRDefault="008F7F24" w:rsidP="008F7F24">
      <w:pPr>
        <w:spacing w:before="120" w:after="120"/>
        <w:ind w:left="120" w:right="120"/>
        <w:jc w:val="both"/>
        <w:rPr>
          <w:color w:val="000000"/>
          <w:sz w:val="22"/>
          <w:szCs w:val="22"/>
        </w:rPr>
      </w:pPr>
      <w:r w:rsidRPr="008F7F24">
        <w:rPr>
          <w:color w:val="000000"/>
          <w:sz w:val="22"/>
          <w:szCs w:val="22"/>
        </w:rPr>
        <w:t>_______________________</w:t>
      </w:r>
    </w:p>
    <w:p w:rsidR="008F7F24" w:rsidRPr="008F7F24" w:rsidRDefault="008F7F24" w:rsidP="008F7F24">
      <w:pPr>
        <w:spacing w:before="120" w:after="120"/>
        <w:ind w:left="120" w:right="120"/>
        <w:jc w:val="both"/>
        <w:rPr>
          <w:color w:val="000000"/>
          <w:sz w:val="22"/>
          <w:szCs w:val="22"/>
        </w:rPr>
      </w:pPr>
      <w:r w:rsidRPr="008F7F24">
        <w:rPr>
          <w:color w:val="000000"/>
          <w:sz w:val="22"/>
          <w:szCs w:val="22"/>
        </w:rPr>
        <w:t>PARCEIRA PRIVADA </w:t>
      </w:r>
    </w:p>
    <w:p w:rsidR="008F7F24" w:rsidRPr="008F7F24" w:rsidRDefault="008F7F24" w:rsidP="008F7F24">
      <w:pPr>
        <w:spacing w:before="120" w:after="120"/>
        <w:ind w:left="120" w:right="120"/>
        <w:jc w:val="both"/>
        <w:rPr>
          <w:color w:val="000000"/>
          <w:sz w:val="22"/>
          <w:szCs w:val="22"/>
        </w:rPr>
      </w:pPr>
      <w:r w:rsidRPr="008F7F24">
        <w:rPr>
          <w:color w:val="000000"/>
          <w:sz w:val="22"/>
          <w:szCs w:val="22"/>
        </w:rPr>
        <w:t> </w:t>
      </w:r>
    </w:p>
    <w:p w:rsidR="008F7F24" w:rsidRPr="008F7F24" w:rsidRDefault="008F7F24" w:rsidP="008F7F24">
      <w:pPr>
        <w:spacing w:before="120" w:after="120"/>
        <w:ind w:left="120" w:right="120"/>
        <w:jc w:val="both"/>
        <w:rPr>
          <w:color w:val="000000"/>
          <w:sz w:val="22"/>
          <w:szCs w:val="22"/>
        </w:rPr>
      </w:pPr>
      <w:r w:rsidRPr="008F7F24">
        <w:rPr>
          <w:color w:val="000000"/>
          <w:sz w:val="22"/>
          <w:szCs w:val="22"/>
        </w:rPr>
        <w:t>TESTEMUNHAS:</w:t>
      </w:r>
    </w:p>
    <w:p w:rsidR="008F7F24" w:rsidRPr="008F7F24" w:rsidRDefault="008F7F24" w:rsidP="008F7F24">
      <w:pPr>
        <w:spacing w:before="120" w:after="120"/>
        <w:ind w:left="120" w:right="120"/>
        <w:jc w:val="both"/>
        <w:rPr>
          <w:color w:val="000000"/>
          <w:sz w:val="22"/>
          <w:szCs w:val="22"/>
        </w:rPr>
      </w:pPr>
      <w:r w:rsidRPr="008F7F24">
        <w:rPr>
          <w:color w:val="000000"/>
          <w:sz w:val="22"/>
          <w:szCs w:val="22"/>
        </w:rPr>
        <w:t>___________________________________</w:t>
      </w:r>
    </w:p>
    <w:p w:rsidR="008F7F24" w:rsidRPr="008F7F24" w:rsidRDefault="008F7F24" w:rsidP="008F7F24">
      <w:pPr>
        <w:spacing w:before="120" w:after="120"/>
        <w:ind w:left="120" w:right="120"/>
        <w:jc w:val="both"/>
        <w:rPr>
          <w:color w:val="000000"/>
          <w:sz w:val="22"/>
          <w:szCs w:val="22"/>
        </w:rPr>
      </w:pPr>
      <w:r w:rsidRPr="008F7F24">
        <w:rPr>
          <w:color w:val="000000"/>
          <w:sz w:val="22"/>
          <w:szCs w:val="22"/>
        </w:rPr>
        <w:t>NOME:</w:t>
      </w:r>
    </w:p>
    <w:p w:rsidR="008F7F24" w:rsidRPr="008F7F24" w:rsidRDefault="008F7F24" w:rsidP="008F7F24">
      <w:pPr>
        <w:spacing w:before="120" w:after="120"/>
        <w:ind w:left="120" w:right="120"/>
        <w:jc w:val="both"/>
        <w:rPr>
          <w:color w:val="000000"/>
          <w:sz w:val="22"/>
          <w:szCs w:val="22"/>
        </w:rPr>
      </w:pPr>
      <w:r w:rsidRPr="008F7F24">
        <w:rPr>
          <w:color w:val="000000"/>
          <w:sz w:val="22"/>
          <w:szCs w:val="22"/>
        </w:rPr>
        <w:t>ENDEREÇO:</w:t>
      </w:r>
    </w:p>
    <w:p w:rsidR="008F7F24" w:rsidRPr="008F7F24" w:rsidRDefault="008F7F24" w:rsidP="008F7F24">
      <w:pPr>
        <w:spacing w:before="120" w:after="120"/>
        <w:ind w:left="120" w:right="120"/>
        <w:jc w:val="both"/>
        <w:rPr>
          <w:color w:val="000000"/>
          <w:sz w:val="22"/>
          <w:szCs w:val="22"/>
        </w:rPr>
      </w:pPr>
      <w:r w:rsidRPr="008F7F24">
        <w:rPr>
          <w:color w:val="000000"/>
          <w:sz w:val="22"/>
          <w:szCs w:val="22"/>
        </w:rPr>
        <w:t>CPF Nº</w:t>
      </w:r>
    </w:p>
    <w:p w:rsidR="008F7F24" w:rsidRPr="008F7F24" w:rsidRDefault="008F7F24" w:rsidP="008F7F24">
      <w:pPr>
        <w:spacing w:before="120" w:after="120"/>
        <w:ind w:left="120" w:right="120"/>
        <w:jc w:val="both"/>
        <w:rPr>
          <w:color w:val="000000"/>
          <w:sz w:val="22"/>
          <w:szCs w:val="22"/>
        </w:rPr>
      </w:pPr>
      <w:r w:rsidRPr="008F7F24">
        <w:rPr>
          <w:color w:val="000000"/>
          <w:sz w:val="22"/>
          <w:szCs w:val="22"/>
        </w:rPr>
        <w:t>___________________________________</w:t>
      </w:r>
    </w:p>
    <w:p w:rsidR="008F7F24" w:rsidRPr="008F7F24" w:rsidRDefault="008F7F24" w:rsidP="008F7F24">
      <w:pPr>
        <w:spacing w:before="120" w:after="120"/>
        <w:ind w:left="120" w:right="120"/>
        <w:jc w:val="both"/>
        <w:rPr>
          <w:color w:val="000000"/>
          <w:sz w:val="22"/>
          <w:szCs w:val="22"/>
        </w:rPr>
      </w:pPr>
      <w:r w:rsidRPr="008F7F24">
        <w:rPr>
          <w:color w:val="000000"/>
          <w:sz w:val="22"/>
          <w:szCs w:val="22"/>
        </w:rPr>
        <w:t>NOME:</w:t>
      </w:r>
    </w:p>
    <w:p w:rsidR="008F7F24" w:rsidRPr="008F7F24" w:rsidRDefault="008F7F24" w:rsidP="008F7F24">
      <w:pPr>
        <w:spacing w:before="120" w:after="120"/>
        <w:ind w:left="120" w:right="120"/>
        <w:jc w:val="both"/>
        <w:rPr>
          <w:color w:val="000000"/>
          <w:sz w:val="22"/>
          <w:szCs w:val="22"/>
        </w:rPr>
      </w:pPr>
      <w:r w:rsidRPr="008F7F24">
        <w:rPr>
          <w:color w:val="000000"/>
          <w:sz w:val="22"/>
          <w:szCs w:val="22"/>
        </w:rPr>
        <w:t>ENDEREÇO;</w:t>
      </w:r>
    </w:p>
    <w:p w:rsidR="008F7F24" w:rsidRPr="008F7F24" w:rsidRDefault="008F7F24" w:rsidP="008F7F24">
      <w:pPr>
        <w:spacing w:before="120" w:after="120"/>
        <w:ind w:left="120" w:right="120"/>
        <w:jc w:val="both"/>
        <w:rPr>
          <w:color w:val="000000"/>
          <w:sz w:val="22"/>
          <w:szCs w:val="22"/>
        </w:rPr>
      </w:pPr>
      <w:r w:rsidRPr="008F7F24">
        <w:rPr>
          <w:color w:val="000000"/>
          <w:sz w:val="22"/>
          <w:szCs w:val="22"/>
        </w:rPr>
        <w:t>CPF Nº</w:t>
      </w:r>
    </w:p>
    <w:p w:rsidR="008F7F24" w:rsidRPr="008F7F24" w:rsidRDefault="008F7F24" w:rsidP="008F7F24">
      <w:pPr>
        <w:spacing w:before="120" w:after="120"/>
        <w:ind w:left="120" w:right="120"/>
        <w:jc w:val="both"/>
        <w:rPr>
          <w:color w:val="000000"/>
          <w:sz w:val="22"/>
          <w:szCs w:val="22"/>
        </w:rPr>
      </w:pPr>
      <w:r w:rsidRPr="008F7F24">
        <w:rPr>
          <w:color w:val="000000"/>
          <w:sz w:val="22"/>
          <w:szCs w:val="22"/>
        </w:rPr>
        <w:t> </w:t>
      </w:r>
    </w:p>
    <w:p w:rsidR="008F7F24" w:rsidRPr="008F7F24" w:rsidRDefault="008F7F24" w:rsidP="008F7F24">
      <w:pPr>
        <w:spacing w:before="120" w:after="120"/>
        <w:ind w:left="120" w:right="120"/>
        <w:jc w:val="both"/>
        <w:rPr>
          <w:color w:val="000000"/>
          <w:sz w:val="22"/>
          <w:szCs w:val="22"/>
        </w:rPr>
      </w:pPr>
      <w:r w:rsidRPr="008F7F24">
        <w:rPr>
          <w:color w:val="000000"/>
          <w:sz w:val="22"/>
          <w:szCs w:val="22"/>
        </w:rPr>
        <w:t>Verificar se o estatuto da PARCEIRA PRIVADA exige ou não a assinatura de um ou mais dirigentes.</w:t>
      </w:r>
    </w:p>
    <w:p w:rsidR="008F7F24" w:rsidRPr="008F7F24" w:rsidRDefault="008F7F24" w:rsidP="008F7F24">
      <w:pPr>
        <w:spacing w:before="120" w:after="120"/>
        <w:ind w:left="120" w:right="120"/>
        <w:jc w:val="both"/>
        <w:rPr>
          <w:color w:val="000000"/>
          <w:sz w:val="22"/>
          <w:szCs w:val="22"/>
        </w:rPr>
      </w:pPr>
      <w:r w:rsidRPr="008F7F24">
        <w:rPr>
          <w:color w:val="000000"/>
          <w:sz w:val="22"/>
          <w:szCs w:val="22"/>
        </w:rPr>
        <w:t>É importante destacar que não há obrigatoriedade de contrapartidas por parte da PARCEIRA PRIVADA para a celebração de Termo de Fomento.</w:t>
      </w:r>
    </w:p>
    <w:p w:rsidR="008F7F24" w:rsidRPr="008F7F24" w:rsidRDefault="008F7F24" w:rsidP="008F7F24">
      <w:pPr>
        <w:spacing w:before="120" w:after="120"/>
        <w:ind w:left="120" w:right="120"/>
        <w:jc w:val="both"/>
        <w:rPr>
          <w:color w:val="000000"/>
          <w:sz w:val="22"/>
          <w:szCs w:val="22"/>
        </w:rPr>
      </w:pPr>
      <w:r w:rsidRPr="008F7F24">
        <w:rPr>
          <w:color w:val="000000"/>
          <w:sz w:val="22"/>
          <w:szCs w:val="22"/>
        </w:rPr>
        <w:t>Recomenda-se definir o foro como sendo o da sede do Parceiro Público.</w:t>
      </w:r>
    </w:p>
    <w:p w:rsidR="00252097" w:rsidRDefault="00252097" w:rsidP="00CB566C">
      <w:pPr>
        <w:tabs>
          <w:tab w:val="left" w:pos="1189"/>
          <w:tab w:val="center" w:pos="2985"/>
        </w:tabs>
        <w:jc w:val="center"/>
        <w:rPr>
          <w:rFonts w:ascii="Arial" w:hAnsi="Arial" w:cs="Arial"/>
          <w:b/>
          <w:sz w:val="21"/>
          <w:szCs w:val="21"/>
        </w:rPr>
      </w:pPr>
    </w:p>
    <w:sectPr w:rsidR="00252097" w:rsidSect="00CA4D42">
      <w:headerReference w:type="default" r:id="rId28"/>
      <w:footerReference w:type="default" r:id="rId29"/>
      <w:headerReference w:type="first" r:id="rId30"/>
      <w:footerReference w:type="first" r:id="rId31"/>
      <w:pgSz w:w="11907" w:h="16840" w:code="9"/>
      <w:pgMar w:top="851" w:right="851" w:bottom="851" w:left="1276" w:header="454" w:footer="397" w:gutter="567"/>
      <w:pgNumType w:start="0" w:chapStyle="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1186" w:rsidRDefault="00ED1186">
      <w:r>
        <w:separator/>
      </w:r>
    </w:p>
  </w:endnote>
  <w:endnote w:type="continuationSeparator" w:id="0">
    <w:p w:rsidR="00ED1186" w:rsidRDefault="00ED1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UI Gothic">
    <w:panose1 w:val="020B0600070205080204"/>
    <w:charset w:val="80"/>
    <w:family w:val="swiss"/>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Utah">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Liberation Mono">
    <w:altName w:val="Courier New"/>
    <w:charset w:val="01"/>
    <w:family w:val="modern"/>
    <w:pitch w:val="fixed"/>
    <w:sig w:usb0="00000001" w:usb1="00000000" w:usb2="00000000" w:usb3="00000000" w:csb0="00000001" w:csb1="00000000"/>
  </w:font>
  <w:font w:name="AR PL SungtiL GB">
    <w:altName w:val="Times New Roman"/>
    <w:charset w:val="01"/>
    <w:family w:val="auto"/>
    <w:pitch w:val="variable"/>
    <w:sig w:usb0="00000001"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186" w:rsidRDefault="00ED1186" w:rsidP="0047435C">
    <w:pPr>
      <w:tabs>
        <w:tab w:val="left" w:pos="993"/>
      </w:tabs>
      <w:jc w:val="center"/>
      <w:rPr>
        <w:rFonts w:ascii="Arial" w:hAnsi="Arial" w:cs="Arial"/>
        <w:sz w:val="16"/>
        <w:szCs w:val="16"/>
      </w:rPr>
    </w:pPr>
    <w:r w:rsidRPr="0093051D">
      <w:rPr>
        <w:sz w:val="16"/>
        <w:szCs w:val="16"/>
      </w:rPr>
      <w:t>Avenida Farquar</w:t>
    </w:r>
    <w:r>
      <w:rPr>
        <w:sz w:val="16"/>
        <w:szCs w:val="16"/>
      </w:rPr>
      <w:t xml:space="preserve"> 2986,</w:t>
    </w:r>
    <w:r w:rsidRPr="0093051D">
      <w:rPr>
        <w:sz w:val="16"/>
        <w:szCs w:val="16"/>
      </w:rPr>
      <w:t xml:space="preserve"> Palácio Rio Madeira</w:t>
    </w:r>
    <w:r>
      <w:rPr>
        <w:sz w:val="16"/>
        <w:szCs w:val="16"/>
      </w:rPr>
      <w:t>,</w:t>
    </w:r>
    <w:r w:rsidRPr="0093051D">
      <w:rPr>
        <w:sz w:val="16"/>
        <w:szCs w:val="16"/>
      </w:rPr>
      <w:t xml:space="preserve"> Ed</w:t>
    </w:r>
    <w:r>
      <w:rPr>
        <w:sz w:val="16"/>
        <w:szCs w:val="16"/>
      </w:rPr>
      <w:t>.</w:t>
    </w:r>
    <w:r w:rsidRPr="0093051D">
      <w:rPr>
        <w:sz w:val="16"/>
        <w:szCs w:val="16"/>
      </w:rPr>
      <w:t xml:space="preserve"> </w:t>
    </w:r>
    <w:r>
      <w:rPr>
        <w:sz w:val="16"/>
        <w:szCs w:val="16"/>
      </w:rPr>
      <w:t>Pacaás Novos</w:t>
    </w:r>
    <w:r w:rsidRPr="0093051D">
      <w:rPr>
        <w:sz w:val="16"/>
        <w:szCs w:val="16"/>
      </w:rPr>
      <w:t xml:space="preserve"> (</w:t>
    </w:r>
    <w:r>
      <w:rPr>
        <w:sz w:val="16"/>
        <w:szCs w:val="16"/>
      </w:rPr>
      <w:t>Ed. Central)</w:t>
    </w:r>
    <w:r w:rsidRPr="0093051D">
      <w:rPr>
        <w:sz w:val="16"/>
        <w:szCs w:val="16"/>
      </w:rPr>
      <w:t xml:space="preserve">, </w:t>
    </w:r>
    <w:r>
      <w:rPr>
        <w:sz w:val="16"/>
        <w:szCs w:val="16"/>
      </w:rPr>
      <w:t>2</w:t>
    </w:r>
    <w:r w:rsidRPr="0093051D">
      <w:rPr>
        <w:sz w:val="16"/>
        <w:szCs w:val="16"/>
      </w:rPr>
      <w:t>° piso,</w:t>
    </w:r>
    <w:r>
      <w:rPr>
        <w:sz w:val="16"/>
        <w:szCs w:val="16"/>
      </w:rPr>
      <w:t xml:space="preserve"> Bairro</w:t>
    </w:r>
    <w:r w:rsidRPr="0093051D">
      <w:rPr>
        <w:sz w:val="16"/>
        <w:szCs w:val="16"/>
      </w:rPr>
      <w:t xml:space="preserve"> Pedrinhas,</w:t>
    </w:r>
    <w:r>
      <w:rPr>
        <w:rFonts w:ascii="Arial" w:hAnsi="Arial" w:cs="Arial"/>
        <w:sz w:val="16"/>
        <w:szCs w:val="16"/>
      </w:rPr>
      <w:t xml:space="preserve"> </w:t>
    </w:r>
    <w:proofErr w:type="spellStart"/>
    <w:r>
      <w:rPr>
        <w:rFonts w:ascii="Arial" w:hAnsi="Arial" w:cs="Arial"/>
        <w:sz w:val="16"/>
        <w:szCs w:val="16"/>
      </w:rPr>
      <w:t>Tel</w:t>
    </w:r>
    <w:proofErr w:type="spellEnd"/>
    <w:r>
      <w:rPr>
        <w:rFonts w:ascii="Arial" w:hAnsi="Arial" w:cs="Arial"/>
        <w:sz w:val="16"/>
        <w:szCs w:val="16"/>
      </w:rPr>
      <w:t>: (69) 3212-9264</w:t>
    </w:r>
    <w:r w:rsidRPr="005B1541">
      <w:rPr>
        <w:rFonts w:ascii="Arial" w:hAnsi="Arial" w:cs="Arial"/>
        <w:sz w:val="16"/>
        <w:szCs w:val="16"/>
      </w:rPr>
      <w:t xml:space="preserve"> –</w:t>
    </w:r>
  </w:p>
  <w:p w:rsidR="00ED1186" w:rsidRPr="0047435C" w:rsidRDefault="00ED1186" w:rsidP="0047435C">
    <w:pPr>
      <w:tabs>
        <w:tab w:val="left" w:pos="993"/>
      </w:tabs>
      <w:jc w:val="center"/>
      <w:rPr>
        <w:rFonts w:ascii="Arial" w:hAnsi="Arial" w:cs="Arial"/>
        <w:sz w:val="16"/>
        <w:szCs w:val="16"/>
      </w:rPr>
    </w:pPr>
    <w:r w:rsidRPr="005B1541">
      <w:rPr>
        <w:rFonts w:ascii="Arial" w:hAnsi="Arial" w:cs="Arial"/>
        <w:sz w:val="16"/>
        <w:szCs w:val="16"/>
      </w:rPr>
      <w:t xml:space="preserve"> CEP:</w:t>
    </w:r>
    <w:r>
      <w:rPr>
        <w:rFonts w:ascii="Arial" w:hAnsi="Arial" w:cs="Arial"/>
        <w:sz w:val="16"/>
        <w:szCs w:val="16"/>
      </w:rPr>
      <w:t xml:space="preserve"> 76.903-036 – Porto Velho – RO, </w:t>
    </w:r>
    <w:r w:rsidRPr="005B1541">
      <w:rPr>
        <w:rFonts w:ascii="Arial" w:hAnsi="Arial" w:cs="Arial"/>
        <w:sz w:val="16"/>
        <w:szCs w:val="16"/>
      </w:rPr>
      <w:t>CNPJ: 04.696.490/0001-63</w:t>
    </w:r>
    <w:r>
      <w:rPr>
        <w:rFonts w:ascii="Arial" w:hAnsi="Arial" w:cs="Arial"/>
        <w:sz w:val="16"/>
        <w:szCs w:val="16"/>
      </w:rPr>
      <w:t>.</w:t>
    </w:r>
  </w:p>
  <w:p w:rsidR="00ED1186" w:rsidRPr="0047435C" w:rsidRDefault="00ED1186" w:rsidP="00F77DCA">
    <w:pPr>
      <w:pStyle w:val="Estilo7"/>
      <w:tabs>
        <w:tab w:val="left" w:pos="3043"/>
      </w:tabs>
      <w:ind w:hanging="1134"/>
      <w:jc w:val="center"/>
      <w:rPr>
        <w:rFonts w:ascii="Arial" w:hAnsi="Arial" w:cs="Arial"/>
        <w:b/>
        <w:sz w:val="10"/>
        <w:szCs w:val="10"/>
      </w:rPr>
    </w:pPr>
    <w:r>
      <w:rPr>
        <w:rFonts w:ascii="Arial" w:hAnsi="Arial" w:cs="Arial"/>
        <w:b/>
        <w:sz w:val="10"/>
        <w:szCs w:val="10"/>
      </w:rPr>
      <w:t xml:space="preserve">                                                                                                                                                                                                                                                                                 RIVELINO MORAES DA FONSECA</w:t>
    </w:r>
  </w:p>
  <w:p w:rsidR="00ED1186" w:rsidRPr="0047435C" w:rsidRDefault="00ED1186" w:rsidP="001B156D">
    <w:pPr>
      <w:pStyle w:val="Estilo7"/>
      <w:tabs>
        <w:tab w:val="center" w:pos="4819"/>
        <w:tab w:val="left" w:pos="6970"/>
      </w:tabs>
      <w:ind w:hanging="1134"/>
      <w:jc w:val="center"/>
      <w:rPr>
        <w:rFonts w:ascii="Arial" w:hAnsi="Arial" w:cs="Arial"/>
        <w:b/>
        <w:sz w:val="10"/>
        <w:szCs w:val="10"/>
      </w:rPr>
    </w:pPr>
    <w:r>
      <w:rPr>
        <w:rFonts w:ascii="Arial" w:hAnsi="Arial" w:cs="Arial"/>
        <w:b/>
        <w:sz w:val="10"/>
        <w:szCs w:val="10"/>
      </w:rPr>
      <w:t xml:space="preserve">                                                                                                                                                                                                                                                                             Presidente/CCP</w:t>
    </w:r>
    <w:r w:rsidRPr="0047435C">
      <w:rPr>
        <w:rFonts w:ascii="Arial" w:hAnsi="Arial" w:cs="Arial"/>
        <w:b/>
        <w:sz w:val="10"/>
        <w:szCs w:val="10"/>
      </w:rPr>
      <w:t>/SUPEL/RO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186" w:rsidRDefault="00ED1186" w:rsidP="00F20A12">
    <w:pPr>
      <w:tabs>
        <w:tab w:val="left" w:pos="993"/>
      </w:tabs>
      <w:jc w:val="center"/>
      <w:rPr>
        <w:rFonts w:ascii="Arial" w:hAnsi="Arial" w:cs="Arial"/>
        <w:sz w:val="16"/>
        <w:szCs w:val="16"/>
      </w:rPr>
    </w:pPr>
    <w:r w:rsidRPr="0093051D">
      <w:rPr>
        <w:sz w:val="16"/>
        <w:szCs w:val="16"/>
      </w:rPr>
      <w:t>Avenida Farquar</w:t>
    </w:r>
    <w:r>
      <w:rPr>
        <w:sz w:val="16"/>
        <w:szCs w:val="16"/>
      </w:rPr>
      <w:t xml:space="preserve"> 2986,</w:t>
    </w:r>
    <w:r w:rsidRPr="0093051D">
      <w:rPr>
        <w:sz w:val="16"/>
        <w:szCs w:val="16"/>
      </w:rPr>
      <w:t xml:space="preserve"> Palácio Rio Madeira</w:t>
    </w:r>
    <w:r>
      <w:rPr>
        <w:sz w:val="16"/>
        <w:szCs w:val="16"/>
      </w:rPr>
      <w:t>,</w:t>
    </w:r>
    <w:r w:rsidRPr="0093051D">
      <w:rPr>
        <w:sz w:val="16"/>
        <w:szCs w:val="16"/>
      </w:rPr>
      <w:t xml:space="preserve"> Ed</w:t>
    </w:r>
    <w:r>
      <w:rPr>
        <w:sz w:val="16"/>
        <w:szCs w:val="16"/>
      </w:rPr>
      <w:t>.</w:t>
    </w:r>
    <w:r w:rsidRPr="0093051D">
      <w:rPr>
        <w:sz w:val="16"/>
        <w:szCs w:val="16"/>
      </w:rPr>
      <w:t xml:space="preserve"> </w:t>
    </w:r>
    <w:r>
      <w:rPr>
        <w:sz w:val="16"/>
        <w:szCs w:val="16"/>
      </w:rPr>
      <w:t>Pacaás Novos</w:t>
    </w:r>
    <w:r w:rsidRPr="0093051D">
      <w:rPr>
        <w:sz w:val="16"/>
        <w:szCs w:val="16"/>
      </w:rPr>
      <w:t xml:space="preserve"> (</w:t>
    </w:r>
    <w:r>
      <w:rPr>
        <w:sz w:val="16"/>
        <w:szCs w:val="16"/>
      </w:rPr>
      <w:t>Ed. Central)</w:t>
    </w:r>
    <w:r w:rsidRPr="0093051D">
      <w:rPr>
        <w:sz w:val="16"/>
        <w:szCs w:val="16"/>
      </w:rPr>
      <w:t xml:space="preserve">, </w:t>
    </w:r>
    <w:r>
      <w:rPr>
        <w:sz w:val="16"/>
        <w:szCs w:val="16"/>
      </w:rPr>
      <w:t>2</w:t>
    </w:r>
    <w:r w:rsidRPr="0093051D">
      <w:rPr>
        <w:sz w:val="16"/>
        <w:szCs w:val="16"/>
      </w:rPr>
      <w:t>° piso,</w:t>
    </w:r>
    <w:r>
      <w:rPr>
        <w:sz w:val="16"/>
        <w:szCs w:val="16"/>
      </w:rPr>
      <w:t xml:space="preserve"> Bairro</w:t>
    </w:r>
    <w:r w:rsidRPr="0093051D">
      <w:rPr>
        <w:sz w:val="16"/>
        <w:szCs w:val="16"/>
      </w:rPr>
      <w:t xml:space="preserve"> Pedrinhas,</w:t>
    </w:r>
    <w:r w:rsidRPr="005B1541">
      <w:rPr>
        <w:rFonts w:ascii="Arial" w:hAnsi="Arial" w:cs="Arial"/>
        <w:sz w:val="16"/>
        <w:szCs w:val="16"/>
      </w:rPr>
      <w:t xml:space="preserve"> </w:t>
    </w:r>
    <w:proofErr w:type="spellStart"/>
    <w:r w:rsidRPr="005B1541">
      <w:rPr>
        <w:rFonts w:ascii="Arial" w:hAnsi="Arial" w:cs="Arial"/>
        <w:sz w:val="16"/>
        <w:szCs w:val="16"/>
      </w:rPr>
      <w:t>Tel</w:t>
    </w:r>
    <w:proofErr w:type="spellEnd"/>
    <w:r w:rsidRPr="005B1541">
      <w:rPr>
        <w:rFonts w:ascii="Arial" w:hAnsi="Arial" w:cs="Arial"/>
        <w:sz w:val="16"/>
        <w:szCs w:val="16"/>
      </w:rPr>
      <w:t>: (69) 3216-53</w:t>
    </w:r>
    <w:r>
      <w:rPr>
        <w:rFonts w:ascii="Arial" w:hAnsi="Arial" w:cs="Arial"/>
        <w:sz w:val="16"/>
        <w:szCs w:val="16"/>
      </w:rPr>
      <w:t>18</w:t>
    </w:r>
    <w:r w:rsidRPr="005B1541">
      <w:rPr>
        <w:rFonts w:ascii="Arial" w:hAnsi="Arial" w:cs="Arial"/>
        <w:sz w:val="16"/>
        <w:szCs w:val="16"/>
      </w:rPr>
      <w:t xml:space="preserve"> –</w:t>
    </w:r>
  </w:p>
  <w:p w:rsidR="00ED1186" w:rsidRPr="0047435C" w:rsidRDefault="00ED1186" w:rsidP="00F20A12">
    <w:pPr>
      <w:tabs>
        <w:tab w:val="left" w:pos="993"/>
      </w:tabs>
      <w:jc w:val="center"/>
      <w:rPr>
        <w:rFonts w:ascii="Arial" w:hAnsi="Arial" w:cs="Arial"/>
        <w:sz w:val="16"/>
        <w:szCs w:val="16"/>
      </w:rPr>
    </w:pPr>
    <w:r w:rsidRPr="005B1541">
      <w:rPr>
        <w:rFonts w:ascii="Arial" w:hAnsi="Arial" w:cs="Arial"/>
        <w:sz w:val="16"/>
        <w:szCs w:val="16"/>
      </w:rPr>
      <w:t xml:space="preserve"> CEP:</w:t>
    </w:r>
    <w:r>
      <w:rPr>
        <w:rFonts w:ascii="Arial" w:hAnsi="Arial" w:cs="Arial"/>
        <w:sz w:val="16"/>
        <w:szCs w:val="16"/>
      </w:rPr>
      <w:t xml:space="preserve"> 76.903-036 – Porto Velho – RO, </w:t>
    </w:r>
    <w:r w:rsidRPr="005B1541">
      <w:rPr>
        <w:rFonts w:ascii="Arial" w:hAnsi="Arial" w:cs="Arial"/>
        <w:sz w:val="16"/>
        <w:szCs w:val="16"/>
      </w:rPr>
      <w:t>CNPJ: 04.696.490/0001-63</w:t>
    </w:r>
    <w:r>
      <w:rPr>
        <w:rFonts w:ascii="Arial" w:hAnsi="Arial" w:cs="Arial"/>
        <w:sz w:val="16"/>
        <w:szCs w:val="16"/>
      </w:rPr>
      <w:t>.</w:t>
    </w:r>
  </w:p>
  <w:p w:rsidR="00ED1186" w:rsidRPr="0047435C" w:rsidRDefault="00ED1186" w:rsidP="000463A6">
    <w:pPr>
      <w:pStyle w:val="Estilo7"/>
      <w:tabs>
        <w:tab w:val="left" w:pos="3043"/>
      </w:tabs>
      <w:ind w:hanging="1134"/>
      <w:jc w:val="center"/>
      <w:rPr>
        <w:rFonts w:ascii="Arial" w:hAnsi="Arial" w:cs="Arial"/>
        <w:b/>
        <w:sz w:val="10"/>
        <w:szCs w:val="10"/>
      </w:rPr>
    </w:pPr>
    <w:r>
      <w:rPr>
        <w:rFonts w:ascii="Arial" w:hAnsi="Arial" w:cs="Arial"/>
        <w:b/>
        <w:sz w:val="10"/>
        <w:szCs w:val="10"/>
      </w:rPr>
      <w:t xml:space="preserve">                                                                                                                                                                                                                                                                              RIVELINO MORAES DA FONSECA</w:t>
    </w:r>
  </w:p>
  <w:p w:rsidR="00ED1186" w:rsidRPr="0047435C" w:rsidRDefault="00ED1186" w:rsidP="001B156D">
    <w:pPr>
      <w:pStyle w:val="Estilo7"/>
      <w:tabs>
        <w:tab w:val="center" w:pos="4819"/>
        <w:tab w:val="left" w:pos="6970"/>
      </w:tabs>
      <w:ind w:hanging="1134"/>
      <w:jc w:val="center"/>
      <w:rPr>
        <w:rFonts w:ascii="Arial" w:hAnsi="Arial" w:cs="Arial"/>
        <w:b/>
        <w:sz w:val="10"/>
        <w:szCs w:val="10"/>
      </w:rPr>
    </w:pPr>
    <w:r>
      <w:rPr>
        <w:rFonts w:ascii="Arial" w:hAnsi="Arial" w:cs="Arial"/>
        <w:b/>
        <w:sz w:val="10"/>
        <w:szCs w:val="10"/>
      </w:rPr>
      <w:t xml:space="preserve">                                                                                                                                                                                                                                                                                Presidente/CCP</w:t>
    </w:r>
    <w:r w:rsidRPr="0047435C">
      <w:rPr>
        <w:rFonts w:ascii="Arial" w:hAnsi="Arial" w:cs="Arial"/>
        <w:b/>
        <w:sz w:val="10"/>
        <w:szCs w:val="10"/>
      </w:rPr>
      <w:t>/SUPEL/RO</w:t>
    </w:r>
  </w:p>
  <w:p w:rsidR="00ED1186" w:rsidRPr="0047435C" w:rsidRDefault="00ED1186" w:rsidP="000463A6">
    <w:pPr>
      <w:pStyle w:val="Estilo7"/>
      <w:tabs>
        <w:tab w:val="left" w:pos="3043"/>
      </w:tabs>
      <w:ind w:hanging="1134"/>
      <w:jc w:val="right"/>
      <w:rPr>
        <w:rFonts w:ascii="Arial" w:hAnsi="Arial" w:cs="Arial"/>
        <w:b/>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1186" w:rsidRDefault="00ED1186">
      <w:r>
        <w:separator/>
      </w:r>
    </w:p>
  </w:footnote>
  <w:footnote w:type="continuationSeparator" w:id="0">
    <w:p w:rsidR="00ED1186" w:rsidRDefault="00ED11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2"/>
      <w:gridCol w:w="1806"/>
    </w:tblGrid>
    <w:tr w:rsidR="00ED1186" w:rsidRPr="008B561F" w:rsidTr="001A4873">
      <w:trPr>
        <w:trHeight w:val="1506"/>
      </w:trPr>
      <w:tc>
        <w:tcPr>
          <w:tcW w:w="8585" w:type="dxa"/>
          <w:tcBorders>
            <w:top w:val="nil"/>
            <w:left w:val="nil"/>
            <w:bottom w:val="nil"/>
            <w:right w:val="nil"/>
          </w:tcBorders>
        </w:tcPr>
        <w:p w:rsidR="00ED1186" w:rsidRPr="008B561F" w:rsidRDefault="00ED1186" w:rsidP="001A4873">
          <w:pPr>
            <w:pStyle w:val="Cabealho"/>
            <w:rPr>
              <w:b/>
              <w:bCs/>
              <w:sz w:val="22"/>
            </w:rPr>
          </w:pPr>
          <w:r>
            <w:rPr>
              <w:noProof/>
            </w:rPr>
            <w:drawing>
              <wp:anchor distT="0" distB="0" distL="114300" distR="114300" simplePos="0" relativeHeight="251658752" behindDoc="0" locked="0" layoutInCell="1" allowOverlap="1">
                <wp:simplePos x="0" y="0"/>
                <wp:positionH relativeFrom="column">
                  <wp:posOffset>-2936240</wp:posOffset>
                </wp:positionH>
                <wp:positionV relativeFrom="paragraph">
                  <wp:posOffset>0</wp:posOffset>
                </wp:positionV>
                <wp:extent cx="2296795" cy="892175"/>
                <wp:effectExtent l="19050" t="0" r="8255" b="0"/>
                <wp:wrapSquare wrapText="bothSides"/>
                <wp:docPr id="1" name="Imagem 1" descr="C:\Users\835120~1\AppData\Local\Temp\Rar$DRa0.613\Marca-2015-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835120~1\AppData\Local\Temp\Rar$DRa0.613\Marca-2015-Horizontal.png"/>
                        <pic:cNvPicPr>
                          <a:picLocks noChangeAspect="1" noChangeArrowheads="1"/>
                        </pic:cNvPicPr>
                      </pic:nvPicPr>
                      <pic:blipFill>
                        <a:blip r:embed="rId1"/>
                        <a:srcRect/>
                        <a:stretch>
                          <a:fillRect/>
                        </a:stretch>
                      </pic:blipFill>
                      <pic:spPr bwMode="auto">
                        <a:xfrm>
                          <a:off x="0" y="0"/>
                          <a:ext cx="2296795" cy="892175"/>
                        </a:xfrm>
                        <a:prstGeom prst="rect">
                          <a:avLst/>
                        </a:prstGeom>
                        <a:noFill/>
                        <a:ln w="9525">
                          <a:noFill/>
                          <a:miter lim="800000"/>
                          <a:headEnd/>
                          <a:tailEnd/>
                        </a:ln>
                      </pic:spPr>
                    </pic:pic>
                  </a:graphicData>
                </a:graphic>
              </wp:anchor>
            </w:drawing>
          </w:r>
          <w:r w:rsidRPr="008B561F">
            <w:rPr>
              <w:b/>
              <w:bCs/>
              <w:sz w:val="22"/>
            </w:rPr>
            <w:t xml:space="preserve"> </w:t>
          </w:r>
        </w:p>
        <w:p w:rsidR="00ED1186" w:rsidRPr="008B561F" w:rsidRDefault="00ED1186" w:rsidP="001A4873">
          <w:pPr>
            <w:pStyle w:val="Cabealho"/>
            <w:rPr>
              <w:b/>
              <w:bCs/>
            </w:rPr>
          </w:pPr>
          <w:r w:rsidRPr="008B561F">
            <w:rPr>
              <w:b/>
              <w:bCs/>
            </w:rPr>
            <w:t>Superintendência Estadual de Licitações</w:t>
          </w:r>
        </w:p>
        <w:p w:rsidR="00ED1186" w:rsidRPr="008B561F" w:rsidRDefault="00ED1186" w:rsidP="001A4873">
          <w:pPr>
            <w:pStyle w:val="Cabealho"/>
            <w:rPr>
              <w:bCs/>
            </w:rPr>
          </w:pPr>
          <w:r w:rsidRPr="008B561F">
            <w:rPr>
              <w:b/>
              <w:bCs/>
            </w:rPr>
            <w:t>SUPEL/RO</w:t>
          </w:r>
        </w:p>
        <w:p w:rsidR="00ED1186" w:rsidRPr="003C6A7C" w:rsidRDefault="00ED1186" w:rsidP="001A4873">
          <w:pPr>
            <w:rPr>
              <w:b/>
              <w:bCs/>
            </w:rPr>
          </w:pPr>
          <w:r w:rsidRPr="003C6A7C">
            <w:rPr>
              <w:b/>
              <w:bCs/>
            </w:rPr>
            <w:t>Comissão de Chamamento Público</w:t>
          </w:r>
        </w:p>
        <w:p w:rsidR="00ED1186" w:rsidRPr="008B561F" w:rsidRDefault="00ED1186" w:rsidP="001A4873">
          <w:pPr>
            <w:rPr>
              <w:b/>
              <w:bCs/>
              <w:i/>
              <w:color w:val="000000"/>
            </w:rPr>
          </w:pPr>
          <w:r w:rsidRPr="003C6A7C">
            <w:rPr>
              <w:b/>
              <w:bCs/>
            </w:rPr>
            <w:t>CCP/SUPEL</w:t>
          </w:r>
        </w:p>
      </w:tc>
      <w:tc>
        <w:tcPr>
          <w:tcW w:w="1763" w:type="dxa"/>
          <w:tcBorders>
            <w:top w:val="nil"/>
            <w:left w:val="nil"/>
            <w:bottom w:val="nil"/>
            <w:right w:val="nil"/>
          </w:tcBorders>
        </w:tcPr>
        <w:p w:rsidR="00ED1186" w:rsidRDefault="00ED1186" w:rsidP="001A4873">
          <w:pPr>
            <w:pStyle w:val="Cabealho"/>
            <w:rPr>
              <w:noProof/>
            </w:rPr>
          </w:pPr>
          <w:r>
            <w:rPr>
              <w:noProof/>
            </w:rPr>
            <w:drawing>
              <wp:inline distT="0" distB="0" distL="0" distR="0">
                <wp:extent cx="981075" cy="942975"/>
                <wp:effectExtent l="19050" t="0" r="952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pic:cNvPicPr>
                          <a:picLocks noChangeAspect="1" noChangeArrowheads="1"/>
                        </pic:cNvPicPr>
                      </pic:nvPicPr>
                      <pic:blipFill>
                        <a:blip r:embed="rId2"/>
                        <a:srcRect/>
                        <a:stretch>
                          <a:fillRect/>
                        </a:stretch>
                      </pic:blipFill>
                      <pic:spPr bwMode="auto">
                        <a:xfrm>
                          <a:off x="0" y="0"/>
                          <a:ext cx="981075" cy="942975"/>
                        </a:xfrm>
                        <a:prstGeom prst="rect">
                          <a:avLst/>
                        </a:prstGeom>
                        <a:noFill/>
                        <a:ln w="9525">
                          <a:noFill/>
                          <a:miter lim="800000"/>
                          <a:headEnd/>
                          <a:tailEnd/>
                        </a:ln>
                      </pic:spPr>
                    </pic:pic>
                  </a:graphicData>
                </a:graphic>
              </wp:inline>
            </w:drawing>
          </w:r>
        </w:p>
      </w:tc>
    </w:tr>
  </w:tbl>
  <w:p w:rsidR="00ED1186" w:rsidRPr="009B0CA1" w:rsidRDefault="00ED1186" w:rsidP="009B0CA1">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2"/>
      <w:gridCol w:w="1806"/>
    </w:tblGrid>
    <w:tr w:rsidR="00ED1186" w:rsidRPr="008B561F" w:rsidTr="001C4E6F">
      <w:trPr>
        <w:trHeight w:val="1273"/>
      </w:trPr>
      <w:tc>
        <w:tcPr>
          <w:tcW w:w="8585" w:type="dxa"/>
          <w:tcBorders>
            <w:top w:val="nil"/>
            <w:left w:val="nil"/>
            <w:bottom w:val="nil"/>
            <w:right w:val="nil"/>
          </w:tcBorders>
        </w:tcPr>
        <w:p w:rsidR="00ED1186" w:rsidRPr="008B561F" w:rsidRDefault="00ED1186" w:rsidP="001A4873">
          <w:pPr>
            <w:pStyle w:val="Cabealho"/>
            <w:rPr>
              <w:b/>
              <w:bCs/>
              <w:sz w:val="22"/>
            </w:rPr>
          </w:pPr>
          <w:r>
            <w:rPr>
              <w:noProof/>
            </w:rPr>
            <w:drawing>
              <wp:anchor distT="0" distB="0" distL="114300" distR="114300" simplePos="0" relativeHeight="251656704" behindDoc="0" locked="0" layoutInCell="1" allowOverlap="1">
                <wp:simplePos x="0" y="0"/>
                <wp:positionH relativeFrom="column">
                  <wp:posOffset>-2936240</wp:posOffset>
                </wp:positionH>
                <wp:positionV relativeFrom="paragraph">
                  <wp:posOffset>0</wp:posOffset>
                </wp:positionV>
                <wp:extent cx="2296795" cy="892175"/>
                <wp:effectExtent l="19050" t="0" r="8255" b="0"/>
                <wp:wrapSquare wrapText="bothSides"/>
                <wp:docPr id="3" name="Imagem 1" descr="C:\Users\835120~1\AppData\Local\Temp\Rar$DRa0.613\Marca-2015-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835120~1\AppData\Local\Temp\Rar$DRa0.613\Marca-2015-Horizontal.png"/>
                        <pic:cNvPicPr>
                          <a:picLocks noChangeAspect="1" noChangeArrowheads="1"/>
                        </pic:cNvPicPr>
                      </pic:nvPicPr>
                      <pic:blipFill>
                        <a:blip r:embed="rId1"/>
                        <a:srcRect/>
                        <a:stretch>
                          <a:fillRect/>
                        </a:stretch>
                      </pic:blipFill>
                      <pic:spPr bwMode="auto">
                        <a:xfrm>
                          <a:off x="0" y="0"/>
                          <a:ext cx="2296795" cy="892175"/>
                        </a:xfrm>
                        <a:prstGeom prst="rect">
                          <a:avLst/>
                        </a:prstGeom>
                        <a:noFill/>
                        <a:ln w="9525">
                          <a:noFill/>
                          <a:miter lim="800000"/>
                          <a:headEnd/>
                          <a:tailEnd/>
                        </a:ln>
                      </pic:spPr>
                    </pic:pic>
                  </a:graphicData>
                </a:graphic>
              </wp:anchor>
            </w:drawing>
          </w:r>
          <w:r w:rsidRPr="008B561F">
            <w:rPr>
              <w:b/>
              <w:bCs/>
              <w:sz w:val="22"/>
            </w:rPr>
            <w:t xml:space="preserve"> </w:t>
          </w:r>
        </w:p>
        <w:p w:rsidR="00ED1186" w:rsidRPr="008B561F" w:rsidRDefault="00ED1186" w:rsidP="001A4873">
          <w:pPr>
            <w:pStyle w:val="Cabealho"/>
            <w:rPr>
              <w:b/>
              <w:bCs/>
            </w:rPr>
          </w:pPr>
          <w:r w:rsidRPr="008B561F">
            <w:rPr>
              <w:b/>
              <w:bCs/>
            </w:rPr>
            <w:t>Superintendência Estadual de Licitações</w:t>
          </w:r>
        </w:p>
        <w:p w:rsidR="00ED1186" w:rsidRPr="008B561F" w:rsidRDefault="00ED1186" w:rsidP="001A4873">
          <w:pPr>
            <w:pStyle w:val="Cabealho"/>
            <w:rPr>
              <w:bCs/>
            </w:rPr>
          </w:pPr>
          <w:r w:rsidRPr="008B561F">
            <w:rPr>
              <w:b/>
              <w:bCs/>
            </w:rPr>
            <w:t>SUPEL/RO</w:t>
          </w:r>
        </w:p>
        <w:p w:rsidR="00ED1186" w:rsidRPr="003C6A7C" w:rsidRDefault="00ED1186" w:rsidP="001A4873">
          <w:pPr>
            <w:rPr>
              <w:b/>
              <w:bCs/>
            </w:rPr>
          </w:pPr>
          <w:r w:rsidRPr="003C6A7C">
            <w:rPr>
              <w:b/>
              <w:bCs/>
            </w:rPr>
            <w:t>Comissão de Chamamento Público</w:t>
          </w:r>
        </w:p>
        <w:p w:rsidR="00ED1186" w:rsidRPr="008B561F" w:rsidRDefault="00ED1186" w:rsidP="001A4873">
          <w:pPr>
            <w:rPr>
              <w:b/>
              <w:bCs/>
              <w:i/>
              <w:color w:val="000000"/>
            </w:rPr>
          </w:pPr>
          <w:r w:rsidRPr="003C6A7C">
            <w:rPr>
              <w:b/>
              <w:bCs/>
            </w:rPr>
            <w:t>CCP/SUPEL</w:t>
          </w:r>
        </w:p>
      </w:tc>
      <w:tc>
        <w:tcPr>
          <w:tcW w:w="1763" w:type="dxa"/>
          <w:tcBorders>
            <w:top w:val="nil"/>
            <w:left w:val="nil"/>
            <w:bottom w:val="nil"/>
            <w:right w:val="nil"/>
          </w:tcBorders>
        </w:tcPr>
        <w:p w:rsidR="00ED1186" w:rsidRDefault="00ED1186" w:rsidP="001A4873">
          <w:pPr>
            <w:pStyle w:val="Cabealho"/>
            <w:rPr>
              <w:noProof/>
            </w:rPr>
          </w:pPr>
          <w:r>
            <w:rPr>
              <w:noProof/>
            </w:rPr>
            <w:drawing>
              <wp:inline distT="0" distB="0" distL="0" distR="0">
                <wp:extent cx="981075" cy="942975"/>
                <wp:effectExtent l="19050" t="0" r="9525" b="0"/>
                <wp:docPr id="4"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pic:cNvPicPr>
                          <a:picLocks noChangeAspect="1" noChangeArrowheads="1"/>
                        </pic:cNvPicPr>
                      </pic:nvPicPr>
                      <pic:blipFill>
                        <a:blip r:embed="rId2"/>
                        <a:srcRect/>
                        <a:stretch>
                          <a:fillRect/>
                        </a:stretch>
                      </pic:blipFill>
                      <pic:spPr bwMode="auto">
                        <a:xfrm>
                          <a:off x="0" y="0"/>
                          <a:ext cx="981075" cy="942975"/>
                        </a:xfrm>
                        <a:prstGeom prst="rect">
                          <a:avLst/>
                        </a:prstGeom>
                        <a:noFill/>
                        <a:ln w="9525">
                          <a:noFill/>
                          <a:miter lim="800000"/>
                          <a:headEnd/>
                          <a:tailEnd/>
                        </a:ln>
                      </pic:spPr>
                    </pic:pic>
                  </a:graphicData>
                </a:graphic>
              </wp:inline>
            </w:drawing>
          </w:r>
        </w:p>
      </w:tc>
    </w:tr>
  </w:tbl>
  <w:p w:rsidR="00ED1186" w:rsidRDefault="00ED1186" w:rsidP="001C4E6F">
    <w:pPr>
      <w:pStyle w:val="Cabealh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C4A90C86"/>
    <w:multiLevelType w:val="hybridMultilevel"/>
    <w:tmpl w:val="906915A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89"/>
    <w:multiLevelType w:val="singleLevel"/>
    <w:tmpl w:val="9068810E"/>
    <w:lvl w:ilvl="0">
      <w:start w:val="1"/>
      <w:numFmt w:val="bullet"/>
      <w:pStyle w:val="Commarcadores"/>
      <w:lvlText w:val=""/>
      <w:lvlJc w:val="left"/>
      <w:pPr>
        <w:tabs>
          <w:tab w:val="num" w:pos="360"/>
        </w:tabs>
        <w:ind w:left="360" w:hanging="360"/>
      </w:pPr>
      <w:rPr>
        <w:rFonts w:ascii="Symbol" w:hAnsi="Symbol" w:hint="default"/>
      </w:rPr>
    </w:lvl>
  </w:abstractNum>
  <w:abstractNum w:abstractNumId="2">
    <w:nsid w:val="028F48A5"/>
    <w:multiLevelType w:val="multilevel"/>
    <w:tmpl w:val="E01E98DE"/>
    <w:lvl w:ilvl="0">
      <w:start w:val="3"/>
      <w:numFmt w:val="decimal"/>
      <w:lvlText w:val="%1"/>
      <w:lvlJc w:val="left"/>
      <w:pPr>
        <w:ind w:left="410" w:hanging="303"/>
      </w:pPr>
      <w:rPr>
        <w:rFonts w:hint="default"/>
        <w:lang w:val="en-US" w:eastAsia="en-US" w:bidi="en-US"/>
      </w:rPr>
    </w:lvl>
    <w:lvl w:ilvl="1">
      <w:start w:val="6"/>
      <w:numFmt w:val="decimal"/>
      <w:lvlText w:val="%1.%2"/>
      <w:lvlJc w:val="left"/>
      <w:pPr>
        <w:ind w:left="410" w:hanging="303"/>
      </w:pPr>
      <w:rPr>
        <w:rFonts w:ascii="Times New Roman" w:eastAsia="Times New Roman" w:hAnsi="Times New Roman" w:cs="Times New Roman" w:hint="default"/>
        <w:spacing w:val="0"/>
        <w:w w:val="99"/>
        <w:sz w:val="20"/>
        <w:szCs w:val="20"/>
        <w:lang w:val="en-US" w:eastAsia="en-US" w:bidi="en-US"/>
      </w:rPr>
    </w:lvl>
    <w:lvl w:ilvl="2">
      <w:numFmt w:val="bullet"/>
      <w:lvlText w:val="•"/>
      <w:lvlJc w:val="left"/>
      <w:pPr>
        <w:ind w:left="2347" w:hanging="303"/>
      </w:pPr>
      <w:rPr>
        <w:rFonts w:hint="default"/>
        <w:lang w:val="en-US" w:eastAsia="en-US" w:bidi="en-US"/>
      </w:rPr>
    </w:lvl>
    <w:lvl w:ilvl="3">
      <w:numFmt w:val="bullet"/>
      <w:lvlText w:val="•"/>
      <w:lvlJc w:val="left"/>
      <w:pPr>
        <w:ind w:left="3310" w:hanging="303"/>
      </w:pPr>
      <w:rPr>
        <w:rFonts w:hint="default"/>
        <w:lang w:val="en-US" w:eastAsia="en-US" w:bidi="en-US"/>
      </w:rPr>
    </w:lvl>
    <w:lvl w:ilvl="4">
      <w:numFmt w:val="bullet"/>
      <w:lvlText w:val="•"/>
      <w:lvlJc w:val="left"/>
      <w:pPr>
        <w:ind w:left="4274" w:hanging="303"/>
      </w:pPr>
      <w:rPr>
        <w:rFonts w:hint="default"/>
        <w:lang w:val="en-US" w:eastAsia="en-US" w:bidi="en-US"/>
      </w:rPr>
    </w:lvl>
    <w:lvl w:ilvl="5">
      <w:numFmt w:val="bullet"/>
      <w:lvlText w:val="•"/>
      <w:lvlJc w:val="left"/>
      <w:pPr>
        <w:ind w:left="5238" w:hanging="303"/>
      </w:pPr>
      <w:rPr>
        <w:rFonts w:hint="default"/>
        <w:lang w:val="en-US" w:eastAsia="en-US" w:bidi="en-US"/>
      </w:rPr>
    </w:lvl>
    <w:lvl w:ilvl="6">
      <w:numFmt w:val="bullet"/>
      <w:lvlText w:val="•"/>
      <w:lvlJc w:val="left"/>
      <w:pPr>
        <w:ind w:left="6201" w:hanging="303"/>
      </w:pPr>
      <w:rPr>
        <w:rFonts w:hint="default"/>
        <w:lang w:val="en-US" w:eastAsia="en-US" w:bidi="en-US"/>
      </w:rPr>
    </w:lvl>
    <w:lvl w:ilvl="7">
      <w:numFmt w:val="bullet"/>
      <w:lvlText w:val="•"/>
      <w:lvlJc w:val="left"/>
      <w:pPr>
        <w:ind w:left="7165" w:hanging="303"/>
      </w:pPr>
      <w:rPr>
        <w:rFonts w:hint="default"/>
        <w:lang w:val="en-US" w:eastAsia="en-US" w:bidi="en-US"/>
      </w:rPr>
    </w:lvl>
    <w:lvl w:ilvl="8">
      <w:numFmt w:val="bullet"/>
      <w:lvlText w:val="•"/>
      <w:lvlJc w:val="left"/>
      <w:pPr>
        <w:ind w:left="8128" w:hanging="303"/>
      </w:pPr>
      <w:rPr>
        <w:rFonts w:hint="default"/>
        <w:lang w:val="en-US" w:eastAsia="en-US" w:bidi="en-US"/>
      </w:rPr>
    </w:lvl>
  </w:abstractNum>
  <w:abstractNum w:abstractNumId="3">
    <w:nsid w:val="06EB20BD"/>
    <w:multiLevelType w:val="hybridMultilevel"/>
    <w:tmpl w:val="3BC0C8EC"/>
    <w:lvl w:ilvl="0" w:tplc="AB4C36F8">
      <w:start w:val="1"/>
      <w:numFmt w:val="lowerLetter"/>
      <w:lvlText w:val="%1)"/>
      <w:lvlJc w:val="left"/>
      <w:pPr>
        <w:ind w:left="1249" w:hanging="360"/>
      </w:pPr>
      <w:rPr>
        <w:rFonts w:hint="default"/>
        <w:spacing w:val="-6"/>
        <w:w w:val="99"/>
        <w:lang w:val="en-US" w:eastAsia="en-US" w:bidi="en-US"/>
      </w:rPr>
    </w:lvl>
    <w:lvl w:ilvl="1" w:tplc="4120B580">
      <w:numFmt w:val="bullet"/>
      <w:lvlText w:val="•"/>
      <w:lvlJc w:val="left"/>
      <w:pPr>
        <w:ind w:left="2202" w:hanging="360"/>
      </w:pPr>
      <w:rPr>
        <w:rFonts w:hint="default"/>
        <w:lang w:val="en-US" w:eastAsia="en-US" w:bidi="en-US"/>
      </w:rPr>
    </w:lvl>
    <w:lvl w:ilvl="2" w:tplc="7BCCCF3C">
      <w:numFmt w:val="bullet"/>
      <w:lvlText w:val="•"/>
      <w:lvlJc w:val="left"/>
      <w:pPr>
        <w:ind w:left="3165" w:hanging="360"/>
      </w:pPr>
      <w:rPr>
        <w:rFonts w:hint="default"/>
        <w:lang w:val="en-US" w:eastAsia="en-US" w:bidi="en-US"/>
      </w:rPr>
    </w:lvl>
    <w:lvl w:ilvl="3" w:tplc="BB6241E0">
      <w:numFmt w:val="bullet"/>
      <w:lvlText w:val="•"/>
      <w:lvlJc w:val="left"/>
      <w:pPr>
        <w:ind w:left="4128" w:hanging="360"/>
      </w:pPr>
      <w:rPr>
        <w:rFonts w:hint="default"/>
        <w:lang w:val="en-US" w:eastAsia="en-US" w:bidi="en-US"/>
      </w:rPr>
    </w:lvl>
    <w:lvl w:ilvl="4" w:tplc="80C0D578">
      <w:numFmt w:val="bullet"/>
      <w:lvlText w:val="•"/>
      <w:lvlJc w:val="left"/>
      <w:pPr>
        <w:ind w:left="5091" w:hanging="360"/>
      </w:pPr>
      <w:rPr>
        <w:rFonts w:hint="default"/>
        <w:lang w:val="en-US" w:eastAsia="en-US" w:bidi="en-US"/>
      </w:rPr>
    </w:lvl>
    <w:lvl w:ilvl="5" w:tplc="E6AC1716">
      <w:numFmt w:val="bullet"/>
      <w:lvlText w:val="•"/>
      <w:lvlJc w:val="left"/>
      <w:pPr>
        <w:ind w:left="6054" w:hanging="360"/>
      </w:pPr>
      <w:rPr>
        <w:rFonts w:hint="default"/>
        <w:lang w:val="en-US" w:eastAsia="en-US" w:bidi="en-US"/>
      </w:rPr>
    </w:lvl>
    <w:lvl w:ilvl="6" w:tplc="F836D534">
      <w:numFmt w:val="bullet"/>
      <w:lvlText w:val="•"/>
      <w:lvlJc w:val="left"/>
      <w:pPr>
        <w:ind w:left="7017" w:hanging="360"/>
      </w:pPr>
      <w:rPr>
        <w:rFonts w:hint="default"/>
        <w:lang w:val="en-US" w:eastAsia="en-US" w:bidi="en-US"/>
      </w:rPr>
    </w:lvl>
    <w:lvl w:ilvl="7" w:tplc="CF520562">
      <w:numFmt w:val="bullet"/>
      <w:lvlText w:val="•"/>
      <w:lvlJc w:val="left"/>
      <w:pPr>
        <w:ind w:left="7980" w:hanging="360"/>
      </w:pPr>
      <w:rPr>
        <w:rFonts w:hint="default"/>
        <w:lang w:val="en-US" w:eastAsia="en-US" w:bidi="en-US"/>
      </w:rPr>
    </w:lvl>
    <w:lvl w:ilvl="8" w:tplc="C46857B8">
      <w:numFmt w:val="bullet"/>
      <w:lvlText w:val="•"/>
      <w:lvlJc w:val="left"/>
      <w:pPr>
        <w:ind w:left="8943" w:hanging="360"/>
      </w:pPr>
      <w:rPr>
        <w:rFonts w:hint="default"/>
        <w:lang w:val="en-US" w:eastAsia="en-US" w:bidi="en-US"/>
      </w:rPr>
    </w:lvl>
  </w:abstractNum>
  <w:abstractNum w:abstractNumId="4">
    <w:nsid w:val="09885775"/>
    <w:multiLevelType w:val="hybridMultilevel"/>
    <w:tmpl w:val="D2D61D2C"/>
    <w:lvl w:ilvl="0" w:tplc="9F8C5094">
      <w:start w:val="1"/>
      <w:numFmt w:val="upperRoman"/>
      <w:lvlText w:val="%1"/>
      <w:lvlJc w:val="left"/>
      <w:pPr>
        <w:ind w:left="932" w:hanging="111"/>
      </w:pPr>
      <w:rPr>
        <w:rFonts w:ascii="Arial" w:eastAsia="Arial" w:hAnsi="Arial" w:cs="Arial" w:hint="default"/>
        <w:w w:val="99"/>
        <w:sz w:val="20"/>
        <w:szCs w:val="20"/>
        <w:lang w:val="en-US" w:eastAsia="en-US" w:bidi="en-US"/>
      </w:rPr>
    </w:lvl>
    <w:lvl w:ilvl="1" w:tplc="A77A81D2">
      <w:numFmt w:val="bullet"/>
      <w:lvlText w:val="•"/>
      <w:lvlJc w:val="left"/>
      <w:pPr>
        <w:ind w:left="1932" w:hanging="111"/>
      </w:pPr>
      <w:rPr>
        <w:rFonts w:hint="default"/>
        <w:lang w:val="en-US" w:eastAsia="en-US" w:bidi="en-US"/>
      </w:rPr>
    </w:lvl>
    <w:lvl w:ilvl="2" w:tplc="E7621FD4">
      <w:numFmt w:val="bullet"/>
      <w:lvlText w:val="•"/>
      <w:lvlJc w:val="left"/>
      <w:pPr>
        <w:ind w:left="2925" w:hanging="111"/>
      </w:pPr>
      <w:rPr>
        <w:rFonts w:hint="default"/>
        <w:lang w:val="en-US" w:eastAsia="en-US" w:bidi="en-US"/>
      </w:rPr>
    </w:lvl>
    <w:lvl w:ilvl="3" w:tplc="638EAF60">
      <w:numFmt w:val="bullet"/>
      <w:lvlText w:val="•"/>
      <w:lvlJc w:val="left"/>
      <w:pPr>
        <w:ind w:left="3918" w:hanging="111"/>
      </w:pPr>
      <w:rPr>
        <w:rFonts w:hint="default"/>
        <w:lang w:val="en-US" w:eastAsia="en-US" w:bidi="en-US"/>
      </w:rPr>
    </w:lvl>
    <w:lvl w:ilvl="4" w:tplc="917840BA">
      <w:numFmt w:val="bullet"/>
      <w:lvlText w:val="•"/>
      <w:lvlJc w:val="left"/>
      <w:pPr>
        <w:ind w:left="4911" w:hanging="111"/>
      </w:pPr>
      <w:rPr>
        <w:rFonts w:hint="default"/>
        <w:lang w:val="en-US" w:eastAsia="en-US" w:bidi="en-US"/>
      </w:rPr>
    </w:lvl>
    <w:lvl w:ilvl="5" w:tplc="8F646A7C">
      <w:numFmt w:val="bullet"/>
      <w:lvlText w:val="•"/>
      <w:lvlJc w:val="left"/>
      <w:pPr>
        <w:ind w:left="5904" w:hanging="111"/>
      </w:pPr>
      <w:rPr>
        <w:rFonts w:hint="default"/>
        <w:lang w:val="en-US" w:eastAsia="en-US" w:bidi="en-US"/>
      </w:rPr>
    </w:lvl>
    <w:lvl w:ilvl="6" w:tplc="92A674EE">
      <w:numFmt w:val="bullet"/>
      <w:lvlText w:val="•"/>
      <w:lvlJc w:val="left"/>
      <w:pPr>
        <w:ind w:left="6897" w:hanging="111"/>
      </w:pPr>
      <w:rPr>
        <w:rFonts w:hint="default"/>
        <w:lang w:val="en-US" w:eastAsia="en-US" w:bidi="en-US"/>
      </w:rPr>
    </w:lvl>
    <w:lvl w:ilvl="7" w:tplc="2B76D602">
      <w:numFmt w:val="bullet"/>
      <w:lvlText w:val="•"/>
      <w:lvlJc w:val="left"/>
      <w:pPr>
        <w:ind w:left="7890" w:hanging="111"/>
      </w:pPr>
      <w:rPr>
        <w:rFonts w:hint="default"/>
        <w:lang w:val="en-US" w:eastAsia="en-US" w:bidi="en-US"/>
      </w:rPr>
    </w:lvl>
    <w:lvl w:ilvl="8" w:tplc="905A3E06">
      <w:numFmt w:val="bullet"/>
      <w:lvlText w:val="•"/>
      <w:lvlJc w:val="left"/>
      <w:pPr>
        <w:ind w:left="8883" w:hanging="111"/>
      </w:pPr>
      <w:rPr>
        <w:rFonts w:hint="default"/>
        <w:lang w:val="en-US" w:eastAsia="en-US" w:bidi="en-US"/>
      </w:rPr>
    </w:lvl>
  </w:abstractNum>
  <w:abstractNum w:abstractNumId="5">
    <w:nsid w:val="0CD61779"/>
    <w:multiLevelType w:val="hybridMultilevel"/>
    <w:tmpl w:val="3F12F0BE"/>
    <w:lvl w:ilvl="0" w:tplc="71AAFB58">
      <w:start w:val="1"/>
      <w:numFmt w:val="lowerLetter"/>
      <w:lvlText w:val="%1)"/>
      <w:lvlJc w:val="left"/>
      <w:pPr>
        <w:ind w:left="1105" w:hanging="360"/>
      </w:pPr>
      <w:rPr>
        <w:rFonts w:ascii="Calibri" w:eastAsia="Calibri" w:hAnsi="Calibri" w:cs="Calibri" w:hint="default"/>
        <w:spacing w:val="-27"/>
        <w:w w:val="100"/>
        <w:sz w:val="24"/>
        <w:szCs w:val="24"/>
        <w:lang w:val="en-US" w:eastAsia="en-US" w:bidi="en-US"/>
      </w:rPr>
    </w:lvl>
    <w:lvl w:ilvl="1" w:tplc="0EE6DF66">
      <w:numFmt w:val="bullet"/>
      <w:lvlText w:val="•"/>
      <w:lvlJc w:val="left"/>
      <w:pPr>
        <w:ind w:left="2076" w:hanging="360"/>
      </w:pPr>
      <w:rPr>
        <w:rFonts w:hint="default"/>
        <w:lang w:val="en-US" w:eastAsia="en-US" w:bidi="en-US"/>
      </w:rPr>
    </w:lvl>
    <w:lvl w:ilvl="2" w:tplc="F0E07332">
      <w:numFmt w:val="bullet"/>
      <w:lvlText w:val="•"/>
      <w:lvlJc w:val="left"/>
      <w:pPr>
        <w:ind w:left="3053" w:hanging="360"/>
      </w:pPr>
      <w:rPr>
        <w:rFonts w:hint="default"/>
        <w:lang w:val="en-US" w:eastAsia="en-US" w:bidi="en-US"/>
      </w:rPr>
    </w:lvl>
    <w:lvl w:ilvl="3" w:tplc="D374C6D4">
      <w:numFmt w:val="bullet"/>
      <w:lvlText w:val="•"/>
      <w:lvlJc w:val="left"/>
      <w:pPr>
        <w:ind w:left="4030" w:hanging="360"/>
      </w:pPr>
      <w:rPr>
        <w:rFonts w:hint="default"/>
        <w:lang w:val="en-US" w:eastAsia="en-US" w:bidi="en-US"/>
      </w:rPr>
    </w:lvl>
    <w:lvl w:ilvl="4" w:tplc="37F4D9F4">
      <w:numFmt w:val="bullet"/>
      <w:lvlText w:val="•"/>
      <w:lvlJc w:val="left"/>
      <w:pPr>
        <w:ind w:left="5007" w:hanging="360"/>
      </w:pPr>
      <w:rPr>
        <w:rFonts w:hint="default"/>
        <w:lang w:val="en-US" w:eastAsia="en-US" w:bidi="en-US"/>
      </w:rPr>
    </w:lvl>
    <w:lvl w:ilvl="5" w:tplc="FF6C72A8">
      <w:numFmt w:val="bullet"/>
      <w:lvlText w:val="•"/>
      <w:lvlJc w:val="left"/>
      <w:pPr>
        <w:ind w:left="5984" w:hanging="360"/>
      </w:pPr>
      <w:rPr>
        <w:rFonts w:hint="default"/>
        <w:lang w:val="en-US" w:eastAsia="en-US" w:bidi="en-US"/>
      </w:rPr>
    </w:lvl>
    <w:lvl w:ilvl="6" w:tplc="2CCE5544">
      <w:numFmt w:val="bullet"/>
      <w:lvlText w:val="•"/>
      <w:lvlJc w:val="left"/>
      <w:pPr>
        <w:ind w:left="6961" w:hanging="360"/>
      </w:pPr>
      <w:rPr>
        <w:rFonts w:hint="default"/>
        <w:lang w:val="en-US" w:eastAsia="en-US" w:bidi="en-US"/>
      </w:rPr>
    </w:lvl>
    <w:lvl w:ilvl="7" w:tplc="7102C9D0">
      <w:numFmt w:val="bullet"/>
      <w:lvlText w:val="•"/>
      <w:lvlJc w:val="left"/>
      <w:pPr>
        <w:ind w:left="7938" w:hanging="360"/>
      </w:pPr>
      <w:rPr>
        <w:rFonts w:hint="default"/>
        <w:lang w:val="en-US" w:eastAsia="en-US" w:bidi="en-US"/>
      </w:rPr>
    </w:lvl>
    <w:lvl w:ilvl="8" w:tplc="BF94457A">
      <w:numFmt w:val="bullet"/>
      <w:lvlText w:val="•"/>
      <w:lvlJc w:val="left"/>
      <w:pPr>
        <w:ind w:left="8915" w:hanging="360"/>
      </w:pPr>
      <w:rPr>
        <w:rFonts w:hint="default"/>
        <w:lang w:val="en-US" w:eastAsia="en-US" w:bidi="en-US"/>
      </w:rPr>
    </w:lvl>
  </w:abstractNum>
  <w:abstractNum w:abstractNumId="6">
    <w:nsid w:val="0EDD7717"/>
    <w:multiLevelType w:val="hybridMultilevel"/>
    <w:tmpl w:val="B883CA6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11DF3BD5"/>
    <w:multiLevelType w:val="multilevel"/>
    <w:tmpl w:val="249CEA6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17E574A4"/>
    <w:multiLevelType w:val="hybridMultilevel"/>
    <w:tmpl w:val="35AA01E0"/>
    <w:lvl w:ilvl="0" w:tplc="45B0D8BE">
      <w:start w:val="1"/>
      <w:numFmt w:val="lowerLetter"/>
      <w:lvlText w:val="%1)"/>
      <w:lvlJc w:val="left"/>
      <w:pPr>
        <w:ind w:left="281" w:hanging="533"/>
      </w:pPr>
      <w:rPr>
        <w:rFonts w:ascii="Times New Roman" w:eastAsia="Times New Roman" w:hAnsi="Times New Roman" w:cs="Times New Roman" w:hint="default"/>
        <w:w w:val="99"/>
        <w:sz w:val="20"/>
        <w:szCs w:val="20"/>
        <w:lang w:val="en-US" w:eastAsia="en-US" w:bidi="en-US"/>
      </w:rPr>
    </w:lvl>
    <w:lvl w:ilvl="1" w:tplc="6D363730">
      <w:numFmt w:val="bullet"/>
      <w:lvlText w:val="•"/>
      <w:lvlJc w:val="left"/>
      <w:pPr>
        <w:ind w:left="903" w:hanging="533"/>
      </w:pPr>
      <w:rPr>
        <w:rFonts w:hint="default"/>
        <w:lang w:val="en-US" w:eastAsia="en-US" w:bidi="en-US"/>
      </w:rPr>
    </w:lvl>
    <w:lvl w:ilvl="2" w:tplc="8F843236">
      <w:numFmt w:val="bullet"/>
      <w:lvlText w:val="•"/>
      <w:lvlJc w:val="left"/>
      <w:pPr>
        <w:ind w:left="1526" w:hanging="533"/>
      </w:pPr>
      <w:rPr>
        <w:rFonts w:hint="default"/>
        <w:lang w:val="en-US" w:eastAsia="en-US" w:bidi="en-US"/>
      </w:rPr>
    </w:lvl>
    <w:lvl w:ilvl="3" w:tplc="885E0F56">
      <w:numFmt w:val="bullet"/>
      <w:lvlText w:val="•"/>
      <w:lvlJc w:val="left"/>
      <w:pPr>
        <w:ind w:left="2149" w:hanging="533"/>
      </w:pPr>
      <w:rPr>
        <w:rFonts w:hint="default"/>
        <w:lang w:val="en-US" w:eastAsia="en-US" w:bidi="en-US"/>
      </w:rPr>
    </w:lvl>
    <w:lvl w:ilvl="4" w:tplc="CCFEC480">
      <w:numFmt w:val="bullet"/>
      <w:lvlText w:val="•"/>
      <w:lvlJc w:val="left"/>
      <w:pPr>
        <w:ind w:left="2772" w:hanging="533"/>
      </w:pPr>
      <w:rPr>
        <w:rFonts w:hint="default"/>
        <w:lang w:val="en-US" w:eastAsia="en-US" w:bidi="en-US"/>
      </w:rPr>
    </w:lvl>
    <w:lvl w:ilvl="5" w:tplc="DF1CF37A">
      <w:numFmt w:val="bullet"/>
      <w:lvlText w:val="•"/>
      <w:lvlJc w:val="left"/>
      <w:pPr>
        <w:ind w:left="3396" w:hanging="533"/>
      </w:pPr>
      <w:rPr>
        <w:rFonts w:hint="default"/>
        <w:lang w:val="en-US" w:eastAsia="en-US" w:bidi="en-US"/>
      </w:rPr>
    </w:lvl>
    <w:lvl w:ilvl="6" w:tplc="2A648E78">
      <w:numFmt w:val="bullet"/>
      <w:lvlText w:val="•"/>
      <w:lvlJc w:val="left"/>
      <w:pPr>
        <w:ind w:left="4019" w:hanging="533"/>
      </w:pPr>
      <w:rPr>
        <w:rFonts w:hint="default"/>
        <w:lang w:val="en-US" w:eastAsia="en-US" w:bidi="en-US"/>
      </w:rPr>
    </w:lvl>
    <w:lvl w:ilvl="7" w:tplc="024C7E12">
      <w:numFmt w:val="bullet"/>
      <w:lvlText w:val="•"/>
      <w:lvlJc w:val="left"/>
      <w:pPr>
        <w:ind w:left="4642" w:hanging="533"/>
      </w:pPr>
      <w:rPr>
        <w:rFonts w:hint="default"/>
        <w:lang w:val="en-US" w:eastAsia="en-US" w:bidi="en-US"/>
      </w:rPr>
    </w:lvl>
    <w:lvl w:ilvl="8" w:tplc="DC3685C0">
      <w:numFmt w:val="bullet"/>
      <w:lvlText w:val="•"/>
      <w:lvlJc w:val="left"/>
      <w:pPr>
        <w:ind w:left="5265" w:hanging="533"/>
      </w:pPr>
      <w:rPr>
        <w:rFonts w:hint="default"/>
        <w:lang w:val="en-US" w:eastAsia="en-US" w:bidi="en-US"/>
      </w:rPr>
    </w:lvl>
  </w:abstractNum>
  <w:abstractNum w:abstractNumId="9">
    <w:nsid w:val="1D073A74"/>
    <w:multiLevelType w:val="multilevel"/>
    <w:tmpl w:val="7DF6C378"/>
    <w:lvl w:ilvl="0">
      <w:start w:val="1"/>
      <w:numFmt w:val="decimal"/>
      <w:lvlText w:val="%1."/>
      <w:lvlJc w:val="left"/>
      <w:pPr>
        <w:ind w:left="405" w:hanging="405"/>
      </w:pPr>
      <w:rPr>
        <w:rFonts w:hint="default"/>
        <w:b/>
        <w:color w:val="000000" w:themeColor="text1"/>
      </w:rPr>
    </w:lvl>
    <w:lvl w:ilvl="1">
      <w:start w:val="1"/>
      <w:numFmt w:val="decimal"/>
      <w:lvlText w:val="%1.%2."/>
      <w:lvlJc w:val="left"/>
      <w:pPr>
        <w:ind w:left="972" w:hanging="405"/>
      </w:pPr>
      <w:rPr>
        <w:rFonts w:hint="default"/>
        <w:b/>
        <w:color w:val="000000" w:themeColor="text1"/>
      </w:rPr>
    </w:lvl>
    <w:lvl w:ilvl="2">
      <w:start w:val="1"/>
      <w:numFmt w:val="decimal"/>
      <w:lvlText w:val="%1.%2.%3."/>
      <w:lvlJc w:val="left"/>
      <w:pPr>
        <w:ind w:left="1854" w:hanging="720"/>
      </w:pPr>
      <w:rPr>
        <w:rFonts w:hint="default"/>
        <w:b/>
        <w:color w:val="000000" w:themeColor="text1"/>
      </w:rPr>
    </w:lvl>
    <w:lvl w:ilvl="3">
      <w:start w:val="1"/>
      <w:numFmt w:val="decimal"/>
      <w:lvlText w:val="%1.%2.%3.%4."/>
      <w:lvlJc w:val="left"/>
      <w:pPr>
        <w:ind w:left="2421" w:hanging="720"/>
      </w:pPr>
      <w:rPr>
        <w:rFonts w:hint="default"/>
        <w:b/>
        <w:color w:val="000000" w:themeColor="text1"/>
      </w:rPr>
    </w:lvl>
    <w:lvl w:ilvl="4">
      <w:start w:val="1"/>
      <w:numFmt w:val="decimal"/>
      <w:lvlText w:val="%1.%2.%3.%4.%5."/>
      <w:lvlJc w:val="left"/>
      <w:pPr>
        <w:ind w:left="3348" w:hanging="1080"/>
      </w:pPr>
      <w:rPr>
        <w:rFonts w:hint="default"/>
        <w:b/>
        <w:color w:val="000000" w:themeColor="text1"/>
      </w:rPr>
    </w:lvl>
    <w:lvl w:ilvl="5">
      <w:start w:val="1"/>
      <w:numFmt w:val="decimal"/>
      <w:lvlText w:val="%1.%2.%3.%4.%5.%6."/>
      <w:lvlJc w:val="left"/>
      <w:pPr>
        <w:ind w:left="3915" w:hanging="1080"/>
      </w:pPr>
      <w:rPr>
        <w:rFonts w:hint="default"/>
        <w:b/>
        <w:color w:val="000000" w:themeColor="text1"/>
      </w:rPr>
    </w:lvl>
    <w:lvl w:ilvl="6">
      <w:start w:val="1"/>
      <w:numFmt w:val="decimal"/>
      <w:lvlText w:val="%1.%2.%3.%4.%5.%6.%7."/>
      <w:lvlJc w:val="left"/>
      <w:pPr>
        <w:ind w:left="4842" w:hanging="1440"/>
      </w:pPr>
      <w:rPr>
        <w:rFonts w:hint="default"/>
        <w:b/>
        <w:color w:val="000000" w:themeColor="text1"/>
      </w:rPr>
    </w:lvl>
    <w:lvl w:ilvl="7">
      <w:start w:val="1"/>
      <w:numFmt w:val="decimal"/>
      <w:lvlText w:val="%1.%2.%3.%4.%5.%6.%7.%8."/>
      <w:lvlJc w:val="left"/>
      <w:pPr>
        <w:ind w:left="5409" w:hanging="1440"/>
      </w:pPr>
      <w:rPr>
        <w:rFonts w:hint="default"/>
        <w:b/>
        <w:color w:val="000000" w:themeColor="text1"/>
      </w:rPr>
    </w:lvl>
    <w:lvl w:ilvl="8">
      <w:start w:val="1"/>
      <w:numFmt w:val="decimal"/>
      <w:lvlText w:val="%1.%2.%3.%4.%5.%6.%7.%8.%9."/>
      <w:lvlJc w:val="left"/>
      <w:pPr>
        <w:ind w:left="6336" w:hanging="1800"/>
      </w:pPr>
      <w:rPr>
        <w:rFonts w:hint="default"/>
        <w:b/>
        <w:color w:val="000000" w:themeColor="text1"/>
      </w:rPr>
    </w:lvl>
  </w:abstractNum>
  <w:abstractNum w:abstractNumId="10">
    <w:nsid w:val="1D086902"/>
    <w:multiLevelType w:val="multilevel"/>
    <w:tmpl w:val="85882A7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D172AE7"/>
    <w:multiLevelType w:val="hybridMultilevel"/>
    <w:tmpl w:val="1186AD14"/>
    <w:lvl w:ilvl="0" w:tplc="853A80F8">
      <w:start w:val="1"/>
      <w:numFmt w:val="lowerLetter"/>
      <w:lvlText w:val="%1)"/>
      <w:lvlJc w:val="left"/>
      <w:pPr>
        <w:ind w:left="822" w:hanging="271"/>
      </w:pPr>
      <w:rPr>
        <w:rFonts w:ascii="Arial" w:eastAsia="Arial" w:hAnsi="Arial" w:cs="Arial" w:hint="default"/>
        <w:w w:val="99"/>
        <w:sz w:val="20"/>
        <w:szCs w:val="20"/>
        <w:lang w:val="en-US" w:eastAsia="en-US" w:bidi="en-US"/>
      </w:rPr>
    </w:lvl>
    <w:lvl w:ilvl="1" w:tplc="31527072">
      <w:numFmt w:val="bullet"/>
      <w:lvlText w:val="•"/>
      <w:lvlJc w:val="left"/>
      <w:pPr>
        <w:ind w:left="1824" w:hanging="271"/>
      </w:pPr>
      <w:rPr>
        <w:rFonts w:hint="default"/>
        <w:lang w:val="en-US" w:eastAsia="en-US" w:bidi="en-US"/>
      </w:rPr>
    </w:lvl>
    <w:lvl w:ilvl="2" w:tplc="57C6B914">
      <w:numFmt w:val="bullet"/>
      <w:lvlText w:val="•"/>
      <w:lvlJc w:val="left"/>
      <w:pPr>
        <w:ind w:left="2829" w:hanging="271"/>
      </w:pPr>
      <w:rPr>
        <w:rFonts w:hint="default"/>
        <w:lang w:val="en-US" w:eastAsia="en-US" w:bidi="en-US"/>
      </w:rPr>
    </w:lvl>
    <w:lvl w:ilvl="3" w:tplc="AC362088">
      <w:numFmt w:val="bullet"/>
      <w:lvlText w:val="•"/>
      <w:lvlJc w:val="left"/>
      <w:pPr>
        <w:ind w:left="3834" w:hanging="271"/>
      </w:pPr>
      <w:rPr>
        <w:rFonts w:hint="default"/>
        <w:lang w:val="en-US" w:eastAsia="en-US" w:bidi="en-US"/>
      </w:rPr>
    </w:lvl>
    <w:lvl w:ilvl="4" w:tplc="65421D72">
      <w:numFmt w:val="bullet"/>
      <w:lvlText w:val="•"/>
      <w:lvlJc w:val="left"/>
      <w:pPr>
        <w:ind w:left="4839" w:hanging="271"/>
      </w:pPr>
      <w:rPr>
        <w:rFonts w:hint="default"/>
        <w:lang w:val="en-US" w:eastAsia="en-US" w:bidi="en-US"/>
      </w:rPr>
    </w:lvl>
    <w:lvl w:ilvl="5" w:tplc="0AB40920">
      <w:numFmt w:val="bullet"/>
      <w:lvlText w:val="•"/>
      <w:lvlJc w:val="left"/>
      <w:pPr>
        <w:ind w:left="5844" w:hanging="271"/>
      </w:pPr>
      <w:rPr>
        <w:rFonts w:hint="default"/>
        <w:lang w:val="en-US" w:eastAsia="en-US" w:bidi="en-US"/>
      </w:rPr>
    </w:lvl>
    <w:lvl w:ilvl="6" w:tplc="921E26E4">
      <w:numFmt w:val="bullet"/>
      <w:lvlText w:val="•"/>
      <w:lvlJc w:val="left"/>
      <w:pPr>
        <w:ind w:left="6849" w:hanging="271"/>
      </w:pPr>
      <w:rPr>
        <w:rFonts w:hint="default"/>
        <w:lang w:val="en-US" w:eastAsia="en-US" w:bidi="en-US"/>
      </w:rPr>
    </w:lvl>
    <w:lvl w:ilvl="7" w:tplc="45A2CC94">
      <w:numFmt w:val="bullet"/>
      <w:lvlText w:val="•"/>
      <w:lvlJc w:val="left"/>
      <w:pPr>
        <w:ind w:left="7854" w:hanging="271"/>
      </w:pPr>
      <w:rPr>
        <w:rFonts w:hint="default"/>
        <w:lang w:val="en-US" w:eastAsia="en-US" w:bidi="en-US"/>
      </w:rPr>
    </w:lvl>
    <w:lvl w:ilvl="8" w:tplc="D33AD3EA">
      <w:numFmt w:val="bullet"/>
      <w:lvlText w:val="•"/>
      <w:lvlJc w:val="left"/>
      <w:pPr>
        <w:ind w:left="8859" w:hanging="271"/>
      </w:pPr>
      <w:rPr>
        <w:rFonts w:hint="default"/>
        <w:lang w:val="en-US" w:eastAsia="en-US" w:bidi="en-US"/>
      </w:rPr>
    </w:lvl>
  </w:abstractNum>
  <w:abstractNum w:abstractNumId="12">
    <w:nsid w:val="1EFC611C"/>
    <w:multiLevelType w:val="multilevel"/>
    <w:tmpl w:val="6BE6F4A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1F4A0212"/>
    <w:multiLevelType w:val="hybridMultilevel"/>
    <w:tmpl w:val="2D7C56B0"/>
    <w:lvl w:ilvl="0" w:tplc="3140F1F8">
      <w:start w:val="1"/>
      <w:numFmt w:val="upperRoman"/>
      <w:lvlText w:val="%1"/>
      <w:lvlJc w:val="left"/>
      <w:pPr>
        <w:ind w:left="822" w:hanging="516"/>
      </w:pPr>
      <w:rPr>
        <w:rFonts w:ascii="Arial" w:eastAsia="Arial" w:hAnsi="Arial" w:cs="Arial" w:hint="default"/>
        <w:w w:val="99"/>
        <w:sz w:val="20"/>
        <w:szCs w:val="20"/>
        <w:lang w:val="en-US" w:eastAsia="en-US" w:bidi="en-US"/>
      </w:rPr>
    </w:lvl>
    <w:lvl w:ilvl="1" w:tplc="3D1CC356">
      <w:numFmt w:val="bullet"/>
      <w:lvlText w:val="•"/>
      <w:lvlJc w:val="left"/>
      <w:pPr>
        <w:ind w:left="1824" w:hanging="516"/>
      </w:pPr>
      <w:rPr>
        <w:rFonts w:hint="default"/>
        <w:lang w:val="en-US" w:eastAsia="en-US" w:bidi="en-US"/>
      </w:rPr>
    </w:lvl>
    <w:lvl w:ilvl="2" w:tplc="529A4BA0">
      <w:numFmt w:val="bullet"/>
      <w:lvlText w:val="•"/>
      <w:lvlJc w:val="left"/>
      <w:pPr>
        <w:ind w:left="2829" w:hanging="516"/>
      </w:pPr>
      <w:rPr>
        <w:rFonts w:hint="default"/>
        <w:lang w:val="en-US" w:eastAsia="en-US" w:bidi="en-US"/>
      </w:rPr>
    </w:lvl>
    <w:lvl w:ilvl="3" w:tplc="A0AA1E1C">
      <w:numFmt w:val="bullet"/>
      <w:lvlText w:val="•"/>
      <w:lvlJc w:val="left"/>
      <w:pPr>
        <w:ind w:left="3834" w:hanging="516"/>
      </w:pPr>
      <w:rPr>
        <w:rFonts w:hint="default"/>
        <w:lang w:val="en-US" w:eastAsia="en-US" w:bidi="en-US"/>
      </w:rPr>
    </w:lvl>
    <w:lvl w:ilvl="4" w:tplc="7E8AF3B8">
      <w:numFmt w:val="bullet"/>
      <w:lvlText w:val="•"/>
      <w:lvlJc w:val="left"/>
      <w:pPr>
        <w:ind w:left="4839" w:hanging="516"/>
      </w:pPr>
      <w:rPr>
        <w:rFonts w:hint="default"/>
        <w:lang w:val="en-US" w:eastAsia="en-US" w:bidi="en-US"/>
      </w:rPr>
    </w:lvl>
    <w:lvl w:ilvl="5" w:tplc="7A3E3342">
      <w:numFmt w:val="bullet"/>
      <w:lvlText w:val="•"/>
      <w:lvlJc w:val="left"/>
      <w:pPr>
        <w:ind w:left="5844" w:hanging="516"/>
      </w:pPr>
      <w:rPr>
        <w:rFonts w:hint="default"/>
        <w:lang w:val="en-US" w:eastAsia="en-US" w:bidi="en-US"/>
      </w:rPr>
    </w:lvl>
    <w:lvl w:ilvl="6" w:tplc="E7C89B1C">
      <w:numFmt w:val="bullet"/>
      <w:lvlText w:val="•"/>
      <w:lvlJc w:val="left"/>
      <w:pPr>
        <w:ind w:left="6849" w:hanging="516"/>
      </w:pPr>
      <w:rPr>
        <w:rFonts w:hint="default"/>
        <w:lang w:val="en-US" w:eastAsia="en-US" w:bidi="en-US"/>
      </w:rPr>
    </w:lvl>
    <w:lvl w:ilvl="7" w:tplc="2FBE033C">
      <w:numFmt w:val="bullet"/>
      <w:lvlText w:val="•"/>
      <w:lvlJc w:val="left"/>
      <w:pPr>
        <w:ind w:left="7854" w:hanging="516"/>
      </w:pPr>
      <w:rPr>
        <w:rFonts w:hint="default"/>
        <w:lang w:val="en-US" w:eastAsia="en-US" w:bidi="en-US"/>
      </w:rPr>
    </w:lvl>
    <w:lvl w:ilvl="8" w:tplc="4EC40E46">
      <w:numFmt w:val="bullet"/>
      <w:lvlText w:val="•"/>
      <w:lvlJc w:val="left"/>
      <w:pPr>
        <w:ind w:left="8859" w:hanging="516"/>
      </w:pPr>
      <w:rPr>
        <w:rFonts w:hint="default"/>
        <w:lang w:val="en-US" w:eastAsia="en-US" w:bidi="en-US"/>
      </w:rPr>
    </w:lvl>
  </w:abstractNum>
  <w:abstractNum w:abstractNumId="14">
    <w:nsid w:val="200925D1"/>
    <w:multiLevelType w:val="multilevel"/>
    <w:tmpl w:val="0F860A7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08378A1"/>
    <w:multiLevelType w:val="multilevel"/>
    <w:tmpl w:val="E84EBB16"/>
    <w:lvl w:ilvl="0">
      <w:start w:val="2"/>
      <w:numFmt w:val="decimal"/>
      <w:lvlText w:val="%1"/>
      <w:lvlJc w:val="left"/>
      <w:pPr>
        <w:ind w:left="1249" w:hanging="792"/>
      </w:pPr>
      <w:rPr>
        <w:rFonts w:hint="default"/>
        <w:lang w:val="en-US" w:eastAsia="en-US" w:bidi="en-US"/>
      </w:rPr>
    </w:lvl>
    <w:lvl w:ilvl="1">
      <w:start w:val="1"/>
      <w:numFmt w:val="decimal"/>
      <w:lvlText w:val="%1.%2"/>
      <w:lvlJc w:val="left"/>
      <w:pPr>
        <w:ind w:left="1249" w:hanging="792"/>
      </w:pPr>
      <w:rPr>
        <w:rFonts w:hint="default"/>
        <w:lang w:val="en-US" w:eastAsia="en-US" w:bidi="en-US"/>
      </w:rPr>
    </w:lvl>
    <w:lvl w:ilvl="2">
      <w:start w:val="3"/>
      <w:numFmt w:val="decimal"/>
      <w:lvlText w:val="%1.%2.%3."/>
      <w:lvlJc w:val="left"/>
      <w:pPr>
        <w:ind w:left="1249" w:hanging="792"/>
      </w:pPr>
      <w:rPr>
        <w:rFonts w:ascii="Calibri" w:eastAsia="Calibri" w:hAnsi="Calibri" w:cs="Calibri" w:hint="default"/>
        <w:spacing w:val="-28"/>
        <w:w w:val="100"/>
        <w:sz w:val="24"/>
        <w:szCs w:val="24"/>
        <w:lang w:val="en-US" w:eastAsia="en-US" w:bidi="en-US"/>
      </w:rPr>
    </w:lvl>
    <w:lvl w:ilvl="3">
      <w:numFmt w:val="bullet"/>
      <w:lvlText w:val="•"/>
      <w:lvlJc w:val="left"/>
      <w:pPr>
        <w:ind w:left="4128" w:hanging="792"/>
      </w:pPr>
      <w:rPr>
        <w:rFonts w:hint="default"/>
        <w:lang w:val="en-US" w:eastAsia="en-US" w:bidi="en-US"/>
      </w:rPr>
    </w:lvl>
    <w:lvl w:ilvl="4">
      <w:numFmt w:val="bullet"/>
      <w:lvlText w:val="•"/>
      <w:lvlJc w:val="left"/>
      <w:pPr>
        <w:ind w:left="5091" w:hanging="792"/>
      </w:pPr>
      <w:rPr>
        <w:rFonts w:hint="default"/>
        <w:lang w:val="en-US" w:eastAsia="en-US" w:bidi="en-US"/>
      </w:rPr>
    </w:lvl>
    <w:lvl w:ilvl="5">
      <w:numFmt w:val="bullet"/>
      <w:lvlText w:val="•"/>
      <w:lvlJc w:val="left"/>
      <w:pPr>
        <w:ind w:left="6054" w:hanging="792"/>
      </w:pPr>
      <w:rPr>
        <w:rFonts w:hint="default"/>
        <w:lang w:val="en-US" w:eastAsia="en-US" w:bidi="en-US"/>
      </w:rPr>
    </w:lvl>
    <w:lvl w:ilvl="6">
      <w:numFmt w:val="bullet"/>
      <w:lvlText w:val="•"/>
      <w:lvlJc w:val="left"/>
      <w:pPr>
        <w:ind w:left="7017" w:hanging="792"/>
      </w:pPr>
      <w:rPr>
        <w:rFonts w:hint="default"/>
        <w:lang w:val="en-US" w:eastAsia="en-US" w:bidi="en-US"/>
      </w:rPr>
    </w:lvl>
    <w:lvl w:ilvl="7">
      <w:numFmt w:val="bullet"/>
      <w:lvlText w:val="•"/>
      <w:lvlJc w:val="left"/>
      <w:pPr>
        <w:ind w:left="7980" w:hanging="792"/>
      </w:pPr>
      <w:rPr>
        <w:rFonts w:hint="default"/>
        <w:lang w:val="en-US" w:eastAsia="en-US" w:bidi="en-US"/>
      </w:rPr>
    </w:lvl>
    <w:lvl w:ilvl="8">
      <w:numFmt w:val="bullet"/>
      <w:lvlText w:val="•"/>
      <w:lvlJc w:val="left"/>
      <w:pPr>
        <w:ind w:left="8943" w:hanging="792"/>
      </w:pPr>
      <w:rPr>
        <w:rFonts w:hint="default"/>
        <w:lang w:val="en-US" w:eastAsia="en-US" w:bidi="en-US"/>
      </w:rPr>
    </w:lvl>
  </w:abstractNum>
  <w:abstractNum w:abstractNumId="16">
    <w:nsid w:val="29445B0A"/>
    <w:multiLevelType w:val="multilevel"/>
    <w:tmpl w:val="9A309C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C976971"/>
    <w:multiLevelType w:val="multilevel"/>
    <w:tmpl w:val="AAB4329A"/>
    <w:lvl w:ilvl="0">
      <w:start w:val="5"/>
      <w:numFmt w:val="decimal"/>
      <w:lvlText w:val="%1"/>
      <w:lvlJc w:val="left"/>
      <w:pPr>
        <w:ind w:left="1105" w:hanging="454"/>
      </w:pPr>
      <w:rPr>
        <w:rFonts w:hint="default"/>
        <w:lang w:val="en-US" w:eastAsia="en-US" w:bidi="en-US"/>
      </w:rPr>
    </w:lvl>
    <w:lvl w:ilvl="1">
      <w:start w:val="2"/>
      <w:numFmt w:val="decimal"/>
      <w:lvlText w:val="%1.%2."/>
      <w:lvlJc w:val="left"/>
      <w:pPr>
        <w:ind w:left="1105" w:hanging="454"/>
      </w:pPr>
      <w:rPr>
        <w:rFonts w:ascii="Calibri" w:eastAsia="Calibri" w:hAnsi="Calibri" w:cs="Calibri" w:hint="default"/>
        <w:spacing w:val="-24"/>
        <w:w w:val="100"/>
        <w:sz w:val="24"/>
        <w:szCs w:val="24"/>
        <w:lang w:val="en-US" w:eastAsia="en-US" w:bidi="en-US"/>
      </w:rPr>
    </w:lvl>
    <w:lvl w:ilvl="2">
      <w:numFmt w:val="bullet"/>
      <w:lvlText w:val="•"/>
      <w:lvlJc w:val="left"/>
      <w:pPr>
        <w:ind w:left="3053" w:hanging="454"/>
      </w:pPr>
      <w:rPr>
        <w:rFonts w:hint="default"/>
        <w:lang w:val="en-US" w:eastAsia="en-US" w:bidi="en-US"/>
      </w:rPr>
    </w:lvl>
    <w:lvl w:ilvl="3">
      <w:numFmt w:val="bullet"/>
      <w:lvlText w:val="•"/>
      <w:lvlJc w:val="left"/>
      <w:pPr>
        <w:ind w:left="4030" w:hanging="454"/>
      </w:pPr>
      <w:rPr>
        <w:rFonts w:hint="default"/>
        <w:lang w:val="en-US" w:eastAsia="en-US" w:bidi="en-US"/>
      </w:rPr>
    </w:lvl>
    <w:lvl w:ilvl="4">
      <w:numFmt w:val="bullet"/>
      <w:lvlText w:val="•"/>
      <w:lvlJc w:val="left"/>
      <w:pPr>
        <w:ind w:left="5007" w:hanging="454"/>
      </w:pPr>
      <w:rPr>
        <w:rFonts w:hint="default"/>
        <w:lang w:val="en-US" w:eastAsia="en-US" w:bidi="en-US"/>
      </w:rPr>
    </w:lvl>
    <w:lvl w:ilvl="5">
      <w:numFmt w:val="bullet"/>
      <w:lvlText w:val="•"/>
      <w:lvlJc w:val="left"/>
      <w:pPr>
        <w:ind w:left="5984" w:hanging="454"/>
      </w:pPr>
      <w:rPr>
        <w:rFonts w:hint="default"/>
        <w:lang w:val="en-US" w:eastAsia="en-US" w:bidi="en-US"/>
      </w:rPr>
    </w:lvl>
    <w:lvl w:ilvl="6">
      <w:numFmt w:val="bullet"/>
      <w:lvlText w:val="•"/>
      <w:lvlJc w:val="left"/>
      <w:pPr>
        <w:ind w:left="6961" w:hanging="454"/>
      </w:pPr>
      <w:rPr>
        <w:rFonts w:hint="default"/>
        <w:lang w:val="en-US" w:eastAsia="en-US" w:bidi="en-US"/>
      </w:rPr>
    </w:lvl>
    <w:lvl w:ilvl="7">
      <w:numFmt w:val="bullet"/>
      <w:lvlText w:val="•"/>
      <w:lvlJc w:val="left"/>
      <w:pPr>
        <w:ind w:left="7938" w:hanging="454"/>
      </w:pPr>
      <w:rPr>
        <w:rFonts w:hint="default"/>
        <w:lang w:val="en-US" w:eastAsia="en-US" w:bidi="en-US"/>
      </w:rPr>
    </w:lvl>
    <w:lvl w:ilvl="8">
      <w:numFmt w:val="bullet"/>
      <w:lvlText w:val="•"/>
      <w:lvlJc w:val="left"/>
      <w:pPr>
        <w:ind w:left="8915" w:hanging="454"/>
      </w:pPr>
      <w:rPr>
        <w:rFonts w:hint="default"/>
        <w:lang w:val="en-US" w:eastAsia="en-US" w:bidi="en-US"/>
      </w:rPr>
    </w:lvl>
  </w:abstractNum>
  <w:abstractNum w:abstractNumId="18">
    <w:nsid w:val="2C9B0072"/>
    <w:multiLevelType w:val="multilevel"/>
    <w:tmpl w:val="6F58EA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302F4696"/>
    <w:multiLevelType w:val="hybridMultilevel"/>
    <w:tmpl w:val="7DAC8BBC"/>
    <w:lvl w:ilvl="0" w:tplc="1AB01E34">
      <w:start w:val="1"/>
      <w:numFmt w:val="lowerLetter"/>
      <w:lvlText w:val="%1)"/>
      <w:lvlJc w:val="left"/>
      <w:pPr>
        <w:ind w:left="1105" w:hanging="242"/>
      </w:pPr>
      <w:rPr>
        <w:rFonts w:ascii="Calibri" w:eastAsia="Calibri" w:hAnsi="Calibri" w:cs="Calibri" w:hint="default"/>
        <w:w w:val="100"/>
        <w:sz w:val="24"/>
        <w:szCs w:val="24"/>
        <w:lang w:val="en-US" w:eastAsia="en-US" w:bidi="en-US"/>
      </w:rPr>
    </w:lvl>
    <w:lvl w:ilvl="1" w:tplc="34E6DB6A">
      <w:numFmt w:val="bullet"/>
      <w:lvlText w:val="•"/>
      <w:lvlJc w:val="left"/>
      <w:pPr>
        <w:ind w:left="2076" w:hanging="242"/>
      </w:pPr>
      <w:rPr>
        <w:rFonts w:hint="default"/>
        <w:lang w:val="en-US" w:eastAsia="en-US" w:bidi="en-US"/>
      </w:rPr>
    </w:lvl>
    <w:lvl w:ilvl="2" w:tplc="2A464636">
      <w:numFmt w:val="bullet"/>
      <w:lvlText w:val="•"/>
      <w:lvlJc w:val="left"/>
      <w:pPr>
        <w:ind w:left="3053" w:hanging="242"/>
      </w:pPr>
      <w:rPr>
        <w:rFonts w:hint="default"/>
        <w:lang w:val="en-US" w:eastAsia="en-US" w:bidi="en-US"/>
      </w:rPr>
    </w:lvl>
    <w:lvl w:ilvl="3" w:tplc="EDB838F8">
      <w:numFmt w:val="bullet"/>
      <w:lvlText w:val="•"/>
      <w:lvlJc w:val="left"/>
      <w:pPr>
        <w:ind w:left="4030" w:hanging="242"/>
      </w:pPr>
      <w:rPr>
        <w:rFonts w:hint="default"/>
        <w:lang w:val="en-US" w:eastAsia="en-US" w:bidi="en-US"/>
      </w:rPr>
    </w:lvl>
    <w:lvl w:ilvl="4" w:tplc="FE025CF2">
      <w:numFmt w:val="bullet"/>
      <w:lvlText w:val="•"/>
      <w:lvlJc w:val="left"/>
      <w:pPr>
        <w:ind w:left="5007" w:hanging="242"/>
      </w:pPr>
      <w:rPr>
        <w:rFonts w:hint="default"/>
        <w:lang w:val="en-US" w:eastAsia="en-US" w:bidi="en-US"/>
      </w:rPr>
    </w:lvl>
    <w:lvl w:ilvl="5" w:tplc="358C9C6C">
      <w:numFmt w:val="bullet"/>
      <w:lvlText w:val="•"/>
      <w:lvlJc w:val="left"/>
      <w:pPr>
        <w:ind w:left="5984" w:hanging="242"/>
      </w:pPr>
      <w:rPr>
        <w:rFonts w:hint="default"/>
        <w:lang w:val="en-US" w:eastAsia="en-US" w:bidi="en-US"/>
      </w:rPr>
    </w:lvl>
    <w:lvl w:ilvl="6" w:tplc="5FFEFDD4">
      <w:numFmt w:val="bullet"/>
      <w:lvlText w:val="•"/>
      <w:lvlJc w:val="left"/>
      <w:pPr>
        <w:ind w:left="6961" w:hanging="242"/>
      </w:pPr>
      <w:rPr>
        <w:rFonts w:hint="default"/>
        <w:lang w:val="en-US" w:eastAsia="en-US" w:bidi="en-US"/>
      </w:rPr>
    </w:lvl>
    <w:lvl w:ilvl="7" w:tplc="72F49F5E">
      <w:numFmt w:val="bullet"/>
      <w:lvlText w:val="•"/>
      <w:lvlJc w:val="left"/>
      <w:pPr>
        <w:ind w:left="7938" w:hanging="242"/>
      </w:pPr>
      <w:rPr>
        <w:rFonts w:hint="default"/>
        <w:lang w:val="en-US" w:eastAsia="en-US" w:bidi="en-US"/>
      </w:rPr>
    </w:lvl>
    <w:lvl w:ilvl="8" w:tplc="6F4EA1A4">
      <w:numFmt w:val="bullet"/>
      <w:lvlText w:val="•"/>
      <w:lvlJc w:val="left"/>
      <w:pPr>
        <w:ind w:left="8915" w:hanging="242"/>
      </w:pPr>
      <w:rPr>
        <w:rFonts w:hint="default"/>
        <w:lang w:val="en-US" w:eastAsia="en-US" w:bidi="en-US"/>
      </w:rPr>
    </w:lvl>
  </w:abstractNum>
  <w:abstractNum w:abstractNumId="20">
    <w:nsid w:val="35095989"/>
    <w:multiLevelType w:val="multilevel"/>
    <w:tmpl w:val="CCEE5FC8"/>
    <w:lvl w:ilvl="0">
      <w:start w:val="3"/>
      <w:numFmt w:val="decimal"/>
      <w:lvlText w:val="%1"/>
      <w:lvlJc w:val="left"/>
      <w:pPr>
        <w:ind w:left="410" w:hanging="303"/>
      </w:pPr>
      <w:rPr>
        <w:rFonts w:hint="default"/>
        <w:lang w:val="en-US" w:eastAsia="en-US" w:bidi="en-US"/>
      </w:rPr>
    </w:lvl>
    <w:lvl w:ilvl="1">
      <w:start w:val="2"/>
      <w:numFmt w:val="decimal"/>
      <w:lvlText w:val="%1.%2"/>
      <w:lvlJc w:val="left"/>
      <w:pPr>
        <w:ind w:left="410" w:hanging="303"/>
      </w:pPr>
      <w:rPr>
        <w:rFonts w:ascii="Times New Roman" w:eastAsia="Times New Roman" w:hAnsi="Times New Roman" w:cs="Times New Roman" w:hint="default"/>
        <w:w w:val="99"/>
        <w:sz w:val="20"/>
        <w:szCs w:val="20"/>
        <w:lang w:val="en-US" w:eastAsia="en-US" w:bidi="en-US"/>
      </w:rPr>
    </w:lvl>
    <w:lvl w:ilvl="2">
      <w:start w:val="1"/>
      <w:numFmt w:val="decimal"/>
      <w:lvlText w:val="%1.%2.%3"/>
      <w:lvlJc w:val="left"/>
      <w:pPr>
        <w:ind w:left="559" w:hanging="452"/>
      </w:pPr>
      <w:rPr>
        <w:rFonts w:ascii="Times New Roman" w:eastAsia="Times New Roman" w:hAnsi="Times New Roman" w:cs="Times New Roman" w:hint="default"/>
        <w:w w:val="99"/>
        <w:sz w:val="20"/>
        <w:szCs w:val="20"/>
        <w:lang w:val="en-US" w:eastAsia="en-US" w:bidi="en-US"/>
      </w:rPr>
    </w:lvl>
    <w:lvl w:ilvl="3">
      <w:numFmt w:val="bullet"/>
      <w:lvlText w:val="•"/>
      <w:lvlJc w:val="left"/>
      <w:pPr>
        <w:ind w:left="2670" w:hanging="452"/>
      </w:pPr>
      <w:rPr>
        <w:rFonts w:hint="default"/>
        <w:lang w:val="en-US" w:eastAsia="en-US" w:bidi="en-US"/>
      </w:rPr>
    </w:lvl>
    <w:lvl w:ilvl="4">
      <w:numFmt w:val="bullet"/>
      <w:lvlText w:val="•"/>
      <w:lvlJc w:val="left"/>
      <w:pPr>
        <w:ind w:left="3725" w:hanging="452"/>
      </w:pPr>
      <w:rPr>
        <w:rFonts w:hint="default"/>
        <w:lang w:val="en-US" w:eastAsia="en-US" w:bidi="en-US"/>
      </w:rPr>
    </w:lvl>
    <w:lvl w:ilvl="5">
      <w:numFmt w:val="bullet"/>
      <w:lvlText w:val="•"/>
      <w:lvlJc w:val="left"/>
      <w:pPr>
        <w:ind w:left="4780" w:hanging="452"/>
      </w:pPr>
      <w:rPr>
        <w:rFonts w:hint="default"/>
        <w:lang w:val="en-US" w:eastAsia="en-US" w:bidi="en-US"/>
      </w:rPr>
    </w:lvl>
    <w:lvl w:ilvl="6">
      <w:numFmt w:val="bullet"/>
      <w:lvlText w:val="•"/>
      <w:lvlJc w:val="left"/>
      <w:pPr>
        <w:ind w:left="5835" w:hanging="452"/>
      </w:pPr>
      <w:rPr>
        <w:rFonts w:hint="default"/>
        <w:lang w:val="en-US" w:eastAsia="en-US" w:bidi="en-US"/>
      </w:rPr>
    </w:lvl>
    <w:lvl w:ilvl="7">
      <w:numFmt w:val="bullet"/>
      <w:lvlText w:val="•"/>
      <w:lvlJc w:val="left"/>
      <w:pPr>
        <w:ind w:left="6890" w:hanging="452"/>
      </w:pPr>
      <w:rPr>
        <w:rFonts w:hint="default"/>
        <w:lang w:val="en-US" w:eastAsia="en-US" w:bidi="en-US"/>
      </w:rPr>
    </w:lvl>
    <w:lvl w:ilvl="8">
      <w:numFmt w:val="bullet"/>
      <w:lvlText w:val="•"/>
      <w:lvlJc w:val="left"/>
      <w:pPr>
        <w:ind w:left="7945" w:hanging="452"/>
      </w:pPr>
      <w:rPr>
        <w:rFonts w:hint="default"/>
        <w:lang w:val="en-US" w:eastAsia="en-US" w:bidi="en-US"/>
      </w:rPr>
    </w:lvl>
  </w:abstractNum>
  <w:abstractNum w:abstractNumId="21">
    <w:nsid w:val="39EF4980"/>
    <w:multiLevelType w:val="multilevel"/>
    <w:tmpl w:val="F052FD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nsid w:val="3A8C48AC"/>
    <w:multiLevelType w:val="hybridMultilevel"/>
    <w:tmpl w:val="80D868A0"/>
    <w:lvl w:ilvl="0" w:tplc="32AA21F2">
      <w:numFmt w:val="bullet"/>
      <w:lvlText w:val="-"/>
      <w:lvlJc w:val="left"/>
      <w:pPr>
        <w:ind w:left="944" w:hanging="123"/>
      </w:pPr>
      <w:rPr>
        <w:rFonts w:ascii="Arial" w:eastAsia="Arial" w:hAnsi="Arial" w:cs="Arial" w:hint="default"/>
        <w:w w:val="99"/>
        <w:sz w:val="20"/>
        <w:szCs w:val="20"/>
        <w:lang w:val="en-US" w:eastAsia="en-US" w:bidi="en-US"/>
      </w:rPr>
    </w:lvl>
    <w:lvl w:ilvl="1" w:tplc="8DBE1F30">
      <w:numFmt w:val="bullet"/>
      <w:lvlText w:val="•"/>
      <w:lvlJc w:val="left"/>
      <w:pPr>
        <w:ind w:left="1932" w:hanging="123"/>
      </w:pPr>
      <w:rPr>
        <w:rFonts w:hint="default"/>
        <w:lang w:val="en-US" w:eastAsia="en-US" w:bidi="en-US"/>
      </w:rPr>
    </w:lvl>
    <w:lvl w:ilvl="2" w:tplc="F3B4D872">
      <w:numFmt w:val="bullet"/>
      <w:lvlText w:val="•"/>
      <w:lvlJc w:val="left"/>
      <w:pPr>
        <w:ind w:left="2925" w:hanging="123"/>
      </w:pPr>
      <w:rPr>
        <w:rFonts w:hint="default"/>
        <w:lang w:val="en-US" w:eastAsia="en-US" w:bidi="en-US"/>
      </w:rPr>
    </w:lvl>
    <w:lvl w:ilvl="3" w:tplc="46F0E82A">
      <w:numFmt w:val="bullet"/>
      <w:lvlText w:val="•"/>
      <w:lvlJc w:val="left"/>
      <w:pPr>
        <w:ind w:left="3918" w:hanging="123"/>
      </w:pPr>
      <w:rPr>
        <w:rFonts w:hint="default"/>
        <w:lang w:val="en-US" w:eastAsia="en-US" w:bidi="en-US"/>
      </w:rPr>
    </w:lvl>
    <w:lvl w:ilvl="4" w:tplc="24B20B0A">
      <w:numFmt w:val="bullet"/>
      <w:lvlText w:val="•"/>
      <w:lvlJc w:val="left"/>
      <w:pPr>
        <w:ind w:left="4911" w:hanging="123"/>
      </w:pPr>
      <w:rPr>
        <w:rFonts w:hint="default"/>
        <w:lang w:val="en-US" w:eastAsia="en-US" w:bidi="en-US"/>
      </w:rPr>
    </w:lvl>
    <w:lvl w:ilvl="5" w:tplc="E8360890">
      <w:numFmt w:val="bullet"/>
      <w:lvlText w:val="•"/>
      <w:lvlJc w:val="left"/>
      <w:pPr>
        <w:ind w:left="5904" w:hanging="123"/>
      </w:pPr>
      <w:rPr>
        <w:rFonts w:hint="default"/>
        <w:lang w:val="en-US" w:eastAsia="en-US" w:bidi="en-US"/>
      </w:rPr>
    </w:lvl>
    <w:lvl w:ilvl="6" w:tplc="B7E0978E">
      <w:numFmt w:val="bullet"/>
      <w:lvlText w:val="•"/>
      <w:lvlJc w:val="left"/>
      <w:pPr>
        <w:ind w:left="6897" w:hanging="123"/>
      </w:pPr>
      <w:rPr>
        <w:rFonts w:hint="default"/>
        <w:lang w:val="en-US" w:eastAsia="en-US" w:bidi="en-US"/>
      </w:rPr>
    </w:lvl>
    <w:lvl w:ilvl="7" w:tplc="CA162524">
      <w:numFmt w:val="bullet"/>
      <w:lvlText w:val="•"/>
      <w:lvlJc w:val="left"/>
      <w:pPr>
        <w:ind w:left="7890" w:hanging="123"/>
      </w:pPr>
      <w:rPr>
        <w:rFonts w:hint="default"/>
        <w:lang w:val="en-US" w:eastAsia="en-US" w:bidi="en-US"/>
      </w:rPr>
    </w:lvl>
    <w:lvl w:ilvl="8" w:tplc="254EA6E2">
      <w:numFmt w:val="bullet"/>
      <w:lvlText w:val="•"/>
      <w:lvlJc w:val="left"/>
      <w:pPr>
        <w:ind w:left="8883" w:hanging="123"/>
      </w:pPr>
      <w:rPr>
        <w:rFonts w:hint="default"/>
        <w:lang w:val="en-US" w:eastAsia="en-US" w:bidi="en-US"/>
      </w:rPr>
    </w:lvl>
  </w:abstractNum>
  <w:abstractNum w:abstractNumId="23">
    <w:nsid w:val="3D1E5937"/>
    <w:multiLevelType w:val="hybridMultilevel"/>
    <w:tmpl w:val="99C237D8"/>
    <w:lvl w:ilvl="0" w:tplc="C138151E">
      <w:start w:val="1"/>
      <w:numFmt w:val="lowerLetter"/>
      <w:lvlText w:val="%1)"/>
      <w:lvlJc w:val="left"/>
      <w:pPr>
        <w:ind w:left="1105" w:hanging="272"/>
      </w:pPr>
      <w:rPr>
        <w:rFonts w:ascii="Calibri" w:eastAsia="Calibri" w:hAnsi="Calibri" w:cs="Calibri" w:hint="default"/>
        <w:spacing w:val="-27"/>
        <w:w w:val="100"/>
        <w:sz w:val="24"/>
        <w:szCs w:val="24"/>
        <w:lang w:val="en-US" w:eastAsia="en-US" w:bidi="en-US"/>
      </w:rPr>
    </w:lvl>
    <w:lvl w:ilvl="1" w:tplc="93C8EF10">
      <w:numFmt w:val="bullet"/>
      <w:lvlText w:val="•"/>
      <w:lvlJc w:val="left"/>
      <w:pPr>
        <w:ind w:left="2076" w:hanging="272"/>
      </w:pPr>
      <w:rPr>
        <w:rFonts w:hint="default"/>
        <w:lang w:val="en-US" w:eastAsia="en-US" w:bidi="en-US"/>
      </w:rPr>
    </w:lvl>
    <w:lvl w:ilvl="2" w:tplc="C9A8BC10">
      <w:numFmt w:val="bullet"/>
      <w:lvlText w:val="•"/>
      <w:lvlJc w:val="left"/>
      <w:pPr>
        <w:ind w:left="3053" w:hanging="272"/>
      </w:pPr>
      <w:rPr>
        <w:rFonts w:hint="default"/>
        <w:lang w:val="en-US" w:eastAsia="en-US" w:bidi="en-US"/>
      </w:rPr>
    </w:lvl>
    <w:lvl w:ilvl="3" w:tplc="247AD622">
      <w:numFmt w:val="bullet"/>
      <w:lvlText w:val="•"/>
      <w:lvlJc w:val="left"/>
      <w:pPr>
        <w:ind w:left="4030" w:hanging="272"/>
      </w:pPr>
      <w:rPr>
        <w:rFonts w:hint="default"/>
        <w:lang w:val="en-US" w:eastAsia="en-US" w:bidi="en-US"/>
      </w:rPr>
    </w:lvl>
    <w:lvl w:ilvl="4" w:tplc="96746754">
      <w:numFmt w:val="bullet"/>
      <w:lvlText w:val="•"/>
      <w:lvlJc w:val="left"/>
      <w:pPr>
        <w:ind w:left="5007" w:hanging="272"/>
      </w:pPr>
      <w:rPr>
        <w:rFonts w:hint="default"/>
        <w:lang w:val="en-US" w:eastAsia="en-US" w:bidi="en-US"/>
      </w:rPr>
    </w:lvl>
    <w:lvl w:ilvl="5" w:tplc="925420CA">
      <w:numFmt w:val="bullet"/>
      <w:lvlText w:val="•"/>
      <w:lvlJc w:val="left"/>
      <w:pPr>
        <w:ind w:left="5984" w:hanging="272"/>
      </w:pPr>
      <w:rPr>
        <w:rFonts w:hint="default"/>
        <w:lang w:val="en-US" w:eastAsia="en-US" w:bidi="en-US"/>
      </w:rPr>
    </w:lvl>
    <w:lvl w:ilvl="6" w:tplc="44BC3020">
      <w:numFmt w:val="bullet"/>
      <w:lvlText w:val="•"/>
      <w:lvlJc w:val="left"/>
      <w:pPr>
        <w:ind w:left="6961" w:hanging="272"/>
      </w:pPr>
      <w:rPr>
        <w:rFonts w:hint="default"/>
        <w:lang w:val="en-US" w:eastAsia="en-US" w:bidi="en-US"/>
      </w:rPr>
    </w:lvl>
    <w:lvl w:ilvl="7" w:tplc="A3E28730">
      <w:numFmt w:val="bullet"/>
      <w:lvlText w:val="•"/>
      <w:lvlJc w:val="left"/>
      <w:pPr>
        <w:ind w:left="7938" w:hanging="272"/>
      </w:pPr>
      <w:rPr>
        <w:rFonts w:hint="default"/>
        <w:lang w:val="en-US" w:eastAsia="en-US" w:bidi="en-US"/>
      </w:rPr>
    </w:lvl>
    <w:lvl w:ilvl="8" w:tplc="BF222084">
      <w:numFmt w:val="bullet"/>
      <w:lvlText w:val="•"/>
      <w:lvlJc w:val="left"/>
      <w:pPr>
        <w:ind w:left="8915" w:hanging="272"/>
      </w:pPr>
      <w:rPr>
        <w:rFonts w:hint="default"/>
        <w:lang w:val="en-US" w:eastAsia="en-US" w:bidi="en-US"/>
      </w:rPr>
    </w:lvl>
  </w:abstractNum>
  <w:abstractNum w:abstractNumId="24">
    <w:nsid w:val="403146E2"/>
    <w:multiLevelType w:val="hybridMultilevel"/>
    <w:tmpl w:val="1AE874DE"/>
    <w:lvl w:ilvl="0" w:tplc="018CCDF8">
      <w:start w:val="1"/>
      <w:numFmt w:val="lowerLetter"/>
      <w:lvlText w:val="%1)"/>
      <w:lvlJc w:val="left"/>
      <w:pPr>
        <w:ind w:left="1105" w:hanging="284"/>
      </w:pPr>
      <w:rPr>
        <w:rFonts w:ascii="Calibri" w:eastAsia="Calibri" w:hAnsi="Calibri" w:cs="Calibri" w:hint="default"/>
        <w:spacing w:val="-14"/>
        <w:w w:val="100"/>
        <w:sz w:val="24"/>
        <w:szCs w:val="24"/>
        <w:lang w:val="en-US" w:eastAsia="en-US" w:bidi="en-US"/>
      </w:rPr>
    </w:lvl>
    <w:lvl w:ilvl="1" w:tplc="3806C2E8">
      <w:numFmt w:val="bullet"/>
      <w:lvlText w:val="•"/>
      <w:lvlJc w:val="left"/>
      <w:pPr>
        <w:ind w:left="2076" w:hanging="284"/>
      </w:pPr>
      <w:rPr>
        <w:rFonts w:hint="default"/>
        <w:lang w:val="en-US" w:eastAsia="en-US" w:bidi="en-US"/>
      </w:rPr>
    </w:lvl>
    <w:lvl w:ilvl="2" w:tplc="E80A8B36">
      <w:numFmt w:val="bullet"/>
      <w:lvlText w:val="•"/>
      <w:lvlJc w:val="left"/>
      <w:pPr>
        <w:ind w:left="3053" w:hanging="284"/>
      </w:pPr>
      <w:rPr>
        <w:rFonts w:hint="default"/>
        <w:lang w:val="en-US" w:eastAsia="en-US" w:bidi="en-US"/>
      </w:rPr>
    </w:lvl>
    <w:lvl w:ilvl="3" w:tplc="002AA08E">
      <w:numFmt w:val="bullet"/>
      <w:lvlText w:val="•"/>
      <w:lvlJc w:val="left"/>
      <w:pPr>
        <w:ind w:left="4030" w:hanging="284"/>
      </w:pPr>
      <w:rPr>
        <w:rFonts w:hint="default"/>
        <w:lang w:val="en-US" w:eastAsia="en-US" w:bidi="en-US"/>
      </w:rPr>
    </w:lvl>
    <w:lvl w:ilvl="4" w:tplc="D5D4D4FC">
      <w:numFmt w:val="bullet"/>
      <w:lvlText w:val="•"/>
      <w:lvlJc w:val="left"/>
      <w:pPr>
        <w:ind w:left="5007" w:hanging="284"/>
      </w:pPr>
      <w:rPr>
        <w:rFonts w:hint="default"/>
        <w:lang w:val="en-US" w:eastAsia="en-US" w:bidi="en-US"/>
      </w:rPr>
    </w:lvl>
    <w:lvl w:ilvl="5" w:tplc="594E790A">
      <w:numFmt w:val="bullet"/>
      <w:lvlText w:val="•"/>
      <w:lvlJc w:val="left"/>
      <w:pPr>
        <w:ind w:left="5984" w:hanging="284"/>
      </w:pPr>
      <w:rPr>
        <w:rFonts w:hint="default"/>
        <w:lang w:val="en-US" w:eastAsia="en-US" w:bidi="en-US"/>
      </w:rPr>
    </w:lvl>
    <w:lvl w:ilvl="6" w:tplc="EBF0EFDC">
      <w:numFmt w:val="bullet"/>
      <w:lvlText w:val="•"/>
      <w:lvlJc w:val="left"/>
      <w:pPr>
        <w:ind w:left="6961" w:hanging="284"/>
      </w:pPr>
      <w:rPr>
        <w:rFonts w:hint="default"/>
        <w:lang w:val="en-US" w:eastAsia="en-US" w:bidi="en-US"/>
      </w:rPr>
    </w:lvl>
    <w:lvl w:ilvl="7" w:tplc="4B22B49A">
      <w:numFmt w:val="bullet"/>
      <w:lvlText w:val="•"/>
      <w:lvlJc w:val="left"/>
      <w:pPr>
        <w:ind w:left="7938" w:hanging="284"/>
      </w:pPr>
      <w:rPr>
        <w:rFonts w:hint="default"/>
        <w:lang w:val="en-US" w:eastAsia="en-US" w:bidi="en-US"/>
      </w:rPr>
    </w:lvl>
    <w:lvl w:ilvl="8" w:tplc="1C96E924">
      <w:numFmt w:val="bullet"/>
      <w:lvlText w:val="•"/>
      <w:lvlJc w:val="left"/>
      <w:pPr>
        <w:ind w:left="8915" w:hanging="284"/>
      </w:pPr>
      <w:rPr>
        <w:rFonts w:hint="default"/>
        <w:lang w:val="en-US" w:eastAsia="en-US" w:bidi="en-US"/>
      </w:rPr>
    </w:lvl>
  </w:abstractNum>
  <w:abstractNum w:abstractNumId="25">
    <w:nsid w:val="414F292D"/>
    <w:multiLevelType w:val="hybridMultilevel"/>
    <w:tmpl w:val="C6A8A4FA"/>
    <w:lvl w:ilvl="0" w:tplc="A4085D04">
      <w:start w:val="1"/>
      <w:numFmt w:val="lowerLetter"/>
      <w:lvlText w:val="%1)"/>
      <w:lvlJc w:val="left"/>
      <w:pPr>
        <w:ind w:left="1105" w:hanging="284"/>
      </w:pPr>
      <w:rPr>
        <w:rFonts w:ascii="Calibri" w:eastAsia="Calibri" w:hAnsi="Calibri" w:cs="Calibri" w:hint="default"/>
        <w:spacing w:val="-14"/>
        <w:w w:val="100"/>
        <w:sz w:val="24"/>
        <w:szCs w:val="24"/>
        <w:lang w:val="en-US" w:eastAsia="en-US" w:bidi="en-US"/>
      </w:rPr>
    </w:lvl>
    <w:lvl w:ilvl="1" w:tplc="003C5C1A">
      <w:numFmt w:val="bullet"/>
      <w:lvlText w:val="•"/>
      <w:lvlJc w:val="left"/>
      <w:pPr>
        <w:ind w:left="2076" w:hanging="284"/>
      </w:pPr>
      <w:rPr>
        <w:rFonts w:hint="default"/>
        <w:lang w:val="en-US" w:eastAsia="en-US" w:bidi="en-US"/>
      </w:rPr>
    </w:lvl>
    <w:lvl w:ilvl="2" w:tplc="B9602F68">
      <w:numFmt w:val="bullet"/>
      <w:lvlText w:val="•"/>
      <w:lvlJc w:val="left"/>
      <w:pPr>
        <w:ind w:left="3053" w:hanging="284"/>
      </w:pPr>
      <w:rPr>
        <w:rFonts w:hint="default"/>
        <w:lang w:val="en-US" w:eastAsia="en-US" w:bidi="en-US"/>
      </w:rPr>
    </w:lvl>
    <w:lvl w:ilvl="3" w:tplc="01BA9488">
      <w:numFmt w:val="bullet"/>
      <w:lvlText w:val="•"/>
      <w:lvlJc w:val="left"/>
      <w:pPr>
        <w:ind w:left="4030" w:hanging="284"/>
      </w:pPr>
      <w:rPr>
        <w:rFonts w:hint="default"/>
        <w:lang w:val="en-US" w:eastAsia="en-US" w:bidi="en-US"/>
      </w:rPr>
    </w:lvl>
    <w:lvl w:ilvl="4" w:tplc="AB0EE9AA">
      <w:numFmt w:val="bullet"/>
      <w:lvlText w:val="•"/>
      <w:lvlJc w:val="left"/>
      <w:pPr>
        <w:ind w:left="5007" w:hanging="284"/>
      </w:pPr>
      <w:rPr>
        <w:rFonts w:hint="default"/>
        <w:lang w:val="en-US" w:eastAsia="en-US" w:bidi="en-US"/>
      </w:rPr>
    </w:lvl>
    <w:lvl w:ilvl="5" w:tplc="D504905C">
      <w:numFmt w:val="bullet"/>
      <w:lvlText w:val="•"/>
      <w:lvlJc w:val="left"/>
      <w:pPr>
        <w:ind w:left="5984" w:hanging="284"/>
      </w:pPr>
      <w:rPr>
        <w:rFonts w:hint="default"/>
        <w:lang w:val="en-US" w:eastAsia="en-US" w:bidi="en-US"/>
      </w:rPr>
    </w:lvl>
    <w:lvl w:ilvl="6" w:tplc="ADF05B50">
      <w:numFmt w:val="bullet"/>
      <w:lvlText w:val="•"/>
      <w:lvlJc w:val="left"/>
      <w:pPr>
        <w:ind w:left="6961" w:hanging="284"/>
      </w:pPr>
      <w:rPr>
        <w:rFonts w:hint="default"/>
        <w:lang w:val="en-US" w:eastAsia="en-US" w:bidi="en-US"/>
      </w:rPr>
    </w:lvl>
    <w:lvl w:ilvl="7" w:tplc="9C0E3B24">
      <w:numFmt w:val="bullet"/>
      <w:lvlText w:val="•"/>
      <w:lvlJc w:val="left"/>
      <w:pPr>
        <w:ind w:left="7938" w:hanging="284"/>
      </w:pPr>
      <w:rPr>
        <w:rFonts w:hint="default"/>
        <w:lang w:val="en-US" w:eastAsia="en-US" w:bidi="en-US"/>
      </w:rPr>
    </w:lvl>
    <w:lvl w:ilvl="8" w:tplc="437E87E0">
      <w:numFmt w:val="bullet"/>
      <w:lvlText w:val="•"/>
      <w:lvlJc w:val="left"/>
      <w:pPr>
        <w:ind w:left="8915" w:hanging="284"/>
      </w:pPr>
      <w:rPr>
        <w:rFonts w:hint="default"/>
        <w:lang w:val="en-US" w:eastAsia="en-US" w:bidi="en-US"/>
      </w:rPr>
    </w:lvl>
  </w:abstractNum>
  <w:abstractNum w:abstractNumId="26">
    <w:nsid w:val="432C349E"/>
    <w:multiLevelType w:val="multilevel"/>
    <w:tmpl w:val="FD183698"/>
    <w:lvl w:ilvl="0">
      <w:start w:val="12"/>
      <w:numFmt w:val="decimal"/>
      <w:lvlText w:val="%1"/>
      <w:lvlJc w:val="left"/>
      <w:pPr>
        <w:ind w:left="1105" w:hanging="761"/>
      </w:pPr>
      <w:rPr>
        <w:rFonts w:hint="default"/>
        <w:lang w:val="en-US" w:eastAsia="en-US" w:bidi="en-US"/>
      </w:rPr>
    </w:lvl>
    <w:lvl w:ilvl="1">
      <w:start w:val="1"/>
      <w:numFmt w:val="decimal"/>
      <w:lvlText w:val="%1.%2"/>
      <w:lvlJc w:val="left"/>
      <w:pPr>
        <w:ind w:left="1105" w:hanging="761"/>
      </w:pPr>
      <w:rPr>
        <w:rFonts w:hint="default"/>
        <w:lang w:val="en-US" w:eastAsia="en-US" w:bidi="en-US"/>
      </w:rPr>
    </w:lvl>
    <w:lvl w:ilvl="2">
      <w:start w:val="1"/>
      <w:numFmt w:val="decimal"/>
      <w:lvlText w:val="%1.%2.%3"/>
      <w:lvlJc w:val="left"/>
      <w:pPr>
        <w:ind w:left="1105" w:hanging="761"/>
      </w:pPr>
      <w:rPr>
        <w:rFonts w:ascii="Calibri" w:eastAsia="Calibri" w:hAnsi="Calibri" w:cs="Calibri" w:hint="default"/>
        <w:spacing w:val="-19"/>
        <w:w w:val="100"/>
        <w:sz w:val="24"/>
        <w:szCs w:val="24"/>
        <w:lang w:val="en-US" w:eastAsia="en-US" w:bidi="en-US"/>
      </w:rPr>
    </w:lvl>
    <w:lvl w:ilvl="3">
      <w:numFmt w:val="bullet"/>
      <w:lvlText w:val="•"/>
      <w:lvlJc w:val="left"/>
      <w:pPr>
        <w:ind w:left="4030" w:hanging="761"/>
      </w:pPr>
      <w:rPr>
        <w:rFonts w:hint="default"/>
        <w:lang w:val="en-US" w:eastAsia="en-US" w:bidi="en-US"/>
      </w:rPr>
    </w:lvl>
    <w:lvl w:ilvl="4">
      <w:numFmt w:val="bullet"/>
      <w:lvlText w:val="•"/>
      <w:lvlJc w:val="left"/>
      <w:pPr>
        <w:ind w:left="5007" w:hanging="761"/>
      </w:pPr>
      <w:rPr>
        <w:rFonts w:hint="default"/>
        <w:lang w:val="en-US" w:eastAsia="en-US" w:bidi="en-US"/>
      </w:rPr>
    </w:lvl>
    <w:lvl w:ilvl="5">
      <w:numFmt w:val="bullet"/>
      <w:lvlText w:val="•"/>
      <w:lvlJc w:val="left"/>
      <w:pPr>
        <w:ind w:left="5984" w:hanging="761"/>
      </w:pPr>
      <w:rPr>
        <w:rFonts w:hint="default"/>
        <w:lang w:val="en-US" w:eastAsia="en-US" w:bidi="en-US"/>
      </w:rPr>
    </w:lvl>
    <w:lvl w:ilvl="6">
      <w:numFmt w:val="bullet"/>
      <w:lvlText w:val="•"/>
      <w:lvlJc w:val="left"/>
      <w:pPr>
        <w:ind w:left="6961" w:hanging="761"/>
      </w:pPr>
      <w:rPr>
        <w:rFonts w:hint="default"/>
        <w:lang w:val="en-US" w:eastAsia="en-US" w:bidi="en-US"/>
      </w:rPr>
    </w:lvl>
    <w:lvl w:ilvl="7">
      <w:numFmt w:val="bullet"/>
      <w:lvlText w:val="•"/>
      <w:lvlJc w:val="left"/>
      <w:pPr>
        <w:ind w:left="7938" w:hanging="761"/>
      </w:pPr>
      <w:rPr>
        <w:rFonts w:hint="default"/>
        <w:lang w:val="en-US" w:eastAsia="en-US" w:bidi="en-US"/>
      </w:rPr>
    </w:lvl>
    <w:lvl w:ilvl="8">
      <w:numFmt w:val="bullet"/>
      <w:lvlText w:val="•"/>
      <w:lvlJc w:val="left"/>
      <w:pPr>
        <w:ind w:left="8915" w:hanging="761"/>
      </w:pPr>
      <w:rPr>
        <w:rFonts w:hint="default"/>
        <w:lang w:val="en-US" w:eastAsia="en-US" w:bidi="en-US"/>
      </w:rPr>
    </w:lvl>
  </w:abstractNum>
  <w:abstractNum w:abstractNumId="27">
    <w:nsid w:val="433C249C"/>
    <w:multiLevelType w:val="multilevel"/>
    <w:tmpl w:val="585C52B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4232922"/>
    <w:multiLevelType w:val="multilevel"/>
    <w:tmpl w:val="E71E2AA6"/>
    <w:lvl w:ilvl="0">
      <w:start w:val="3"/>
      <w:numFmt w:val="decimal"/>
      <w:lvlText w:val="%1"/>
      <w:lvlJc w:val="left"/>
      <w:pPr>
        <w:ind w:left="1388" w:hanging="629"/>
      </w:pPr>
      <w:rPr>
        <w:rFonts w:hint="default"/>
        <w:lang w:val="en-US" w:eastAsia="en-US" w:bidi="en-US"/>
      </w:rPr>
    </w:lvl>
    <w:lvl w:ilvl="1">
      <w:start w:val="1"/>
      <w:numFmt w:val="decimal"/>
      <w:lvlText w:val="%1.%2"/>
      <w:lvlJc w:val="left"/>
      <w:pPr>
        <w:ind w:left="1388" w:hanging="629"/>
      </w:pPr>
      <w:rPr>
        <w:rFonts w:hint="default"/>
        <w:lang w:val="en-US" w:eastAsia="en-US" w:bidi="en-US"/>
      </w:rPr>
    </w:lvl>
    <w:lvl w:ilvl="2">
      <w:start w:val="3"/>
      <w:numFmt w:val="decimal"/>
      <w:lvlText w:val="%1.%2.%3."/>
      <w:lvlJc w:val="left"/>
      <w:pPr>
        <w:ind w:left="1388" w:hanging="629"/>
      </w:pPr>
      <w:rPr>
        <w:rFonts w:ascii="Calibri" w:eastAsia="Calibri" w:hAnsi="Calibri" w:cs="Calibri" w:hint="default"/>
        <w:spacing w:val="-1"/>
        <w:w w:val="100"/>
        <w:sz w:val="24"/>
        <w:szCs w:val="24"/>
        <w:lang w:val="en-US" w:eastAsia="en-US" w:bidi="en-US"/>
      </w:rPr>
    </w:lvl>
    <w:lvl w:ilvl="3">
      <w:numFmt w:val="bullet"/>
      <w:lvlText w:val="•"/>
      <w:lvlJc w:val="left"/>
      <w:pPr>
        <w:ind w:left="4226" w:hanging="629"/>
      </w:pPr>
      <w:rPr>
        <w:rFonts w:hint="default"/>
        <w:lang w:val="en-US" w:eastAsia="en-US" w:bidi="en-US"/>
      </w:rPr>
    </w:lvl>
    <w:lvl w:ilvl="4">
      <w:numFmt w:val="bullet"/>
      <w:lvlText w:val="•"/>
      <w:lvlJc w:val="left"/>
      <w:pPr>
        <w:ind w:left="5175" w:hanging="629"/>
      </w:pPr>
      <w:rPr>
        <w:rFonts w:hint="default"/>
        <w:lang w:val="en-US" w:eastAsia="en-US" w:bidi="en-US"/>
      </w:rPr>
    </w:lvl>
    <w:lvl w:ilvl="5">
      <w:numFmt w:val="bullet"/>
      <w:lvlText w:val="•"/>
      <w:lvlJc w:val="left"/>
      <w:pPr>
        <w:ind w:left="6124" w:hanging="629"/>
      </w:pPr>
      <w:rPr>
        <w:rFonts w:hint="default"/>
        <w:lang w:val="en-US" w:eastAsia="en-US" w:bidi="en-US"/>
      </w:rPr>
    </w:lvl>
    <w:lvl w:ilvl="6">
      <w:numFmt w:val="bullet"/>
      <w:lvlText w:val="•"/>
      <w:lvlJc w:val="left"/>
      <w:pPr>
        <w:ind w:left="7073" w:hanging="629"/>
      </w:pPr>
      <w:rPr>
        <w:rFonts w:hint="default"/>
        <w:lang w:val="en-US" w:eastAsia="en-US" w:bidi="en-US"/>
      </w:rPr>
    </w:lvl>
    <w:lvl w:ilvl="7">
      <w:numFmt w:val="bullet"/>
      <w:lvlText w:val="•"/>
      <w:lvlJc w:val="left"/>
      <w:pPr>
        <w:ind w:left="8022" w:hanging="629"/>
      </w:pPr>
      <w:rPr>
        <w:rFonts w:hint="default"/>
        <w:lang w:val="en-US" w:eastAsia="en-US" w:bidi="en-US"/>
      </w:rPr>
    </w:lvl>
    <w:lvl w:ilvl="8">
      <w:numFmt w:val="bullet"/>
      <w:lvlText w:val="•"/>
      <w:lvlJc w:val="left"/>
      <w:pPr>
        <w:ind w:left="8971" w:hanging="629"/>
      </w:pPr>
      <w:rPr>
        <w:rFonts w:hint="default"/>
        <w:lang w:val="en-US" w:eastAsia="en-US" w:bidi="en-US"/>
      </w:rPr>
    </w:lvl>
  </w:abstractNum>
  <w:abstractNum w:abstractNumId="29">
    <w:nsid w:val="46320B4C"/>
    <w:multiLevelType w:val="hybridMultilevel"/>
    <w:tmpl w:val="1621AD7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49A750C9"/>
    <w:multiLevelType w:val="hybridMultilevel"/>
    <w:tmpl w:val="E23479FA"/>
    <w:lvl w:ilvl="0" w:tplc="F4D65CBC">
      <w:start w:val="1"/>
      <w:numFmt w:val="lowerLetter"/>
      <w:lvlText w:val="%1)"/>
      <w:lvlJc w:val="left"/>
      <w:pPr>
        <w:ind w:left="1105" w:hanging="339"/>
      </w:pPr>
      <w:rPr>
        <w:rFonts w:ascii="Calibri" w:eastAsia="Calibri" w:hAnsi="Calibri" w:cs="Calibri" w:hint="default"/>
        <w:spacing w:val="-13"/>
        <w:w w:val="100"/>
        <w:sz w:val="24"/>
        <w:szCs w:val="24"/>
        <w:lang w:val="en-US" w:eastAsia="en-US" w:bidi="en-US"/>
      </w:rPr>
    </w:lvl>
    <w:lvl w:ilvl="1" w:tplc="FB4636A8">
      <w:numFmt w:val="bullet"/>
      <w:lvlText w:val="•"/>
      <w:lvlJc w:val="left"/>
      <w:pPr>
        <w:ind w:left="2076" w:hanging="339"/>
      </w:pPr>
      <w:rPr>
        <w:rFonts w:hint="default"/>
        <w:lang w:val="en-US" w:eastAsia="en-US" w:bidi="en-US"/>
      </w:rPr>
    </w:lvl>
    <w:lvl w:ilvl="2" w:tplc="2F6A5FC0">
      <w:numFmt w:val="bullet"/>
      <w:lvlText w:val="•"/>
      <w:lvlJc w:val="left"/>
      <w:pPr>
        <w:ind w:left="3053" w:hanging="339"/>
      </w:pPr>
      <w:rPr>
        <w:rFonts w:hint="default"/>
        <w:lang w:val="en-US" w:eastAsia="en-US" w:bidi="en-US"/>
      </w:rPr>
    </w:lvl>
    <w:lvl w:ilvl="3" w:tplc="D69492C2">
      <w:numFmt w:val="bullet"/>
      <w:lvlText w:val="•"/>
      <w:lvlJc w:val="left"/>
      <w:pPr>
        <w:ind w:left="4030" w:hanging="339"/>
      </w:pPr>
      <w:rPr>
        <w:rFonts w:hint="default"/>
        <w:lang w:val="en-US" w:eastAsia="en-US" w:bidi="en-US"/>
      </w:rPr>
    </w:lvl>
    <w:lvl w:ilvl="4" w:tplc="A8A41838">
      <w:numFmt w:val="bullet"/>
      <w:lvlText w:val="•"/>
      <w:lvlJc w:val="left"/>
      <w:pPr>
        <w:ind w:left="5007" w:hanging="339"/>
      </w:pPr>
      <w:rPr>
        <w:rFonts w:hint="default"/>
        <w:lang w:val="en-US" w:eastAsia="en-US" w:bidi="en-US"/>
      </w:rPr>
    </w:lvl>
    <w:lvl w:ilvl="5" w:tplc="75DACFF6">
      <w:numFmt w:val="bullet"/>
      <w:lvlText w:val="•"/>
      <w:lvlJc w:val="left"/>
      <w:pPr>
        <w:ind w:left="5984" w:hanging="339"/>
      </w:pPr>
      <w:rPr>
        <w:rFonts w:hint="default"/>
        <w:lang w:val="en-US" w:eastAsia="en-US" w:bidi="en-US"/>
      </w:rPr>
    </w:lvl>
    <w:lvl w:ilvl="6" w:tplc="C7BC0FE0">
      <w:numFmt w:val="bullet"/>
      <w:lvlText w:val="•"/>
      <w:lvlJc w:val="left"/>
      <w:pPr>
        <w:ind w:left="6961" w:hanging="339"/>
      </w:pPr>
      <w:rPr>
        <w:rFonts w:hint="default"/>
        <w:lang w:val="en-US" w:eastAsia="en-US" w:bidi="en-US"/>
      </w:rPr>
    </w:lvl>
    <w:lvl w:ilvl="7" w:tplc="66E6E730">
      <w:numFmt w:val="bullet"/>
      <w:lvlText w:val="•"/>
      <w:lvlJc w:val="left"/>
      <w:pPr>
        <w:ind w:left="7938" w:hanging="339"/>
      </w:pPr>
      <w:rPr>
        <w:rFonts w:hint="default"/>
        <w:lang w:val="en-US" w:eastAsia="en-US" w:bidi="en-US"/>
      </w:rPr>
    </w:lvl>
    <w:lvl w:ilvl="8" w:tplc="E2509A76">
      <w:numFmt w:val="bullet"/>
      <w:lvlText w:val="•"/>
      <w:lvlJc w:val="left"/>
      <w:pPr>
        <w:ind w:left="8915" w:hanging="339"/>
      </w:pPr>
      <w:rPr>
        <w:rFonts w:hint="default"/>
        <w:lang w:val="en-US" w:eastAsia="en-US" w:bidi="en-US"/>
      </w:rPr>
    </w:lvl>
  </w:abstractNum>
  <w:abstractNum w:abstractNumId="31">
    <w:nsid w:val="4D85A518"/>
    <w:multiLevelType w:val="hybridMultilevel"/>
    <w:tmpl w:val="5E3FE5B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4EA00CE1"/>
    <w:multiLevelType w:val="multilevel"/>
    <w:tmpl w:val="761ED2C2"/>
    <w:lvl w:ilvl="0">
      <w:start w:val="4"/>
      <w:numFmt w:val="decimal"/>
      <w:lvlText w:val="%1"/>
      <w:lvlJc w:val="left"/>
      <w:pPr>
        <w:ind w:left="1249" w:hanging="428"/>
      </w:pPr>
      <w:rPr>
        <w:rFonts w:hint="default"/>
        <w:lang w:val="en-US" w:eastAsia="en-US" w:bidi="en-US"/>
      </w:rPr>
    </w:lvl>
    <w:lvl w:ilvl="1">
      <w:start w:val="1"/>
      <w:numFmt w:val="decimal"/>
      <w:lvlText w:val="%1.%2"/>
      <w:lvlJc w:val="left"/>
      <w:pPr>
        <w:ind w:left="1249" w:hanging="428"/>
      </w:pPr>
      <w:rPr>
        <w:rFonts w:ascii="Calibri" w:eastAsia="Calibri" w:hAnsi="Calibri" w:cs="Calibri" w:hint="default"/>
        <w:spacing w:val="-21"/>
        <w:w w:val="100"/>
        <w:sz w:val="24"/>
        <w:szCs w:val="24"/>
        <w:lang w:val="en-US" w:eastAsia="en-US" w:bidi="en-US"/>
      </w:rPr>
    </w:lvl>
    <w:lvl w:ilvl="2">
      <w:numFmt w:val="bullet"/>
      <w:lvlText w:val="•"/>
      <w:lvlJc w:val="left"/>
      <w:pPr>
        <w:ind w:left="3165" w:hanging="428"/>
      </w:pPr>
      <w:rPr>
        <w:rFonts w:hint="default"/>
        <w:lang w:val="en-US" w:eastAsia="en-US" w:bidi="en-US"/>
      </w:rPr>
    </w:lvl>
    <w:lvl w:ilvl="3">
      <w:numFmt w:val="bullet"/>
      <w:lvlText w:val="•"/>
      <w:lvlJc w:val="left"/>
      <w:pPr>
        <w:ind w:left="4128" w:hanging="428"/>
      </w:pPr>
      <w:rPr>
        <w:rFonts w:hint="default"/>
        <w:lang w:val="en-US" w:eastAsia="en-US" w:bidi="en-US"/>
      </w:rPr>
    </w:lvl>
    <w:lvl w:ilvl="4">
      <w:numFmt w:val="bullet"/>
      <w:lvlText w:val="•"/>
      <w:lvlJc w:val="left"/>
      <w:pPr>
        <w:ind w:left="5091" w:hanging="428"/>
      </w:pPr>
      <w:rPr>
        <w:rFonts w:hint="default"/>
        <w:lang w:val="en-US" w:eastAsia="en-US" w:bidi="en-US"/>
      </w:rPr>
    </w:lvl>
    <w:lvl w:ilvl="5">
      <w:numFmt w:val="bullet"/>
      <w:lvlText w:val="•"/>
      <w:lvlJc w:val="left"/>
      <w:pPr>
        <w:ind w:left="6054" w:hanging="428"/>
      </w:pPr>
      <w:rPr>
        <w:rFonts w:hint="default"/>
        <w:lang w:val="en-US" w:eastAsia="en-US" w:bidi="en-US"/>
      </w:rPr>
    </w:lvl>
    <w:lvl w:ilvl="6">
      <w:numFmt w:val="bullet"/>
      <w:lvlText w:val="•"/>
      <w:lvlJc w:val="left"/>
      <w:pPr>
        <w:ind w:left="7017" w:hanging="428"/>
      </w:pPr>
      <w:rPr>
        <w:rFonts w:hint="default"/>
        <w:lang w:val="en-US" w:eastAsia="en-US" w:bidi="en-US"/>
      </w:rPr>
    </w:lvl>
    <w:lvl w:ilvl="7">
      <w:numFmt w:val="bullet"/>
      <w:lvlText w:val="•"/>
      <w:lvlJc w:val="left"/>
      <w:pPr>
        <w:ind w:left="7980" w:hanging="428"/>
      </w:pPr>
      <w:rPr>
        <w:rFonts w:hint="default"/>
        <w:lang w:val="en-US" w:eastAsia="en-US" w:bidi="en-US"/>
      </w:rPr>
    </w:lvl>
    <w:lvl w:ilvl="8">
      <w:numFmt w:val="bullet"/>
      <w:lvlText w:val="•"/>
      <w:lvlJc w:val="left"/>
      <w:pPr>
        <w:ind w:left="8943" w:hanging="428"/>
      </w:pPr>
      <w:rPr>
        <w:rFonts w:hint="default"/>
        <w:lang w:val="en-US" w:eastAsia="en-US" w:bidi="en-US"/>
      </w:rPr>
    </w:lvl>
  </w:abstractNum>
  <w:abstractNum w:abstractNumId="33">
    <w:nsid w:val="4ED16981"/>
    <w:multiLevelType w:val="hybridMultilevel"/>
    <w:tmpl w:val="AEC67854"/>
    <w:lvl w:ilvl="0" w:tplc="D2A47EA8">
      <w:start w:val="1"/>
      <w:numFmt w:val="decimal"/>
      <w:lvlText w:val="%1."/>
      <w:lvlJc w:val="left"/>
      <w:pPr>
        <w:ind w:left="822" w:hanging="360"/>
      </w:pPr>
      <w:rPr>
        <w:rFonts w:ascii="Arial" w:eastAsia="Arial" w:hAnsi="Arial" w:cs="Arial" w:hint="default"/>
        <w:b/>
        <w:bCs/>
        <w:spacing w:val="-1"/>
        <w:w w:val="99"/>
        <w:sz w:val="20"/>
        <w:szCs w:val="20"/>
        <w:lang w:val="en-US" w:eastAsia="en-US" w:bidi="en-US"/>
      </w:rPr>
    </w:lvl>
    <w:lvl w:ilvl="1" w:tplc="76F07946">
      <w:numFmt w:val="bullet"/>
      <w:lvlText w:val="•"/>
      <w:lvlJc w:val="left"/>
      <w:pPr>
        <w:ind w:left="1824" w:hanging="360"/>
      </w:pPr>
      <w:rPr>
        <w:rFonts w:hint="default"/>
        <w:lang w:val="en-US" w:eastAsia="en-US" w:bidi="en-US"/>
      </w:rPr>
    </w:lvl>
    <w:lvl w:ilvl="2" w:tplc="DE54CFDC">
      <w:numFmt w:val="bullet"/>
      <w:lvlText w:val="•"/>
      <w:lvlJc w:val="left"/>
      <w:pPr>
        <w:ind w:left="2829" w:hanging="360"/>
      </w:pPr>
      <w:rPr>
        <w:rFonts w:hint="default"/>
        <w:lang w:val="en-US" w:eastAsia="en-US" w:bidi="en-US"/>
      </w:rPr>
    </w:lvl>
    <w:lvl w:ilvl="3" w:tplc="EBFCE734">
      <w:numFmt w:val="bullet"/>
      <w:lvlText w:val="•"/>
      <w:lvlJc w:val="left"/>
      <w:pPr>
        <w:ind w:left="3834" w:hanging="360"/>
      </w:pPr>
      <w:rPr>
        <w:rFonts w:hint="default"/>
        <w:lang w:val="en-US" w:eastAsia="en-US" w:bidi="en-US"/>
      </w:rPr>
    </w:lvl>
    <w:lvl w:ilvl="4" w:tplc="42787CBE">
      <w:numFmt w:val="bullet"/>
      <w:lvlText w:val="•"/>
      <w:lvlJc w:val="left"/>
      <w:pPr>
        <w:ind w:left="4839" w:hanging="360"/>
      </w:pPr>
      <w:rPr>
        <w:rFonts w:hint="default"/>
        <w:lang w:val="en-US" w:eastAsia="en-US" w:bidi="en-US"/>
      </w:rPr>
    </w:lvl>
    <w:lvl w:ilvl="5" w:tplc="1AD85212">
      <w:numFmt w:val="bullet"/>
      <w:lvlText w:val="•"/>
      <w:lvlJc w:val="left"/>
      <w:pPr>
        <w:ind w:left="5844" w:hanging="360"/>
      </w:pPr>
      <w:rPr>
        <w:rFonts w:hint="default"/>
        <w:lang w:val="en-US" w:eastAsia="en-US" w:bidi="en-US"/>
      </w:rPr>
    </w:lvl>
    <w:lvl w:ilvl="6" w:tplc="E41A4E04">
      <w:numFmt w:val="bullet"/>
      <w:lvlText w:val="•"/>
      <w:lvlJc w:val="left"/>
      <w:pPr>
        <w:ind w:left="6849" w:hanging="360"/>
      </w:pPr>
      <w:rPr>
        <w:rFonts w:hint="default"/>
        <w:lang w:val="en-US" w:eastAsia="en-US" w:bidi="en-US"/>
      </w:rPr>
    </w:lvl>
    <w:lvl w:ilvl="7" w:tplc="528ACA4A">
      <w:numFmt w:val="bullet"/>
      <w:lvlText w:val="•"/>
      <w:lvlJc w:val="left"/>
      <w:pPr>
        <w:ind w:left="7854" w:hanging="360"/>
      </w:pPr>
      <w:rPr>
        <w:rFonts w:hint="default"/>
        <w:lang w:val="en-US" w:eastAsia="en-US" w:bidi="en-US"/>
      </w:rPr>
    </w:lvl>
    <w:lvl w:ilvl="8" w:tplc="317478B4">
      <w:numFmt w:val="bullet"/>
      <w:lvlText w:val="•"/>
      <w:lvlJc w:val="left"/>
      <w:pPr>
        <w:ind w:left="8859" w:hanging="360"/>
      </w:pPr>
      <w:rPr>
        <w:rFonts w:hint="default"/>
        <w:lang w:val="en-US" w:eastAsia="en-US" w:bidi="en-US"/>
      </w:rPr>
    </w:lvl>
  </w:abstractNum>
  <w:abstractNum w:abstractNumId="34">
    <w:nsid w:val="4F2BC6C9"/>
    <w:multiLevelType w:val="hybridMultilevel"/>
    <w:tmpl w:val="FA71337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52362BDD"/>
    <w:multiLevelType w:val="hybridMultilevel"/>
    <w:tmpl w:val="03BEEDEA"/>
    <w:lvl w:ilvl="0" w:tplc="B34E4D1C">
      <w:start w:val="1"/>
      <w:numFmt w:val="lowerLetter"/>
      <w:lvlText w:val="%1)"/>
      <w:lvlJc w:val="left"/>
      <w:pPr>
        <w:ind w:left="1105" w:hanging="284"/>
      </w:pPr>
      <w:rPr>
        <w:rFonts w:ascii="Calibri" w:eastAsia="Calibri" w:hAnsi="Calibri" w:cs="Calibri" w:hint="default"/>
        <w:spacing w:val="-14"/>
        <w:w w:val="100"/>
        <w:sz w:val="24"/>
        <w:szCs w:val="24"/>
        <w:lang w:val="en-US" w:eastAsia="en-US" w:bidi="en-US"/>
      </w:rPr>
    </w:lvl>
    <w:lvl w:ilvl="1" w:tplc="B1F23AD0">
      <w:numFmt w:val="bullet"/>
      <w:lvlText w:val="✓"/>
      <w:lvlJc w:val="left"/>
      <w:pPr>
        <w:ind w:left="1542" w:hanging="348"/>
      </w:pPr>
      <w:rPr>
        <w:rFonts w:ascii="MS UI Gothic" w:eastAsia="MS UI Gothic" w:hAnsi="MS UI Gothic" w:cs="MS UI Gothic" w:hint="default"/>
        <w:w w:val="78"/>
        <w:sz w:val="28"/>
        <w:szCs w:val="28"/>
        <w:lang w:val="en-US" w:eastAsia="en-US" w:bidi="en-US"/>
      </w:rPr>
    </w:lvl>
    <w:lvl w:ilvl="2" w:tplc="873EFC60">
      <w:numFmt w:val="bullet"/>
      <w:lvlText w:val="•"/>
      <w:lvlJc w:val="left"/>
      <w:pPr>
        <w:ind w:left="2576" w:hanging="348"/>
      </w:pPr>
      <w:rPr>
        <w:rFonts w:hint="default"/>
        <w:lang w:val="en-US" w:eastAsia="en-US" w:bidi="en-US"/>
      </w:rPr>
    </w:lvl>
    <w:lvl w:ilvl="3" w:tplc="8D162AD2">
      <w:numFmt w:val="bullet"/>
      <w:lvlText w:val="•"/>
      <w:lvlJc w:val="left"/>
      <w:pPr>
        <w:ind w:left="3613" w:hanging="348"/>
      </w:pPr>
      <w:rPr>
        <w:rFonts w:hint="default"/>
        <w:lang w:val="en-US" w:eastAsia="en-US" w:bidi="en-US"/>
      </w:rPr>
    </w:lvl>
    <w:lvl w:ilvl="4" w:tplc="326E35AE">
      <w:numFmt w:val="bullet"/>
      <w:lvlText w:val="•"/>
      <w:lvlJc w:val="left"/>
      <w:pPr>
        <w:ind w:left="4649" w:hanging="348"/>
      </w:pPr>
      <w:rPr>
        <w:rFonts w:hint="default"/>
        <w:lang w:val="en-US" w:eastAsia="en-US" w:bidi="en-US"/>
      </w:rPr>
    </w:lvl>
    <w:lvl w:ilvl="5" w:tplc="CE147A4E">
      <w:numFmt w:val="bullet"/>
      <w:lvlText w:val="•"/>
      <w:lvlJc w:val="left"/>
      <w:pPr>
        <w:ind w:left="5686" w:hanging="348"/>
      </w:pPr>
      <w:rPr>
        <w:rFonts w:hint="default"/>
        <w:lang w:val="en-US" w:eastAsia="en-US" w:bidi="en-US"/>
      </w:rPr>
    </w:lvl>
    <w:lvl w:ilvl="6" w:tplc="6ED0B806">
      <w:numFmt w:val="bullet"/>
      <w:lvlText w:val="•"/>
      <w:lvlJc w:val="left"/>
      <w:pPr>
        <w:ind w:left="6722" w:hanging="348"/>
      </w:pPr>
      <w:rPr>
        <w:rFonts w:hint="default"/>
        <w:lang w:val="en-US" w:eastAsia="en-US" w:bidi="en-US"/>
      </w:rPr>
    </w:lvl>
    <w:lvl w:ilvl="7" w:tplc="4BF20302">
      <w:numFmt w:val="bullet"/>
      <w:lvlText w:val="•"/>
      <w:lvlJc w:val="left"/>
      <w:pPr>
        <w:ind w:left="7759" w:hanging="348"/>
      </w:pPr>
      <w:rPr>
        <w:rFonts w:hint="default"/>
        <w:lang w:val="en-US" w:eastAsia="en-US" w:bidi="en-US"/>
      </w:rPr>
    </w:lvl>
    <w:lvl w:ilvl="8" w:tplc="E1286CE2">
      <w:numFmt w:val="bullet"/>
      <w:lvlText w:val="•"/>
      <w:lvlJc w:val="left"/>
      <w:pPr>
        <w:ind w:left="8795" w:hanging="348"/>
      </w:pPr>
      <w:rPr>
        <w:rFonts w:hint="default"/>
        <w:lang w:val="en-US" w:eastAsia="en-US" w:bidi="en-US"/>
      </w:rPr>
    </w:lvl>
  </w:abstractNum>
  <w:abstractNum w:abstractNumId="36">
    <w:nsid w:val="559F735E"/>
    <w:multiLevelType w:val="multilevel"/>
    <w:tmpl w:val="FA94A3FA"/>
    <w:lvl w:ilvl="0">
      <w:start w:val="1"/>
      <w:numFmt w:val="decimal"/>
      <w:lvlText w:val="%1."/>
      <w:lvlJc w:val="left"/>
      <w:pPr>
        <w:ind w:left="6456" w:hanging="360"/>
      </w:pPr>
      <w:rPr>
        <w:rFonts w:hint="default"/>
      </w:rPr>
    </w:lvl>
    <w:lvl w:ilvl="1">
      <w:start w:val="1"/>
      <w:numFmt w:val="decimal"/>
      <w:isLgl/>
      <w:lvlText w:val="%1.%2"/>
      <w:lvlJc w:val="left"/>
      <w:pPr>
        <w:ind w:left="1230" w:hanging="1230"/>
      </w:pPr>
      <w:rPr>
        <w:rFonts w:hint="default"/>
      </w:rPr>
    </w:lvl>
    <w:lvl w:ilvl="2">
      <w:start w:val="1"/>
      <w:numFmt w:val="decimal"/>
      <w:isLgl/>
      <w:lvlText w:val="%1.%2.%3"/>
      <w:lvlJc w:val="left"/>
      <w:pPr>
        <w:ind w:left="1796" w:hanging="1230"/>
      </w:pPr>
      <w:rPr>
        <w:rFonts w:hint="default"/>
      </w:rPr>
    </w:lvl>
    <w:lvl w:ilvl="3">
      <w:start w:val="1"/>
      <w:numFmt w:val="decimal"/>
      <w:isLgl/>
      <w:lvlText w:val="%1.%2.%3.%4"/>
      <w:lvlJc w:val="left"/>
      <w:pPr>
        <w:ind w:left="1899" w:hanging="1230"/>
      </w:pPr>
      <w:rPr>
        <w:rFonts w:hint="default"/>
      </w:rPr>
    </w:lvl>
    <w:lvl w:ilvl="4">
      <w:start w:val="1"/>
      <w:numFmt w:val="decimal"/>
      <w:isLgl/>
      <w:lvlText w:val="%1.%2.%3.%4.%5"/>
      <w:lvlJc w:val="left"/>
      <w:pPr>
        <w:ind w:left="2002" w:hanging="123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2984" w:hanging="1800"/>
      </w:pPr>
      <w:rPr>
        <w:rFonts w:hint="default"/>
      </w:rPr>
    </w:lvl>
  </w:abstractNum>
  <w:abstractNum w:abstractNumId="37">
    <w:nsid w:val="56FE1A02"/>
    <w:multiLevelType w:val="multilevel"/>
    <w:tmpl w:val="F90CDF64"/>
    <w:lvl w:ilvl="0">
      <w:start w:val="6"/>
      <w:numFmt w:val="decimalZero"/>
      <w:pStyle w:val="p1"/>
      <w:lvlText w:val=""/>
      <w:lvlJc w:val="left"/>
      <w:pPr>
        <w:tabs>
          <w:tab w:val="num" w:pos="360"/>
        </w:tabs>
        <w:ind w:left="360" w:hanging="360"/>
      </w:pPr>
      <w:rPr>
        <w:rFonts w:hint="default"/>
        <w:b/>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38">
    <w:nsid w:val="57965647"/>
    <w:multiLevelType w:val="multilevel"/>
    <w:tmpl w:val="F00A4882"/>
    <w:lvl w:ilvl="0">
      <w:start w:val="5"/>
      <w:numFmt w:val="decimal"/>
      <w:lvlText w:val="%1"/>
      <w:lvlJc w:val="left"/>
      <w:pPr>
        <w:ind w:left="680" w:hanging="569"/>
      </w:pPr>
      <w:rPr>
        <w:rFonts w:ascii="Arial" w:eastAsia="Arial" w:hAnsi="Arial" w:cs="Arial" w:hint="default"/>
        <w:w w:val="99"/>
        <w:sz w:val="24"/>
        <w:szCs w:val="24"/>
        <w:lang w:val="en-US" w:eastAsia="en-US" w:bidi="en-US"/>
      </w:rPr>
    </w:lvl>
    <w:lvl w:ilvl="1">
      <w:start w:val="1"/>
      <w:numFmt w:val="decimal"/>
      <w:lvlText w:val="%2."/>
      <w:lvlJc w:val="left"/>
      <w:pPr>
        <w:ind w:left="1105" w:hanging="284"/>
      </w:pPr>
      <w:rPr>
        <w:rFonts w:ascii="Calibri" w:eastAsia="Calibri" w:hAnsi="Calibri" w:cs="Calibri" w:hint="default"/>
        <w:b/>
        <w:bCs/>
        <w:spacing w:val="-12"/>
        <w:w w:val="100"/>
        <w:sz w:val="24"/>
        <w:szCs w:val="24"/>
        <w:lang w:val="en-US" w:eastAsia="en-US" w:bidi="en-US"/>
      </w:rPr>
    </w:lvl>
    <w:lvl w:ilvl="2">
      <w:start w:val="1"/>
      <w:numFmt w:val="decimal"/>
      <w:lvlText w:val="%2.%3."/>
      <w:lvlJc w:val="left"/>
      <w:pPr>
        <w:ind w:left="1405" w:hanging="584"/>
      </w:pPr>
      <w:rPr>
        <w:rFonts w:hint="default"/>
        <w:spacing w:val="-3"/>
        <w:w w:val="100"/>
        <w:lang w:val="en-US" w:eastAsia="en-US" w:bidi="en-US"/>
      </w:rPr>
    </w:lvl>
    <w:lvl w:ilvl="3">
      <w:start w:val="1"/>
      <w:numFmt w:val="decimal"/>
      <w:lvlText w:val="%2.%3.%4."/>
      <w:lvlJc w:val="left"/>
      <w:pPr>
        <w:ind w:left="1388" w:hanging="584"/>
        <w:jc w:val="right"/>
      </w:pPr>
      <w:rPr>
        <w:rFonts w:ascii="Calibri" w:eastAsia="Calibri" w:hAnsi="Calibri" w:cs="Calibri" w:hint="default"/>
        <w:spacing w:val="-2"/>
        <w:w w:val="100"/>
        <w:sz w:val="24"/>
        <w:szCs w:val="24"/>
        <w:lang w:val="en-US" w:eastAsia="en-US" w:bidi="en-US"/>
      </w:rPr>
    </w:lvl>
    <w:lvl w:ilvl="4">
      <w:numFmt w:val="bullet"/>
      <w:lvlText w:val="•"/>
      <w:lvlJc w:val="left"/>
      <w:pPr>
        <w:ind w:left="1400" w:hanging="584"/>
      </w:pPr>
      <w:rPr>
        <w:rFonts w:hint="default"/>
        <w:lang w:val="en-US" w:eastAsia="en-US" w:bidi="en-US"/>
      </w:rPr>
    </w:lvl>
    <w:lvl w:ilvl="5">
      <w:numFmt w:val="bullet"/>
      <w:lvlText w:val="•"/>
      <w:lvlJc w:val="left"/>
      <w:pPr>
        <w:ind w:left="2978" w:hanging="584"/>
      </w:pPr>
      <w:rPr>
        <w:rFonts w:hint="default"/>
        <w:lang w:val="en-US" w:eastAsia="en-US" w:bidi="en-US"/>
      </w:rPr>
    </w:lvl>
    <w:lvl w:ilvl="6">
      <w:numFmt w:val="bullet"/>
      <w:lvlText w:val="•"/>
      <w:lvlJc w:val="left"/>
      <w:pPr>
        <w:ind w:left="4556" w:hanging="584"/>
      </w:pPr>
      <w:rPr>
        <w:rFonts w:hint="default"/>
        <w:lang w:val="en-US" w:eastAsia="en-US" w:bidi="en-US"/>
      </w:rPr>
    </w:lvl>
    <w:lvl w:ilvl="7">
      <w:numFmt w:val="bullet"/>
      <w:lvlText w:val="•"/>
      <w:lvlJc w:val="left"/>
      <w:pPr>
        <w:ind w:left="6134" w:hanging="584"/>
      </w:pPr>
      <w:rPr>
        <w:rFonts w:hint="default"/>
        <w:lang w:val="en-US" w:eastAsia="en-US" w:bidi="en-US"/>
      </w:rPr>
    </w:lvl>
    <w:lvl w:ilvl="8">
      <w:numFmt w:val="bullet"/>
      <w:lvlText w:val="•"/>
      <w:lvlJc w:val="left"/>
      <w:pPr>
        <w:ind w:left="7712" w:hanging="584"/>
      </w:pPr>
      <w:rPr>
        <w:rFonts w:hint="default"/>
        <w:lang w:val="en-US" w:eastAsia="en-US" w:bidi="en-US"/>
      </w:rPr>
    </w:lvl>
  </w:abstractNum>
  <w:abstractNum w:abstractNumId="39">
    <w:nsid w:val="57FD4665"/>
    <w:multiLevelType w:val="hybridMultilevel"/>
    <w:tmpl w:val="8738DCC2"/>
    <w:lvl w:ilvl="0" w:tplc="A0E87100">
      <w:start w:val="1"/>
      <w:numFmt w:val="lowerLetter"/>
      <w:lvlText w:val="%1)"/>
      <w:lvlJc w:val="left"/>
      <w:pPr>
        <w:ind w:left="1105" w:hanging="284"/>
      </w:pPr>
      <w:rPr>
        <w:rFonts w:ascii="Calibri" w:eastAsia="Calibri" w:hAnsi="Calibri" w:cs="Calibri" w:hint="default"/>
        <w:spacing w:val="-14"/>
        <w:w w:val="100"/>
        <w:sz w:val="24"/>
        <w:szCs w:val="24"/>
        <w:lang w:val="en-US" w:eastAsia="en-US" w:bidi="en-US"/>
      </w:rPr>
    </w:lvl>
    <w:lvl w:ilvl="1" w:tplc="741CD156">
      <w:numFmt w:val="bullet"/>
      <w:lvlText w:val="•"/>
      <w:lvlJc w:val="left"/>
      <w:pPr>
        <w:ind w:left="2076" w:hanging="284"/>
      </w:pPr>
      <w:rPr>
        <w:rFonts w:hint="default"/>
        <w:lang w:val="en-US" w:eastAsia="en-US" w:bidi="en-US"/>
      </w:rPr>
    </w:lvl>
    <w:lvl w:ilvl="2" w:tplc="5440B5F8">
      <w:numFmt w:val="bullet"/>
      <w:lvlText w:val="•"/>
      <w:lvlJc w:val="left"/>
      <w:pPr>
        <w:ind w:left="3053" w:hanging="284"/>
      </w:pPr>
      <w:rPr>
        <w:rFonts w:hint="default"/>
        <w:lang w:val="en-US" w:eastAsia="en-US" w:bidi="en-US"/>
      </w:rPr>
    </w:lvl>
    <w:lvl w:ilvl="3" w:tplc="9BDE0406">
      <w:numFmt w:val="bullet"/>
      <w:lvlText w:val="•"/>
      <w:lvlJc w:val="left"/>
      <w:pPr>
        <w:ind w:left="4030" w:hanging="284"/>
      </w:pPr>
      <w:rPr>
        <w:rFonts w:hint="default"/>
        <w:lang w:val="en-US" w:eastAsia="en-US" w:bidi="en-US"/>
      </w:rPr>
    </w:lvl>
    <w:lvl w:ilvl="4" w:tplc="AB0219B2">
      <w:numFmt w:val="bullet"/>
      <w:lvlText w:val="•"/>
      <w:lvlJc w:val="left"/>
      <w:pPr>
        <w:ind w:left="5007" w:hanging="284"/>
      </w:pPr>
      <w:rPr>
        <w:rFonts w:hint="default"/>
        <w:lang w:val="en-US" w:eastAsia="en-US" w:bidi="en-US"/>
      </w:rPr>
    </w:lvl>
    <w:lvl w:ilvl="5" w:tplc="2A80FC26">
      <w:numFmt w:val="bullet"/>
      <w:lvlText w:val="•"/>
      <w:lvlJc w:val="left"/>
      <w:pPr>
        <w:ind w:left="5984" w:hanging="284"/>
      </w:pPr>
      <w:rPr>
        <w:rFonts w:hint="default"/>
        <w:lang w:val="en-US" w:eastAsia="en-US" w:bidi="en-US"/>
      </w:rPr>
    </w:lvl>
    <w:lvl w:ilvl="6" w:tplc="FFE45F3A">
      <w:numFmt w:val="bullet"/>
      <w:lvlText w:val="•"/>
      <w:lvlJc w:val="left"/>
      <w:pPr>
        <w:ind w:left="6961" w:hanging="284"/>
      </w:pPr>
      <w:rPr>
        <w:rFonts w:hint="default"/>
        <w:lang w:val="en-US" w:eastAsia="en-US" w:bidi="en-US"/>
      </w:rPr>
    </w:lvl>
    <w:lvl w:ilvl="7" w:tplc="9DF8D9B4">
      <w:numFmt w:val="bullet"/>
      <w:lvlText w:val="•"/>
      <w:lvlJc w:val="left"/>
      <w:pPr>
        <w:ind w:left="7938" w:hanging="284"/>
      </w:pPr>
      <w:rPr>
        <w:rFonts w:hint="default"/>
        <w:lang w:val="en-US" w:eastAsia="en-US" w:bidi="en-US"/>
      </w:rPr>
    </w:lvl>
    <w:lvl w:ilvl="8" w:tplc="631456AC">
      <w:numFmt w:val="bullet"/>
      <w:lvlText w:val="•"/>
      <w:lvlJc w:val="left"/>
      <w:pPr>
        <w:ind w:left="8915" w:hanging="284"/>
      </w:pPr>
      <w:rPr>
        <w:rFonts w:hint="default"/>
        <w:lang w:val="en-US" w:eastAsia="en-US" w:bidi="en-US"/>
      </w:rPr>
    </w:lvl>
  </w:abstractNum>
  <w:abstractNum w:abstractNumId="40">
    <w:nsid w:val="5CDB7F23"/>
    <w:multiLevelType w:val="multilevel"/>
    <w:tmpl w:val="677C7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CF14EFA"/>
    <w:multiLevelType w:val="hybridMultilevel"/>
    <w:tmpl w:val="15388488"/>
    <w:lvl w:ilvl="0" w:tplc="CA34EA7C">
      <w:start w:val="1"/>
      <w:numFmt w:val="decimal"/>
      <w:lvlText w:val="%1."/>
      <w:lvlJc w:val="left"/>
      <w:pPr>
        <w:ind w:left="1059" w:hanging="238"/>
      </w:pPr>
      <w:rPr>
        <w:rFonts w:ascii="Calibri" w:eastAsia="Calibri" w:hAnsi="Calibri" w:cs="Calibri" w:hint="default"/>
        <w:w w:val="100"/>
        <w:sz w:val="24"/>
        <w:szCs w:val="24"/>
        <w:lang w:val="en-US" w:eastAsia="en-US" w:bidi="en-US"/>
      </w:rPr>
    </w:lvl>
    <w:lvl w:ilvl="1" w:tplc="32FC4132">
      <w:numFmt w:val="bullet"/>
      <w:lvlText w:val="•"/>
      <w:lvlJc w:val="left"/>
      <w:pPr>
        <w:ind w:left="2040" w:hanging="238"/>
      </w:pPr>
      <w:rPr>
        <w:rFonts w:hint="default"/>
        <w:lang w:val="en-US" w:eastAsia="en-US" w:bidi="en-US"/>
      </w:rPr>
    </w:lvl>
    <w:lvl w:ilvl="2" w:tplc="AF389006">
      <w:numFmt w:val="bullet"/>
      <w:lvlText w:val="•"/>
      <w:lvlJc w:val="left"/>
      <w:pPr>
        <w:ind w:left="3021" w:hanging="238"/>
      </w:pPr>
      <w:rPr>
        <w:rFonts w:hint="default"/>
        <w:lang w:val="en-US" w:eastAsia="en-US" w:bidi="en-US"/>
      </w:rPr>
    </w:lvl>
    <w:lvl w:ilvl="3" w:tplc="A2064672">
      <w:numFmt w:val="bullet"/>
      <w:lvlText w:val="•"/>
      <w:lvlJc w:val="left"/>
      <w:pPr>
        <w:ind w:left="4002" w:hanging="238"/>
      </w:pPr>
      <w:rPr>
        <w:rFonts w:hint="default"/>
        <w:lang w:val="en-US" w:eastAsia="en-US" w:bidi="en-US"/>
      </w:rPr>
    </w:lvl>
    <w:lvl w:ilvl="4" w:tplc="E4AE79AA">
      <w:numFmt w:val="bullet"/>
      <w:lvlText w:val="•"/>
      <w:lvlJc w:val="left"/>
      <w:pPr>
        <w:ind w:left="4983" w:hanging="238"/>
      </w:pPr>
      <w:rPr>
        <w:rFonts w:hint="default"/>
        <w:lang w:val="en-US" w:eastAsia="en-US" w:bidi="en-US"/>
      </w:rPr>
    </w:lvl>
    <w:lvl w:ilvl="5" w:tplc="F458839E">
      <w:numFmt w:val="bullet"/>
      <w:lvlText w:val="•"/>
      <w:lvlJc w:val="left"/>
      <w:pPr>
        <w:ind w:left="5964" w:hanging="238"/>
      </w:pPr>
      <w:rPr>
        <w:rFonts w:hint="default"/>
        <w:lang w:val="en-US" w:eastAsia="en-US" w:bidi="en-US"/>
      </w:rPr>
    </w:lvl>
    <w:lvl w:ilvl="6" w:tplc="BBE001D0">
      <w:numFmt w:val="bullet"/>
      <w:lvlText w:val="•"/>
      <w:lvlJc w:val="left"/>
      <w:pPr>
        <w:ind w:left="6945" w:hanging="238"/>
      </w:pPr>
      <w:rPr>
        <w:rFonts w:hint="default"/>
        <w:lang w:val="en-US" w:eastAsia="en-US" w:bidi="en-US"/>
      </w:rPr>
    </w:lvl>
    <w:lvl w:ilvl="7" w:tplc="FB36D154">
      <w:numFmt w:val="bullet"/>
      <w:lvlText w:val="•"/>
      <w:lvlJc w:val="left"/>
      <w:pPr>
        <w:ind w:left="7926" w:hanging="238"/>
      </w:pPr>
      <w:rPr>
        <w:rFonts w:hint="default"/>
        <w:lang w:val="en-US" w:eastAsia="en-US" w:bidi="en-US"/>
      </w:rPr>
    </w:lvl>
    <w:lvl w:ilvl="8" w:tplc="0602ED0E">
      <w:numFmt w:val="bullet"/>
      <w:lvlText w:val="•"/>
      <w:lvlJc w:val="left"/>
      <w:pPr>
        <w:ind w:left="8907" w:hanging="238"/>
      </w:pPr>
      <w:rPr>
        <w:rFonts w:hint="default"/>
        <w:lang w:val="en-US" w:eastAsia="en-US" w:bidi="en-US"/>
      </w:rPr>
    </w:lvl>
  </w:abstractNum>
  <w:abstractNum w:abstractNumId="42">
    <w:nsid w:val="5D18E198"/>
    <w:multiLevelType w:val="hybridMultilevel"/>
    <w:tmpl w:val="8092A77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nsid w:val="5EDA18B7"/>
    <w:multiLevelType w:val="hybridMultilevel"/>
    <w:tmpl w:val="B11E5FAA"/>
    <w:lvl w:ilvl="0" w:tplc="8D4AC8C6">
      <w:start w:val="1"/>
      <w:numFmt w:val="decimal"/>
      <w:lvlText w:val="%1."/>
      <w:lvlJc w:val="left"/>
      <w:pPr>
        <w:ind w:left="1249" w:hanging="569"/>
      </w:pPr>
      <w:rPr>
        <w:rFonts w:ascii="Arial" w:eastAsia="Arial" w:hAnsi="Arial" w:cs="Arial" w:hint="default"/>
        <w:spacing w:val="-2"/>
        <w:w w:val="100"/>
        <w:sz w:val="24"/>
        <w:szCs w:val="24"/>
        <w:lang w:val="en-US" w:eastAsia="en-US" w:bidi="en-US"/>
      </w:rPr>
    </w:lvl>
    <w:lvl w:ilvl="1" w:tplc="03FADDAA">
      <w:numFmt w:val="bullet"/>
      <w:lvlText w:val="•"/>
      <w:lvlJc w:val="left"/>
      <w:pPr>
        <w:ind w:left="2202" w:hanging="569"/>
      </w:pPr>
      <w:rPr>
        <w:rFonts w:hint="default"/>
        <w:lang w:val="en-US" w:eastAsia="en-US" w:bidi="en-US"/>
      </w:rPr>
    </w:lvl>
    <w:lvl w:ilvl="2" w:tplc="736EE85E">
      <w:numFmt w:val="bullet"/>
      <w:lvlText w:val="•"/>
      <w:lvlJc w:val="left"/>
      <w:pPr>
        <w:ind w:left="3165" w:hanging="569"/>
      </w:pPr>
      <w:rPr>
        <w:rFonts w:hint="default"/>
        <w:lang w:val="en-US" w:eastAsia="en-US" w:bidi="en-US"/>
      </w:rPr>
    </w:lvl>
    <w:lvl w:ilvl="3" w:tplc="023AE4F2">
      <w:numFmt w:val="bullet"/>
      <w:lvlText w:val="•"/>
      <w:lvlJc w:val="left"/>
      <w:pPr>
        <w:ind w:left="4128" w:hanging="569"/>
      </w:pPr>
      <w:rPr>
        <w:rFonts w:hint="default"/>
        <w:lang w:val="en-US" w:eastAsia="en-US" w:bidi="en-US"/>
      </w:rPr>
    </w:lvl>
    <w:lvl w:ilvl="4" w:tplc="DE0E841E">
      <w:numFmt w:val="bullet"/>
      <w:lvlText w:val="•"/>
      <w:lvlJc w:val="left"/>
      <w:pPr>
        <w:ind w:left="5091" w:hanging="569"/>
      </w:pPr>
      <w:rPr>
        <w:rFonts w:hint="default"/>
        <w:lang w:val="en-US" w:eastAsia="en-US" w:bidi="en-US"/>
      </w:rPr>
    </w:lvl>
    <w:lvl w:ilvl="5" w:tplc="13CA6C30">
      <w:numFmt w:val="bullet"/>
      <w:lvlText w:val="•"/>
      <w:lvlJc w:val="left"/>
      <w:pPr>
        <w:ind w:left="6054" w:hanging="569"/>
      </w:pPr>
      <w:rPr>
        <w:rFonts w:hint="default"/>
        <w:lang w:val="en-US" w:eastAsia="en-US" w:bidi="en-US"/>
      </w:rPr>
    </w:lvl>
    <w:lvl w:ilvl="6" w:tplc="048CE7A6">
      <w:numFmt w:val="bullet"/>
      <w:lvlText w:val="•"/>
      <w:lvlJc w:val="left"/>
      <w:pPr>
        <w:ind w:left="7017" w:hanging="569"/>
      </w:pPr>
      <w:rPr>
        <w:rFonts w:hint="default"/>
        <w:lang w:val="en-US" w:eastAsia="en-US" w:bidi="en-US"/>
      </w:rPr>
    </w:lvl>
    <w:lvl w:ilvl="7" w:tplc="82301436">
      <w:numFmt w:val="bullet"/>
      <w:lvlText w:val="•"/>
      <w:lvlJc w:val="left"/>
      <w:pPr>
        <w:ind w:left="7980" w:hanging="569"/>
      </w:pPr>
      <w:rPr>
        <w:rFonts w:hint="default"/>
        <w:lang w:val="en-US" w:eastAsia="en-US" w:bidi="en-US"/>
      </w:rPr>
    </w:lvl>
    <w:lvl w:ilvl="8" w:tplc="D0560CB0">
      <w:numFmt w:val="bullet"/>
      <w:lvlText w:val="•"/>
      <w:lvlJc w:val="left"/>
      <w:pPr>
        <w:ind w:left="8943" w:hanging="569"/>
      </w:pPr>
      <w:rPr>
        <w:rFonts w:hint="default"/>
        <w:lang w:val="en-US" w:eastAsia="en-US" w:bidi="en-US"/>
      </w:rPr>
    </w:lvl>
  </w:abstractNum>
  <w:abstractNum w:abstractNumId="44">
    <w:nsid w:val="611C428C"/>
    <w:multiLevelType w:val="hybridMultilevel"/>
    <w:tmpl w:val="637CEF58"/>
    <w:lvl w:ilvl="0" w:tplc="AC3057C8">
      <w:start w:val="1"/>
      <w:numFmt w:val="upperRoman"/>
      <w:lvlText w:val="%1"/>
      <w:lvlJc w:val="left"/>
      <w:pPr>
        <w:ind w:left="822" w:hanging="111"/>
      </w:pPr>
      <w:rPr>
        <w:rFonts w:ascii="Arial" w:eastAsia="Arial" w:hAnsi="Arial" w:cs="Arial" w:hint="default"/>
        <w:w w:val="99"/>
        <w:sz w:val="20"/>
        <w:szCs w:val="20"/>
        <w:lang w:val="en-US" w:eastAsia="en-US" w:bidi="en-US"/>
      </w:rPr>
    </w:lvl>
    <w:lvl w:ilvl="1" w:tplc="133091CA">
      <w:numFmt w:val="bullet"/>
      <w:lvlText w:val="•"/>
      <w:lvlJc w:val="left"/>
      <w:pPr>
        <w:ind w:left="1824" w:hanging="111"/>
      </w:pPr>
      <w:rPr>
        <w:rFonts w:hint="default"/>
        <w:lang w:val="en-US" w:eastAsia="en-US" w:bidi="en-US"/>
      </w:rPr>
    </w:lvl>
    <w:lvl w:ilvl="2" w:tplc="7C7C2BF6">
      <w:numFmt w:val="bullet"/>
      <w:lvlText w:val="•"/>
      <w:lvlJc w:val="left"/>
      <w:pPr>
        <w:ind w:left="2829" w:hanging="111"/>
      </w:pPr>
      <w:rPr>
        <w:rFonts w:hint="default"/>
        <w:lang w:val="en-US" w:eastAsia="en-US" w:bidi="en-US"/>
      </w:rPr>
    </w:lvl>
    <w:lvl w:ilvl="3" w:tplc="C024C696">
      <w:numFmt w:val="bullet"/>
      <w:lvlText w:val="•"/>
      <w:lvlJc w:val="left"/>
      <w:pPr>
        <w:ind w:left="3834" w:hanging="111"/>
      </w:pPr>
      <w:rPr>
        <w:rFonts w:hint="default"/>
        <w:lang w:val="en-US" w:eastAsia="en-US" w:bidi="en-US"/>
      </w:rPr>
    </w:lvl>
    <w:lvl w:ilvl="4" w:tplc="DE40E25E">
      <w:numFmt w:val="bullet"/>
      <w:lvlText w:val="•"/>
      <w:lvlJc w:val="left"/>
      <w:pPr>
        <w:ind w:left="4839" w:hanging="111"/>
      </w:pPr>
      <w:rPr>
        <w:rFonts w:hint="default"/>
        <w:lang w:val="en-US" w:eastAsia="en-US" w:bidi="en-US"/>
      </w:rPr>
    </w:lvl>
    <w:lvl w:ilvl="5" w:tplc="DF80DA10">
      <w:numFmt w:val="bullet"/>
      <w:lvlText w:val="•"/>
      <w:lvlJc w:val="left"/>
      <w:pPr>
        <w:ind w:left="5844" w:hanging="111"/>
      </w:pPr>
      <w:rPr>
        <w:rFonts w:hint="default"/>
        <w:lang w:val="en-US" w:eastAsia="en-US" w:bidi="en-US"/>
      </w:rPr>
    </w:lvl>
    <w:lvl w:ilvl="6" w:tplc="219CA10A">
      <w:numFmt w:val="bullet"/>
      <w:lvlText w:val="•"/>
      <w:lvlJc w:val="left"/>
      <w:pPr>
        <w:ind w:left="6849" w:hanging="111"/>
      </w:pPr>
      <w:rPr>
        <w:rFonts w:hint="default"/>
        <w:lang w:val="en-US" w:eastAsia="en-US" w:bidi="en-US"/>
      </w:rPr>
    </w:lvl>
    <w:lvl w:ilvl="7" w:tplc="90DA6B42">
      <w:numFmt w:val="bullet"/>
      <w:lvlText w:val="•"/>
      <w:lvlJc w:val="left"/>
      <w:pPr>
        <w:ind w:left="7854" w:hanging="111"/>
      </w:pPr>
      <w:rPr>
        <w:rFonts w:hint="default"/>
        <w:lang w:val="en-US" w:eastAsia="en-US" w:bidi="en-US"/>
      </w:rPr>
    </w:lvl>
    <w:lvl w:ilvl="8" w:tplc="3BB287D8">
      <w:numFmt w:val="bullet"/>
      <w:lvlText w:val="•"/>
      <w:lvlJc w:val="left"/>
      <w:pPr>
        <w:ind w:left="8859" w:hanging="111"/>
      </w:pPr>
      <w:rPr>
        <w:rFonts w:hint="default"/>
        <w:lang w:val="en-US" w:eastAsia="en-US" w:bidi="en-US"/>
      </w:rPr>
    </w:lvl>
  </w:abstractNum>
  <w:abstractNum w:abstractNumId="45">
    <w:nsid w:val="63057956"/>
    <w:multiLevelType w:val="hybridMultilevel"/>
    <w:tmpl w:val="6574A38C"/>
    <w:lvl w:ilvl="0" w:tplc="BFB2AE0A">
      <w:start w:val="1"/>
      <w:numFmt w:val="decimal"/>
      <w:lvlText w:val="%1."/>
      <w:lvlJc w:val="left"/>
      <w:pPr>
        <w:ind w:left="1105" w:hanging="284"/>
        <w:jc w:val="right"/>
      </w:pPr>
      <w:rPr>
        <w:rFonts w:ascii="Calibri" w:eastAsia="Calibri" w:hAnsi="Calibri" w:cs="Calibri" w:hint="default"/>
        <w:spacing w:val="-9"/>
        <w:w w:val="100"/>
        <w:sz w:val="24"/>
        <w:szCs w:val="24"/>
        <w:lang w:val="en-US" w:eastAsia="en-US" w:bidi="en-US"/>
      </w:rPr>
    </w:lvl>
    <w:lvl w:ilvl="1" w:tplc="5C1AAC08">
      <w:numFmt w:val="bullet"/>
      <w:lvlText w:val="•"/>
      <w:lvlJc w:val="left"/>
      <w:pPr>
        <w:ind w:left="2076" w:hanging="284"/>
      </w:pPr>
      <w:rPr>
        <w:rFonts w:hint="default"/>
        <w:lang w:val="en-US" w:eastAsia="en-US" w:bidi="en-US"/>
      </w:rPr>
    </w:lvl>
    <w:lvl w:ilvl="2" w:tplc="18E6B600">
      <w:numFmt w:val="bullet"/>
      <w:lvlText w:val="•"/>
      <w:lvlJc w:val="left"/>
      <w:pPr>
        <w:ind w:left="3053" w:hanging="284"/>
      </w:pPr>
      <w:rPr>
        <w:rFonts w:hint="default"/>
        <w:lang w:val="en-US" w:eastAsia="en-US" w:bidi="en-US"/>
      </w:rPr>
    </w:lvl>
    <w:lvl w:ilvl="3" w:tplc="BD2A6C9A">
      <w:numFmt w:val="bullet"/>
      <w:lvlText w:val="•"/>
      <w:lvlJc w:val="left"/>
      <w:pPr>
        <w:ind w:left="4030" w:hanging="284"/>
      </w:pPr>
      <w:rPr>
        <w:rFonts w:hint="default"/>
        <w:lang w:val="en-US" w:eastAsia="en-US" w:bidi="en-US"/>
      </w:rPr>
    </w:lvl>
    <w:lvl w:ilvl="4" w:tplc="EABE0812">
      <w:numFmt w:val="bullet"/>
      <w:lvlText w:val="•"/>
      <w:lvlJc w:val="left"/>
      <w:pPr>
        <w:ind w:left="5007" w:hanging="284"/>
      </w:pPr>
      <w:rPr>
        <w:rFonts w:hint="default"/>
        <w:lang w:val="en-US" w:eastAsia="en-US" w:bidi="en-US"/>
      </w:rPr>
    </w:lvl>
    <w:lvl w:ilvl="5" w:tplc="F17E19A6">
      <w:numFmt w:val="bullet"/>
      <w:lvlText w:val="•"/>
      <w:lvlJc w:val="left"/>
      <w:pPr>
        <w:ind w:left="5984" w:hanging="284"/>
      </w:pPr>
      <w:rPr>
        <w:rFonts w:hint="default"/>
        <w:lang w:val="en-US" w:eastAsia="en-US" w:bidi="en-US"/>
      </w:rPr>
    </w:lvl>
    <w:lvl w:ilvl="6" w:tplc="726ACA9A">
      <w:numFmt w:val="bullet"/>
      <w:lvlText w:val="•"/>
      <w:lvlJc w:val="left"/>
      <w:pPr>
        <w:ind w:left="6961" w:hanging="284"/>
      </w:pPr>
      <w:rPr>
        <w:rFonts w:hint="default"/>
        <w:lang w:val="en-US" w:eastAsia="en-US" w:bidi="en-US"/>
      </w:rPr>
    </w:lvl>
    <w:lvl w:ilvl="7" w:tplc="F2C4D3B2">
      <w:numFmt w:val="bullet"/>
      <w:lvlText w:val="•"/>
      <w:lvlJc w:val="left"/>
      <w:pPr>
        <w:ind w:left="7938" w:hanging="284"/>
      </w:pPr>
      <w:rPr>
        <w:rFonts w:hint="default"/>
        <w:lang w:val="en-US" w:eastAsia="en-US" w:bidi="en-US"/>
      </w:rPr>
    </w:lvl>
    <w:lvl w:ilvl="8" w:tplc="EA067448">
      <w:numFmt w:val="bullet"/>
      <w:lvlText w:val="•"/>
      <w:lvlJc w:val="left"/>
      <w:pPr>
        <w:ind w:left="8915" w:hanging="284"/>
      </w:pPr>
      <w:rPr>
        <w:rFonts w:hint="default"/>
        <w:lang w:val="en-US" w:eastAsia="en-US" w:bidi="en-US"/>
      </w:rPr>
    </w:lvl>
  </w:abstractNum>
  <w:abstractNum w:abstractNumId="46">
    <w:nsid w:val="64DC10B1"/>
    <w:multiLevelType w:val="multilevel"/>
    <w:tmpl w:val="31E8D6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nsid w:val="65720143"/>
    <w:multiLevelType w:val="hybridMultilevel"/>
    <w:tmpl w:val="090A2DC2"/>
    <w:lvl w:ilvl="0" w:tplc="FB86F90A">
      <w:start w:val="1"/>
      <w:numFmt w:val="decimal"/>
      <w:lvlText w:val="%1"/>
      <w:lvlJc w:val="left"/>
      <w:pPr>
        <w:ind w:left="107" w:hanging="164"/>
      </w:pPr>
      <w:rPr>
        <w:rFonts w:ascii="Calibri" w:eastAsia="Calibri" w:hAnsi="Calibri" w:cs="Calibri" w:hint="default"/>
        <w:w w:val="100"/>
        <w:sz w:val="22"/>
        <w:szCs w:val="22"/>
        <w:lang w:val="en-US" w:eastAsia="en-US" w:bidi="en-US"/>
      </w:rPr>
    </w:lvl>
    <w:lvl w:ilvl="1" w:tplc="A74ED2F6">
      <w:numFmt w:val="bullet"/>
      <w:lvlText w:val="•"/>
      <w:lvlJc w:val="left"/>
      <w:pPr>
        <w:ind w:left="382" w:hanging="164"/>
      </w:pPr>
      <w:rPr>
        <w:rFonts w:hint="default"/>
        <w:lang w:val="en-US" w:eastAsia="en-US" w:bidi="en-US"/>
      </w:rPr>
    </w:lvl>
    <w:lvl w:ilvl="2" w:tplc="B5366C06">
      <w:numFmt w:val="bullet"/>
      <w:lvlText w:val="•"/>
      <w:lvlJc w:val="left"/>
      <w:pPr>
        <w:ind w:left="664" w:hanging="164"/>
      </w:pPr>
      <w:rPr>
        <w:rFonts w:hint="default"/>
        <w:lang w:val="en-US" w:eastAsia="en-US" w:bidi="en-US"/>
      </w:rPr>
    </w:lvl>
    <w:lvl w:ilvl="3" w:tplc="A3E0793C">
      <w:numFmt w:val="bullet"/>
      <w:lvlText w:val="•"/>
      <w:lvlJc w:val="left"/>
      <w:pPr>
        <w:ind w:left="947" w:hanging="164"/>
      </w:pPr>
      <w:rPr>
        <w:rFonts w:hint="default"/>
        <w:lang w:val="en-US" w:eastAsia="en-US" w:bidi="en-US"/>
      </w:rPr>
    </w:lvl>
    <w:lvl w:ilvl="4" w:tplc="75469A96">
      <w:numFmt w:val="bullet"/>
      <w:lvlText w:val="•"/>
      <w:lvlJc w:val="left"/>
      <w:pPr>
        <w:ind w:left="1229" w:hanging="164"/>
      </w:pPr>
      <w:rPr>
        <w:rFonts w:hint="default"/>
        <w:lang w:val="en-US" w:eastAsia="en-US" w:bidi="en-US"/>
      </w:rPr>
    </w:lvl>
    <w:lvl w:ilvl="5" w:tplc="D186B4D8">
      <w:numFmt w:val="bullet"/>
      <w:lvlText w:val="•"/>
      <w:lvlJc w:val="left"/>
      <w:pPr>
        <w:ind w:left="1512" w:hanging="164"/>
      </w:pPr>
      <w:rPr>
        <w:rFonts w:hint="default"/>
        <w:lang w:val="en-US" w:eastAsia="en-US" w:bidi="en-US"/>
      </w:rPr>
    </w:lvl>
    <w:lvl w:ilvl="6" w:tplc="4E8A5C70">
      <w:numFmt w:val="bullet"/>
      <w:lvlText w:val="•"/>
      <w:lvlJc w:val="left"/>
      <w:pPr>
        <w:ind w:left="1794" w:hanging="164"/>
      </w:pPr>
      <w:rPr>
        <w:rFonts w:hint="default"/>
        <w:lang w:val="en-US" w:eastAsia="en-US" w:bidi="en-US"/>
      </w:rPr>
    </w:lvl>
    <w:lvl w:ilvl="7" w:tplc="C06467C6">
      <w:numFmt w:val="bullet"/>
      <w:lvlText w:val="•"/>
      <w:lvlJc w:val="left"/>
      <w:pPr>
        <w:ind w:left="2076" w:hanging="164"/>
      </w:pPr>
      <w:rPr>
        <w:rFonts w:hint="default"/>
        <w:lang w:val="en-US" w:eastAsia="en-US" w:bidi="en-US"/>
      </w:rPr>
    </w:lvl>
    <w:lvl w:ilvl="8" w:tplc="A2C03496">
      <w:numFmt w:val="bullet"/>
      <w:lvlText w:val="•"/>
      <w:lvlJc w:val="left"/>
      <w:pPr>
        <w:ind w:left="2359" w:hanging="164"/>
      </w:pPr>
      <w:rPr>
        <w:rFonts w:hint="default"/>
        <w:lang w:val="en-US" w:eastAsia="en-US" w:bidi="en-US"/>
      </w:rPr>
    </w:lvl>
  </w:abstractNum>
  <w:abstractNum w:abstractNumId="48">
    <w:nsid w:val="66F75BCA"/>
    <w:multiLevelType w:val="multilevel"/>
    <w:tmpl w:val="2A902B3A"/>
    <w:lvl w:ilvl="0">
      <w:start w:val="8"/>
      <w:numFmt w:val="decimal"/>
      <w:lvlText w:val="%1"/>
      <w:lvlJc w:val="left"/>
      <w:pPr>
        <w:ind w:left="1105" w:hanging="368"/>
      </w:pPr>
      <w:rPr>
        <w:rFonts w:hint="default"/>
        <w:lang w:val="en-US" w:eastAsia="en-US" w:bidi="en-US"/>
      </w:rPr>
    </w:lvl>
    <w:lvl w:ilvl="1">
      <w:start w:val="1"/>
      <w:numFmt w:val="decimal"/>
      <w:lvlText w:val="%1.%2"/>
      <w:lvlJc w:val="left"/>
      <w:pPr>
        <w:ind w:left="1105" w:hanging="574"/>
      </w:pPr>
      <w:rPr>
        <w:rFonts w:hint="default"/>
        <w:spacing w:val="-19"/>
        <w:w w:val="100"/>
        <w:lang w:val="en-US" w:eastAsia="en-US" w:bidi="en-US"/>
      </w:rPr>
    </w:lvl>
    <w:lvl w:ilvl="2">
      <w:numFmt w:val="bullet"/>
      <w:lvlText w:val="•"/>
      <w:lvlJc w:val="left"/>
      <w:pPr>
        <w:ind w:left="3053" w:hanging="574"/>
      </w:pPr>
      <w:rPr>
        <w:rFonts w:hint="default"/>
        <w:lang w:val="en-US" w:eastAsia="en-US" w:bidi="en-US"/>
      </w:rPr>
    </w:lvl>
    <w:lvl w:ilvl="3">
      <w:numFmt w:val="bullet"/>
      <w:lvlText w:val="•"/>
      <w:lvlJc w:val="left"/>
      <w:pPr>
        <w:ind w:left="4030" w:hanging="574"/>
      </w:pPr>
      <w:rPr>
        <w:rFonts w:hint="default"/>
        <w:lang w:val="en-US" w:eastAsia="en-US" w:bidi="en-US"/>
      </w:rPr>
    </w:lvl>
    <w:lvl w:ilvl="4">
      <w:numFmt w:val="bullet"/>
      <w:lvlText w:val="•"/>
      <w:lvlJc w:val="left"/>
      <w:pPr>
        <w:ind w:left="5007" w:hanging="574"/>
      </w:pPr>
      <w:rPr>
        <w:rFonts w:hint="default"/>
        <w:lang w:val="en-US" w:eastAsia="en-US" w:bidi="en-US"/>
      </w:rPr>
    </w:lvl>
    <w:lvl w:ilvl="5">
      <w:numFmt w:val="bullet"/>
      <w:lvlText w:val="•"/>
      <w:lvlJc w:val="left"/>
      <w:pPr>
        <w:ind w:left="5984" w:hanging="574"/>
      </w:pPr>
      <w:rPr>
        <w:rFonts w:hint="default"/>
        <w:lang w:val="en-US" w:eastAsia="en-US" w:bidi="en-US"/>
      </w:rPr>
    </w:lvl>
    <w:lvl w:ilvl="6">
      <w:numFmt w:val="bullet"/>
      <w:lvlText w:val="•"/>
      <w:lvlJc w:val="left"/>
      <w:pPr>
        <w:ind w:left="6961" w:hanging="574"/>
      </w:pPr>
      <w:rPr>
        <w:rFonts w:hint="default"/>
        <w:lang w:val="en-US" w:eastAsia="en-US" w:bidi="en-US"/>
      </w:rPr>
    </w:lvl>
    <w:lvl w:ilvl="7">
      <w:numFmt w:val="bullet"/>
      <w:lvlText w:val="•"/>
      <w:lvlJc w:val="left"/>
      <w:pPr>
        <w:ind w:left="7938" w:hanging="574"/>
      </w:pPr>
      <w:rPr>
        <w:rFonts w:hint="default"/>
        <w:lang w:val="en-US" w:eastAsia="en-US" w:bidi="en-US"/>
      </w:rPr>
    </w:lvl>
    <w:lvl w:ilvl="8">
      <w:numFmt w:val="bullet"/>
      <w:lvlText w:val="•"/>
      <w:lvlJc w:val="left"/>
      <w:pPr>
        <w:ind w:left="8915" w:hanging="574"/>
      </w:pPr>
      <w:rPr>
        <w:rFonts w:hint="default"/>
        <w:lang w:val="en-US" w:eastAsia="en-US" w:bidi="en-US"/>
      </w:rPr>
    </w:lvl>
  </w:abstractNum>
  <w:abstractNum w:abstractNumId="49">
    <w:nsid w:val="69D97534"/>
    <w:multiLevelType w:val="multilevel"/>
    <w:tmpl w:val="AE162C44"/>
    <w:lvl w:ilvl="0">
      <w:start w:val="6"/>
      <w:numFmt w:val="decimal"/>
      <w:lvlText w:val="%1"/>
      <w:lvlJc w:val="left"/>
      <w:pPr>
        <w:ind w:left="1105" w:hanging="425"/>
      </w:pPr>
      <w:rPr>
        <w:rFonts w:hint="default"/>
        <w:lang w:val="en-US" w:eastAsia="en-US" w:bidi="en-US"/>
      </w:rPr>
    </w:lvl>
    <w:lvl w:ilvl="1">
      <w:start w:val="8"/>
      <w:numFmt w:val="decimal"/>
      <w:lvlText w:val="%1.%2."/>
      <w:lvlJc w:val="left"/>
      <w:pPr>
        <w:ind w:left="1105" w:hanging="425"/>
      </w:pPr>
      <w:rPr>
        <w:rFonts w:ascii="Calibri" w:eastAsia="Calibri" w:hAnsi="Calibri" w:cs="Calibri" w:hint="default"/>
        <w:w w:val="100"/>
        <w:sz w:val="24"/>
        <w:szCs w:val="24"/>
        <w:lang w:val="en-US" w:eastAsia="en-US" w:bidi="en-US"/>
      </w:rPr>
    </w:lvl>
    <w:lvl w:ilvl="2">
      <w:numFmt w:val="bullet"/>
      <w:lvlText w:val="•"/>
      <w:lvlJc w:val="left"/>
      <w:pPr>
        <w:ind w:left="3053" w:hanging="425"/>
      </w:pPr>
      <w:rPr>
        <w:rFonts w:hint="default"/>
        <w:lang w:val="en-US" w:eastAsia="en-US" w:bidi="en-US"/>
      </w:rPr>
    </w:lvl>
    <w:lvl w:ilvl="3">
      <w:numFmt w:val="bullet"/>
      <w:lvlText w:val="•"/>
      <w:lvlJc w:val="left"/>
      <w:pPr>
        <w:ind w:left="4030" w:hanging="425"/>
      </w:pPr>
      <w:rPr>
        <w:rFonts w:hint="default"/>
        <w:lang w:val="en-US" w:eastAsia="en-US" w:bidi="en-US"/>
      </w:rPr>
    </w:lvl>
    <w:lvl w:ilvl="4">
      <w:numFmt w:val="bullet"/>
      <w:lvlText w:val="•"/>
      <w:lvlJc w:val="left"/>
      <w:pPr>
        <w:ind w:left="5007" w:hanging="425"/>
      </w:pPr>
      <w:rPr>
        <w:rFonts w:hint="default"/>
        <w:lang w:val="en-US" w:eastAsia="en-US" w:bidi="en-US"/>
      </w:rPr>
    </w:lvl>
    <w:lvl w:ilvl="5">
      <w:numFmt w:val="bullet"/>
      <w:lvlText w:val="•"/>
      <w:lvlJc w:val="left"/>
      <w:pPr>
        <w:ind w:left="5984" w:hanging="425"/>
      </w:pPr>
      <w:rPr>
        <w:rFonts w:hint="default"/>
        <w:lang w:val="en-US" w:eastAsia="en-US" w:bidi="en-US"/>
      </w:rPr>
    </w:lvl>
    <w:lvl w:ilvl="6">
      <w:numFmt w:val="bullet"/>
      <w:lvlText w:val="•"/>
      <w:lvlJc w:val="left"/>
      <w:pPr>
        <w:ind w:left="6961" w:hanging="425"/>
      </w:pPr>
      <w:rPr>
        <w:rFonts w:hint="default"/>
        <w:lang w:val="en-US" w:eastAsia="en-US" w:bidi="en-US"/>
      </w:rPr>
    </w:lvl>
    <w:lvl w:ilvl="7">
      <w:numFmt w:val="bullet"/>
      <w:lvlText w:val="•"/>
      <w:lvlJc w:val="left"/>
      <w:pPr>
        <w:ind w:left="7938" w:hanging="425"/>
      </w:pPr>
      <w:rPr>
        <w:rFonts w:hint="default"/>
        <w:lang w:val="en-US" w:eastAsia="en-US" w:bidi="en-US"/>
      </w:rPr>
    </w:lvl>
    <w:lvl w:ilvl="8">
      <w:numFmt w:val="bullet"/>
      <w:lvlText w:val="•"/>
      <w:lvlJc w:val="left"/>
      <w:pPr>
        <w:ind w:left="8915" w:hanging="425"/>
      </w:pPr>
      <w:rPr>
        <w:rFonts w:hint="default"/>
        <w:lang w:val="en-US" w:eastAsia="en-US" w:bidi="en-US"/>
      </w:rPr>
    </w:lvl>
  </w:abstractNum>
  <w:abstractNum w:abstractNumId="50">
    <w:nsid w:val="6DB92796"/>
    <w:multiLevelType w:val="hybridMultilevel"/>
    <w:tmpl w:val="B9184082"/>
    <w:lvl w:ilvl="0" w:tplc="44BC2FB6">
      <w:start w:val="1"/>
      <w:numFmt w:val="lowerLetter"/>
      <w:lvlText w:val="%1)"/>
      <w:lvlJc w:val="left"/>
      <w:pPr>
        <w:ind w:left="1064" w:hanging="242"/>
      </w:pPr>
      <w:rPr>
        <w:rFonts w:ascii="Calibri" w:eastAsia="Calibri" w:hAnsi="Calibri" w:cs="Calibri" w:hint="default"/>
        <w:w w:val="100"/>
        <w:sz w:val="24"/>
        <w:szCs w:val="24"/>
        <w:lang w:val="en-US" w:eastAsia="en-US" w:bidi="en-US"/>
      </w:rPr>
    </w:lvl>
    <w:lvl w:ilvl="1" w:tplc="BABEA39E">
      <w:numFmt w:val="bullet"/>
      <w:lvlText w:val="•"/>
      <w:lvlJc w:val="left"/>
      <w:pPr>
        <w:ind w:left="2040" w:hanging="242"/>
      </w:pPr>
      <w:rPr>
        <w:rFonts w:hint="default"/>
        <w:lang w:val="en-US" w:eastAsia="en-US" w:bidi="en-US"/>
      </w:rPr>
    </w:lvl>
    <w:lvl w:ilvl="2" w:tplc="5DCCE5AA">
      <w:numFmt w:val="bullet"/>
      <w:lvlText w:val="•"/>
      <w:lvlJc w:val="left"/>
      <w:pPr>
        <w:ind w:left="3021" w:hanging="242"/>
      </w:pPr>
      <w:rPr>
        <w:rFonts w:hint="default"/>
        <w:lang w:val="en-US" w:eastAsia="en-US" w:bidi="en-US"/>
      </w:rPr>
    </w:lvl>
    <w:lvl w:ilvl="3" w:tplc="664AA5EC">
      <w:numFmt w:val="bullet"/>
      <w:lvlText w:val="•"/>
      <w:lvlJc w:val="left"/>
      <w:pPr>
        <w:ind w:left="4002" w:hanging="242"/>
      </w:pPr>
      <w:rPr>
        <w:rFonts w:hint="default"/>
        <w:lang w:val="en-US" w:eastAsia="en-US" w:bidi="en-US"/>
      </w:rPr>
    </w:lvl>
    <w:lvl w:ilvl="4" w:tplc="DD50BF52">
      <w:numFmt w:val="bullet"/>
      <w:lvlText w:val="•"/>
      <w:lvlJc w:val="left"/>
      <w:pPr>
        <w:ind w:left="4983" w:hanging="242"/>
      </w:pPr>
      <w:rPr>
        <w:rFonts w:hint="default"/>
        <w:lang w:val="en-US" w:eastAsia="en-US" w:bidi="en-US"/>
      </w:rPr>
    </w:lvl>
    <w:lvl w:ilvl="5" w:tplc="2294D2F0">
      <w:numFmt w:val="bullet"/>
      <w:lvlText w:val="•"/>
      <w:lvlJc w:val="left"/>
      <w:pPr>
        <w:ind w:left="5964" w:hanging="242"/>
      </w:pPr>
      <w:rPr>
        <w:rFonts w:hint="default"/>
        <w:lang w:val="en-US" w:eastAsia="en-US" w:bidi="en-US"/>
      </w:rPr>
    </w:lvl>
    <w:lvl w:ilvl="6" w:tplc="C9C07D64">
      <w:numFmt w:val="bullet"/>
      <w:lvlText w:val="•"/>
      <w:lvlJc w:val="left"/>
      <w:pPr>
        <w:ind w:left="6945" w:hanging="242"/>
      </w:pPr>
      <w:rPr>
        <w:rFonts w:hint="default"/>
        <w:lang w:val="en-US" w:eastAsia="en-US" w:bidi="en-US"/>
      </w:rPr>
    </w:lvl>
    <w:lvl w:ilvl="7" w:tplc="E2D23E92">
      <w:numFmt w:val="bullet"/>
      <w:lvlText w:val="•"/>
      <w:lvlJc w:val="left"/>
      <w:pPr>
        <w:ind w:left="7926" w:hanging="242"/>
      </w:pPr>
      <w:rPr>
        <w:rFonts w:hint="default"/>
        <w:lang w:val="en-US" w:eastAsia="en-US" w:bidi="en-US"/>
      </w:rPr>
    </w:lvl>
    <w:lvl w:ilvl="8" w:tplc="C808556C">
      <w:numFmt w:val="bullet"/>
      <w:lvlText w:val="•"/>
      <w:lvlJc w:val="left"/>
      <w:pPr>
        <w:ind w:left="8907" w:hanging="242"/>
      </w:pPr>
      <w:rPr>
        <w:rFonts w:hint="default"/>
        <w:lang w:val="en-US" w:eastAsia="en-US" w:bidi="en-US"/>
      </w:rPr>
    </w:lvl>
  </w:abstractNum>
  <w:abstractNum w:abstractNumId="51">
    <w:nsid w:val="6EEA45AF"/>
    <w:multiLevelType w:val="hybridMultilevel"/>
    <w:tmpl w:val="0B54E608"/>
    <w:lvl w:ilvl="0" w:tplc="4F9EB584">
      <w:start w:val="1"/>
      <w:numFmt w:val="lowerLetter"/>
      <w:lvlText w:val="%1)"/>
      <w:lvlJc w:val="left"/>
      <w:pPr>
        <w:ind w:left="1249" w:hanging="360"/>
      </w:pPr>
      <w:rPr>
        <w:rFonts w:ascii="Calibri" w:eastAsia="Calibri" w:hAnsi="Calibri" w:cs="Calibri" w:hint="default"/>
        <w:spacing w:val="-3"/>
        <w:w w:val="100"/>
        <w:sz w:val="24"/>
        <w:szCs w:val="24"/>
        <w:lang w:val="en-US" w:eastAsia="en-US" w:bidi="en-US"/>
      </w:rPr>
    </w:lvl>
    <w:lvl w:ilvl="1" w:tplc="19506564">
      <w:numFmt w:val="bullet"/>
      <w:lvlText w:val="•"/>
      <w:lvlJc w:val="left"/>
      <w:pPr>
        <w:ind w:left="2202" w:hanging="360"/>
      </w:pPr>
      <w:rPr>
        <w:rFonts w:hint="default"/>
        <w:lang w:val="en-US" w:eastAsia="en-US" w:bidi="en-US"/>
      </w:rPr>
    </w:lvl>
    <w:lvl w:ilvl="2" w:tplc="3C26D404">
      <w:numFmt w:val="bullet"/>
      <w:lvlText w:val="•"/>
      <w:lvlJc w:val="left"/>
      <w:pPr>
        <w:ind w:left="3165" w:hanging="360"/>
      </w:pPr>
      <w:rPr>
        <w:rFonts w:hint="default"/>
        <w:lang w:val="en-US" w:eastAsia="en-US" w:bidi="en-US"/>
      </w:rPr>
    </w:lvl>
    <w:lvl w:ilvl="3" w:tplc="15BC3F7E">
      <w:numFmt w:val="bullet"/>
      <w:lvlText w:val="•"/>
      <w:lvlJc w:val="left"/>
      <w:pPr>
        <w:ind w:left="4128" w:hanging="360"/>
      </w:pPr>
      <w:rPr>
        <w:rFonts w:hint="default"/>
        <w:lang w:val="en-US" w:eastAsia="en-US" w:bidi="en-US"/>
      </w:rPr>
    </w:lvl>
    <w:lvl w:ilvl="4" w:tplc="1FAC73AE">
      <w:numFmt w:val="bullet"/>
      <w:lvlText w:val="•"/>
      <w:lvlJc w:val="left"/>
      <w:pPr>
        <w:ind w:left="5091" w:hanging="360"/>
      </w:pPr>
      <w:rPr>
        <w:rFonts w:hint="default"/>
        <w:lang w:val="en-US" w:eastAsia="en-US" w:bidi="en-US"/>
      </w:rPr>
    </w:lvl>
    <w:lvl w:ilvl="5" w:tplc="53AA2FEC">
      <w:numFmt w:val="bullet"/>
      <w:lvlText w:val="•"/>
      <w:lvlJc w:val="left"/>
      <w:pPr>
        <w:ind w:left="6054" w:hanging="360"/>
      </w:pPr>
      <w:rPr>
        <w:rFonts w:hint="default"/>
        <w:lang w:val="en-US" w:eastAsia="en-US" w:bidi="en-US"/>
      </w:rPr>
    </w:lvl>
    <w:lvl w:ilvl="6" w:tplc="C7B875DE">
      <w:numFmt w:val="bullet"/>
      <w:lvlText w:val="•"/>
      <w:lvlJc w:val="left"/>
      <w:pPr>
        <w:ind w:left="7017" w:hanging="360"/>
      </w:pPr>
      <w:rPr>
        <w:rFonts w:hint="default"/>
        <w:lang w:val="en-US" w:eastAsia="en-US" w:bidi="en-US"/>
      </w:rPr>
    </w:lvl>
    <w:lvl w:ilvl="7" w:tplc="4DE48B00">
      <w:numFmt w:val="bullet"/>
      <w:lvlText w:val="•"/>
      <w:lvlJc w:val="left"/>
      <w:pPr>
        <w:ind w:left="7980" w:hanging="360"/>
      </w:pPr>
      <w:rPr>
        <w:rFonts w:hint="default"/>
        <w:lang w:val="en-US" w:eastAsia="en-US" w:bidi="en-US"/>
      </w:rPr>
    </w:lvl>
    <w:lvl w:ilvl="8" w:tplc="29A60FB2">
      <w:numFmt w:val="bullet"/>
      <w:lvlText w:val="•"/>
      <w:lvlJc w:val="left"/>
      <w:pPr>
        <w:ind w:left="8943" w:hanging="360"/>
      </w:pPr>
      <w:rPr>
        <w:rFonts w:hint="default"/>
        <w:lang w:val="en-US" w:eastAsia="en-US" w:bidi="en-US"/>
      </w:rPr>
    </w:lvl>
  </w:abstractNum>
  <w:abstractNum w:abstractNumId="52">
    <w:nsid w:val="6F9462A2"/>
    <w:multiLevelType w:val="multilevel"/>
    <w:tmpl w:val="BA362A3A"/>
    <w:lvl w:ilvl="0">
      <w:start w:val="2"/>
      <w:numFmt w:val="decimal"/>
      <w:lvlText w:val="%1"/>
      <w:lvlJc w:val="left"/>
      <w:pPr>
        <w:ind w:left="1249" w:hanging="653"/>
      </w:pPr>
      <w:rPr>
        <w:rFonts w:hint="default"/>
        <w:lang w:val="en-US" w:eastAsia="en-US" w:bidi="en-US"/>
      </w:rPr>
    </w:lvl>
    <w:lvl w:ilvl="1">
      <w:start w:val="1"/>
      <w:numFmt w:val="decimal"/>
      <w:lvlText w:val="%1.%2"/>
      <w:lvlJc w:val="left"/>
      <w:pPr>
        <w:ind w:left="1249" w:hanging="653"/>
      </w:pPr>
      <w:rPr>
        <w:rFonts w:hint="default"/>
        <w:lang w:val="en-US" w:eastAsia="en-US" w:bidi="en-US"/>
      </w:rPr>
    </w:lvl>
    <w:lvl w:ilvl="2">
      <w:start w:val="2"/>
      <w:numFmt w:val="decimal"/>
      <w:lvlText w:val="%1.%2.%3."/>
      <w:lvlJc w:val="left"/>
      <w:pPr>
        <w:ind w:left="1249" w:hanging="653"/>
      </w:pPr>
      <w:rPr>
        <w:rFonts w:ascii="Calibri" w:eastAsia="Calibri" w:hAnsi="Calibri" w:cs="Calibri" w:hint="default"/>
        <w:spacing w:val="-6"/>
        <w:w w:val="100"/>
        <w:sz w:val="24"/>
        <w:szCs w:val="24"/>
        <w:lang w:val="en-US" w:eastAsia="en-US" w:bidi="en-US"/>
      </w:rPr>
    </w:lvl>
    <w:lvl w:ilvl="3">
      <w:numFmt w:val="bullet"/>
      <w:lvlText w:val="•"/>
      <w:lvlJc w:val="left"/>
      <w:pPr>
        <w:ind w:left="4128" w:hanging="653"/>
      </w:pPr>
      <w:rPr>
        <w:rFonts w:hint="default"/>
        <w:lang w:val="en-US" w:eastAsia="en-US" w:bidi="en-US"/>
      </w:rPr>
    </w:lvl>
    <w:lvl w:ilvl="4">
      <w:numFmt w:val="bullet"/>
      <w:lvlText w:val="•"/>
      <w:lvlJc w:val="left"/>
      <w:pPr>
        <w:ind w:left="5091" w:hanging="653"/>
      </w:pPr>
      <w:rPr>
        <w:rFonts w:hint="default"/>
        <w:lang w:val="en-US" w:eastAsia="en-US" w:bidi="en-US"/>
      </w:rPr>
    </w:lvl>
    <w:lvl w:ilvl="5">
      <w:numFmt w:val="bullet"/>
      <w:lvlText w:val="•"/>
      <w:lvlJc w:val="left"/>
      <w:pPr>
        <w:ind w:left="6054" w:hanging="653"/>
      </w:pPr>
      <w:rPr>
        <w:rFonts w:hint="default"/>
        <w:lang w:val="en-US" w:eastAsia="en-US" w:bidi="en-US"/>
      </w:rPr>
    </w:lvl>
    <w:lvl w:ilvl="6">
      <w:numFmt w:val="bullet"/>
      <w:lvlText w:val="•"/>
      <w:lvlJc w:val="left"/>
      <w:pPr>
        <w:ind w:left="7017" w:hanging="653"/>
      </w:pPr>
      <w:rPr>
        <w:rFonts w:hint="default"/>
        <w:lang w:val="en-US" w:eastAsia="en-US" w:bidi="en-US"/>
      </w:rPr>
    </w:lvl>
    <w:lvl w:ilvl="7">
      <w:numFmt w:val="bullet"/>
      <w:lvlText w:val="•"/>
      <w:lvlJc w:val="left"/>
      <w:pPr>
        <w:ind w:left="7980" w:hanging="653"/>
      </w:pPr>
      <w:rPr>
        <w:rFonts w:hint="default"/>
        <w:lang w:val="en-US" w:eastAsia="en-US" w:bidi="en-US"/>
      </w:rPr>
    </w:lvl>
    <w:lvl w:ilvl="8">
      <w:numFmt w:val="bullet"/>
      <w:lvlText w:val="•"/>
      <w:lvlJc w:val="left"/>
      <w:pPr>
        <w:ind w:left="8943" w:hanging="653"/>
      </w:pPr>
      <w:rPr>
        <w:rFonts w:hint="default"/>
        <w:lang w:val="en-US" w:eastAsia="en-US" w:bidi="en-US"/>
      </w:rPr>
    </w:lvl>
  </w:abstractNum>
  <w:abstractNum w:abstractNumId="53">
    <w:nsid w:val="712C6510"/>
    <w:multiLevelType w:val="hybridMultilevel"/>
    <w:tmpl w:val="A4D87094"/>
    <w:lvl w:ilvl="0" w:tplc="52ECC322">
      <w:start w:val="1"/>
      <w:numFmt w:val="decimal"/>
      <w:lvlText w:val="%1."/>
      <w:lvlJc w:val="left"/>
      <w:pPr>
        <w:ind w:left="822" w:hanging="240"/>
      </w:pPr>
      <w:rPr>
        <w:rFonts w:hint="default"/>
        <w:b/>
        <w:bCs/>
        <w:spacing w:val="-2"/>
        <w:w w:val="99"/>
        <w:lang w:val="en-US" w:eastAsia="en-US" w:bidi="en-US"/>
      </w:rPr>
    </w:lvl>
    <w:lvl w:ilvl="1" w:tplc="9E5819CA">
      <w:numFmt w:val="bullet"/>
      <w:lvlText w:val="•"/>
      <w:lvlJc w:val="left"/>
      <w:pPr>
        <w:ind w:left="1824" w:hanging="240"/>
      </w:pPr>
      <w:rPr>
        <w:rFonts w:hint="default"/>
        <w:lang w:val="en-US" w:eastAsia="en-US" w:bidi="en-US"/>
      </w:rPr>
    </w:lvl>
    <w:lvl w:ilvl="2" w:tplc="A87E6C4E">
      <w:numFmt w:val="bullet"/>
      <w:lvlText w:val="•"/>
      <w:lvlJc w:val="left"/>
      <w:pPr>
        <w:ind w:left="2829" w:hanging="240"/>
      </w:pPr>
      <w:rPr>
        <w:rFonts w:hint="default"/>
        <w:lang w:val="en-US" w:eastAsia="en-US" w:bidi="en-US"/>
      </w:rPr>
    </w:lvl>
    <w:lvl w:ilvl="3" w:tplc="7B6A1A02">
      <w:numFmt w:val="bullet"/>
      <w:lvlText w:val="•"/>
      <w:lvlJc w:val="left"/>
      <w:pPr>
        <w:ind w:left="3834" w:hanging="240"/>
      </w:pPr>
      <w:rPr>
        <w:rFonts w:hint="default"/>
        <w:lang w:val="en-US" w:eastAsia="en-US" w:bidi="en-US"/>
      </w:rPr>
    </w:lvl>
    <w:lvl w:ilvl="4" w:tplc="1368D780">
      <w:numFmt w:val="bullet"/>
      <w:lvlText w:val="•"/>
      <w:lvlJc w:val="left"/>
      <w:pPr>
        <w:ind w:left="4839" w:hanging="240"/>
      </w:pPr>
      <w:rPr>
        <w:rFonts w:hint="default"/>
        <w:lang w:val="en-US" w:eastAsia="en-US" w:bidi="en-US"/>
      </w:rPr>
    </w:lvl>
    <w:lvl w:ilvl="5" w:tplc="CBCE4994">
      <w:numFmt w:val="bullet"/>
      <w:lvlText w:val="•"/>
      <w:lvlJc w:val="left"/>
      <w:pPr>
        <w:ind w:left="5844" w:hanging="240"/>
      </w:pPr>
      <w:rPr>
        <w:rFonts w:hint="default"/>
        <w:lang w:val="en-US" w:eastAsia="en-US" w:bidi="en-US"/>
      </w:rPr>
    </w:lvl>
    <w:lvl w:ilvl="6" w:tplc="3DE6097C">
      <w:numFmt w:val="bullet"/>
      <w:lvlText w:val="•"/>
      <w:lvlJc w:val="left"/>
      <w:pPr>
        <w:ind w:left="6849" w:hanging="240"/>
      </w:pPr>
      <w:rPr>
        <w:rFonts w:hint="default"/>
        <w:lang w:val="en-US" w:eastAsia="en-US" w:bidi="en-US"/>
      </w:rPr>
    </w:lvl>
    <w:lvl w:ilvl="7" w:tplc="2BE08634">
      <w:numFmt w:val="bullet"/>
      <w:lvlText w:val="•"/>
      <w:lvlJc w:val="left"/>
      <w:pPr>
        <w:ind w:left="7854" w:hanging="240"/>
      </w:pPr>
      <w:rPr>
        <w:rFonts w:hint="default"/>
        <w:lang w:val="en-US" w:eastAsia="en-US" w:bidi="en-US"/>
      </w:rPr>
    </w:lvl>
    <w:lvl w:ilvl="8" w:tplc="E5F80CA4">
      <w:numFmt w:val="bullet"/>
      <w:lvlText w:val="•"/>
      <w:lvlJc w:val="left"/>
      <w:pPr>
        <w:ind w:left="8859" w:hanging="240"/>
      </w:pPr>
      <w:rPr>
        <w:rFonts w:hint="default"/>
        <w:lang w:val="en-US" w:eastAsia="en-US" w:bidi="en-US"/>
      </w:rPr>
    </w:lvl>
  </w:abstractNum>
  <w:abstractNum w:abstractNumId="54">
    <w:nsid w:val="76492F12"/>
    <w:multiLevelType w:val="multilevel"/>
    <w:tmpl w:val="4F9EC120"/>
    <w:lvl w:ilvl="0">
      <w:start w:val="6"/>
      <w:numFmt w:val="decimal"/>
      <w:lvlText w:val="%1"/>
      <w:lvlJc w:val="left"/>
      <w:pPr>
        <w:ind w:left="1242" w:hanging="420"/>
      </w:pPr>
      <w:rPr>
        <w:rFonts w:hint="default"/>
        <w:lang w:val="en-US" w:eastAsia="en-US" w:bidi="en-US"/>
      </w:rPr>
    </w:lvl>
    <w:lvl w:ilvl="1">
      <w:start w:val="1"/>
      <w:numFmt w:val="decimal"/>
      <w:lvlText w:val="%1.%2."/>
      <w:lvlJc w:val="left"/>
      <w:pPr>
        <w:ind w:left="1530" w:hanging="420"/>
      </w:pPr>
      <w:rPr>
        <w:rFonts w:ascii="Calibri" w:eastAsia="Calibri" w:hAnsi="Calibri" w:cs="Calibri" w:hint="default"/>
        <w:spacing w:val="-4"/>
        <w:w w:val="100"/>
        <w:sz w:val="24"/>
        <w:szCs w:val="24"/>
        <w:lang w:val="en-US" w:eastAsia="en-US" w:bidi="en-US"/>
      </w:rPr>
    </w:lvl>
    <w:lvl w:ilvl="2">
      <w:start w:val="1"/>
      <w:numFmt w:val="decimal"/>
      <w:lvlText w:val="%1.%2.%3."/>
      <w:lvlJc w:val="left"/>
      <w:pPr>
        <w:ind w:left="1530" w:hanging="608"/>
      </w:pPr>
      <w:rPr>
        <w:rFonts w:ascii="Calibri" w:eastAsia="Calibri" w:hAnsi="Calibri" w:cs="Calibri" w:hint="default"/>
        <w:spacing w:val="-1"/>
        <w:w w:val="100"/>
        <w:sz w:val="24"/>
        <w:szCs w:val="24"/>
        <w:lang w:val="en-US" w:eastAsia="en-US" w:bidi="en-US"/>
      </w:rPr>
    </w:lvl>
    <w:lvl w:ilvl="3">
      <w:numFmt w:val="bullet"/>
      <w:lvlText w:val="•"/>
      <w:lvlJc w:val="left"/>
      <w:pPr>
        <w:ind w:left="3613" w:hanging="608"/>
      </w:pPr>
      <w:rPr>
        <w:rFonts w:hint="default"/>
        <w:lang w:val="en-US" w:eastAsia="en-US" w:bidi="en-US"/>
      </w:rPr>
    </w:lvl>
    <w:lvl w:ilvl="4">
      <w:numFmt w:val="bullet"/>
      <w:lvlText w:val="•"/>
      <w:lvlJc w:val="left"/>
      <w:pPr>
        <w:ind w:left="4649" w:hanging="608"/>
      </w:pPr>
      <w:rPr>
        <w:rFonts w:hint="default"/>
        <w:lang w:val="en-US" w:eastAsia="en-US" w:bidi="en-US"/>
      </w:rPr>
    </w:lvl>
    <w:lvl w:ilvl="5">
      <w:numFmt w:val="bullet"/>
      <w:lvlText w:val="•"/>
      <w:lvlJc w:val="left"/>
      <w:pPr>
        <w:ind w:left="5686" w:hanging="608"/>
      </w:pPr>
      <w:rPr>
        <w:rFonts w:hint="default"/>
        <w:lang w:val="en-US" w:eastAsia="en-US" w:bidi="en-US"/>
      </w:rPr>
    </w:lvl>
    <w:lvl w:ilvl="6">
      <w:numFmt w:val="bullet"/>
      <w:lvlText w:val="•"/>
      <w:lvlJc w:val="left"/>
      <w:pPr>
        <w:ind w:left="6722" w:hanging="608"/>
      </w:pPr>
      <w:rPr>
        <w:rFonts w:hint="default"/>
        <w:lang w:val="en-US" w:eastAsia="en-US" w:bidi="en-US"/>
      </w:rPr>
    </w:lvl>
    <w:lvl w:ilvl="7">
      <w:numFmt w:val="bullet"/>
      <w:lvlText w:val="•"/>
      <w:lvlJc w:val="left"/>
      <w:pPr>
        <w:ind w:left="7759" w:hanging="608"/>
      </w:pPr>
      <w:rPr>
        <w:rFonts w:hint="default"/>
        <w:lang w:val="en-US" w:eastAsia="en-US" w:bidi="en-US"/>
      </w:rPr>
    </w:lvl>
    <w:lvl w:ilvl="8">
      <w:numFmt w:val="bullet"/>
      <w:lvlText w:val="•"/>
      <w:lvlJc w:val="left"/>
      <w:pPr>
        <w:ind w:left="8795" w:hanging="608"/>
      </w:pPr>
      <w:rPr>
        <w:rFonts w:hint="default"/>
        <w:lang w:val="en-US" w:eastAsia="en-US" w:bidi="en-US"/>
      </w:rPr>
    </w:lvl>
  </w:abstractNum>
  <w:abstractNum w:abstractNumId="55">
    <w:nsid w:val="7C452A4D"/>
    <w:multiLevelType w:val="hybridMultilevel"/>
    <w:tmpl w:val="0A524A1A"/>
    <w:lvl w:ilvl="0" w:tplc="561AA9EE">
      <w:start w:val="1"/>
      <w:numFmt w:val="lowerLetter"/>
      <w:lvlText w:val="%1)"/>
      <w:lvlJc w:val="left"/>
      <w:pPr>
        <w:ind w:left="822" w:hanging="248"/>
      </w:pPr>
      <w:rPr>
        <w:rFonts w:ascii="Arial" w:eastAsia="Arial" w:hAnsi="Arial" w:cs="Arial" w:hint="default"/>
        <w:w w:val="99"/>
        <w:sz w:val="20"/>
        <w:szCs w:val="20"/>
        <w:lang w:val="en-US" w:eastAsia="en-US" w:bidi="en-US"/>
      </w:rPr>
    </w:lvl>
    <w:lvl w:ilvl="1" w:tplc="8A6CE150">
      <w:numFmt w:val="bullet"/>
      <w:lvlText w:val="•"/>
      <w:lvlJc w:val="left"/>
      <w:pPr>
        <w:ind w:left="1824" w:hanging="248"/>
      </w:pPr>
      <w:rPr>
        <w:rFonts w:hint="default"/>
        <w:lang w:val="en-US" w:eastAsia="en-US" w:bidi="en-US"/>
      </w:rPr>
    </w:lvl>
    <w:lvl w:ilvl="2" w:tplc="6FF805A4">
      <w:numFmt w:val="bullet"/>
      <w:lvlText w:val="•"/>
      <w:lvlJc w:val="left"/>
      <w:pPr>
        <w:ind w:left="2829" w:hanging="248"/>
      </w:pPr>
      <w:rPr>
        <w:rFonts w:hint="default"/>
        <w:lang w:val="en-US" w:eastAsia="en-US" w:bidi="en-US"/>
      </w:rPr>
    </w:lvl>
    <w:lvl w:ilvl="3" w:tplc="E3A27D82">
      <w:numFmt w:val="bullet"/>
      <w:lvlText w:val="•"/>
      <w:lvlJc w:val="left"/>
      <w:pPr>
        <w:ind w:left="3834" w:hanging="248"/>
      </w:pPr>
      <w:rPr>
        <w:rFonts w:hint="default"/>
        <w:lang w:val="en-US" w:eastAsia="en-US" w:bidi="en-US"/>
      </w:rPr>
    </w:lvl>
    <w:lvl w:ilvl="4" w:tplc="6AD046D4">
      <w:numFmt w:val="bullet"/>
      <w:lvlText w:val="•"/>
      <w:lvlJc w:val="left"/>
      <w:pPr>
        <w:ind w:left="4839" w:hanging="248"/>
      </w:pPr>
      <w:rPr>
        <w:rFonts w:hint="default"/>
        <w:lang w:val="en-US" w:eastAsia="en-US" w:bidi="en-US"/>
      </w:rPr>
    </w:lvl>
    <w:lvl w:ilvl="5" w:tplc="89FAA6DC">
      <w:numFmt w:val="bullet"/>
      <w:lvlText w:val="•"/>
      <w:lvlJc w:val="left"/>
      <w:pPr>
        <w:ind w:left="5844" w:hanging="248"/>
      </w:pPr>
      <w:rPr>
        <w:rFonts w:hint="default"/>
        <w:lang w:val="en-US" w:eastAsia="en-US" w:bidi="en-US"/>
      </w:rPr>
    </w:lvl>
    <w:lvl w:ilvl="6" w:tplc="BFF6DF32">
      <w:numFmt w:val="bullet"/>
      <w:lvlText w:val="•"/>
      <w:lvlJc w:val="left"/>
      <w:pPr>
        <w:ind w:left="6849" w:hanging="248"/>
      </w:pPr>
      <w:rPr>
        <w:rFonts w:hint="default"/>
        <w:lang w:val="en-US" w:eastAsia="en-US" w:bidi="en-US"/>
      </w:rPr>
    </w:lvl>
    <w:lvl w:ilvl="7" w:tplc="3DA43F3A">
      <w:numFmt w:val="bullet"/>
      <w:lvlText w:val="•"/>
      <w:lvlJc w:val="left"/>
      <w:pPr>
        <w:ind w:left="7854" w:hanging="248"/>
      </w:pPr>
      <w:rPr>
        <w:rFonts w:hint="default"/>
        <w:lang w:val="en-US" w:eastAsia="en-US" w:bidi="en-US"/>
      </w:rPr>
    </w:lvl>
    <w:lvl w:ilvl="8" w:tplc="DF021322">
      <w:numFmt w:val="bullet"/>
      <w:lvlText w:val="•"/>
      <w:lvlJc w:val="left"/>
      <w:pPr>
        <w:ind w:left="8859" w:hanging="248"/>
      </w:pPr>
      <w:rPr>
        <w:rFonts w:hint="default"/>
        <w:lang w:val="en-US" w:eastAsia="en-US" w:bidi="en-US"/>
      </w:rPr>
    </w:lvl>
  </w:abstractNum>
  <w:abstractNum w:abstractNumId="56">
    <w:nsid w:val="7C9B0B4C"/>
    <w:multiLevelType w:val="hybridMultilevel"/>
    <w:tmpl w:val="33D2900A"/>
    <w:lvl w:ilvl="0" w:tplc="5FEAEF5A">
      <w:start w:val="1"/>
      <w:numFmt w:val="lowerLetter"/>
      <w:lvlText w:val="%1)"/>
      <w:lvlJc w:val="left"/>
      <w:pPr>
        <w:ind w:left="1105" w:hanging="300"/>
      </w:pPr>
      <w:rPr>
        <w:rFonts w:ascii="Calibri" w:eastAsia="Calibri" w:hAnsi="Calibri" w:cs="Calibri" w:hint="default"/>
        <w:spacing w:val="-3"/>
        <w:w w:val="100"/>
        <w:sz w:val="24"/>
        <w:szCs w:val="24"/>
        <w:lang w:val="en-US" w:eastAsia="en-US" w:bidi="en-US"/>
      </w:rPr>
    </w:lvl>
    <w:lvl w:ilvl="1" w:tplc="EE340292">
      <w:numFmt w:val="bullet"/>
      <w:lvlText w:val="•"/>
      <w:lvlJc w:val="left"/>
      <w:pPr>
        <w:ind w:left="2076" w:hanging="300"/>
      </w:pPr>
      <w:rPr>
        <w:rFonts w:hint="default"/>
        <w:lang w:val="en-US" w:eastAsia="en-US" w:bidi="en-US"/>
      </w:rPr>
    </w:lvl>
    <w:lvl w:ilvl="2" w:tplc="0C5A4092">
      <w:numFmt w:val="bullet"/>
      <w:lvlText w:val="•"/>
      <w:lvlJc w:val="left"/>
      <w:pPr>
        <w:ind w:left="3053" w:hanging="300"/>
      </w:pPr>
      <w:rPr>
        <w:rFonts w:hint="default"/>
        <w:lang w:val="en-US" w:eastAsia="en-US" w:bidi="en-US"/>
      </w:rPr>
    </w:lvl>
    <w:lvl w:ilvl="3" w:tplc="8AE4E6D6">
      <w:numFmt w:val="bullet"/>
      <w:lvlText w:val="•"/>
      <w:lvlJc w:val="left"/>
      <w:pPr>
        <w:ind w:left="4030" w:hanging="300"/>
      </w:pPr>
      <w:rPr>
        <w:rFonts w:hint="default"/>
        <w:lang w:val="en-US" w:eastAsia="en-US" w:bidi="en-US"/>
      </w:rPr>
    </w:lvl>
    <w:lvl w:ilvl="4" w:tplc="5C7C9686">
      <w:numFmt w:val="bullet"/>
      <w:lvlText w:val="•"/>
      <w:lvlJc w:val="left"/>
      <w:pPr>
        <w:ind w:left="5007" w:hanging="300"/>
      </w:pPr>
      <w:rPr>
        <w:rFonts w:hint="default"/>
        <w:lang w:val="en-US" w:eastAsia="en-US" w:bidi="en-US"/>
      </w:rPr>
    </w:lvl>
    <w:lvl w:ilvl="5" w:tplc="055CE77A">
      <w:numFmt w:val="bullet"/>
      <w:lvlText w:val="•"/>
      <w:lvlJc w:val="left"/>
      <w:pPr>
        <w:ind w:left="5984" w:hanging="300"/>
      </w:pPr>
      <w:rPr>
        <w:rFonts w:hint="default"/>
        <w:lang w:val="en-US" w:eastAsia="en-US" w:bidi="en-US"/>
      </w:rPr>
    </w:lvl>
    <w:lvl w:ilvl="6" w:tplc="D146F142">
      <w:numFmt w:val="bullet"/>
      <w:lvlText w:val="•"/>
      <w:lvlJc w:val="left"/>
      <w:pPr>
        <w:ind w:left="6961" w:hanging="300"/>
      </w:pPr>
      <w:rPr>
        <w:rFonts w:hint="default"/>
        <w:lang w:val="en-US" w:eastAsia="en-US" w:bidi="en-US"/>
      </w:rPr>
    </w:lvl>
    <w:lvl w:ilvl="7" w:tplc="224C4A80">
      <w:numFmt w:val="bullet"/>
      <w:lvlText w:val="•"/>
      <w:lvlJc w:val="left"/>
      <w:pPr>
        <w:ind w:left="7938" w:hanging="300"/>
      </w:pPr>
      <w:rPr>
        <w:rFonts w:hint="default"/>
        <w:lang w:val="en-US" w:eastAsia="en-US" w:bidi="en-US"/>
      </w:rPr>
    </w:lvl>
    <w:lvl w:ilvl="8" w:tplc="8AB61130">
      <w:numFmt w:val="bullet"/>
      <w:lvlText w:val="•"/>
      <w:lvlJc w:val="left"/>
      <w:pPr>
        <w:ind w:left="8915" w:hanging="300"/>
      </w:pPr>
      <w:rPr>
        <w:rFonts w:hint="default"/>
        <w:lang w:val="en-US" w:eastAsia="en-US" w:bidi="en-US"/>
      </w:rPr>
    </w:lvl>
  </w:abstractNum>
  <w:abstractNum w:abstractNumId="57">
    <w:nsid w:val="7E2A6D00"/>
    <w:multiLevelType w:val="hybridMultilevel"/>
    <w:tmpl w:val="BB54F7A4"/>
    <w:lvl w:ilvl="0" w:tplc="D038915A">
      <w:start w:val="1"/>
      <w:numFmt w:val="upperRoman"/>
      <w:lvlText w:val="%1"/>
      <w:lvlJc w:val="left"/>
      <w:pPr>
        <w:ind w:left="822" w:hanging="118"/>
      </w:pPr>
      <w:rPr>
        <w:rFonts w:ascii="Arial" w:eastAsia="Arial" w:hAnsi="Arial" w:cs="Arial" w:hint="default"/>
        <w:w w:val="99"/>
        <w:sz w:val="20"/>
        <w:szCs w:val="20"/>
        <w:lang w:val="en-US" w:eastAsia="en-US" w:bidi="en-US"/>
      </w:rPr>
    </w:lvl>
    <w:lvl w:ilvl="1" w:tplc="D4B826E0">
      <w:numFmt w:val="bullet"/>
      <w:lvlText w:val="•"/>
      <w:lvlJc w:val="left"/>
      <w:pPr>
        <w:ind w:left="1824" w:hanging="118"/>
      </w:pPr>
      <w:rPr>
        <w:rFonts w:hint="default"/>
        <w:lang w:val="en-US" w:eastAsia="en-US" w:bidi="en-US"/>
      </w:rPr>
    </w:lvl>
    <w:lvl w:ilvl="2" w:tplc="DFCC5224">
      <w:numFmt w:val="bullet"/>
      <w:lvlText w:val="•"/>
      <w:lvlJc w:val="left"/>
      <w:pPr>
        <w:ind w:left="2829" w:hanging="118"/>
      </w:pPr>
      <w:rPr>
        <w:rFonts w:hint="default"/>
        <w:lang w:val="en-US" w:eastAsia="en-US" w:bidi="en-US"/>
      </w:rPr>
    </w:lvl>
    <w:lvl w:ilvl="3" w:tplc="90105DB4">
      <w:numFmt w:val="bullet"/>
      <w:lvlText w:val="•"/>
      <w:lvlJc w:val="left"/>
      <w:pPr>
        <w:ind w:left="3834" w:hanging="118"/>
      </w:pPr>
      <w:rPr>
        <w:rFonts w:hint="default"/>
        <w:lang w:val="en-US" w:eastAsia="en-US" w:bidi="en-US"/>
      </w:rPr>
    </w:lvl>
    <w:lvl w:ilvl="4" w:tplc="4A2C122C">
      <w:numFmt w:val="bullet"/>
      <w:lvlText w:val="•"/>
      <w:lvlJc w:val="left"/>
      <w:pPr>
        <w:ind w:left="4839" w:hanging="118"/>
      </w:pPr>
      <w:rPr>
        <w:rFonts w:hint="default"/>
        <w:lang w:val="en-US" w:eastAsia="en-US" w:bidi="en-US"/>
      </w:rPr>
    </w:lvl>
    <w:lvl w:ilvl="5" w:tplc="9B3AB164">
      <w:numFmt w:val="bullet"/>
      <w:lvlText w:val="•"/>
      <w:lvlJc w:val="left"/>
      <w:pPr>
        <w:ind w:left="5844" w:hanging="118"/>
      </w:pPr>
      <w:rPr>
        <w:rFonts w:hint="default"/>
        <w:lang w:val="en-US" w:eastAsia="en-US" w:bidi="en-US"/>
      </w:rPr>
    </w:lvl>
    <w:lvl w:ilvl="6" w:tplc="D6AAD784">
      <w:numFmt w:val="bullet"/>
      <w:lvlText w:val="•"/>
      <w:lvlJc w:val="left"/>
      <w:pPr>
        <w:ind w:left="6849" w:hanging="118"/>
      </w:pPr>
      <w:rPr>
        <w:rFonts w:hint="default"/>
        <w:lang w:val="en-US" w:eastAsia="en-US" w:bidi="en-US"/>
      </w:rPr>
    </w:lvl>
    <w:lvl w:ilvl="7" w:tplc="677A51FC">
      <w:numFmt w:val="bullet"/>
      <w:lvlText w:val="•"/>
      <w:lvlJc w:val="left"/>
      <w:pPr>
        <w:ind w:left="7854" w:hanging="118"/>
      </w:pPr>
      <w:rPr>
        <w:rFonts w:hint="default"/>
        <w:lang w:val="en-US" w:eastAsia="en-US" w:bidi="en-US"/>
      </w:rPr>
    </w:lvl>
    <w:lvl w:ilvl="8" w:tplc="9DE028A2">
      <w:numFmt w:val="bullet"/>
      <w:lvlText w:val="•"/>
      <w:lvlJc w:val="left"/>
      <w:pPr>
        <w:ind w:left="8859" w:hanging="118"/>
      </w:pPr>
      <w:rPr>
        <w:rFonts w:hint="default"/>
        <w:lang w:val="en-US" w:eastAsia="en-US" w:bidi="en-US"/>
      </w:rPr>
    </w:lvl>
  </w:abstractNum>
  <w:num w:numId="1">
    <w:abstractNumId w:val="37"/>
  </w:num>
  <w:num w:numId="2">
    <w:abstractNumId w:val="1"/>
  </w:num>
  <w:num w:numId="3">
    <w:abstractNumId w:val="36"/>
  </w:num>
  <w:num w:numId="4">
    <w:abstractNumId w:val="14"/>
  </w:num>
  <w:num w:numId="5">
    <w:abstractNumId w:val="34"/>
  </w:num>
  <w:num w:numId="6">
    <w:abstractNumId w:val="31"/>
  </w:num>
  <w:num w:numId="7">
    <w:abstractNumId w:val="42"/>
  </w:num>
  <w:num w:numId="8">
    <w:abstractNumId w:val="6"/>
  </w:num>
  <w:num w:numId="9">
    <w:abstractNumId w:val="0"/>
  </w:num>
  <w:num w:numId="10">
    <w:abstractNumId w:val="29"/>
  </w:num>
  <w:num w:numId="11">
    <w:abstractNumId w:val="44"/>
  </w:num>
  <w:num w:numId="12">
    <w:abstractNumId w:val="57"/>
  </w:num>
  <w:num w:numId="13">
    <w:abstractNumId w:val="11"/>
  </w:num>
  <w:num w:numId="14">
    <w:abstractNumId w:val="13"/>
  </w:num>
  <w:num w:numId="15">
    <w:abstractNumId w:val="4"/>
  </w:num>
  <w:num w:numId="16">
    <w:abstractNumId w:val="55"/>
  </w:num>
  <w:num w:numId="17">
    <w:abstractNumId w:val="22"/>
  </w:num>
  <w:num w:numId="18">
    <w:abstractNumId w:val="33"/>
  </w:num>
  <w:num w:numId="19">
    <w:abstractNumId w:val="2"/>
  </w:num>
  <w:num w:numId="20">
    <w:abstractNumId w:val="20"/>
  </w:num>
  <w:num w:numId="21">
    <w:abstractNumId w:val="53"/>
  </w:num>
  <w:num w:numId="22">
    <w:abstractNumId w:val="8"/>
  </w:num>
  <w:num w:numId="23">
    <w:abstractNumId w:val="23"/>
  </w:num>
  <w:num w:numId="24">
    <w:abstractNumId w:val="51"/>
  </w:num>
  <w:num w:numId="25">
    <w:abstractNumId w:val="26"/>
  </w:num>
  <w:num w:numId="26">
    <w:abstractNumId w:val="35"/>
  </w:num>
  <w:num w:numId="27">
    <w:abstractNumId w:val="24"/>
  </w:num>
  <w:num w:numId="28">
    <w:abstractNumId w:val="48"/>
  </w:num>
  <w:num w:numId="29">
    <w:abstractNumId w:val="49"/>
  </w:num>
  <w:num w:numId="30">
    <w:abstractNumId w:val="47"/>
  </w:num>
  <w:num w:numId="31">
    <w:abstractNumId w:val="41"/>
  </w:num>
  <w:num w:numId="32">
    <w:abstractNumId w:val="54"/>
  </w:num>
  <w:num w:numId="33">
    <w:abstractNumId w:val="5"/>
  </w:num>
  <w:num w:numId="34">
    <w:abstractNumId w:val="45"/>
  </w:num>
  <w:num w:numId="35">
    <w:abstractNumId w:val="17"/>
  </w:num>
  <w:num w:numId="36">
    <w:abstractNumId w:val="19"/>
  </w:num>
  <w:num w:numId="37">
    <w:abstractNumId w:val="25"/>
  </w:num>
  <w:num w:numId="38">
    <w:abstractNumId w:val="3"/>
  </w:num>
  <w:num w:numId="39">
    <w:abstractNumId w:val="39"/>
  </w:num>
  <w:num w:numId="40">
    <w:abstractNumId w:val="32"/>
  </w:num>
  <w:num w:numId="41">
    <w:abstractNumId w:val="56"/>
  </w:num>
  <w:num w:numId="42">
    <w:abstractNumId w:val="50"/>
  </w:num>
  <w:num w:numId="43">
    <w:abstractNumId w:val="28"/>
  </w:num>
  <w:num w:numId="44">
    <w:abstractNumId w:val="30"/>
  </w:num>
  <w:num w:numId="45">
    <w:abstractNumId w:val="15"/>
  </w:num>
  <w:num w:numId="46">
    <w:abstractNumId w:val="52"/>
  </w:num>
  <w:num w:numId="47">
    <w:abstractNumId w:val="38"/>
  </w:num>
  <w:num w:numId="48">
    <w:abstractNumId w:val="43"/>
  </w:num>
  <w:num w:numId="49">
    <w:abstractNumId w:val="9"/>
  </w:num>
  <w:num w:numId="50">
    <w:abstractNumId w:val="27"/>
  </w:num>
  <w:num w:numId="51">
    <w:abstractNumId w:val="10"/>
  </w:num>
  <w:num w:numId="52">
    <w:abstractNumId w:val="21"/>
  </w:num>
  <w:num w:numId="53">
    <w:abstractNumId w:val="46"/>
  </w:num>
  <w:num w:numId="54">
    <w:abstractNumId w:val="18"/>
  </w:num>
  <w:num w:numId="55">
    <w:abstractNumId w:val="40"/>
  </w:num>
  <w:num w:numId="56">
    <w:abstractNumId w:val="16"/>
  </w:num>
  <w:num w:numId="57">
    <w:abstractNumId w:val="7"/>
  </w:num>
  <w:num w:numId="58">
    <w:abstractNumId w:val="12"/>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2050">
      <o:colormenu v:ext="edit" fillcolor="none" strokecolor="none [3215]"/>
    </o:shapedefaults>
  </w:hdrShapeDefaults>
  <w:footnotePr>
    <w:footnote w:id="-1"/>
    <w:footnote w:id="0"/>
  </w:footnotePr>
  <w:endnotePr>
    <w:endnote w:id="-1"/>
    <w:endnote w:id="0"/>
  </w:endnotePr>
  <w:compat>
    <w:compatSetting w:name="compatibilityMode" w:uri="http://schemas.microsoft.com/office/word" w:val="12"/>
  </w:compat>
  <w:rsids>
    <w:rsidRoot w:val="006A110B"/>
    <w:rsid w:val="00011F07"/>
    <w:rsid w:val="00012FE3"/>
    <w:rsid w:val="00013769"/>
    <w:rsid w:val="00016180"/>
    <w:rsid w:val="00016AF2"/>
    <w:rsid w:val="00016C65"/>
    <w:rsid w:val="00023060"/>
    <w:rsid w:val="00023279"/>
    <w:rsid w:val="0002362D"/>
    <w:rsid w:val="00023985"/>
    <w:rsid w:val="0002651F"/>
    <w:rsid w:val="0002708B"/>
    <w:rsid w:val="000274FA"/>
    <w:rsid w:val="000308A4"/>
    <w:rsid w:val="000315B2"/>
    <w:rsid w:val="00032364"/>
    <w:rsid w:val="000332F1"/>
    <w:rsid w:val="0003407E"/>
    <w:rsid w:val="00035B08"/>
    <w:rsid w:val="00036E17"/>
    <w:rsid w:val="00036EB6"/>
    <w:rsid w:val="000401AC"/>
    <w:rsid w:val="0004061B"/>
    <w:rsid w:val="0004182F"/>
    <w:rsid w:val="00041D19"/>
    <w:rsid w:val="00045793"/>
    <w:rsid w:val="00045BB5"/>
    <w:rsid w:val="000463A6"/>
    <w:rsid w:val="00046E9D"/>
    <w:rsid w:val="000478A7"/>
    <w:rsid w:val="0005037F"/>
    <w:rsid w:val="000509CB"/>
    <w:rsid w:val="0005365A"/>
    <w:rsid w:val="00053B82"/>
    <w:rsid w:val="00054AFE"/>
    <w:rsid w:val="00061BC8"/>
    <w:rsid w:val="00062AE7"/>
    <w:rsid w:val="00063884"/>
    <w:rsid w:val="00065D2D"/>
    <w:rsid w:val="000677FA"/>
    <w:rsid w:val="000717D1"/>
    <w:rsid w:val="0007197D"/>
    <w:rsid w:val="00073D0C"/>
    <w:rsid w:val="000740ED"/>
    <w:rsid w:val="00077DC8"/>
    <w:rsid w:val="00081308"/>
    <w:rsid w:val="000826BD"/>
    <w:rsid w:val="00082D2B"/>
    <w:rsid w:val="0008318B"/>
    <w:rsid w:val="00084B58"/>
    <w:rsid w:val="00084C06"/>
    <w:rsid w:val="00086CCA"/>
    <w:rsid w:val="0009217B"/>
    <w:rsid w:val="00092D2D"/>
    <w:rsid w:val="000948C5"/>
    <w:rsid w:val="00095D7D"/>
    <w:rsid w:val="0009700E"/>
    <w:rsid w:val="000974AF"/>
    <w:rsid w:val="000A188D"/>
    <w:rsid w:val="000A3009"/>
    <w:rsid w:val="000A3442"/>
    <w:rsid w:val="000A5C85"/>
    <w:rsid w:val="000A7AFA"/>
    <w:rsid w:val="000B463A"/>
    <w:rsid w:val="000B4DCD"/>
    <w:rsid w:val="000B5FD1"/>
    <w:rsid w:val="000C1968"/>
    <w:rsid w:val="000C51CF"/>
    <w:rsid w:val="000C6ABC"/>
    <w:rsid w:val="000C6CAD"/>
    <w:rsid w:val="000C75E0"/>
    <w:rsid w:val="000C7600"/>
    <w:rsid w:val="000C77C5"/>
    <w:rsid w:val="000D0D5F"/>
    <w:rsid w:val="000D115F"/>
    <w:rsid w:val="000D4DF3"/>
    <w:rsid w:val="000D5A36"/>
    <w:rsid w:val="000D6B7F"/>
    <w:rsid w:val="000D72EB"/>
    <w:rsid w:val="000E13F7"/>
    <w:rsid w:val="000E21D9"/>
    <w:rsid w:val="000E22CF"/>
    <w:rsid w:val="000E3B61"/>
    <w:rsid w:val="000E3F8C"/>
    <w:rsid w:val="000E4238"/>
    <w:rsid w:val="000E69A3"/>
    <w:rsid w:val="000F0B29"/>
    <w:rsid w:val="000F245E"/>
    <w:rsid w:val="000F34D3"/>
    <w:rsid w:val="000F5E28"/>
    <w:rsid w:val="00100A92"/>
    <w:rsid w:val="00100E2A"/>
    <w:rsid w:val="00103153"/>
    <w:rsid w:val="00104794"/>
    <w:rsid w:val="0010510A"/>
    <w:rsid w:val="00107B84"/>
    <w:rsid w:val="00107FED"/>
    <w:rsid w:val="001114B6"/>
    <w:rsid w:val="00113801"/>
    <w:rsid w:val="00117EC8"/>
    <w:rsid w:val="0013373C"/>
    <w:rsid w:val="00135683"/>
    <w:rsid w:val="001409BB"/>
    <w:rsid w:val="001411F7"/>
    <w:rsid w:val="00141370"/>
    <w:rsid w:val="001442BC"/>
    <w:rsid w:val="001446FD"/>
    <w:rsid w:val="0014591A"/>
    <w:rsid w:val="001506D8"/>
    <w:rsid w:val="00151445"/>
    <w:rsid w:val="0016029F"/>
    <w:rsid w:val="0016076C"/>
    <w:rsid w:val="00162BDB"/>
    <w:rsid w:val="00163040"/>
    <w:rsid w:val="001639F8"/>
    <w:rsid w:val="00164328"/>
    <w:rsid w:val="00165BCF"/>
    <w:rsid w:val="00167C09"/>
    <w:rsid w:val="0017085D"/>
    <w:rsid w:val="00173F78"/>
    <w:rsid w:val="00176E17"/>
    <w:rsid w:val="00180264"/>
    <w:rsid w:val="00181A33"/>
    <w:rsid w:val="00182009"/>
    <w:rsid w:val="001839C9"/>
    <w:rsid w:val="00183E97"/>
    <w:rsid w:val="0018569A"/>
    <w:rsid w:val="001857C2"/>
    <w:rsid w:val="00185929"/>
    <w:rsid w:val="001878E0"/>
    <w:rsid w:val="00187BAC"/>
    <w:rsid w:val="001919F6"/>
    <w:rsid w:val="0019280D"/>
    <w:rsid w:val="00192956"/>
    <w:rsid w:val="00195700"/>
    <w:rsid w:val="00195788"/>
    <w:rsid w:val="001964AA"/>
    <w:rsid w:val="00196564"/>
    <w:rsid w:val="00196FD2"/>
    <w:rsid w:val="00197797"/>
    <w:rsid w:val="001A139A"/>
    <w:rsid w:val="001A2C41"/>
    <w:rsid w:val="001A3371"/>
    <w:rsid w:val="001A4873"/>
    <w:rsid w:val="001A61BB"/>
    <w:rsid w:val="001A79C6"/>
    <w:rsid w:val="001B0598"/>
    <w:rsid w:val="001B156D"/>
    <w:rsid w:val="001B1AA6"/>
    <w:rsid w:val="001B230F"/>
    <w:rsid w:val="001B2A39"/>
    <w:rsid w:val="001B453D"/>
    <w:rsid w:val="001C4BDB"/>
    <w:rsid w:val="001C4E6F"/>
    <w:rsid w:val="001C72A9"/>
    <w:rsid w:val="001D04F6"/>
    <w:rsid w:val="001D264F"/>
    <w:rsid w:val="001D3172"/>
    <w:rsid w:val="001D472B"/>
    <w:rsid w:val="001D5910"/>
    <w:rsid w:val="001D5E2C"/>
    <w:rsid w:val="001D6DEF"/>
    <w:rsid w:val="001E219D"/>
    <w:rsid w:val="001E3CFC"/>
    <w:rsid w:val="001E45A6"/>
    <w:rsid w:val="001E48F0"/>
    <w:rsid w:val="001E7CAB"/>
    <w:rsid w:val="001F036B"/>
    <w:rsid w:val="001F3B54"/>
    <w:rsid w:val="001F4E4B"/>
    <w:rsid w:val="001F6EC3"/>
    <w:rsid w:val="001F793D"/>
    <w:rsid w:val="001F7FAB"/>
    <w:rsid w:val="002003F8"/>
    <w:rsid w:val="00202BB0"/>
    <w:rsid w:val="002030A1"/>
    <w:rsid w:val="00205A49"/>
    <w:rsid w:val="00205F75"/>
    <w:rsid w:val="00206943"/>
    <w:rsid w:val="002109ED"/>
    <w:rsid w:val="00211320"/>
    <w:rsid w:val="00213586"/>
    <w:rsid w:val="002144EE"/>
    <w:rsid w:val="002163FD"/>
    <w:rsid w:val="00217244"/>
    <w:rsid w:val="002178C0"/>
    <w:rsid w:val="00222E86"/>
    <w:rsid w:val="00223FD4"/>
    <w:rsid w:val="00224E13"/>
    <w:rsid w:val="002278F7"/>
    <w:rsid w:val="002304E6"/>
    <w:rsid w:val="00230733"/>
    <w:rsid w:val="0023184B"/>
    <w:rsid w:val="00231F45"/>
    <w:rsid w:val="00231F5E"/>
    <w:rsid w:val="00232380"/>
    <w:rsid w:val="0023495A"/>
    <w:rsid w:val="002367B5"/>
    <w:rsid w:val="00236F7B"/>
    <w:rsid w:val="00241DF3"/>
    <w:rsid w:val="00245EF7"/>
    <w:rsid w:val="002468D3"/>
    <w:rsid w:val="00252097"/>
    <w:rsid w:val="00255470"/>
    <w:rsid w:val="002554A7"/>
    <w:rsid w:val="002554AD"/>
    <w:rsid w:val="002555EC"/>
    <w:rsid w:val="00261CCB"/>
    <w:rsid w:val="00263248"/>
    <w:rsid w:val="00263CB0"/>
    <w:rsid w:val="00264129"/>
    <w:rsid w:val="00270403"/>
    <w:rsid w:val="0027239C"/>
    <w:rsid w:val="00275B5C"/>
    <w:rsid w:val="00281741"/>
    <w:rsid w:val="00282377"/>
    <w:rsid w:val="00283145"/>
    <w:rsid w:val="002916C1"/>
    <w:rsid w:val="00293632"/>
    <w:rsid w:val="00294058"/>
    <w:rsid w:val="00294397"/>
    <w:rsid w:val="00296237"/>
    <w:rsid w:val="00296639"/>
    <w:rsid w:val="002A1C47"/>
    <w:rsid w:val="002A434F"/>
    <w:rsid w:val="002A540B"/>
    <w:rsid w:val="002A6ABC"/>
    <w:rsid w:val="002B046F"/>
    <w:rsid w:val="002B3295"/>
    <w:rsid w:val="002B41D4"/>
    <w:rsid w:val="002B4FEA"/>
    <w:rsid w:val="002C203F"/>
    <w:rsid w:val="002C2453"/>
    <w:rsid w:val="002C2B1F"/>
    <w:rsid w:val="002C49E8"/>
    <w:rsid w:val="002C5380"/>
    <w:rsid w:val="002C6CCD"/>
    <w:rsid w:val="002C74D5"/>
    <w:rsid w:val="002D049E"/>
    <w:rsid w:val="002D0E97"/>
    <w:rsid w:val="002D5029"/>
    <w:rsid w:val="002D5FC0"/>
    <w:rsid w:val="002D763C"/>
    <w:rsid w:val="002E08F1"/>
    <w:rsid w:val="002E0C5D"/>
    <w:rsid w:val="002E2429"/>
    <w:rsid w:val="002E341E"/>
    <w:rsid w:val="002E3D46"/>
    <w:rsid w:val="002E51B4"/>
    <w:rsid w:val="002E5F20"/>
    <w:rsid w:val="002E7704"/>
    <w:rsid w:val="002F0338"/>
    <w:rsid w:val="002F1676"/>
    <w:rsid w:val="002F2743"/>
    <w:rsid w:val="002F7DDB"/>
    <w:rsid w:val="003011A7"/>
    <w:rsid w:val="00302A62"/>
    <w:rsid w:val="003039BB"/>
    <w:rsid w:val="00303B15"/>
    <w:rsid w:val="00304371"/>
    <w:rsid w:val="00304F7E"/>
    <w:rsid w:val="00305A80"/>
    <w:rsid w:val="00307776"/>
    <w:rsid w:val="00307D52"/>
    <w:rsid w:val="003115D3"/>
    <w:rsid w:val="0031310B"/>
    <w:rsid w:val="003137E8"/>
    <w:rsid w:val="00313BBD"/>
    <w:rsid w:val="00313E3F"/>
    <w:rsid w:val="00315625"/>
    <w:rsid w:val="0031699A"/>
    <w:rsid w:val="00320346"/>
    <w:rsid w:val="003215BB"/>
    <w:rsid w:val="003226B6"/>
    <w:rsid w:val="00323026"/>
    <w:rsid w:val="003233BC"/>
    <w:rsid w:val="00323A9D"/>
    <w:rsid w:val="00325306"/>
    <w:rsid w:val="00325672"/>
    <w:rsid w:val="003266EF"/>
    <w:rsid w:val="003266F7"/>
    <w:rsid w:val="003267D8"/>
    <w:rsid w:val="0033026B"/>
    <w:rsid w:val="003305BD"/>
    <w:rsid w:val="00332F82"/>
    <w:rsid w:val="0033543D"/>
    <w:rsid w:val="0033571B"/>
    <w:rsid w:val="0033741B"/>
    <w:rsid w:val="0034012D"/>
    <w:rsid w:val="00340AB1"/>
    <w:rsid w:val="00341307"/>
    <w:rsid w:val="00342097"/>
    <w:rsid w:val="00342C98"/>
    <w:rsid w:val="00342E31"/>
    <w:rsid w:val="00344A47"/>
    <w:rsid w:val="00346FA5"/>
    <w:rsid w:val="003518F5"/>
    <w:rsid w:val="00351FE5"/>
    <w:rsid w:val="00352DC1"/>
    <w:rsid w:val="0035415D"/>
    <w:rsid w:val="003546B5"/>
    <w:rsid w:val="00354A0E"/>
    <w:rsid w:val="0035531E"/>
    <w:rsid w:val="00361A2A"/>
    <w:rsid w:val="00361DAB"/>
    <w:rsid w:val="003621F4"/>
    <w:rsid w:val="00362ACE"/>
    <w:rsid w:val="00362B89"/>
    <w:rsid w:val="003636BB"/>
    <w:rsid w:val="00364116"/>
    <w:rsid w:val="00364158"/>
    <w:rsid w:val="003641B3"/>
    <w:rsid w:val="003646D6"/>
    <w:rsid w:val="00365F85"/>
    <w:rsid w:val="003678AB"/>
    <w:rsid w:val="003703DC"/>
    <w:rsid w:val="00373467"/>
    <w:rsid w:val="00373A7E"/>
    <w:rsid w:val="00377912"/>
    <w:rsid w:val="00377A07"/>
    <w:rsid w:val="00384C3C"/>
    <w:rsid w:val="00386A0E"/>
    <w:rsid w:val="00391A6B"/>
    <w:rsid w:val="00392F91"/>
    <w:rsid w:val="003940D4"/>
    <w:rsid w:val="003968E5"/>
    <w:rsid w:val="00397236"/>
    <w:rsid w:val="00397453"/>
    <w:rsid w:val="003975C1"/>
    <w:rsid w:val="003A00FF"/>
    <w:rsid w:val="003A083D"/>
    <w:rsid w:val="003A491B"/>
    <w:rsid w:val="003A4E32"/>
    <w:rsid w:val="003A789F"/>
    <w:rsid w:val="003B2288"/>
    <w:rsid w:val="003B2FA0"/>
    <w:rsid w:val="003B3F98"/>
    <w:rsid w:val="003B4C0E"/>
    <w:rsid w:val="003B63EE"/>
    <w:rsid w:val="003B7BF4"/>
    <w:rsid w:val="003C0786"/>
    <w:rsid w:val="003C1E11"/>
    <w:rsid w:val="003C22FB"/>
    <w:rsid w:val="003C2B6F"/>
    <w:rsid w:val="003C3915"/>
    <w:rsid w:val="003C3ED4"/>
    <w:rsid w:val="003C49B1"/>
    <w:rsid w:val="003C5313"/>
    <w:rsid w:val="003C63EF"/>
    <w:rsid w:val="003C6A7C"/>
    <w:rsid w:val="003D2C33"/>
    <w:rsid w:val="003D429F"/>
    <w:rsid w:val="003D7D47"/>
    <w:rsid w:val="003E05CA"/>
    <w:rsid w:val="003E0CF7"/>
    <w:rsid w:val="003E1113"/>
    <w:rsid w:val="003E1EBA"/>
    <w:rsid w:val="003E4FB2"/>
    <w:rsid w:val="003E5F44"/>
    <w:rsid w:val="003E629C"/>
    <w:rsid w:val="003E71A9"/>
    <w:rsid w:val="003E761F"/>
    <w:rsid w:val="003E7C43"/>
    <w:rsid w:val="003F0F30"/>
    <w:rsid w:val="003F1C99"/>
    <w:rsid w:val="003F3363"/>
    <w:rsid w:val="004003FD"/>
    <w:rsid w:val="00402908"/>
    <w:rsid w:val="004044D3"/>
    <w:rsid w:val="0040487B"/>
    <w:rsid w:val="004070D5"/>
    <w:rsid w:val="00411E78"/>
    <w:rsid w:val="00412DAC"/>
    <w:rsid w:val="004140DD"/>
    <w:rsid w:val="004147BD"/>
    <w:rsid w:val="00415DD0"/>
    <w:rsid w:val="00416C42"/>
    <w:rsid w:val="00420658"/>
    <w:rsid w:val="00422027"/>
    <w:rsid w:val="00425682"/>
    <w:rsid w:val="00427762"/>
    <w:rsid w:val="004312AF"/>
    <w:rsid w:val="004330C5"/>
    <w:rsid w:val="00433161"/>
    <w:rsid w:val="004334E7"/>
    <w:rsid w:val="00433C28"/>
    <w:rsid w:val="00434EEA"/>
    <w:rsid w:val="00435D87"/>
    <w:rsid w:val="00440096"/>
    <w:rsid w:val="004416BC"/>
    <w:rsid w:val="0044172D"/>
    <w:rsid w:val="00441AC0"/>
    <w:rsid w:val="00442808"/>
    <w:rsid w:val="00445AB3"/>
    <w:rsid w:val="004471AD"/>
    <w:rsid w:val="0044761A"/>
    <w:rsid w:val="004526C6"/>
    <w:rsid w:val="0045349E"/>
    <w:rsid w:val="00453F66"/>
    <w:rsid w:val="00453F73"/>
    <w:rsid w:val="00454849"/>
    <w:rsid w:val="00454D3F"/>
    <w:rsid w:val="00455910"/>
    <w:rsid w:val="00455A6D"/>
    <w:rsid w:val="00455B69"/>
    <w:rsid w:val="00460173"/>
    <w:rsid w:val="0046093D"/>
    <w:rsid w:val="00461DFA"/>
    <w:rsid w:val="00462AAC"/>
    <w:rsid w:val="00462D09"/>
    <w:rsid w:val="00463677"/>
    <w:rsid w:val="00464818"/>
    <w:rsid w:val="00470026"/>
    <w:rsid w:val="00473890"/>
    <w:rsid w:val="0047435C"/>
    <w:rsid w:val="00475825"/>
    <w:rsid w:val="00476435"/>
    <w:rsid w:val="00476A51"/>
    <w:rsid w:val="00476BE8"/>
    <w:rsid w:val="0047704E"/>
    <w:rsid w:val="00486039"/>
    <w:rsid w:val="0049037F"/>
    <w:rsid w:val="00491321"/>
    <w:rsid w:val="0049168B"/>
    <w:rsid w:val="004939B3"/>
    <w:rsid w:val="00494FDA"/>
    <w:rsid w:val="004956EB"/>
    <w:rsid w:val="00496011"/>
    <w:rsid w:val="004960DD"/>
    <w:rsid w:val="00496196"/>
    <w:rsid w:val="00496B42"/>
    <w:rsid w:val="00497415"/>
    <w:rsid w:val="004A0C51"/>
    <w:rsid w:val="004A15CC"/>
    <w:rsid w:val="004A363B"/>
    <w:rsid w:val="004A3924"/>
    <w:rsid w:val="004A6D2A"/>
    <w:rsid w:val="004A6EA7"/>
    <w:rsid w:val="004B0990"/>
    <w:rsid w:val="004B1074"/>
    <w:rsid w:val="004B19B1"/>
    <w:rsid w:val="004B2514"/>
    <w:rsid w:val="004B4688"/>
    <w:rsid w:val="004B595B"/>
    <w:rsid w:val="004B7BC1"/>
    <w:rsid w:val="004C1A4F"/>
    <w:rsid w:val="004C2C97"/>
    <w:rsid w:val="004C3C24"/>
    <w:rsid w:val="004C4363"/>
    <w:rsid w:val="004C5ECD"/>
    <w:rsid w:val="004C743B"/>
    <w:rsid w:val="004D1469"/>
    <w:rsid w:val="004D446D"/>
    <w:rsid w:val="004D5BC1"/>
    <w:rsid w:val="004D5F26"/>
    <w:rsid w:val="004D73B7"/>
    <w:rsid w:val="004E035D"/>
    <w:rsid w:val="004E0D8B"/>
    <w:rsid w:val="004E2ECB"/>
    <w:rsid w:val="004E3432"/>
    <w:rsid w:val="004E3682"/>
    <w:rsid w:val="004E68CD"/>
    <w:rsid w:val="004E6FB6"/>
    <w:rsid w:val="004E7D12"/>
    <w:rsid w:val="004F045B"/>
    <w:rsid w:val="004F0EDC"/>
    <w:rsid w:val="004F20DF"/>
    <w:rsid w:val="004F308E"/>
    <w:rsid w:val="004F46DB"/>
    <w:rsid w:val="004F5A65"/>
    <w:rsid w:val="004F5B07"/>
    <w:rsid w:val="004F747C"/>
    <w:rsid w:val="004F7A39"/>
    <w:rsid w:val="004F7EBB"/>
    <w:rsid w:val="00500F43"/>
    <w:rsid w:val="005011CB"/>
    <w:rsid w:val="00503FE3"/>
    <w:rsid w:val="005043F3"/>
    <w:rsid w:val="00505A5E"/>
    <w:rsid w:val="00505DC0"/>
    <w:rsid w:val="0050747F"/>
    <w:rsid w:val="00507850"/>
    <w:rsid w:val="0051140D"/>
    <w:rsid w:val="00513F73"/>
    <w:rsid w:val="00514424"/>
    <w:rsid w:val="00514830"/>
    <w:rsid w:val="00515103"/>
    <w:rsid w:val="00515CD4"/>
    <w:rsid w:val="005170B8"/>
    <w:rsid w:val="00517518"/>
    <w:rsid w:val="00521509"/>
    <w:rsid w:val="00522A0D"/>
    <w:rsid w:val="00522D32"/>
    <w:rsid w:val="00524218"/>
    <w:rsid w:val="00524A9C"/>
    <w:rsid w:val="0052618E"/>
    <w:rsid w:val="00526EE7"/>
    <w:rsid w:val="005279F0"/>
    <w:rsid w:val="00532AB6"/>
    <w:rsid w:val="00533F2E"/>
    <w:rsid w:val="0053512A"/>
    <w:rsid w:val="00537308"/>
    <w:rsid w:val="005378A7"/>
    <w:rsid w:val="00541573"/>
    <w:rsid w:val="00543CFA"/>
    <w:rsid w:val="0054420D"/>
    <w:rsid w:val="005456F4"/>
    <w:rsid w:val="00546A55"/>
    <w:rsid w:val="00546DE7"/>
    <w:rsid w:val="00547951"/>
    <w:rsid w:val="00550724"/>
    <w:rsid w:val="00550D0F"/>
    <w:rsid w:val="00551509"/>
    <w:rsid w:val="00552193"/>
    <w:rsid w:val="005529E2"/>
    <w:rsid w:val="00552AF2"/>
    <w:rsid w:val="00553362"/>
    <w:rsid w:val="005533D0"/>
    <w:rsid w:val="005545F1"/>
    <w:rsid w:val="00555486"/>
    <w:rsid w:val="00555D05"/>
    <w:rsid w:val="0055737F"/>
    <w:rsid w:val="00560626"/>
    <w:rsid w:val="0056078C"/>
    <w:rsid w:val="00560E80"/>
    <w:rsid w:val="0056142B"/>
    <w:rsid w:val="0056186C"/>
    <w:rsid w:val="00563403"/>
    <w:rsid w:val="00564765"/>
    <w:rsid w:val="0056595F"/>
    <w:rsid w:val="00566E22"/>
    <w:rsid w:val="0056769D"/>
    <w:rsid w:val="00570592"/>
    <w:rsid w:val="005710EC"/>
    <w:rsid w:val="00571611"/>
    <w:rsid w:val="005759A9"/>
    <w:rsid w:val="00575B3C"/>
    <w:rsid w:val="005766C1"/>
    <w:rsid w:val="00576BE6"/>
    <w:rsid w:val="00577D75"/>
    <w:rsid w:val="0058514E"/>
    <w:rsid w:val="005859A2"/>
    <w:rsid w:val="00587271"/>
    <w:rsid w:val="00587D19"/>
    <w:rsid w:val="00590770"/>
    <w:rsid w:val="00590D27"/>
    <w:rsid w:val="00591602"/>
    <w:rsid w:val="00591956"/>
    <w:rsid w:val="00593F27"/>
    <w:rsid w:val="00594634"/>
    <w:rsid w:val="005956A2"/>
    <w:rsid w:val="0059584F"/>
    <w:rsid w:val="00597B5B"/>
    <w:rsid w:val="005A017F"/>
    <w:rsid w:val="005A0E45"/>
    <w:rsid w:val="005A1366"/>
    <w:rsid w:val="005A2C8A"/>
    <w:rsid w:val="005A4774"/>
    <w:rsid w:val="005A75CE"/>
    <w:rsid w:val="005B37B5"/>
    <w:rsid w:val="005B39B7"/>
    <w:rsid w:val="005B48D1"/>
    <w:rsid w:val="005B5ABD"/>
    <w:rsid w:val="005B78A1"/>
    <w:rsid w:val="005C1949"/>
    <w:rsid w:val="005C1F30"/>
    <w:rsid w:val="005C3A96"/>
    <w:rsid w:val="005C4517"/>
    <w:rsid w:val="005C6904"/>
    <w:rsid w:val="005D13B9"/>
    <w:rsid w:val="005D1466"/>
    <w:rsid w:val="005D3764"/>
    <w:rsid w:val="005D3DE6"/>
    <w:rsid w:val="005D3F4F"/>
    <w:rsid w:val="005D624D"/>
    <w:rsid w:val="005D6525"/>
    <w:rsid w:val="005D6F60"/>
    <w:rsid w:val="005E0D98"/>
    <w:rsid w:val="005E1527"/>
    <w:rsid w:val="005E23B6"/>
    <w:rsid w:val="005E2BEE"/>
    <w:rsid w:val="005E30F9"/>
    <w:rsid w:val="005E3821"/>
    <w:rsid w:val="005E3D68"/>
    <w:rsid w:val="005E6649"/>
    <w:rsid w:val="005F379B"/>
    <w:rsid w:val="005F6843"/>
    <w:rsid w:val="005F744F"/>
    <w:rsid w:val="005F7493"/>
    <w:rsid w:val="005F7A49"/>
    <w:rsid w:val="00601F6C"/>
    <w:rsid w:val="00602355"/>
    <w:rsid w:val="00604554"/>
    <w:rsid w:val="006049E4"/>
    <w:rsid w:val="006056E9"/>
    <w:rsid w:val="0060576E"/>
    <w:rsid w:val="00605DDB"/>
    <w:rsid w:val="0060609E"/>
    <w:rsid w:val="00606760"/>
    <w:rsid w:val="00616D98"/>
    <w:rsid w:val="006216F8"/>
    <w:rsid w:val="006217DA"/>
    <w:rsid w:val="006220DB"/>
    <w:rsid w:val="006223D3"/>
    <w:rsid w:val="00622F98"/>
    <w:rsid w:val="0062432A"/>
    <w:rsid w:val="00624D01"/>
    <w:rsid w:val="006259B7"/>
    <w:rsid w:val="0062675F"/>
    <w:rsid w:val="00627715"/>
    <w:rsid w:val="00634E4F"/>
    <w:rsid w:val="006375A7"/>
    <w:rsid w:val="00640569"/>
    <w:rsid w:val="0064097D"/>
    <w:rsid w:val="00641C60"/>
    <w:rsid w:val="00641CA6"/>
    <w:rsid w:val="006425CB"/>
    <w:rsid w:val="00642AE4"/>
    <w:rsid w:val="00646C3F"/>
    <w:rsid w:val="0065491C"/>
    <w:rsid w:val="006558D2"/>
    <w:rsid w:val="00657841"/>
    <w:rsid w:val="00660A23"/>
    <w:rsid w:val="00660F90"/>
    <w:rsid w:val="00661A82"/>
    <w:rsid w:val="0066203D"/>
    <w:rsid w:val="006625AB"/>
    <w:rsid w:val="006648AA"/>
    <w:rsid w:val="00666BC3"/>
    <w:rsid w:val="00667206"/>
    <w:rsid w:val="00667728"/>
    <w:rsid w:val="00667C1D"/>
    <w:rsid w:val="00672003"/>
    <w:rsid w:val="00672513"/>
    <w:rsid w:val="00681609"/>
    <w:rsid w:val="00681DE3"/>
    <w:rsid w:val="006822A4"/>
    <w:rsid w:val="00682F6D"/>
    <w:rsid w:val="006866DC"/>
    <w:rsid w:val="00691C03"/>
    <w:rsid w:val="00692046"/>
    <w:rsid w:val="00692DF1"/>
    <w:rsid w:val="00693874"/>
    <w:rsid w:val="00693D5D"/>
    <w:rsid w:val="00695C7C"/>
    <w:rsid w:val="006A030E"/>
    <w:rsid w:val="006A110B"/>
    <w:rsid w:val="006A165C"/>
    <w:rsid w:val="006A17BB"/>
    <w:rsid w:val="006A21A5"/>
    <w:rsid w:val="006A49D4"/>
    <w:rsid w:val="006A56DE"/>
    <w:rsid w:val="006A77F0"/>
    <w:rsid w:val="006B0E9D"/>
    <w:rsid w:val="006B114F"/>
    <w:rsid w:val="006B4212"/>
    <w:rsid w:val="006B6CF3"/>
    <w:rsid w:val="006B730A"/>
    <w:rsid w:val="006C00CF"/>
    <w:rsid w:val="006C0D63"/>
    <w:rsid w:val="006C15EA"/>
    <w:rsid w:val="006C197D"/>
    <w:rsid w:val="006C5465"/>
    <w:rsid w:val="006C5BE8"/>
    <w:rsid w:val="006C6490"/>
    <w:rsid w:val="006C7189"/>
    <w:rsid w:val="006C77E4"/>
    <w:rsid w:val="006D0010"/>
    <w:rsid w:val="006D0641"/>
    <w:rsid w:val="006D3CCD"/>
    <w:rsid w:val="006D53E4"/>
    <w:rsid w:val="006D5A20"/>
    <w:rsid w:val="006D5D99"/>
    <w:rsid w:val="006E0596"/>
    <w:rsid w:val="006E2E75"/>
    <w:rsid w:val="006E3236"/>
    <w:rsid w:val="006E3E45"/>
    <w:rsid w:val="006E4030"/>
    <w:rsid w:val="006E733A"/>
    <w:rsid w:val="006F0E8F"/>
    <w:rsid w:val="006F1994"/>
    <w:rsid w:val="006F390C"/>
    <w:rsid w:val="006F438A"/>
    <w:rsid w:val="006F49A0"/>
    <w:rsid w:val="006F635C"/>
    <w:rsid w:val="00704985"/>
    <w:rsid w:val="00705209"/>
    <w:rsid w:val="007052CC"/>
    <w:rsid w:val="007061AF"/>
    <w:rsid w:val="00706AC2"/>
    <w:rsid w:val="0070740E"/>
    <w:rsid w:val="00707683"/>
    <w:rsid w:val="00711EEC"/>
    <w:rsid w:val="00712021"/>
    <w:rsid w:val="007156E0"/>
    <w:rsid w:val="00716012"/>
    <w:rsid w:val="00716397"/>
    <w:rsid w:val="00717789"/>
    <w:rsid w:val="007222E3"/>
    <w:rsid w:val="00723A2B"/>
    <w:rsid w:val="007243A5"/>
    <w:rsid w:val="00724AE1"/>
    <w:rsid w:val="007256DA"/>
    <w:rsid w:val="00730F81"/>
    <w:rsid w:val="0073123F"/>
    <w:rsid w:val="00731F78"/>
    <w:rsid w:val="00732610"/>
    <w:rsid w:val="007327F0"/>
    <w:rsid w:val="007332B7"/>
    <w:rsid w:val="00733AEB"/>
    <w:rsid w:val="00734410"/>
    <w:rsid w:val="0074273E"/>
    <w:rsid w:val="007427AE"/>
    <w:rsid w:val="00742E77"/>
    <w:rsid w:val="00745107"/>
    <w:rsid w:val="007461BE"/>
    <w:rsid w:val="00747539"/>
    <w:rsid w:val="007507A9"/>
    <w:rsid w:val="0075081C"/>
    <w:rsid w:val="0075654E"/>
    <w:rsid w:val="007604B4"/>
    <w:rsid w:val="00761276"/>
    <w:rsid w:val="0076167D"/>
    <w:rsid w:val="007619EA"/>
    <w:rsid w:val="00763432"/>
    <w:rsid w:val="00765132"/>
    <w:rsid w:val="00767CD3"/>
    <w:rsid w:val="007706EA"/>
    <w:rsid w:val="007706FF"/>
    <w:rsid w:val="00771483"/>
    <w:rsid w:val="00772035"/>
    <w:rsid w:val="007721B7"/>
    <w:rsid w:val="00772C6B"/>
    <w:rsid w:val="007768F2"/>
    <w:rsid w:val="007808C6"/>
    <w:rsid w:val="007821D8"/>
    <w:rsid w:val="00782557"/>
    <w:rsid w:val="0078447E"/>
    <w:rsid w:val="00786BD3"/>
    <w:rsid w:val="007872B4"/>
    <w:rsid w:val="007920C4"/>
    <w:rsid w:val="00792AF0"/>
    <w:rsid w:val="007945C4"/>
    <w:rsid w:val="00795084"/>
    <w:rsid w:val="00797416"/>
    <w:rsid w:val="00797DA3"/>
    <w:rsid w:val="007A0123"/>
    <w:rsid w:val="007A09B1"/>
    <w:rsid w:val="007A0D65"/>
    <w:rsid w:val="007A146A"/>
    <w:rsid w:val="007A2CB8"/>
    <w:rsid w:val="007A3079"/>
    <w:rsid w:val="007A459B"/>
    <w:rsid w:val="007A460D"/>
    <w:rsid w:val="007A56DF"/>
    <w:rsid w:val="007B3B42"/>
    <w:rsid w:val="007B3F1A"/>
    <w:rsid w:val="007B4079"/>
    <w:rsid w:val="007B5F6A"/>
    <w:rsid w:val="007B5FBE"/>
    <w:rsid w:val="007C2408"/>
    <w:rsid w:val="007C345B"/>
    <w:rsid w:val="007C4093"/>
    <w:rsid w:val="007C4329"/>
    <w:rsid w:val="007C4C10"/>
    <w:rsid w:val="007C743E"/>
    <w:rsid w:val="007C75D1"/>
    <w:rsid w:val="007C7D78"/>
    <w:rsid w:val="007D3412"/>
    <w:rsid w:val="007D4956"/>
    <w:rsid w:val="007D501F"/>
    <w:rsid w:val="007E0A67"/>
    <w:rsid w:val="007E2569"/>
    <w:rsid w:val="007E434B"/>
    <w:rsid w:val="007E5DFC"/>
    <w:rsid w:val="007E5E88"/>
    <w:rsid w:val="007E646D"/>
    <w:rsid w:val="007E66EB"/>
    <w:rsid w:val="007E7871"/>
    <w:rsid w:val="007F0A9D"/>
    <w:rsid w:val="007F22B1"/>
    <w:rsid w:val="007F24AD"/>
    <w:rsid w:val="007F2FA6"/>
    <w:rsid w:val="007F4F1D"/>
    <w:rsid w:val="007F5DA5"/>
    <w:rsid w:val="00801E5E"/>
    <w:rsid w:val="00802A3E"/>
    <w:rsid w:val="00802B30"/>
    <w:rsid w:val="00806CEE"/>
    <w:rsid w:val="008100FC"/>
    <w:rsid w:val="0081433B"/>
    <w:rsid w:val="008158E7"/>
    <w:rsid w:val="00815BC9"/>
    <w:rsid w:val="008248BA"/>
    <w:rsid w:val="00826231"/>
    <w:rsid w:val="0083016E"/>
    <w:rsid w:val="00830317"/>
    <w:rsid w:val="008303A2"/>
    <w:rsid w:val="00830BD2"/>
    <w:rsid w:val="00831A32"/>
    <w:rsid w:val="008328E6"/>
    <w:rsid w:val="00832C6E"/>
    <w:rsid w:val="0083340C"/>
    <w:rsid w:val="00833B5A"/>
    <w:rsid w:val="008353EC"/>
    <w:rsid w:val="0083553E"/>
    <w:rsid w:val="008355A3"/>
    <w:rsid w:val="00835938"/>
    <w:rsid w:val="00836D2A"/>
    <w:rsid w:val="00840A8A"/>
    <w:rsid w:val="00842445"/>
    <w:rsid w:val="00843600"/>
    <w:rsid w:val="008447ED"/>
    <w:rsid w:val="0084716B"/>
    <w:rsid w:val="008500EE"/>
    <w:rsid w:val="00850C63"/>
    <w:rsid w:val="0085139E"/>
    <w:rsid w:val="00852087"/>
    <w:rsid w:val="00852B35"/>
    <w:rsid w:val="008549E4"/>
    <w:rsid w:val="00856C57"/>
    <w:rsid w:val="00857792"/>
    <w:rsid w:val="008605AA"/>
    <w:rsid w:val="00860F96"/>
    <w:rsid w:val="0086236F"/>
    <w:rsid w:val="00862531"/>
    <w:rsid w:val="008653DA"/>
    <w:rsid w:val="00866941"/>
    <w:rsid w:val="00870790"/>
    <w:rsid w:val="00870F50"/>
    <w:rsid w:val="008720B5"/>
    <w:rsid w:val="008739C8"/>
    <w:rsid w:val="00874876"/>
    <w:rsid w:val="0087560B"/>
    <w:rsid w:val="0087571F"/>
    <w:rsid w:val="00877962"/>
    <w:rsid w:val="008802AE"/>
    <w:rsid w:val="00882718"/>
    <w:rsid w:val="00882B3C"/>
    <w:rsid w:val="008835C0"/>
    <w:rsid w:val="0088361E"/>
    <w:rsid w:val="008837B0"/>
    <w:rsid w:val="00886A7B"/>
    <w:rsid w:val="00886FE2"/>
    <w:rsid w:val="00892583"/>
    <w:rsid w:val="00893054"/>
    <w:rsid w:val="008934C2"/>
    <w:rsid w:val="008946AE"/>
    <w:rsid w:val="008960AF"/>
    <w:rsid w:val="00896AF2"/>
    <w:rsid w:val="008A01D3"/>
    <w:rsid w:val="008A42C7"/>
    <w:rsid w:val="008A5E52"/>
    <w:rsid w:val="008A6792"/>
    <w:rsid w:val="008A6826"/>
    <w:rsid w:val="008A752C"/>
    <w:rsid w:val="008B094F"/>
    <w:rsid w:val="008B09A5"/>
    <w:rsid w:val="008B124B"/>
    <w:rsid w:val="008B1C00"/>
    <w:rsid w:val="008B1E3D"/>
    <w:rsid w:val="008B2C32"/>
    <w:rsid w:val="008B32CE"/>
    <w:rsid w:val="008B6A10"/>
    <w:rsid w:val="008B7D27"/>
    <w:rsid w:val="008C1A7A"/>
    <w:rsid w:val="008C20ED"/>
    <w:rsid w:val="008C248E"/>
    <w:rsid w:val="008C267A"/>
    <w:rsid w:val="008C2D84"/>
    <w:rsid w:val="008C5D64"/>
    <w:rsid w:val="008D4252"/>
    <w:rsid w:val="008D5429"/>
    <w:rsid w:val="008D6947"/>
    <w:rsid w:val="008D7077"/>
    <w:rsid w:val="008E2702"/>
    <w:rsid w:val="008E3AAA"/>
    <w:rsid w:val="008E7871"/>
    <w:rsid w:val="008F03DD"/>
    <w:rsid w:val="008F202C"/>
    <w:rsid w:val="008F2582"/>
    <w:rsid w:val="008F4D20"/>
    <w:rsid w:val="008F4E59"/>
    <w:rsid w:val="008F76C8"/>
    <w:rsid w:val="008F7F24"/>
    <w:rsid w:val="00900891"/>
    <w:rsid w:val="00900BBF"/>
    <w:rsid w:val="0090105F"/>
    <w:rsid w:val="009013F1"/>
    <w:rsid w:val="00902323"/>
    <w:rsid w:val="00904180"/>
    <w:rsid w:val="0090419E"/>
    <w:rsid w:val="00905C94"/>
    <w:rsid w:val="009068D4"/>
    <w:rsid w:val="00906EAA"/>
    <w:rsid w:val="00910336"/>
    <w:rsid w:val="00912A6B"/>
    <w:rsid w:val="009164F6"/>
    <w:rsid w:val="00916F23"/>
    <w:rsid w:val="00917497"/>
    <w:rsid w:val="009178BA"/>
    <w:rsid w:val="00917FDF"/>
    <w:rsid w:val="009207AB"/>
    <w:rsid w:val="0092083D"/>
    <w:rsid w:val="00921868"/>
    <w:rsid w:val="00923275"/>
    <w:rsid w:val="009235C1"/>
    <w:rsid w:val="00926767"/>
    <w:rsid w:val="00926A12"/>
    <w:rsid w:val="00930F0D"/>
    <w:rsid w:val="009314C7"/>
    <w:rsid w:val="00932AE1"/>
    <w:rsid w:val="009337A0"/>
    <w:rsid w:val="00934666"/>
    <w:rsid w:val="00935237"/>
    <w:rsid w:val="0093562F"/>
    <w:rsid w:val="00937A47"/>
    <w:rsid w:val="00937BA5"/>
    <w:rsid w:val="009406BD"/>
    <w:rsid w:val="0094123F"/>
    <w:rsid w:val="00941C53"/>
    <w:rsid w:val="0094266A"/>
    <w:rsid w:val="009427A7"/>
    <w:rsid w:val="0094324F"/>
    <w:rsid w:val="0094374C"/>
    <w:rsid w:val="00944065"/>
    <w:rsid w:val="009447BE"/>
    <w:rsid w:val="00945428"/>
    <w:rsid w:val="00951269"/>
    <w:rsid w:val="009520A5"/>
    <w:rsid w:val="00952258"/>
    <w:rsid w:val="009528F0"/>
    <w:rsid w:val="00953B98"/>
    <w:rsid w:val="009547B7"/>
    <w:rsid w:val="00954EBD"/>
    <w:rsid w:val="009554DF"/>
    <w:rsid w:val="009648FC"/>
    <w:rsid w:val="00964A4C"/>
    <w:rsid w:val="00965F16"/>
    <w:rsid w:val="00970030"/>
    <w:rsid w:val="00971BD9"/>
    <w:rsid w:val="00972CDD"/>
    <w:rsid w:val="00974596"/>
    <w:rsid w:val="00976040"/>
    <w:rsid w:val="00976156"/>
    <w:rsid w:val="00976920"/>
    <w:rsid w:val="00977324"/>
    <w:rsid w:val="00977777"/>
    <w:rsid w:val="009806BD"/>
    <w:rsid w:val="00982A0F"/>
    <w:rsid w:val="00982D43"/>
    <w:rsid w:val="00983E8A"/>
    <w:rsid w:val="009870B9"/>
    <w:rsid w:val="009923BA"/>
    <w:rsid w:val="00992DF0"/>
    <w:rsid w:val="00992E26"/>
    <w:rsid w:val="00993E42"/>
    <w:rsid w:val="0099458F"/>
    <w:rsid w:val="0099497F"/>
    <w:rsid w:val="009961A7"/>
    <w:rsid w:val="00997EE6"/>
    <w:rsid w:val="009A048D"/>
    <w:rsid w:val="009A2773"/>
    <w:rsid w:val="009A697D"/>
    <w:rsid w:val="009B0354"/>
    <w:rsid w:val="009B0CA1"/>
    <w:rsid w:val="009B112D"/>
    <w:rsid w:val="009B1C43"/>
    <w:rsid w:val="009B2F60"/>
    <w:rsid w:val="009B42F5"/>
    <w:rsid w:val="009B474F"/>
    <w:rsid w:val="009B62D0"/>
    <w:rsid w:val="009B661A"/>
    <w:rsid w:val="009B6942"/>
    <w:rsid w:val="009C1032"/>
    <w:rsid w:val="009C204A"/>
    <w:rsid w:val="009C361A"/>
    <w:rsid w:val="009C4C82"/>
    <w:rsid w:val="009C542E"/>
    <w:rsid w:val="009C67DD"/>
    <w:rsid w:val="009D3552"/>
    <w:rsid w:val="009D3728"/>
    <w:rsid w:val="009D4585"/>
    <w:rsid w:val="009D4D1D"/>
    <w:rsid w:val="009D5CA0"/>
    <w:rsid w:val="009D617A"/>
    <w:rsid w:val="009D62C3"/>
    <w:rsid w:val="009E2166"/>
    <w:rsid w:val="009E3BF1"/>
    <w:rsid w:val="009E4F04"/>
    <w:rsid w:val="009E604B"/>
    <w:rsid w:val="009E6EAA"/>
    <w:rsid w:val="009F09E1"/>
    <w:rsid w:val="009F0DBE"/>
    <w:rsid w:val="009F296A"/>
    <w:rsid w:val="009F29AB"/>
    <w:rsid w:val="009F4E9B"/>
    <w:rsid w:val="00A008D7"/>
    <w:rsid w:val="00A040E2"/>
    <w:rsid w:val="00A04552"/>
    <w:rsid w:val="00A057DB"/>
    <w:rsid w:val="00A06665"/>
    <w:rsid w:val="00A104A3"/>
    <w:rsid w:val="00A106E1"/>
    <w:rsid w:val="00A10D5E"/>
    <w:rsid w:val="00A10DAD"/>
    <w:rsid w:val="00A14772"/>
    <w:rsid w:val="00A14B6F"/>
    <w:rsid w:val="00A14E05"/>
    <w:rsid w:val="00A15AF5"/>
    <w:rsid w:val="00A15E68"/>
    <w:rsid w:val="00A16C8D"/>
    <w:rsid w:val="00A16DF9"/>
    <w:rsid w:val="00A17103"/>
    <w:rsid w:val="00A2104C"/>
    <w:rsid w:val="00A23C2C"/>
    <w:rsid w:val="00A23ED6"/>
    <w:rsid w:val="00A249A6"/>
    <w:rsid w:val="00A25EF0"/>
    <w:rsid w:val="00A27101"/>
    <w:rsid w:val="00A30626"/>
    <w:rsid w:val="00A3206D"/>
    <w:rsid w:val="00A328AE"/>
    <w:rsid w:val="00A37759"/>
    <w:rsid w:val="00A379B2"/>
    <w:rsid w:val="00A379FE"/>
    <w:rsid w:val="00A408F8"/>
    <w:rsid w:val="00A42A28"/>
    <w:rsid w:val="00A43C02"/>
    <w:rsid w:val="00A45226"/>
    <w:rsid w:val="00A453FD"/>
    <w:rsid w:val="00A46017"/>
    <w:rsid w:val="00A5089E"/>
    <w:rsid w:val="00A524ED"/>
    <w:rsid w:val="00A535BF"/>
    <w:rsid w:val="00A55902"/>
    <w:rsid w:val="00A55C28"/>
    <w:rsid w:val="00A565E6"/>
    <w:rsid w:val="00A57D97"/>
    <w:rsid w:val="00A609A1"/>
    <w:rsid w:val="00A6193F"/>
    <w:rsid w:val="00A61C39"/>
    <w:rsid w:val="00A632E5"/>
    <w:rsid w:val="00A6343B"/>
    <w:rsid w:val="00A64624"/>
    <w:rsid w:val="00A675FB"/>
    <w:rsid w:val="00A72083"/>
    <w:rsid w:val="00A754A7"/>
    <w:rsid w:val="00A75977"/>
    <w:rsid w:val="00A75CBF"/>
    <w:rsid w:val="00A760CF"/>
    <w:rsid w:val="00A7618E"/>
    <w:rsid w:val="00A76820"/>
    <w:rsid w:val="00A77253"/>
    <w:rsid w:val="00A81B93"/>
    <w:rsid w:val="00A81BCE"/>
    <w:rsid w:val="00A8218B"/>
    <w:rsid w:val="00A862C3"/>
    <w:rsid w:val="00A86F10"/>
    <w:rsid w:val="00A90658"/>
    <w:rsid w:val="00A93E40"/>
    <w:rsid w:val="00A95071"/>
    <w:rsid w:val="00A95440"/>
    <w:rsid w:val="00A960CD"/>
    <w:rsid w:val="00A965ED"/>
    <w:rsid w:val="00A97233"/>
    <w:rsid w:val="00A97810"/>
    <w:rsid w:val="00A97876"/>
    <w:rsid w:val="00AA07A0"/>
    <w:rsid w:val="00AA1EB0"/>
    <w:rsid w:val="00AA2375"/>
    <w:rsid w:val="00AA2DBA"/>
    <w:rsid w:val="00AA4129"/>
    <w:rsid w:val="00AA5005"/>
    <w:rsid w:val="00AA52A7"/>
    <w:rsid w:val="00AB0DC4"/>
    <w:rsid w:val="00AB2356"/>
    <w:rsid w:val="00AB2DA9"/>
    <w:rsid w:val="00AB30FC"/>
    <w:rsid w:val="00AB36DC"/>
    <w:rsid w:val="00AB45DF"/>
    <w:rsid w:val="00AB53B3"/>
    <w:rsid w:val="00AB5833"/>
    <w:rsid w:val="00AB592F"/>
    <w:rsid w:val="00AB6B5A"/>
    <w:rsid w:val="00AB6C95"/>
    <w:rsid w:val="00AB7076"/>
    <w:rsid w:val="00AC0713"/>
    <w:rsid w:val="00AC13D5"/>
    <w:rsid w:val="00AC310A"/>
    <w:rsid w:val="00AC3265"/>
    <w:rsid w:val="00AC4088"/>
    <w:rsid w:val="00AC42B2"/>
    <w:rsid w:val="00AC4B54"/>
    <w:rsid w:val="00AC5156"/>
    <w:rsid w:val="00AC5BE2"/>
    <w:rsid w:val="00AC69E0"/>
    <w:rsid w:val="00AC7013"/>
    <w:rsid w:val="00AD6D9C"/>
    <w:rsid w:val="00AE06A0"/>
    <w:rsid w:val="00AE09E3"/>
    <w:rsid w:val="00AE0A12"/>
    <w:rsid w:val="00AE18D9"/>
    <w:rsid w:val="00AE2ABA"/>
    <w:rsid w:val="00AE34DC"/>
    <w:rsid w:val="00AF06CA"/>
    <w:rsid w:val="00AF1ACE"/>
    <w:rsid w:val="00AF292B"/>
    <w:rsid w:val="00AF4393"/>
    <w:rsid w:val="00AF4981"/>
    <w:rsid w:val="00AF63EF"/>
    <w:rsid w:val="00B0083E"/>
    <w:rsid w:val="00B0269F"/>
    <w:rsid w:val="00B05368"/>
    <w:rsid w:val="00B070A3"/>
    <w:rsid w:val="00B10FB8"/>
    <w:rsid w:val="00B1161A"/>
    <w:rsid w:val="00B11E19"/>
    <w:rsid w:val="00B13CD2"/>
    <w:rsid w:val="00B14868"/>
    <w:rsid w:val="00B17713"/>
    <w:rsid w:val="00B17736"/>
    <w:rsid w:val="00B178F6"/>
    <w:rsid w:val="00B22272"/>
    <w:rsid w:val="00B2389B"/>
    <w:rsid w:val="00B23935"/>
    <w:rsid w:val="00B239E6"/>
    <w:rsid w:val="00B24CE0"/>
    <w:rsid w:val="00B27A82"/>
    <w:rsid w:val="00B27EDC"/>
    <w:rsid w:val="00B30DF2"/>
    <w:rsid w:val="00B30E56"/>
    <w:rsid w:val="00B32C5A"/>
    <w:rsid w:val="00B33437"/>
    <w:rsid w:val="00B34AFA"/>
    <w:rsid w:val="00B35C44"/>
    <w:rsid w:val="00B35D06"/>
    <w:rsid w:val="00B36119"/>
    <w:rsid w:val="00B403EA"/>
    <w:rsid w:val="00B4225E"/>
    <w:rsid w:val="00B43AEE"/>
    <w:rsid w:val="00B43F0D"/>
    <w:rsid w:val="00B46FA1"/>
    <w:rsid w:val="00B47021"/>
    <w:rsid w:val="00B47614"/>
    <w:rsid w:val="00B50472"/>
    <w:rsid w:val="00B52258"/>
    <w:rsid w:val="00B52C2E"/>
    <w:rsid w:val="00B52C89"/>
    <w:rsid w:val="00B53F83"/>
    <w:rsid w:val="00B56B65"/>
    <w:rsid w:val="00B6071F"/>
    <w:rsid w:val="00B6186D"/>
    <w:rsid w:val="00B62D11"/>
    <w:rsid w:val="00B65818"/>
    <w:rsid w:val="00B67AA6"/>
    <w:rsid w:val="00B70F7C"/>
    <w:rsid w:val="00B721C7"/>
    <w:rsid w:val="00B758DA"/>
    <w:rsid w:val="00B75930"/>
    <w:rsid w:val="00B7677F"/>
    <w:rsid w:val="00B81E27"/>
    <w:rsid w:val="00B82D84"/>
    <w:rsid w:val="00B84524"/>
    <w:rsid w:val="00B8537A"/>
    <w:rsid w:val="00B858B7"/>
    <w:rsid w:val="00B87352"/>
    <w:rsid w:val="00B87BDC"/>
    <w:rsid w:val="00B87D37"/>
    <w:rsid w:val="00B91ED1"/>
    <w:rsid w:val="00B95933"/>
    <w:rsid w:val="00B9649E"/>
    <w:rsid w:val="00B976D3"/>
    <w:rsid w:val="00BA36E1"/>
    <w:rsid w:val="00BA5827"/>
    <w:rsid w:val="00BA6D5C"/>
    <w:rsid w:val="00BB0496"/>
    <w:rsid w:val="00BB0E66"/>
    <w:rsid w:val="00BC1566"/>
    <w:rsid w:val="00BC2092"/>
    <w:rsid w:val="00BC20D4"/>
    <w:rsid w:val="00BC2766"/>
    <w:rsid w:val="00BC3BC3"/>
    <w:rsid w:val="00BC528D"/>
    <w:rsid w:val="00BC7238"/>
    <w:rsid w:val="00BD0541"/>
    <w:rsid w:val="00BD0BE2"/>
    <w:rsid w:val="00BD24F0"/>
    <w:rsid w:val="00BD2887"/>
    <w:rsid w:val="00BD3D6A"/>
    <w:rsid w:val="00BD64AA"/>
    <w:rsid w:val="00BD68E5"/>
    <w:rsid w:val="00BD6ED8"/>
    <w:rsid w:val="00BE048E"/>
    <w:rsid w:val="00BE0D10"/>
    <w:rsid w:val="00BE16CD"/>
    <w:rsid w:val="00BE29E4"/>
    <w:rsid w:val="00BE3C61"/>
    <w:rsid w:val="00BE3CD2"/>
    <w:rsid w:val="00BE5B51"/>
    <w:rsid w:val="00BE7B68"/>
    <w:rsid w:val="00BF03E6"/>
    <w:rsid w:val="00BF1C14"/>
    <w:rsid w:val="00BF2392"/>
    <w:rsid w:val="00BF39D6"/>
    <w:rsid w:val="00BF6040"/>
    <w:rsid w:val="00BF63F8"/>
    <w:rsid w:val="00BF7F38"/>
    <w:rsid w:val="00C040E9"/>
    <w:rsid w:val="00C05168"/>
    <w:rsid w:val="00C05AFB"/>
    <w:rsid w:val="00C05F5E"/>
    <w:rsid w:val="00C0663E"/>
    <w:rsid w:val="00C06658"/>
    <w:rsid w:val="00C11196"/>
    <w:rsid w:val="00C149F9"/>
    <w:rsid w:val="00C1553A"/>
    <w:rsid w:val="00C16894"/>
    <w:rsid w:val="00C206C7"/>
    <w:rsid w:val="00C208E1"/>
    <w:rsid w:val="00C22B3D"/>
    <w:rsid w:val="00C2339D"/>
    <w:rsid w:val="00C24664"/>
    <w:rsid w:val="00C26595"/>
    <w:rsid w:val="00C325A1"/>
    <w:rsid w:val="00C32BCA"/>
    <w:rsid w:val="00C34A4C"/>
    <w:rsid w:val="00C34B86"/>
    <w:rsid w:val="00C356E8"/>
    <w:rsid w:val="00C371F4"/>
    <w:rsid w:val="00C37265"/>
    <w:rsid w:val="00C41AF6"/>
    <w:rsid w:val="00C42F59"/>
    <w:rsid w:val="00C431A0"/>
    <w:rsid w:val="00C4459B"/>
    <w:rsid w:val="00C44EE2"/>
    <w:rsid w:val="00C451B1"/>
    <w:rsid w:val="00C4601C"/>
    <w:rsid w:val="00C50D1D"/>
    <w:rsid w:val="00C51949"/>
    <w:rsid w:val="00C51FDF"/>
    <w:rsid w:val="00C52E74"/>
    <w:rsid w:val="00C53173"/>
    <w:rsid w:val="00C553B8"/>
    <w:rsid w:val="00C616F2"/>
    <w:rsid w:val="00C61DAA"/>
    <w:rsid w:val="00C629EB"/>
    <w:rsid w:val="00C65A52"/>
    <w:rsid w:val="00C661A9"/>
    <w:rsid w:val="00C661C1"/>
    <w:rsid w:val="00C678C6"/>
    <w:rsid w:val="00C67F61"/>
    <w:rsid w:val="00C7266B"/>
    <w:rsid w:val="00C74377"/>
    <w:rsid w:val="00C744F4"/>
    <w:rsid w:val="00C7530B"/>
    <w:rsid w:val="00C7545F"/>
    <w:rsid w:val="00C757FE"/>
    <w:rsid w:val="00C769B0"/>
    <w:rsid w:val="00C77418"/>
    <w:rsid w:val="00C77C4F"/>
    <w:rsid w:val="00C812F5"/>
    <w:rsid w:val="00C86A7D"/>
    <w:rsid w:val="00C90B5C"/>
    <w:rsid w:val="00C90C89"/>
    <w:rsid w:val="00C91093"/>
    <w:rsid w:val="00C94DB6"/>
    <w:rsid w:val="00C94E0A"/>
    <w:rsid w:val="00C96D80"/>
    <w:rsid w:val="00C97C88"/>
    <w:rsid w:val="00CA07FE"/>
    <w:rsid w:val="00CA31A7"/>
    <w:rsid w:val="00CA3D17"/>
    <w:rsid w:val="00CA4D42"/>
    <w:rsid w:val="00CA4F26"/>
    <w:rsid w:val="00CA6146"/>
    <w:rsid w:val="00CB0905"/>
    <w:rsid w:val="00CB0CE3"/>
    <w:rsid w:val="00CB22EB"/>
    <w:rsid w:val="00CB566C"/>
    <w:rsid w:val="00CB587A"/>
    <w:rsid w:val="00CB5B09"/>
    <w:rsid w:val="00CB62A9"/>
    <w:rsid w:val="00CC11A8"/>
    <w:rsid w:val="00CC19F5"/>
    <w:rsid w:val="00CC37D1"/>
    <w:rsid w:val="00CC3D1D"/>
    <w:rsid w:val="00CC455D"/>
    <w:rsid w:val="00CD0760"/>
    <w:rsid w:val="00CD0BD5"/>
    <w:rsid w:val="00CD231B"/>
    <w:rsid w:val="00CD23DB"/>
    <w:rsid w:val="00CD61C3"/>
    <w:rsid w:val="00CD6BCF"/>
    <w:rsid w:val="00CE01D9"/>
    <w:rsid w:val="00CE054F"/>
    <w:rsid w:val="00CE1E00"/>
    <w:rsid w:val="00CE1F42"/>
    <w:rsid w:val="00CE2221"/>
    <w:rsid w:val="00CE22B2"/>
    <w:rsid w:val="00CE45A5"/>
    <w:rsid w:val="00CE4A9E"/>
    <w:rsid w:val="00CE4B8F"/>
    <w:rsid w:val="00CE53E9"/>
    <w:rsid w:val="00CE5E8E"/>
    <w:rsid w:val="00CE629E"/>
    <w:rsid w:val="00CE71F4"/>
    <w:rsid w:val="00CF07D1"/>
    <w:rsid w:val="00CF0887"/>
    <w:rsid w:val="00CF08D8"/>
    <w:rsid w:val="00CF0FA5"/>
    <w:rsid w:val="00CF2131"/>
    <w:rsid w:val="00CF4C75"/>
    <w:rsid w:val="00CF5EC7"/>
    <w:rsid w:val="00CF6072"/>
    <w:rsid w:val="00CF6CB5"/>
    <w:rsid w:val="00D0453D"/>
    <w:rsid w:val="00D051C8"/>
    <w:rsid w:val="00D10FD9"/>
    <w:rsid w:val="00D12153"/>
    <w:rsid w:val="00D14256"/>
    <w:rsid w:val="00D14357"/>
    <w:rsid w:val="00D14DD8"/>
    <w:rsid w:val="00D15F02"/>
    <w:rsid w:val="00D25018"/>
    <w:rsid w:val="00D26E49"/>
    <w:rsid w:val="00D305E0"/>
    <w:rsid w:val="00D31849"/>
    <w:rsid w:val="00D31E6A"/>
    <w:rsid w:val="00D33E93"/>
    <w:rsid w:val="00D34F37"/>
    <w:rsid w:val="00D3723E"/>
    <w:rsid w:val="00D426F8"/>
    <w:rsid w:val="00D42B0A"/>
    <w:rsid w:val="00D43493"/>
    <w:rsid w:val="00D44035"/>
    <w:rsid w:val="00D45E51"/>
    <w:rsid w:val="00D472A2"/>
    <w:rsid w:val="00D50747"/>
    <w:rsid w:val="00D5080E"/>
    <w:rsid w:val="00D50890"/>
    <w:rsid w:val="00D515C0"/>
    <w:rsid w:val="00D53FE6"/>
    <w:rsid w:val="00D54037"/>
    <w:rsid w:val="00D5580F"/>
    <w:rsid w:val="00D561BB"/>
    <w:rsid w:val="00D56D04"/>
    <w:rsid w:val="00D56D55"/>
    <w:rsid w:val="00D56E69"/>
    <w:rsid w:val="00D57347"/>
    <w:rsid w:val="00D614F2"/>
    <w:rsid w:val="00D61A37"/>
    <w:rsid w:val="00D61EF9"/>
    <w:rsid w:val="00D63751"/>
    <w:rsid w:val="00D64FC5"/>
    <w:rsid w:val="00D65028"/>
    <w:rsid w:val="00D65577"/>
    <w:rsid w:val="00D669C8"/>
    <w:rsid w:val="00D67507"/>
    <w:rsid w:val="00D70594"/>
    <w:rsid w:val="00D71D53"/>
    <w:rsid w:val="00D72A36"/>
    <w:rsid w:val="00D730A1"/>
    <w:rsid w:val="00D745D9"/>
    <w:rsid w:val="00D80F69"/>
    <w:rsid w:val="00D8125B"/>
    <w:rsid w:val="00D81D28"/>
    <w:rsid w:val="00D82290"/>
    <w:rsid w:val="00D83A1C"/>
    <w:rsid w:val="00D8668D"/>
    <w:rsid w:val="00D877AF"/>
    <w:rsid w:val="00D9098F"/>
    <w:rsid w:val="00D91C3F"/>
    <w:rsid w:val="00D91E27"/>
    <w:rsid w:val="00D924AD"/>
    <w:rsid w:val="00D92DAB"/>
    <w:rsid w:val="00D94748"/>
    <w:rsid w:val="00D97828"/>
    <w:rsid w:val="00D97FA8"/>
    <w:rsid w:val="00DA07B7"/>
    <w:rsid w:val="00DA1233"/>
    <w:rsid w:val="00DA3387"/>
    <w:rsid w:val="00DA38A8"/>
    <w:rsid w:val="00DA477F"/>
    <w:rsid w:val="00DA4CE8"/>
    <w:rsid w:val="00DB0F5E"/>
    <w:rsid w:val="00DB1BCC"/>
    <w:rsid w:val="00DB29B2"/>
    <w:rsid w:val="00DB2A0E"/>
    <w:rsid w:val="00DB2B7F"/>
    <w:rsid w:val="00DB40DF"/>
    <w:rsid w:val="00DB5C9C"/>
    <w:rsid w:val="00DB7D7D"/>
    <w:rsid w:val="00DC26D6"/>
    <w:rsid w:val="00DC2F5D"/>
    <w:rsid w:val="00DC4AE6"/>
    <w:rsid w:val="00DD0E89"/>
    <w:rsid w:val="00DD17AC"/>
    <w:rsid w:val="00DD1B9A"/>
    <w:rsid w:val="00DD2629"/>
    <w:rsid w:val="00DD2EBB"/>
    <w:rsid w:val="00DD49D0"/>
    <w:rsid w:val="00DD4D2B"/>
    <w:rsid w:val="00DD63F2"/>
    <w:rsid w:val="00DD67A8"/>
    <w:rsid w:val="00DE0E7D"/>
    <w:rsid w:val="00DE1B1F"/>
    <w:rsid w:val="00DE22B9"/>
    <w:rsid w:val="00DE2B70"/>
    <w:rsid w:val="00DE51B9"/>
    <w:rsid w:val="00DE681C"/>
    <w:rsid w:val="00DF1680"/>
    <w:rsid w:val="00DF1C25"/>
    <w:rsid w:val="00DF4168"/>
    <w:rsid w:val="00DF52B5"/>
    <w:rsid w:val="00DF62CE"/>
    <w:rsid w:val="00DF69B4"/>
    <w:rsid w:val="00DF7B69"/>
    <w:rsid w:val="00E012DA"/>
    <w:rsid w:val="00E0277D"/>
    <w:rsid w:val="00E04ECA"/>
    <w:rsid w:val="00E114D9"/>
    <w:rsid w:val="00E15271"/>
    <w:rsid w:val="00E15769"/>
    <w:rsid w:val="00E220F9"/>
    <w:rsid w:val="00E24323"/>
    <w:rsid w:val="00E24B7D"/>
    <w:rsid w:val="00E254ED"/>
    <w:rsid w:val="00E2640C"/>
    <w:rsid w:val="00E26CDF"/>
    <w:rsid w:val="00E27EDF"/>
    <w:rsid w:val="00E30005"/>
    <w:rsid w:val="00E30443"/>
    <w:rsid w:val="00E31D8A"/>
    <w:rsid w:val="00E3477A"/>
    <w:rsid w:val="00E36B0D"/>
    <w:rsid w:val="00E37489"/>
    <w:rsid w:val="00E41564"/>
    <w:rsid w:val="00E42A64"/>
    <w:rsid w:val="00E43809"/>
    <w:rsid w:val="00E43E06"/>
    <w:rsid w:val="00E46304"/>
    <w:rsid w:val="00E5023D"/>
    <w:rsid w:val="00E50830"/>
    <w:rsid w:val="00E52090"/>
    <w:rsid w:val="00E5544B"/>
    <w:rsid w:val="00E56253"/>
    <w:rsid w:val="00E5743D"/>
    <w:rsid w:val="00E60791"/>
    <w:rsid w:val="00E6094B"/>
    <w:rsid w:val="00E6282B"/>
    <w:rsid w:val="00E6368D"/>
    <w:rsid w:val="00E63B99"/>
    <w:rsid w:val="00E6529B"/>
    <w:rsid w:val="00E663FE"/>
    <w:rsid w:val="00E671AB"/>
    <w:rsid w:val="00E6771A"/>
    <w:rsid w:val="00E67DCC"/>
    <w:rsid w:val="00E70346"/>
    <w:rsid w:val="00E73E7E"/>
    <w:rsid w:val="00E76144"/>
    <w:rsid w:val="00E77BB8"/>
    <w:rsid w:val="00E8147B"/>
    <w:rsid w:val="00E829BE"/>
    <w:rsid w:val="00E83221"/>
    <w:rsid w:val="00E84DAE"/>
    <w:rsid w:val="00E85AE7"/>
    <w:rsid w:val="00E86D4D"/>
    <w:rsid w:val="00E92ACC"/>
    <w:rsid w:val="00E95A04"/>
    <w:rsid w:val="00E97359"/>
    <w:rsid w:val="00E97939"/>
    <w:rsid w:val="00EA08FE"/>
    <w:rsid w:val="00EA1ACE"/>
    <w:rsid w:val="00EA432D"/>
    <w:rsid w:val="00EA4AA8"/>
    <w:rsid w:val="00EA51E8"/>
    <w:rsid w:val="00EA560F"/>
    <w:rsid w:val="00EA69B9"/>
    <w:rsid w:val="00EB321B"/>
    <w:rsid w:val="00EB38A1"/>
    <w:rsid w:val="00EB5367"/>
    <w:rsid w:val="00EB54DA"/>
    <w:rsid w:val="00EB6A34"/>
    <w:rsid w:val="00EB7994"/>
    <w:rsid w:val="00EC0CA0"/>
    <w:rsid w:val="00EC4207"/>
    <w:rsid w:val="00EC56CC"/>
    <w:rsid w:val="00EC59AE"/>
    <w:rsid w:val="00EC64E9"/>
    <w:rsid w:val="00EC6E5D"/>
    <w:rsid w:val="00ED1186"/>
    <w:rsid w:val="00ED2572"/>
    <w:rsid w:val="00ED309F"/>
    <w:rsid w:val="00ED4918"/>
    <w:rsid w:val="00ED498F"/>
    <w:rsid w:val="00ED678D"/>
    <w:rsid w:val="00EE0E87"/>
    <w:rsid w:val="00EE1A73"/>
    <w:rsid w:val="00EE1E00"/>
    <w:rsid w:val="00EE2856"/>
    <w:rsid w:val="00EE3E95"/>
    <w:rsid w:val="00EE5397"/>
    <w:rsid w:val="00EE6BD4"/>
    <w:rsid w:val="00EF2501"/>
    <w:rsid w:val="00EF27FC"/>
    <w:rsid w:val="00EF4B2C"/>
    <w:rsid w:val="00EF5D8A"/>
    <w:rsid w:val="00EF6400"/>
    <w:rsid w:val="00EF64A9"/>
    <w:rsid w:val="00EF65F9"/>
    <w:rsid w:val="00F00057"/>
    <w:rsid w:val="00F0117D"/>
    <w:rsid w:val="00F01DD9"/>
    <w:rsid w:val="00F0262D"/>
    <w:rsid w:val="00F04653"/>
    <w:rsid w:val="00F049ED"/>
    <w:rsid w:val="00F050AD"/>
    <w:rsid w:val="00F0541B"/>
    <w:rsid w:val="00F05DF9"/>
    <w:rsid w:val="00F068C2"/>
    <w:rsid w:val="00F101FB"/>
    <w:rsid w:val="00F11FE0"/>
    <w:rsid w:val="00F12F29"/>
    <w:rsid w:val="00F139E8"/>
    <w:rsid w:val="00F15581"/>
    <w:rsid w:val="00F15C43"/>
    <w:rsid w:val="00F165BE"/>
    <w:rsid w:val="00F16ADD"/>
    <w:rsid w:val="00F16DE1"/>
    <w:rsid w:val="00F20A12"/>
    <w:rsid w:val="00F20BEC"/>
    <w:rsid w:val="00F21076"/>
    <w:rsid w:val="00F226D3"/>
    <w:rsid w:val="00F2430A"/>
    <w:rsid w:val="00F2578D"/>
    <w:rsid w:val="00F267D3"/>
    <w:rsid w:val="00F2697D"/>
    <w:rsid w:val="00F274E9"/>
    <w:rsid w:val="00F31C07"/>
    <w:rsid w:val="00F32D22"/>
    <w:rsid w:val="00F33078"/>
    <w:rsid w:val="00F337A7"/>
    <w:rsid w:val="00F35B8B"/>
    <w:rsid w:val="00F35C6C"/>
    <w:rsid w:val="00F36D2C"/>
    <w:rsid w:val="00F41799"/>
    <w:rsid w:val="00F42A07"/>
    <w:rsid w:val="00F44404"/>
    <w:rsid w:val="00F5036E"/>
    <w:rsid w:val="00F51C38"/>
    <w:rsid w:val="00F53666"/>
    <w:rsid w:val="00F542AB"/>
    <w:rsid w:val="00F55110"/>
    <w:rsid w:val="00F5516C"/>
    <w:rsid w:val="00F60904"/>
    <w:rsid w:val="00F61520"/>
    <w:rsid w:val="00F61659"/>
    <w:rsid w:val="00F64D38"/>
    <w:rsid w:val="00F66801"/>
    <w:rsid w:val="00F7062E"/>
    <w:rsid w:val="00F71B6E"/>
    <w:rsid w:val="00F731CB"/>
    <w:rsid w:val="00F732AB"/>
    <w:rsid w:val="00F73D32"/>
    <w:rsid w:val="00F77009"/>
    <w:rsid w:val="00F77DCA"/>
    <w:rsid w:val="00F808BD"/>
    <w:rsid w:val="00F826AE"/>
    <w:rsid w:val="00F82BA1"/>
    <w:rsid w:val="00F835C2"/>
    <w:rsid w:val="00F8449C"/>
    <w:rsid w:val="00F84BA5"/>
    <w:rsid w:val="00F84EC8"/>
    <w:rsid w:val="00F85AAA"/>
    <w:rsid w:val="00F863A6"/>
    <w:rsid w:val="00F87F75"/>
    <w:rsid w:val="00F92222"/>
    <w:rsid w:val="00F929F8"/>
    <w:rsid w:val="00F93145"/>
    <w:rsid w:val="00F93ED8"/>
    <w:rsid w:val="00F947B9"/>
    <w:rsid w:val="00F94B77"/>
    <w:rsid w:val="00F9586D"/>
    <w:rsid w:val="00F95F96"/>
    <w:rsid w:val="00F96514"/>
    <w:rsid w:val="00F96649"/>
    <w:rsid w:val="00FA006D"/>
    <w:rsid w:val="00FA15CA"/>
    <w:rsid w:val="00FA286A"/>
    <w:rsid w:val="00FA2EF0"/>
    <w:rsid w:val="00FA330A"/>
    <w:rsid w:val="00FA357C"/>
    <w:rsid w:val="00FA6229"/>
    <w:rsid w:val="00FA6AB0"/>
    <w:rsid w:val="00FA7C1A"/>
    <w:rsid w:val="00FB07DD"/>
    <w:rsid w:val="00FB1818"/>
    <w:rsid w:val="00FB41B0"/>
    <w:rsid w:val="00FB48AC"/>
    <w:rsid w:val="00FB59B4"/>
    <w:rsid w:val="00FC00F4"/>
    <w:rsid w:val="00FC3C74"/>
    <w:rsid w:val="00FC4159"/>
    <w:rsid w:val="00FC4791"/>
    <w:rsid w:val="00FC48AB"/>
    <w:rsid w:val="00FC5B4A"/>
    <w:rsid w:val="00FC611E"/>
    <w:rsid w:val="00FD1B24"/>
    <w:rsid w:val="00FD2F08"/>
    <w:rsid w:val="00FD2FDB"/>
    <w:rsid w:val="00FD3723"/>
    <w:rsid w:val="00FD5BED"/>
    <w:rsid w:val="00FD61BD"/>
    <w:rsid w:val="00FD6503"/>
    <w:rsid w:val="00FD7BA4"/>
    <w:rsid w:val="00FE19F3"/>
    <w:rsid w:val="00FE4AB5"/>
    <w:rsid w:val="00FE62FE"/>
    <w:rsid w:val="00FF0C43"/>
    <w:rsid w:val="00FF24F9"/>
    <w:rsid w:val="00FF2E0C"/>
    <w:rsid w:val="00FF43E0"/>
    <w:rsid w:val="00FF5D7C"/>
    <w:rsid w:val="00FF6005"/>
    <w:rsid w:val="00FF73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fillcolor="none" strokecolor="none [3215]"/>
    </o:shapedefaults>
    <o:shapelayout v:ext="edit">
      <o:idmap v:ext="edit" data="2"/>
    </o:shapelayout>
  </w:shapeDefaults>
  <w:decimalSymbol w:val=","/>
  <w:listSeparator w:val=";"/>
  <w15:docId w15:val="{81C0BDF2-C930-44B3-BE3F-CCEBFDB85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5929"/>
  </w:style>
  <w:style w:type="paragraph" w:styleId="Ttulo1">
    <w:name w:val="heading 1"/>
    <w:basedOn w:val="Normal"/>
    <w:next w:val="Normal"/>
    <w:link w:val="Ttulo1Char"/>
    <w:qFormat/>
    <w:rsid w:val="00185929"/>
    <w:pPr>
      <w:keepNext/>
      <w:outlineLvl w:val="0"/>
    </w:pPr>
    <w:rPr>
      <w:b/>
      <w:i/>
      <w:sz w:val="28"/>
    </w:rPr>
  </w:style>
  <w:style w:type="paragraph" w:styleId="Ttulo2">
    <w:name w:val="heading 2"/>
    <w:basedOn w:val="Normal"/>
    <w:next w:val="Normal"/>
    <w:link w:val="Ttulo2Char"/>
    <w:qFormat/>
    <w:rsid w:val="00185929"/>
    <w:pPr>
      <w:keepNext/>
      <w:jc w:val="center"/>
      <w:outlineLvl w:val="1"/>
    </w:pPr>
    <w:rPr>
      <w:b/>
    </w:rPr>
  </w:style>
  <w:style w:type="paragraph" w:styleId="Ttulo3">
    <w:name w:val="heading 3"/>
    <w:basedOn w:val="Normal"/>
    <w:next w:val="Normal"/>
    <w:link w:val="Ttulo3Char"/>
    <w:uiPriority w:val="9"/>
    <w:qFormat/>
    <w:rsid w:val="00185929"/>
    <w:pPr>
      <w:keepNext/>
      <w:outlineLvl w:val="2"/>
    </w:pPr>
    <w:rPr>
      <w:b/>
      <w:sz w:val="24"/>
    </w:rPr>
  </w:style>
  <w:style w:type="paragraph" w:styleId="Ttulo4">
    <w:name w:val="heading 4"/>
    <w:basedOn w:val="Normal"/>
    <w:next w:val="Normal"/>
    <w:link w:val="Ttulo4Char"/>
    <w:qFormat/>
    <w:rsid w:val="00185929"/>
    <w:pPr>
      <w:keepNext/>
      <w:jc w:val="center"/>
      <w:outlineLvl w:val="3"/>
    </w:pPr>
    <w:rPr>
      <w:b/>
      <w:sz w:val="24"/>
    </w:rPr>
  </w:style>
  <w:style w:type="paragraph" w:styleId="Ttulo5">
    <w:name w:val="heading 5"/>
    <w:basedOn w:val="Normal"/>
    <w:next w:val="Normal"/>
    <w:link w:val="Ttulo5Char"/>
    <w:qFormat/>
    <w:rsid w:val="00185929"/>
    <w:pPr>
      <w:keepNext/>
      <w:jc w:val="both"/>
      <w:outlineLvl w:val="4"/>
    </w:pPr>
    <w:rPr>
      <w:sz w:val="24"/>
    </w:rPr>
  </w:style>
  <w:style w:type="paragraph" w:styleId="Ttulo6">
    <w:name w:val="heading 6"/>
    <w:basedOn w:val="Normal"/>
    <w:next w:val="Normal"/>
    <w:qFormat/>
    <w:rsid w:val="00185929"/>
    <w:pPr>
      <w:keepNext/>
      <w:jc w:val="center"/>
      <w:outlineLvl w:val="5"/>
    </w:pPr>
    <w:rPr>
      <w:sz w:val="24"/>
    </w:rPr>
  </w:style>
  <w:style w:type="paragraph" w:styleId="Ttulo7">
    <w:name w:val="heading 7"/>
    <w:basedOn w:val="Normal"/>
    <w:next w:val="Normal"/>
    <w:link w:val="Ttulo7Char"/>
    <w:qFormat/>
    <w:rsid w:val="00185929"/>
    <w:pPr>
      <w:keepNext/>
      <w:spacing w:line="360" w:lineRule="auto"/>
      <w:jc w:val="center"/>
      <w:outlineLvl w:val="6"/>
    </w:pPr>
    <w:rPr>
      <w:rFonts w:ascii="Arial" w:hAnsi="Arial" w:cs="Arial"/>
      <w:b/>
      <w:bCs/>
      <w:sz w:val="22"/>
    </w:rPr>
  </w:style>
  <w:style w:type="paragraph" w:styleId="Ttulo8">
    <w:name w:val="heading 8"/>
    <w:basedOn w:val="Normal"/>
    <w:next w:val="Normal"/>
    <w:qFormat/>
    <w:rsid w:val="00185929"/>
    <w:pPr>
      <w:keepNext/>
      <w:ind w:firstLine="1418"/>
      <w:jc w:val="both"/>
      <w:outlineLvl w:val="7"/>
    </w:pPr>
    <w:rPr>
      <w:b/>
      <w:sz w:val="24"/>
    </w:rPr>
  </w:style>
  <w:style w:type="paragraph" w:styleId="Ttulo9">
    <w:name w:val="heading 9"/>
    <w:basedOn w:val="Normal"/>
    <w:next w:val="Normal"/>
    <w:qFormat/>
    <w:rsid w:val="00185929"/>
    <w:pPr>
      <w:spacing w:before="240" w:after="60"/>
      <w:outlineLvl w:val="8"/>
    </w:pPr>
    <w:rPr>
      <w:rFonts w:ascii="Arial" w:hAnsi="Arial" w:cs="Arial"/>
      <w:sz w:val="22"/>
      <w:szCs w:val="22"/>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harCharCarCarCharCharCarCharCharCarCharCharCarCharCharChar">
    <w:name w:val="Char Char Car Car Char Char Car Char Char Car Char Char Car Char Char Char"/>
    <w:basedOn w:val="Normal"/>
    <w:rsid w:val="006A110B"/>
    <w:pPr>
      <w:spacing w:after="160" w:line="240" w:lineRule="exact"/>
    </w:pPr>
    <w:rPr>
      <w:rFonts w:ascii="Tahoma" w:hAnsi="Tahoma"/>
      <w:lang w:val="en-US" w:eastAsia="en-US"/>
    </w:rPr>
  </w:style>
  <w:style w:type="paragraph" w:styleId="Cabealho">
    <w:name w:val="header"/>
    <w:aliases w:val="hd,he,Header Char,Cabeçalho superior,Heading 1a,encabezado,Char Char Char Char Char Char Char, Char Char Char Char Char Char Char,foote, Char Char Char Char Char Char, Char Char Char Char Char, Char Char Char Char Char Char Char Char Char Char"/>
    <w:basedOn w:val="Normal"/>
    <w:link w:val="CabealhoChar"/>
    <w:uiPriority w:val="99"/>
    <w:rsid w:val="006A110B"/>
    <w:pPr>
      <w:tabs>
        <w:tab w:val="center" w:pos="4419"/>
        <w:tab w:val="right" w:pos="8838"/>
      </w:tabs>
    </w:pPr>
  </w:style>
  <w:style w:type="paragraph" w:styleId="Rodap">
    <w:name w:val="footer"/>
    <w:aliases w:val=" Char"/>
    <w:basedOn w:val="Normal"/>
    <w:link w:val="RodapChar"/>
    <w:uiPriority w:val="99"/>
    <w:rsid w:val="006A110B"/>
    <w:pPr>
      <w:tabs>
        <w:tab w:val="center" w:pos="4419"/>
        <w:tab w:val="right" w:pos="8838"/>
      </w:tabs>
    </w:pPr>
  </w:style>
  <w:style w:type="paragraph" w:customStyle="1" w:styleId="p1">
    <w:name w:val="p1"/>
    <w:basedOn w:val="Normal"/>
    <w:rsid w:val="00185929"/>
    <w:pPr>
      <w:numPr>
        <w:numId w:val="1"/>
      </w:numPr>
      <w:tabs>
        <w:tab w:val="clear" w:pos="360"/>
      </w:tabs>
      <w:ind w:left="1134" w:hanging="708"/>
      <w:jc w:val="both"/>
    </w:pPr>
    <w:rPr>
      <w:sz w:val="24"/>
    </w:rPr>
  </w:style>
  <w:style w:type="character" w:styleId="Refdenotaderodap">
    <w:name w:val="footnote reference"/>
    <w:basedOn w:val="Fontepargpadro"/>
    <w:uiPriority w:val="99"/>
    <w:semiHidden/>
    <w:rsid w:val="00185929"/>
    <w:rPr>
      <w:vertAlign w:val="superscript"/>
    </w:rPr>
  </w:style>
  <w:style w:type="paragraph" w:customStyle="1" w:styleId="P">
    <w:name w:val="P"/>
    <w:basedOn w:val="Normal"/>
    <w:rsid w:val="00185929"/>
    <w:pPr>
      <w:jc w:val="both"/>
    </w:pPr>
    <w:rPr>
      <w:b/>
      <w:sz w:val="24"/>
    </w:rPr>
  </w:style>
  <w:style w:type="paragraph" w:styleId="Recuodecorpodetexto2">
    <w:name w:val="Body Text Indent 2"/>
    <w:basedOn w:val="Normal"/>
    <w:rsid w:val="00185929"/>
    <w:pPr>
      <w:ind w:firstLine="1418"/>
      <w:jc w:val="both"/>
    </w:pPr>
    <w:rPr>
      <w:sz w:val="24"/>
    </w:rPr>
  </w:style>
  <w:style w:type="paragraph" w:styleId="Recuodecorpodetexto">
    <w:name w:val="Body Text Indent"/>
    <w:basedOn w:val="Normal"/>
    <w:link w:val="RecuodecorpodetextoChar"/>
    <w:uiPriority w:val="99"/>
    <w:rsid w:val="00185929"/>
    <w:pPr>
      <w:jc w:val="center"/>
    </w:pPr>
    <w:rPr>
      <w:b/>
      <w:sz w:val="24"/>
    </w:rPr>
  </w:style>
  <w:style w:type="paragraph" w:styleId="Corpodetexto">
    <w:name w:val="Body Text"/>
    <w:basedOn w:val="Normal"/>
    <w:link w:val="CorpodetextoChar"/>
    <w:uiPriority w:val="1"/>
    <w:qFormat/>
    <w:rsid w:val="00185929"/>
    <w:pPr>
      <w:jc w:val="both"/>
    </w:pPr>
    <w:rPr>
      <w:sz w:val="24"/>
    </w:rPr>
  </w:style>
  <w:style w:type="paragraph" w:styleId="Corpodetexto3">
    <w:name w:val="Body Text 3"/>
    <w:basedOn w:val="Normal"/>
    <w:link w:val="Corpodetexto3Char"/>
    <w:uiPriority w:val="99"/>
    <w:rsid w:val="00185929"/>
    <w:pPr>
      <w:spacing w:after="120"/>
      <w:jc w:val="center"/>
    </w:pPr>
    <w:rPr>
      <w:b/>
      <w:sz w:val="18"/>
    </w:rPr>
  </w:style>
  <w:style w:type="paragraph" w:styleId="Recuodecorpodetexto3">
    <w:name w:val="Body Text Indent 3"/>
    <w:basedOn w:val="Normal"/>
    <w:rsid w:val="00185929"/>
    <w:pPr>
      <w:ind w:firstLine="1418"/>
    </w:pPr>
    <w:rPr>
      <w:sz w:val="24"/>
    </w:rPr>
  </w:style>
  <w:style w:type="paragraph" w:styleId="Ttulo">
    <w:name w:val="Title"/>
    <w:basedOn w:val="Normal"/>
    <w:link w:val="TtuloChar"/>
    <w:qFormat/>
    <w:rsid w:val="00185929"/>
    <w:pPr>
      <w:widowControl w:val="0"/>
      <w:jc w:val="center"/>
    </w:pPr>
    <w:rPr>
      <w:rFonts w:ascii="Utah" w:hAnsi="Utah"/>
      <w:b/>
      <w:snapToGrid w:val="0"/>
      <w:sz w:val="24"/>
    </w:rPr>
  </w:style>
  <w:style w:type="paragraph" w:styleId="Textodenotaderodap">
    <w:name w:val="footnote text"/>
    <w:basedOn w:val="Normal"/>
    <w:link w:val="TextodenotaderodapChar"/>
    <w:uiPriority w:val="99"/>
    <w:semiHidden/>
    <w:rsid w:val="00185929"/>
  </w:style>
  <w:style w:type="paragraph" w:customStyle="1" w:styleId="blockquote">
    <w:name w:val="blockquote"/>
    <w:basedOn w:val="Normal"/>
    <w:rsid w:val="00185929"/>
    <w:pPr>
      <w:spacing w:before="100" w:after="100"/>
    </w:pPr>
    <w:rPr>
      <w:sz w:val="24"/>
    </w:rPr>
  </w:style>
  <w:style w:type="character" w:styleId="Nmerodepgina">
    <w:name w:val="page number"/>
    <w:basedOn w:val="Fontepargpadro"/>
    <w:rsid w:val="00185929"/>
  </w:style>
  <w:style w:type="paragraph" w:styleId="Corpodetexto2">
    <w:name w:val="Body Text 2"/>
    <w:basedOn w:val="Normal"/>
    <w:link w:val="Corpodetexto2Char"/>
    <w:uiPriority w:val="99"/>
    <w:rsid w:val="00185929"/>
    <w:rPr>
      <w:b/>
    </w:rPr>
  </w:style>
  <w:style w:type="paragraph" w:customStyle="1" w:styleId="Estilo7">
    <w:name w:val="Estilo7"/>
    <w:basedOn w:val="Normal"/>
    <w:rsid w:val="00185929"/>
    <w:pPr>
      <w:ind w:left="1134"/>
      <w:jc w:val="both"/>
    </w:pPr>
    <w:rPr>
      <w:sz w:val="24"/>
    </w:rPr>
  </w:style>
  <w:style w:type="paragraph" w:customStyle="1" w:styleId="PADRAO">
    <w:name w:val="PADRAO"/>
    <w:rsid w:val="00185929"/>
    <w:pPr>
      <w:tabs>
        <w:tab w:val="left" w:pos="1440"/>
        <w:tab w:val="left" w:pos="2304"/>
        <w:tab w:val="left" w:pos="10080"/>
        <w:tab w:val="left" w:pos="10944"/>
        <w:tab w:val="left" w:pos="11232"/>
        <w:tab w:val="left" w:pos="11664"/>
      </w:tabs>
      <w:ind w:left="2016" w:hanging="576"/>
      <w:jc w:val="both"/>
    </w:pPr>
    <w:rPr>
      <w:color w:val="000000"/>
      <w:sz w:val="24"/>
    </w:rPr>
  </w:style>
  <w:style w:type="paragraph" w:customStyle="1" w:styleId="P30">
    <w:name w:val="P30"/>
    <w:basedOn w:val="Normal"/>
    <w:rsid w:val="00185929"/>
    <w:pPr>
      <w:snapToGrid w:val="0"/>
      <w:jc w:val="both"/>
    </w:pPr>
    <w:rPr>
      <w:b/>
      <w:sz w:val="24"/>
    </w:rPr>
  </w:style>
  <w:style w:type="paragraph" w:customStyle="1" w:styleId="BodyText21">
    <w:name w:val="Body Text 21"/>
    <w:basedOn w:val="Normal"/>
    <w:rsid w:val="00185929"/>
    <w:pPr>
      <w:snapToGrid w:val="0"/>
      <w:jc w:val="both"/>
    </w:pPr>
    <w:rPr>
      <w:sz w:val="24"/>
    </w:rPr>
  </w:style>
  <w:style w:type="character" w:styleId="Hyperlink">
    <w:name w:val="Hyperlink"/>
    <w:basedOn w:val="Fontepargpadro"/>
    <w:uiPriority w:val="99"/>
    <w:rsid w:val="00185929"/>
    <w:rPr>
      <w:color w:val="0000FF"/>
      <w:u w:val="single"/>
    </w:rPr>
  </w:style>
  <w:style w:type="paragraph" w:styleId="NormalWeb">
    <w:name w:val="Normal (Web)"/>
    <w:basedOn w:val="Normal"/>
    <w:uiPriority w:val="99"/>
    <w:rsid w:val="00185929"/>
    <w:pPr>
      <w:spacing w:before="100" w:after="100"/>
    </w:pPr>
    <w:rPr>
      <w:sz w:val="24"/>
    </w:rPr>
  </w:style>
  <w:style w:type="paragraph" w:customStyle="1" w:styleId="A300573">
    <w:name w:val="_A300573"/>
    <w:rsid w:val="00185929"/>
    <w:pPr>
      <w:widowControl w:val="0"/>
      <w:tabs>
        <w:tab w:val="decimal" w:pos="5328"/>
      </w:tabs>
      <w:ind w:left="720" w:right="1008" w:firstLine="3600"/>
      <w:jc w:val="both"/>
    </w:pPr>
    <w:rPr>
      <w:rFonts w:ascii="Arial" w:hAnsi="Arial"/>
      <w:color w:val="000000"/>
      <w:sz w:val="24"/>
    </w:rPr>
  </w:style>
  <w:style w:type="character" w:styleId="HiperlinkVisitado">
    <w:name w:val="FollowedHyperlink"/>
    <w:basedOn w:val="Fontepargpadro"/>
    <w:uiPriority w:val="99"/>
    <w:rsid w:val="00185929"/>
    <w:rPr>
      <w:color w:val="800080"/>
      <w:u w:val="single"/>
    </w:rPr>
  </w:style>
  <w:style w:type="paragraph" w:styleId="Subttulo">
    <w:name w:val="Subtitle"/>
    <w:basedOn w:val="Normal"/>
    <w:link w:val="SubttuloChar"/>
    <w:qFormat/>
    <w:rsid w:val="00185929"/>
    <w:rPr>
      <w:b/>
      <w:sz w:val="28"/>
    </w:rPr>
  </w:style>
  <w:style w:type="paragraph" w:customStyle="1" w:styleId="Nomal">
    <w:name w:val="Nomal"/>
    <w:basedOn w:val="Normal"/>
    <w:rsid w:val="00185929"/>
    <w:pPr>
      <w:tabs>
        <w:tab w:val="left" w:pos="709"/>
      </w:tabs>
      <w:ind w:right="17" w:firstLine="1418"/>
      <w:jc w:val="both"/>
    </w:pPr>
    <w:rPr>
      <w:rFonts w:ascii="Arial" w:hAnsi="Arial" w:cs="Arial"/>
      <w:bCs/>
      <w:sz w:val="24"/>
    </w:rPr>
  </w:style>
  <w:style w:type="paragraph" w:customStyle="1" w:styleId="NormalArial">
    <w:name w:val="Normal + Arial"/>
    <w:aliases w:val="12 pt,Justificado,Primeira linha:  2,5 cm"/>
    <w:basedOn w:val="Normal"/>
    <w:rsid w:val="00185929"/>
    <w:pPr>
      <w:ind w:firstLine="1418"/>
      <w:jc w:val="both"/>
    </w:pPr>
    <w:rPr>
      <w:rFonts w:ascii="Arial" w:hAnsi="Arial" w:cs="Arial"/>
      <w:sz w:val="24"/>
    </w:rPr>
  </w:style>
  <w:style w:type="table" w:styleId="Tabelacomgrade">
    <w:name w:val="Table Grid"/>
    <w:basedOn w:val="Tabelanormal"/>
    <w:uiPriority w:val="39"/>
    <w:rsid w:val="001859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texto31">
    <w:name w:val="Corpo de texto 31"/>
    <w:basedOn w:val="Normal"/>
    <w:rsid w:val="00185929"/>
    <w:pPr>
      <w:jc w:val="both"/>
    </w:pPr>
    <w:rPr>
      <w:sz w:val="24"/>
    </w:rPr>
  </w:style>
  <w:style w:type="paragraph" w:customStyle="1" w:styleId="Corpodetexto21">
    <w:name w:val="Corpo de texto 21"/>
    <w:basedOn w:val="Normal"/>
    <w:rsid w:val="00185929"/>
    <w:rPr>
      <w:sz w:val="24"/>
    </w:rPr>
  </w:style>
  <w:style w:type="character" w:styleId="Forte">
    <w:name w:val="Strong"/>
    <w:basedOn w:val="Fontepargpadro"/>
    <w:uiPriority w:val="22"/>
    <w:qFormat/>
    <w:rsid w:val="00185929"/>
    <w:rPr>
      <w:b/>
      <w:bCs/>
    </w:rPr>
  </w:style>
  <w:style w:type="character" w:customStyle="1" w:styleId="small">
    <w:name w:val="small"/>
    <w:basedOn w:val="Fontepargpadro"/>
    <w:rsid w:val="00185929"/>
  </w:style>
  <w:style w:type="character" w:styleId="nfase">
    <w:name w:val="Emphasis"/>
    <w:basedOn w:val="Fontepargpadro"/>
    <w:uiPriority w:val="20"/>
    <w:qFormat/>
    <w:rsid w:val="00185929"/>
    <w:rPr>
      <w:i/>
      <w:iCs/>
    </w:rPr>
  </w:style>
  <w:style w:type="paragraph" w:customStyle="1" w:styleId="Padro">
    <w:name w:val="Padrão"/>
    <w:rsid w:val="00185929"/>
    <w:pPr>
      <w:widowControl w:val="0"/>
      <w:autoSpaceDE w:val="0"/>
      <w:autoSpaceDN w:val="0"/>
      <w:adjustRightInd w:val="0"/>
    </w:pPr>
    <w:rPr>
      <w:sz w:val="24"/>
      <w:szCs w:val="24"/>
    </w:rPr>
  </w:style>
  <w:style w:type="character" w:customStyle="1" w:styleId="normalgrandebold1">
    <w:name w:val="normalgrandebold1"/>
    <w:basedOn w:val="Fontepargpadro"/>
    <w:rsid w:val="00185929"/>
    <w:rPr>
      <w:rFonts w:ascii="Verdana" w:hAnsi="Verdana" w:hint="default"/>
      <w:b/>
      <w:bCs/>
      <w:i w:val="0"/>
      <w:iCs w:val="0"/>
      <w:color w:val="000000"/>
      <w:sz w:val="21"/>
      <w:szCs w:val="21"/>
    </w:rPr>
  </w:style>
  <w:style w:type="character" w:customStyle="1" w:styleId="normalgigantebold18px1">
    <w:name w:val="normalgigantebold18px1"/>
    <w:basedOn w:val="Fontepargpadro"/>
    <w:rsid w:val="00185929"/>
    <w:rPr>
      <w:rFonts w:ascii="Verdana" w:hAnsi="Verdana" w:hint="default"/>
      <w:b/>
      <w:bCs/>
      <w:i w:val="0"/>
      <w:iCs w:val="0"/>
      <w:color w:val="000000"/>
      <w:sz w:val="31"/>
      <w:szCs w:val="31"/>
    </w:rPr>
  </w:style>
  <w:style w:type="character" w:customStyle="1" w:styleId="normalbold1">
    <w:name w:val="normalbold1"/>
    <w:basedOn w:val="Fontepargpadro"/>
    <w:rsid w:val="00185929"/>
    <w:rPr>
      <w:rFonts w:ascii="Verdana" w:hAnsi="Verdana" w:hint="default"/>
      <w:b/>
      <w:bCs/>
      <w:i w:val="0"/>
      <w:iCs w:val="0"/>
      <w:color w:val="212121"/>
      <w:sz w:val="19"/>
      <w:szCs w:val="19"/>
    </w:rPr>
  </w:style>
  <w:style w:type="paragraph" w:customStyle="1" w:styleId="Corpo">
    <w:name w:val="Corpo"/>
    <w:rsid w:val="00185929"/>
    <w:pPr>
      <w:autoSpaceDE w:val="0"/>
      <w:autoSpaceDN w:val="0"/>
      <w:adjustRightInd w:val="0"/>
      <w:ind w:left="648" w:hanging="648"/>
      <w:jc w:val="both"/>
    </w:pPr>
    <w:rPr>
      <w:rFonts w:ascii="Arial" w:hAnsi="Arial"/>
      <w:color w:val="000000"/>
    </w:rPr>
  </w:style>
  <w:style w:type="character" w:customStyle="1" w:styleId="textocinzanormal10">
    <w:name w:val="textocinzanormal10"/>
    <w:basedOn w:val="Fontepargpadro"/>
    <w:rsid w:val="00185929"/>
  </w:style>
  <w:style w:type="character" w:customStyle="1" w:styleId="RodapChar">
    <w:name w:val="Rodapé Char"/>
    <w:aliases w:val=" Char Char"/>
    <w:basedOn w:val="Fontepargpadro"/>
    <w:link w:val="Rodap"/>
    <w:uiPriority w:val="99"/>
    <w:rsid w:val="00CC455D"/>
    <w:rPr>
      <w:lang w:val="pt-BR" w:eastAsia="pt-BR" w:bidi="ar-SA"/>
    </w:rPr>
  </w:style>
  <w:style w:type="paragraph" w:customStyle="1" w:styleId="CharCharCarCarCharCharCarCharCharCarCharCharCarCharCharChar0">
    <w:name w:val="Char Char Car Car Char Char Car Char Char Car Char Char Car Char Char Char"/>
    <w:basedOn w:val="Normal"/>
    <w:rsid w:val="00325672"/>
    <w:pPr>
      <w:spacing w:after="160" w:line="240" w:lineRule="exact"/>
    </w:pPr>
    <w:rPr>
      <w:rFonts w:ascii="Tahoma" w:hAnsi="Tahoma"/>
      <w:lang w:val="en-US" w:eastAsia="en-US"/>
    </w:rPr>
  </w:style>
  <w:style w:type="character" w:customStyle="1" w:styleId="TtuloChar">
    <w:name w:val="Título Char"/>
    <w:basedOn w:val="Fontepargpadro"/>
    <w:link w:val="Ttulo"/>
    <w:rsid w:val="0023495A"/>
    <w:rPr>
      <w:rFonts w:ascii="Utah" w:hAnsi="Utah"/>
      <w:b/>
      <w:snapToGrid w:val="0"/>
      <w:sz w:val="24"/>
      <w:lang w:val="pt-BR" w:eastAsia="pt-BR" w:bidi="ar-SA"/>
    </w:rPr>
  </w:style>
  <w:style w:type="paragraph" w:styleId="Textodecomentrio">
    <w:name w:val="annotation text"/>
    <w:basedOn w:val="Normal"/>
    <w:link w:val="TextodecomentrioChar"/>
    <w:uiPriority w:val="99"/>
    <w:rsid w:val="00A64624"/>
  </w:style>
  <w:style w:type="character" w:customStyle="1" w:styleId="TextodecomentrioChar">
    <w:name w:val="Texto de comentário Char"/>
    <w:basedOn w:val="Fontepargpadro"/>
    <w:link w:val="Textodecomentrio"/>
    <w:uiPriority w:val="99"/>
    <w:rsid w:val="00A64624"/>
    <w:rPr>
      <w:lang w:val="pt-BR" w:eastAsia="pt-BR" w:bidi="ar-SA"/>
    </w:rPr>
  </w:style>
  <w:style w:type="character" w:customStyle="1" w:styleId="CabealhoChar">
    <w:name w:val="Cabeçalho Char"/>
    <w:aliases w:val="hd Char,he Char,Header Char Char,Cabeçalho superior Char,Heading 1a Char,encabezado Char,Char Char Char Char Char Char Char Char, Char Char Char Char Char Char Char Char,foote Char, Char Char Char Char Char Char Char1"/>
    <w:basedOn w:val="Fontepargpadro"/>
    <w:link w:val="Cabealho"/>
    <w:uiPriority w:val="99"/>
    <w:rsid w:val="00A64624"/>
    <w:rPr>
      <w:lang w:val="pt-BR" w:eastAsia="pt-BR" w:bidi="ar-SA"/>
    </w:rPr>
  </w:style>
  <w:style w:type="character" w:customStyle="1" w:styleId="CharChar1">
    <w:name w:val="Char Char1"/>
    <w:basedOn w:val="Fontepargpadro"/>
    <w:rsid w:val="00F101FB"/>
  </w:style>
  <w:style w:type="paragraph" w:customStyle="1" w:styleId="modelo">
    <w:name w:val="modelo"/>
    <w:basedOn w:val="Cabealho"/>
    <w:next w:val="Cabealho"/>
    <w:rsid w:val="00712021"/>
    <w:pPr>
      <w:suppressAutoHyphens/>
      <w:jc w:val="both"/>
    </w:pPr>
    <w:rPr>
      <w:rFonts w:ascii="Arial" w:hAnsi="Arial" w:cs="Arial"/>
      <w:sz w:val="24"/>
      <w:szCs w:val="24"/>
    </w:rPr>
  </w:style>
  <w:style w:type="paragraph" w:styleId="Legenda">
    <w:name w:val="caption"/>
    <w:basedOn w:val="Normal"/>
    <w:next w:val="Normal"/>
    <w:qFormat/>
    <w:rsid w:val="00C41AF6"/>
    <w:pPr>
      <w:jc w:val="center"/>
    </w:pPr>
    <w:rPr>
      <w:rFonts w:ascii="Arial" w:hAnsi="Arial"/>
      <w:b/>
      <w:sz w:val="22"/>
    </w:rPr>
  </w:style>
  <w:style w:type="character" w:customStyle="1" w:styleId="Ttulo1Char">
    <w:name w:val="Título 1 Char"/>
    <w:basedOn w:val="Fontepargpadro"/>
    <w:link w:val="Ttulo1"/>
    <w:rsid w:val="001639F8"/>
    <w:rPr>
      <w:b/>
      <w:i/>
      <w:sz w:val="28"/>
      <w:lang w:val="pt-BR" w:eastAsia="pt-BR" w:bidi="ar-SA"/>
    </w:rPr>
  </w:style>
  <w:style w:type="table" w:styleId="Tabelaclssica1">
    <w:name w:val="Table Classic 1"/>
    <w:basedOn w:val="Tabelanormal"/>
    <w:rsid w:val="00245EF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mtema">
    <w:name w:val="Table Theme"/>
    <w:basedOn w:val="Tabelanormal"/>
    <w:rsid w:val="00245E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comefeitos3D3">
    <w:name w:val="Table 3D effects 3"/>
    <w:basedOn w:val="Tabelanormal"/>
    <w:rsid w:val="009F296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extodebalo">
    <w:name w:val="Balloon Text"/>
    <w:basedOn w:val="Normal"/>
    <w:link w:val="TextodebaloChar"/>
    <w:uiPriority w:val="99"/>
    <w:rsid w:val="00F35C6C"/>
    <w:rPr>
      <w:rFonts w:ascii="Tahoma" w:hAnsi="Tahoma" w:cs="Tahoma"/>
      <w:sz w:val="16"/>
      <w:szCs w:val="16"/>
    </w:rPr>
  </w:style>
  <w:style w:type="character" w:customStyle="1" w:styleId="TextodebaloChar">
    <w:name w:val="Texto de balão Char"/>
    <w:basedOn w:val="Fontepargpadro"/>
    <w:link w:val="Textodebalo"/>
    <w:uiPriority w:val="99"/>
    <w:rsid w:val="00F35C6C"/>
    <w:rPr>
      <w:rFonts w:ascii="Tahoma" w:hAnsi="Tahoma" w:cs="Tahoma"/>
      <w:sz w:val="16"/>
      <w:szCs w:val="16"/>
    </w:rPr>
  </w:style>
  <w:style w:type="paragraph" w:customStyle="1" w:styleId="texto1">
    <w:name w:val="texto1"/>
    <w:basedOn w:val="Normal"/>
    <w:rsid w:val="005F744F"/>
    <w:pPr>
      <w:spacing w:before="100" w:beforeAutospacing="1" w:after="100" w:afterAutospacing="1"/>
    </w:pPr>
    <w:rPr>
      <w:sz w:val="24"/>
      <w:szCs w:val="24"/>
    </w:rPr>
  </w:style>
  <w:style w:type="paragraph" w:styleId="Commarcadores">
    <w:name w:val="List Bullet"/>
    <w:basedOn w:val="Normal"/>
    <w:rsid w:val="00563403"/>
    <w:pPr>
      <w:numPr>
        <w:numId w:val="2"/>
      </w:numPr>
      <w:contextualSpacing/>
    </w:pPr>
  </w:style>
  <w:style w:type="paragraph" w:styleId="PargrafodaLista">
    <w:name w:val="List Paragraph"/>
    <w:basedOn w:val="Normal"/>
    <w:link w:val="PargrafodaListaChar"/>
    <w:uiPriority w:val="1"/>
    <w:qFormat/>
    <w:rsid w:val="009B474F"/>
    <w:pPr>
      <w:ind w:left="708"/>
    </w:pPr>
    <w:rPr>
      <w:sz w:val="24"/>
      <w:szCs w:val="24"/>
    </w:rPr>
  </w:style>
  <w:style w:type="paragraph" w:styleId="CabealhodoSumrio">
    <w:name w:val="TOC Heading"/>
    <w:basedOn w:val="Ttulo1"/>
    <w:next w:val="Normal"/>
    <w:uiPriority w:val="39"/>
    <w:unhideWhenUsed/>
    <w:qFormat/>
    <w:rsid w:val="009B474F"/>
    <w:pPr>
      <w:keepLines/>
      <w:spacing w:before="480" w:line="276" w:lineRule="auto"/>
      <w:outlineLvl w:val="9"/>
    </w:pPr>
    <w:rPr>
      <w:rFonts w:ascii="Cambria" w:hAnsi="Cambria"/>
      <w:bCs/>
      <w:i w:val="0"/>
      <w:color w:val="365F91"/>
      <w:szCs w:val="28"/>
      <w:lang w:eastAsia="en-US"/>
    </w:rPr>
  </w:style>
  <w:style w:type="paragraph" w:styleId="Sumrio1">
    <w:name w:val="toc 1"/>
    <w:basedOn w:val="Normal"/>
    <w:next w:val="Normal"/>
    <w:autoRedefine/>
    <w:uiPriority w:val="39"/>
    <w:qFormat/>
    <w:rsid w:val="009B474F"/>
    <w:pPr>
      <w:tabs>
        <w:tab w:val="left" w:pos="426"/>
        <w:tab w:val="right" w:leader="dot" w:pos="9072"/>
      </w:tabs>
      <w:spacing w:line="360" w:lineRule="auto"/>
      <w:ind w:left="-142"/>
    </w:pPr>
    <w:rPr>
      <w:rFonts w:ascii="Arial" w:hAnsi="Arial" w:cs="Arial"/>
      <w:noProof/>
      <w:sz w:val="24"/>
      <w:szCs w:val="24"/>
    </w:rPr>
  </w:style>
  <w:style w:type="paragraph" w:styleId="Sumrio2">
    <w:name w:val="toc 2"/>
    <w:basedOn w:val="Normal"/>
    <w:next w:val="Normal"/>
    <w:autoRedefine/>
    <w:uiPriority w:val="39"/>
    <w:qFormat/>
    <w:rsid w:val="001B230F"/>
    <w:pPr>
      <w:tabs>
        <w:tab w:val="left" w:pos="480"/>
        <w:tab w:val="right" w:leader="dot" w:pos="9072"/>
      </w:tabs>
      <w:spacing w:before="100" w:beforeAutospacing="1" w:after="100" w:afterAutospacing="1"/>
      <w:jc w:val="center"/>
    </w:pPr>
    <w:rPr>
      <w:b/>
      <w:sz w:val="24"/>
      <w:szCs w:val="24"/>
    </w:rPr>
  </w:style>
  <w:style w:type="paragraph" w:customStyle="1" w:styleId="Default">
    <w:name w:val="Default"/>
    <w:rsid w:val="009B474F"/>
    <w:pPr>
      <w:autoSpaceDE w:val="0"/>
      <w:autoSpaceDN w:val="0"/>
      <w:adjustRightInd w:val="0"/>
    </w:pPr>
    <w:rPr>
      <w:rFonts w:ascii="Arial" w:eastAsia="Calibri" w:hAnsi="Arial" w:cs="Arial"/>
      <w:color w:val="000000"/>
      <w:sz w:val="24"/>
      <w:szCs w:val="24"/>
      <w:lang w:eastAsia="en-US"/>
    </w:rPr>
  </w:style>
  <w:style w:type="character" w:customStyle="1" w:styleId="PargrafodaListaChar">
    <w:name w:val="Parágrafo da Lista Char"/>
    <w:link w:val="PargrafodaLista"/>
    <w:uiPriority w:val="34"/>
    <w:locked/>
    <w:rsid w:val="009B474F"/>
    <w:rPr>
      <w:sz w:val="24"/>
      <w:szCs w:val="24"/>
    </w:rPr>
  </w:style>
  <w:style w:type="character" w:customStyle="1" w:styleId="TextosemFormataoChar">
    <w:name w:val="Texto sem Formatação Char"/>
    <w:link w:val="TextosemFormatao"/>
    <w:uiPriority w:val="99"/>
    <w:rsid w:val="00575B3C"/>
    <w:rPr>
      <w:rFonts w:ascii="Courier New" w:hAnsi="Courier New" w:cs="Courier New"/>
    </w:rPr>
  </w:style>
  <w:style w:type="paragraph" w:styleId="TextosemFormatao">
    <w:name w:val="Plain Text"/>
    <w:basedOn w:val="Normal"/>
    <w:link w:val="TextosemFormataoChar"/>
    <w:uiPriority w:val="99"/>
    <w:rsid w:val="00575B3C"/>
    <w:pPr>
      <w:widowControl w:val="0"/>
    </w:pPr>
    <w:rPr>
      <w:rFonts w:ascii="Courier New" w:hAnsi="Courier New" w:cs="Courier New"/>
    </w:rPr>
  </w:style>
  <w:style w:type="character" w:customStyle="1" w:styleId="TextosemFormataoChar1">
    <w:name w:val="Texto sem Formatação Char1"/>
    <w:basedOn w:val="Fontepargpadro"/>
    <w:rsid w:val="00575B3C"/>
    <w:rPr>
      <w:rFonts w:ascii="Consolas" w:hAnsi="Consolas" w:cs="Consolas"/>
      <w:sz w:val="21"/>
      <w:szCs w:val="21"/>
    </w:rPr>
  </w:style>
  <w:style w:type="paragraph" w:customStyle="1" w:styleId="c2">
    <w:name w:val="c2"/>
    <w:basedOn w:val="Normal"/>
    <w:rsid w:val="00575B3C"/>
    <w:pPr>
      <w:widowControl w:val="0"/>
      <w:spacing w:line="240" w:lineRule="atLeast"/>
      <w:jc w:val="center"/>
    </w:pPr>
    <w:rPr>
      <w:snapToGrid w:val="0"/>
      <w:sz w:val="24"/>
    </w:rPr>
  </w:style>
  <w:style w:type="paragraph" w:customStyle="1" w:styleId="t1">
    <w:name w:val="t1"/>
    <w:basedOn w:val="Normal"/>
    <w:rsid w:val="00575B3C"/>
    <w:pPr>
      <w:widowControl w:val="0"/>
      <w:spacing w:line="240" w:lineRule="atLeast"/>
    </w:pPr>
    <w:rPr>
      <w:snapToGrid w:val="0"/>
      <w:sz w:val="24"/>
    </w:rPr>
  </w:style>
  <w:style w:type="paragraph" w:customStyle="1" w:styleId="p3">
    <w:name w:val="p3"/>
    <w:basedOn w:val="Normal"/>
    <w:rsid w:val="00575B3C"/>
    <w:pPr>
      <w:widowControl w:val="0"/>
      <w:tabs>
        <w:tab w:val="left" w:pos="720"/>
      </w:tabs>
      <w:spacing w:line="240" w:lineRule="atLeast"/>
    </w:pPr>
    <w:rPr>
      <w:snapToGrid w:val="0"/>
      <w:sz w:val="24"/>
    </w:rPr>
  </w:style>
  <w:style w:type="paragraph" w:customStyle="1" w:styleId="p5">
    <w:name w:val="p5"/>
    <w:basedOn w:val="Normal"/>
    <w:rsid w:val="00575B3C"/>
    <w:pPr>
      <w:widowControl w:val="0"/>
      <w:tabs>
        <w:tab w:val="left" w:pos="720"/>
      </w:tabs>
      <w:spacing w:line="520" w:lineRule="atLeast"/>
    </w:pPr>
    <w:rPr>
      <w:snapToGrid w:val="0"/>
      <w:sz w:val="24"/>
    </w:rPr>
  </w:style>
  <w:style w:type="paragraph" w:customStyle="1" w:styleId="p6">
    <w:name w:val="p6"/>
    <w:basedOn w:val="Normal"/>
    <w:rsid w:val="00575B3C"/>
    <w:pPr>
      <w:widowControl w:val="0"/>
      <w:tabs>
        <w:tab w:val="left" w:pos="720"/>
      </w:tabs>
      <w:spacing w:line="400" w:lineRule="atLeast"/>
    </w:pPr>
    <w:rPr>
      <w:snapToGrid w:val="0"/>
      <w:sz w:val="24"/>
    </w:rPr>
  </w:style>
  <w:style w:type="character" w:customStyle="1" w:styleId="Ttulo3Char">
    <w:name w:val="Título 3 Char"/>
    <w:link w:val="Ttulo3"/>
    <w:uiPriority w:val="9"/>
    <w:rsid w:val="008355A3"/>
    <w:rPr>
      <w:b/>
      <w:sz w:val="24"/>
    </w:rPr>
  </w:style>
  <w:style w:type="character" w:customStyle="1" w:styleId="Corpodetexto3Char">
    <w:name w:val="Corpo de texto 3 Char"/>
    <w:link w:val="Corpodetexto3"/>
    <w:uiPriority w:val="99"/>
    <w:rsid w:val="008355A3"/>
    <w:rPr>
      <w:b/>
      <w:sz w:val="18"/>
    </w:rPr>
  </w:style>
  <w:style w:type="character" w:customStyle="1" w:styleId="Ttulo10">
    <w:name w:val="Título #1_"/>
    <w:link w:val="Ttulo11"/>
    <w:rsid w:val="00C67F61"/>
    <w:rPr>
      <w:rFonts w:ascii="Bookman Old Style" w:eastAsia="Bookman Old Style" w:hAnsi="Bookman Old Style" w:cs="Bookman Old Style"/>
      <w:b/>
      <w:bCs/>
      <w:shd w:val="clear" w:color="auto" w:fill="FFFFFF"/>
    </w:rPr>
  </w:style>
  <w:style w:type="paragraph" w:customStyle="1" w:styleId="Ttulo11">
    <w:name w:val="Título #1"/>
    <w:basedOn w:val="Normal"/>
    <w:link w:val="Ttulo10"/>
    <w:rsid w:val="00C67F61"/>
    <w:pPr>
      <w:widowControl w:val="0"/>
      <w:shd w:val="clear" w:color="auto" w:fill="FFFFFF"/>
      <w:spacing w:before="180" w:line="250" w:lineRule="exact"/>
      <w:jc w:val="both"/>
      <w:outlineLvl w:val="0"/>
    </w:pPr>
    <w:rPr>
      <w:rFonts w:ascii="Bookman Old Style" w:eastAsia="Bookman Old Style" w:hAnsi="Bookman Old Style" w:cs="Bookman Old Style"/>
      <w:b/>
      <w:bCs/>
    </w:rPr>
  </w:style>
  <w:style w:type="character" w:customStyle="1" w:styleId="Ttulo2Char">
    <w:name w:val="Título 2 Char"/>
    <w:link w:val="Ttulo2"/>
    <w:rsid w:val="004A3924"/>
    <w:rPr>
      <w:b/>
    </w:rPr>
  </w:style>
  <w:style w:type="character" w:customStyle="1" w:styleId="Ttulo4Char">
    <w:name w:val="Título 4 Char"/>
    <w:link w:val="Ttulo4"/>
    <w:rsid w:val="004A3924"/>
    <w:rPr>
      <w:b/>
      <w:sz w:val="24"/>
    </w:rPr>
  </w:style>
  <w:style w:type="character" w:customStyle="1" w:styleId="Ttulo5Char">
    <w:name w:val="Título 5 Char"/>
    <w:link w:val="Ttulo5"/>
    <w:rsid w:val="004A3924"/>
    <w:rPr>
      <w:sz w:val="24"/>
    </w:rPr>
  </w:style>
  <w:style w:type="character" w:customStyle="1" w:styleId="Ttulo7Char">
    <w:name w:val="Título 7 Char"/>
    <w:link w:val="Ttulo7"/>
    <w:rsid w:val="004A3924"/>
    <w:rPr>
      <w:rFonts w:ascii="Arial" w:hAnsi="Arial" w:cs="Arial"/>
      <w:b/>
      <w:bCs/>
      <w:sz w:val="22"/>
    </w:rPr>
  </w:style>
  <w:style w:type="character" w:customStyle="1" w:styleId="CorpodetextoChar">
    <w:name w:val="Corpo de texto Char"/>
    <w:link w:val="Corpodetexto"/>
    <w:rsid w:val="004A3924"/>
    <w:rPr>
      <w:sz w:val="24"/>
    </w:rPr>
  </w:style>
  <w:style w:type="character" w:customStyle="1" w:styleId="SubttuloChar">
    <w:name w:val="Subtítulo Char"/>
    <w:link w:val="Subttulo"/>
    <w:rsid w:val="004A3924"/>
    <w:rPr>
      <w:b/>
      <w:sz w:val="28"/>
    </w:rPr>
  </w:style>
  <w:style w:type="character" w:customStyle="1" w:styleId="RecuodecorpodetextoChar">
    <w:name w:val="Recuo de corpo de texto Char"/>
    <w:link w:val="Recuodecorpodetexto"/>
    <w:uiPriority w:val="99"/>
    <w:rsid w:val="004A3924"/>
    <w:rPr>
      <w:b/>
      <w:sz w:val="24"/>
    </w:rPr>
  </w:style>
  <w:style w:type="paragraph" w:styleId="Sumrio3">
    <w:name w:val="toc 3"/>
    <w:basedOn w:val="Normal"/>
    <w:next w:val="Normal"/>
    <w:autoRedefine/>
    <w:uiPriority w:val="39"/>
    <w:unhideWhenUsed/>
    <w:qFormat/>
    <w:rsid w:val="004A3924"/>
    <w:pPr>
      <w:spacing w:after="100"/>
      <w:ind w:left="480"/>
    </w:pPr>
    <w:rPr>
      <w:sz w:val="24"/>
      <w:szCs w:val="24"/>
    </w:rPr>
  </w:style>
  <w:style w:type="character" w:styleId="Refdecomentrio">
    <w:name w:val="annotation reference"/>
    <w:uiPriority w:val="99"/>
    <w:unhideWhenUsed/>
    <w:rsid w:val="004A3924"/>
    <w:rPr>
      <w:sz w:val="16"/>
      <w:szCs w:val="16"/>
    </w:rPr>
  </w:style>
  <w:style w:type="paragraph" w:styleId="Assuntodocomentrio">
    <w:name w:val="annotation subject"/>
    <w:basedOn w:val="Textodecomentrio"/>
    <w:next w:val="Textodecomentrio"/>
    <w:link w:val="AssuntodocomentrioChar"/>
    <w:uiPriority w:val="99"/>
    <w:unhideWhenUsed/>
    <w:rsid w:val="004A3924"/>
    <w:rPr>
      <w:b/>
      <w:bCs/>
    </w:rPr>
  </w:style>
  <w:style w:type="character" w:customStyle="1" w:styleId="AssuntodocomentrioChar">
    <w:name w:val="Assunto do comentário Char"/>
    <w:basedOn w:val="TextodecomentrioChar"/>
    <w:link w:val="Assuntodocomentrio"/>
    <w:uiPriority w:val="99"/>
    <w:rsid w:val="004A3924"/>
    <w:rPr>
      <w:b/>
      <w:bCs/>
      <w:lang w:val="pt-BR" w:eastAsia="pt-BR" w:bidi="ar-SA"/>
    </w:rPr>
  </w:style>
  <w:style w:type="paragraph" w:customStyle="1" w:styleId="style12">
    <w:name w:val="style12"/>
    <w:basedOn w:val="Normal"/>
    <w:rsid w:val="004A3924"/>
    <w:pPr>
      <w:spacing w:before="100" w:beforeAutospacing="1" w:after="100" w:afterAutospacing="1"/>
    </w:pPr>
    <w:rPr>
      <w:rFonts w:ascii="Tahoma" w:hAnsi="Tahoma" w:cs="Tahoma"/>
      <w:color w:val="006600"/>
      <w:sz w:val="18"/>
      <w:szCs w:val="18"/>
    </w:rPr>
  </w:style>
  <w:style w:type="character" w:customStyle="1" w:styleId="style121">
    <w:name w:val="style121"/>
    <w:rsid w:val="004A3924"/>
    <w:rPr>
      <w:rFonts w:ascii="Tahoma" w:hAnsi="Tahoma" w:cs="Tahoma" w:hint="default"/>
      <w:color w:val="006600"/>
      <w:sz w:val="18"/>
      <w:szCs w:val="18"/>
    </w:rPr>
  </w:style>
  <w:style w:type="character" w:customStyle="1" w:styleId="Textodocorpo2">
    <w:name w:val="Texto do corpo (2)_"/>
    <w:link w:val="Textodocorpo20"/>
    <w:rsid w:val="004A3924"/>
    <w:rPr>
      <w:rFonts w:ascii="Bookman Old Style" w:eastAsia="Bookman Old Style" w:hAnsi="Bookman Old Style" w:cs="Bookman Old Style"/>
      <w:b/>
      <w:bCs/>
      <w:shd w:val="clear" w:color="auto" w:fill="FFFFFF"/>
    </w:rPr>
  </w:style>
  <w:style w:type="character" w:customStyle="1" w:styleId="Textodocorpo">
    <w:name w:val="Texto do corpo_"/>
    <w:link w:val="Textodocorpo0"/>
    <w:rsid w:val="004A3924"/>
    <w:rPr>
      <w:rFonts w:ascii="Bookman Old Style" w:eastAsia="Bookman Old Style" w:hAnsi="Bookman Old Style" w:cs="Bookman Old Style"/>
      <w:shd w:val="clear" w:color="auto" w:fill="FFFFFF"/>
    </w:rPr>
  </w:style>
  <w:style w:type="character" w:customStyle="1" w:styleId="TextodocorpoNegrito">
    <w:name w:val="Texto do corpo + Negrito"/>
    <w:rsid w:val="004A3924"/>
    <w:rPr>
      <w:rFonts w:ascii="Bookman Old Style" w:eastAsia="Bookman Old Style" w:hAnsi="Bookman Old Style" w:cs="Bookman Old Style"/>
      <w:b/>
      <w:bCs/>
      <w:color w:val="000000"/>
      <w:spacing w:val="0"/>
      <w:w w:val="100"/>
      <w:position w:val="0"/>
      <w:shd w:val="clear" w:color="auto" w:fill="FFFFFF"/>
      <w:lang w:val="pt-PT"/>
    </w:rPr>
  </w:style>
  <w:style w:type="character" w:customStyle="1" w:styleId="Ttulo1Semnegrito">
    <w:name w:val="Título #1 + Sem negrito"/>
    <w:rsid w:val="004A3924"/>
    <w:rPr>
      <w:rFonts w:ascii="Bookman Old Style" w:eastAsia="Bookman Old Style" w:hAnsi="Bookman Old Style" w:cs="Bookman Old Style"/>
      <w:b/>
      <w:bCs/>
      <w:color w:val="000000"/>
      <w:spacing w:val="0"/>
      <w:w w:val="100"/>
      <w:position w:val="0"/>
      <w:shd w:val="clear" w:color="auto" w:fill="FFFFFF"/>
    </w:rPr>
  </w:style>
  <w:style w:type="character" w:customStyle="1" w:styleId="Legendadatabela">
    <w:name w:val="Legenda da tabela_"/>
    <w:rsid w:val="004A3924"/>
    <w:rPr>
      <w:rFonts w:ascii="Bookman Old Style" w:eastAsia="Bookman Old Style" w:hAnsi="Bookman Old Style" w:cs="Bookman Old Style"/>
      <w:b w:val="0"/>
      <w:bCs w:val="0"/>
      <w:i w:val="0"/>
      <w:iCs w:val="0"/>
      <w:smallCaps w:val="0"/>
      <w:strike w:val="0"/>
      <w:sz w:val="20"/>
      <w:szCs w:val="20"/>
      <w:u w:val="none"/>
    </w:rPr>
  </w:style>
  <w:style w:type="character" w:customStyle="1" w:styleId="LegendadatabelaNegrito">
    <w:name w:val="Legenda da tabela + Negrito"/>
    <w:rsid w:val="004A3924"/>
    <w:rPr>
      <w:rFonts w:ascii="Bookman Old Style" w:eastAsia="Bookman Old Style" w:hAnsi="Bookman Old Style" w:cs="Bookman Old Style"/>
      <w:b/>
      <w:bCs/>
      <w:i w:val="0"/>
      <w:iCs w:val="0"/>
      <w:smallCaps w:val="0"/>
      <w:strike w:val="0"/>
      <w:color w:val="000000"/>
      <w:spacing w:val="0"/>
      <w:w w:val="100"/>
      <w:position w:val="0"/>
      <w:sz w:val="20"/>
      <w:szCs w:val="20"/>
      <w:u w:val="none"/>
      <w:lang w:val="pt-PT"/>
    </w:rPr>
  </w:style>
  <w:style w:type="character" w:customStyle="1" w:styleId="Legendadatabela2">
    <w:name w:val="Legenda da tabela (2)_"/>
    <w:rsid w:val="004A3924"/>
    <w:rPr>
      <w:rFonts w:ascii="Bookman Old Style" w:eastAsia="Bookman Old Style" w:hAnsi="Bookman Old Style" w:cs="Bookman Old Style"/>
      <w:b/>
      <w:bCs/>
      <w:i w:val="0"/>
      <w:iCs w:val="0"/>
      <w:smallCaps w:val="0"/>
      <w:strike w:val="0"/>
      <w:sz w:val="20"/>
      <w:szCs w:val="20"/>
      <w:u w:val="none"/>
      <w:lang w:val="pt-BR"/>
    </w:rPr>
  </w:style>
  <w:style w:type="character" w:customStyle="1" w:styleId="Legendadatabela0">
    <w:name w:val="Legenda da tabela"/>
    <w:rsid w:val="004A3924"/>
    <w:rPr>
      <w:rFonts w:ascii="Bookman Old Style" w:eastAsia="Bookman Old Style" w:hAnsi="Bookman Old Style" w:cs="Bookman Old Style"/>
      <w:b w:val="0"/>
      <w:bCs w:val="0"/>
      <w:i w:val="0"/>
      <w:iCs w:val="0"/>
      <w:smallCaps w:val="0"/>
      <w:strike w:val="0"/>
      <w:color w:val="000000"/>
      <w:spacing w:val="0"/>
      <w:w w:val="100"/>
      <w:position w:val="0"/>
      <w:sz w:val="20"/>
      <w:szCs w:val="20"/>
      <w:u w:val="single"/>
      <w:lang w:val="pt-PT"/>
    </w:rPr>
  </w:style>
  <w:style w:type="character" w:customStyle="1" w:styleId="Legendadatabela20">
    <w:name w:val="Legenda da tabela (2)"/>
    <w:rsid w:val="004A3924"/>
    <w:rPr>
      <w:rFonts w:ascii="Bookman Old Style" w:eastAsia="Bookman Old Style" w:hAnsi="Bookman Old Style" w:cs="Bookman Old Style"/>
      <w:b/>
      <w:bCs/>
      <w:i w:val="0"/>
      <w:iCs w:val="0"/>
      <w:smallCaps w:val="0"/>
      <w:strike w:val="0"/>
      <w:color w:val="000000"/>
      <w:spacing w:val="0"/>
      <w:w w:val="100"/>
      <w:position w:val="0"/>
      <w:sz w:val="20"/>
      <w:szCs w:val="20"/>
      <w:u w:val="single"/>
      <w:lang w:val="pt-BR"/>
    </w:rPr>
  </w:style>
  <w:style w:type="paragraph" w:customStyle="1" w:styleId="Textodocorpo20">
    <w:name w:val="Texto do corpo (2)"/>
    <w:basedOn w:val="Normal"/>
    <w:link w:val="Textodocorpo2"/>
    <w:rsid w:val="004A3924"/>
    <w:pPr>
      <w:widowControl w:val="0"/>
      <w:shd w:val="clear" w:color="auto" w:fill="FFFFFF"/>
      <w:spacing w:after="780" w:line="0" w:lineRule="atLeast"/>
      <w:jc w:val="center"/>
    </w:pPr>
    <w:rPr>
      <w:rFonts w:ascii="Bookman Old Style" w:eastAsia="Bookman Old Style" w:hAnsi="Bookman Old Style" w:cs="Bookman Old Style"/>
      <w:b/>
      <w:bCs/>
    </w:rPr>
  </w:style>
  <w:style w:type="paragraph" w:customStyle="1" w:styleId="Textodocorpo0">
    <w:name w:val="Texto do corpo"/>
    <w:basedOn w:val="Normal"/>
    <w:link w:val="Textodocorpo"/>
    <w:rsid w:val="004A3924"/>
    <w:pPr>
      <w:widowControl w:val="0"/>
      <w:shd w:val="clear" w:color="auto" w:fill="FFFFFF"/>
      <w:spacing w:line="250" w:lineRule="exact"/>
      <w:jc w:val="both"/>
    </w:pPr>
    <w:rPr>
      <w:rFonts w:ascii="Bookman Old Style" w:eastAsia="Bookman Old Style" w:hAnsi="Bookman Old Style" w:cs="Bookman Old Style"/>
    </w:rPr>
  </w:style>
  <w:style w:type="character" w:customStyle="1" w:styleId="Corpodetexto2Char">
    <w:name w:val="Corpo de texto 2 Char"/>
    <w:link w:val="Corpodetexto2"/>
    <w:uiPriority w:val="99"/>
    <w:rsid w:val="004A3924"/>
    <w:rPr>
      <w:b/>
    </w:rPr>
  </w:style>
  <w:style w:type="character" w:customStyle="1" w:styleId="testeChar">
    <w:name w:val="teste Char"/>
    <w:link w:val="teste"/>
    <w:locked/>
    <w:rsid w:val="004A3924"/>
    <w:rPr>
      <w:color w:val="000000"/>
      <w:sz w:val="24"/>
      <w:szCs w:val="24"/>
      <w:lang w:eastAsia="zh-CN"/>
    </w:rPr>
  </w:style>
  <w:style w:type="paragraph" w:customStyle="1" w:styleId="teste">
    <w:name w:val="teste"/>
    <w:basedOn w:val="Corpodetexto3"/>
    <w:link w:val="testeChar"/>
    <w:qFormat/>
    <w:rsid w:val="004A3924"/>
    <w:pPr>
      <w:spacing w:after="200"/>
      <w:ind w:right="57" w:firstLine="851"/>
      <w:jc w:val="both"/>
    </w:pPr>
    <w:rPr>
      <w:b w:val="0"/>
      <w:color w:val="000000"/>
      <w:sz w:val="24"/>
      <w:szCs w:val="24"/>
      <w:lang w:eastAsia="zh-CN"/>
    </w:rPr>
  </w:style>
  <w:style w:type="paragraph" w:customStyle="1" w:styleId="padro0">
    <w:name w:val="padro"/>
    <w:basedOn w:val="Normal"/>
    <w:rsid w:val="00D9098F"/>
    <w:pPr>
      <w:spacing w:before="100" w:beforeAutospacing="1" w:after="100" w:afterAutospacing="1"/>
    </w:pPr>
    <w:rPr>
      <w:sz w:val="24"/>
      <w:szCs w:val="24"/>
    </w:rPr>
  </w:style>
  <w:style w:type="character" w:customStyle="1" w:styleId="RodapChar1">
    <w:name w:val="Rodapé Char1"/>
    <w:uiPriority w:val="99"/>
    <w:rsid w:val="00DF4168"/>
    <w:rPr>
      <w:rFonts w:ascii="Arial" w:eastAsia="Times New Roman" w:hAnsi="Arial" w:cs="Times New Roman"/>
      <w:sz w:val="20"/>
      <w:szCs w:val="20"/>
      <w:lang w:eastAsia="ar-SA"/>
    </w:rPr>
  </w:style>
  <w:style w:type="character" w:customStyle="1" w:styleId="apple-converted-space">
    <w:name w:val="apple-converted-space"/>
    <w:basedOn w:val="Fontepargpadro"/>
    <w:rsid w:val="00DF4168"/>
  </w:style>
  <w:style w:type="paragraph" w:styleId="Reviso">
    <w:name w:val="Revision"/>
    <w:hidden/>
    <w:uiPriority w:val="99"/>
    <w:semiHidden/>
    <w:rsid w:val="00DF4168"/>
    <w:rPr>
      <w:sz w:val="24"/>
      <w:szCs w:val="24"/>
    </w:rPr>
  </w:style>
  <w:style w:type="paragraph" w:customStyle="1" w:styleId="default0">
    <w:name w:val="default"/>
    <w:basedOn w:val="Normal"/>
    <w:uiPriority w:val="99"/>
    <w:rsid w:val="00DF4168"/>
    <w:pPr>
      <w:suppressAutoHyphens/>
      <w:spacing w:before="280" w:after="280"/>
    </w:pPr>
    <w:rPr>
      <w:sz w:val="24"/>
      <w:szCs w:val="24"/>
      <w:lang w:eastAsia="ar-SA"/>
    </w:rPr>
  </w:style>
  <w:style w:type="table" w:styleId="ListaMdia2-nfase1">
    <w:name w:val="Medium List 2 Accent 1"/>
    <w:basedOn w:val="Tabelanormal"/>
    <w:uiPriority w:val="66"/>
    <w:rsid w:val="00DF4168"/>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character" w:customStyle="1" w:styleId="TextodenotaderodapChar">
    <w:name w:val="Texto de nota de rodapé Char"/>
    <w:link w:val="Textodenotaderodap"/>
    <w:uiPriority w:val="99"/>
    <w:semiHidden/>
    <w:rsid w:val="00DF4168"/>
  </w:style>
  <w:style w:type="paragraph" w:customStyle="1" w:styleId="Recuodecorpodetexto21">
    <w:name w:val="Recuo de corpo de texto 21"/>
    <w:basedOn w:val="Normal"/>
    <w:rsid w:val="00DF4168"/>
    <w:pPr>
      <w:suppressAutoHyphens/>
      <w:spacing w:line="360" w:lineRule="auto"/>
      <w:ind w:firstLine="318"/>
      <w:jc w:val="both"/>
    </w:pPr>
    <w:rPr>
      <w:rFonts w:ascii="Arial" w:hAnsi="Arial"/>
      <w:lang w:eastAsia="ar-SA"/>
    </w:rPr>
  </w:style>
  <w:style w:type="paragraph" w:styleId="SemEspaamento">
    <w:name w:val="No Spacing"/>
    <w:link w:val="SemEspaamentoChar"/>
    <w:uiPriority w:val="1"/>
    <w:qFormat/>
    <w:rsid w:val="00DF4168"/>
    <w:rPr>
      <w:rFonts w:ascii="Calibri" w:hAnsi="Calibri"/>
      <w:sz w:val="22"/>
      <w:szCs w:val="22"/>
    </w:rPr>
  </w:style>
  <w:style w:type="character" w:customStyle="1" w:styleId="SemEspaamentoChar">
    <w:name w:val="Sem Espaçamento Char"/>
    <w:link w:val="SemEspaamento"/>
    <w:uiPriority w:val="1"/>
    <w:rsid w:val="00DF4168"/>
    <w:rPr>
      <w:rFonts w:ascii="Calibri" w:hAnsi="Calibri"/>
      <w:sz w:val="22"/>
      <w:szCs w:val="22"/>
    </w:rPr>
  </w:style>
  <w:style w:type="paragraph" w:styleId="Sumrio4">
    <w:name w:val="toc 4"/>
    <w:basedOn w:val="Normal"/>
    <w:next w:val="Normal"/>
    <w:autoRedefine/>
    <w:uiPriority w:val="39"/>
    <w:unhideWhenUsed/>
    <w:rsid w:val="00DF4168"/>
    <w:pPr>
      <w:ind w:left="720"/>
    </w:pPr>
    <w:rPr>
      <w:rFonts w:ascii="Calibri" w:hAnsi="Calibri" w:cs="Calibri"/>
    </w:rPr>
  </w:style>
  <w:style w:type="paragraph" w:styleId="Sumrio5">
    <w:name w:val="toc 5"/>
    <w:basedOn w:val="Normal"/>
    <w:next w:val="Normal"/>
    <w:autoRedefine/>
    <w:uiPriority w:val="39"/>
    <w:unhideWhenUsed/>
    <w:rsid w:val="00DF4168"/>
    <w:pPr>
      <w:ind w:left="960"/>
    </w:pPr>
    <w:rPr>
      <w:rFonts w:ascii="Calibri" w:hAnsi="Calibri" w:cs="Calibri"/>
    </w:rPr>
  </w:style>
  <w:style w:type="paragraph" w:styleId="Sumrio6">
    <w:name w:val="toc 6"/>
    <w:basedOn w:val="Normal"/>
    <w:next w:val="Normal"/>
    <w:autoRedefine/>
    <w:uiPriority w:val="39"/>
    <w:unhideWhenUsed/>
    <w:rsid w:val="00DF4168"/>
    <w:pPr>
      <w:ind w:left="1200"/>
    </w:pPr>
    <w:rPr>
      <w:rFonts w:ascii="Calibri" w:hAnsi="Calibri" w:cs="Calibri"/>
    </w:rPr>
  </w:style>
  <w:style w:type="paragraph" w:styleId="Sumrio7">
    <w:name w:val="toc 7"/>
    <w:basedOn w:val="Normal"/>
    <w:next w:val="Normal"/>
    <w:autoRedefine/>
    <w:uiPriority w:val="39"/>
    <w:unhideWhenUsed/>
    <w:rsid w:val="00DF4168"/>
    <w:pPr>
      <w:ind w:left="1440"/>
    </w:pPr>
    <w:rPr>
      <w:rFonts w:ascii="Calibri" w:hAnsi="Calibri" w:cs="Calibri"/>
    </w:rPr>
  </w:style>
  <w:style w:type="paragraph" w:styleId="Sumrio8">
    <w:name w:val="toc 8"/>
    <w:basedOn w:val="Normal"/>
    <w:next w:val="Normal"/>
    <w:autoRedefine/>
    <w:uiPriority w:val="39"/>
    <w:unhideWhenUsed/>
    <w:rsid w:val="00DF4168"/>
    <w:pPr>
      <w:ind w:left="1680"/>
    </w:pPr>
    <w:rPr>
      <w:rFonts w:ascii="Calibri" w:hAnsi="Calibri" w:cs="Calibri"/>
    </w:rPr>
  </w:style>
  <w:style w:type="paragraph" w:styleId="Sumrio9">
    <w:name w:val="toc 9"/>
    <w:basedOn w:val="Normal"/>
    <w:next w:val="Normal"/>
    <w:autoRedefine/>
    <w:uiPriority w:val="39"/>
    <w:unhideWhenUsed/>
    <w:rsid w:val="00DF4168"/>
    <w:pPr>
      <w:ind w:left="1920"/>
    </w:pPr>
    <w:rPr>
      <w:rFonts w:ascii="Calibri" w:hAnsi="Calibri" w:cs="Calibri"/>
    </w:rPr>
  </w:style>
  <w:style w:type="paragraph" w:styleId="Textoembloco">
    <w:name w:val="Block Text"/>
    <w:basedOn w:val="Normal"/>
    <w:rsid w:val="00DF4168"/>
    <w:pPr>
      <w:widowControl w:val="0"/>
      <w:tabs>
        <w:tab w:val="left" w:pos="850"/>
        <w:tab w:val="left" w:pos="1701"/>
        <w:tab w:val="left" w:pos="2552"/>
        <w:tab w:val="left" w:pos="3403"/>
        <w:tab w:val="left" w:pos="4254"/>
        <w:tab w:val="left" w:pos="5104"/>
        <w:tab w:val="left" w:pos="5955"/>
        <w:tab w:val="left" w:pos="6806"/>
        <w:tab w:val="left" w:pos="7657"/>
        <w:tab w:val="left" w:pos="8508"/>
      </w:tabs>
      <w:suppressAutoHyphens/>
      <w:ind w:left="4250" w:right="-235" w:hanging="4250"/>
      <w:jc w:val="both"/>
    </w:pPr>
    <w:rPr>
      <w:rFonts w:ascii="Garamond" w:hAnsi="Garamond"/>
      <w:snapToGrid w:val="0"/>
      <w:spacing w:val="-3"/>
      <w:sz w:val="24"/>
    </w:rPr>
  </w:style>
  <w:style w:type="paragraph" w:customStyle="1" w:styleId="PreformattedText">
    <w:name w:val="Preformatted Text"/>
    <w:basedOn w:val="Normal"/>
    <w:rsid w:val="00DF4168"/>
    <w:pPr>
      <w:widowControl w:val="0"/>
      <w:suppressAutoHyphens/>
    </w:pPr>
    <w:rPr>
      <w:rFonts w:ascii="Liberation Mono" w:eastAsia="AR PL SungtiL GB" w:hAnsi="Liberation Mono" w:cs="Liberation Mono"/>
      <w:lang w:val="en-US" w:eastAsia="zh-CN" w:bidi="hi-IN"/>
    </w:rPr>
  </w:style>
  <w:style w:type="table" w:customStyle="1" w:styleId="TableNormal">
    <w:name w:val="Table Normal"/>
    <w:uiPriority w:val="2"/>
    <w:semiHidden/>
    <w:unhideWhenUsed/>
    <w:qFormat/>
    <w:rsid w:val="00252097"/>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Sumrio11">
    <w:name w:val="Sumário 11"/>
    <w:basedOn w:val="Normal"/>
    <w:uiPriority w:val="1"/>
    <w:qFormat/>
    <w:rsid w:val="00252097"/>
    <w:pPr>
      <w:widowControl w:val="0"/>
      <w:autoSpaceDE w:val="0"/>
      <w:autoSpaceDN w:val="0"/>
      <w:spacing w:before="137"/>
      <w:ind w:left="680"/>
    </w:pPr>
    <w:rPr>
      <w:rFonts w:ascii="Arial" w:eastAsia="Arial" w:hAnsi="Arial" w:cs="Arial"/>
      <w:sz w:val="24"/>
      <w:szCs w:val="24"/>
      <w:lang w:val="en-US" w:eastAsia="en-US" w:bidi="en-US"/>
    </w:rPr>
  </w:style>
  <w:style w:type="paragraph" w:customStyle="1" w:styleId="Ttulo110">
    <w:name w:val="Título 11"/>
    <w:basedOn w:val="Normal"/>
    <w:uiPriority w:val="1"/>
    <w:qFormat/>
    <w:rsid w:val="00252097"/>
    <w:pPr>
      <w:widowControl w:val="0"/>
      <w:autoSpaceDE w:val="0"/>
      <w:autoSpaceDN w:val="0"/>
      <w:ind w:left="1105" w:hanging="283"/>
      <w:outlineLvl w:val="1"/>
    </w:pPr>
    <w:rPr>
      <w:rFonts w:ascii="Calibri" w:eastAsia="Calibri" w:hAnsi="Calibri" w:cs="Calibri"/>
      <w:b/>
      <w:bCs/>
      <w:sz w:val="24"/>
      <w:szCs w:val="24"/>
      <w:lang w:val="en-US" w:eastAsia="en-US" w:bidi="en-US"/>
    </w:rPr>
  </w:style>
  <w:style w:type="paragraph" w:customStyle="1" w:styleId="TableParagraph">
    <w:name w:val="Table Paragraph"/>
    <w:basedOn w:val="Normal"/>
    <w:uiPriority w:val="1"/>
    <w:qFormat/>
    <w:rsid w:val="00252097"/>
    <w:pPr>
      <w:widowControl w:val="0"/>
      <w:autoSpaceDE w:val="0"/>
      <w:autoSpaceDN w:val="0"/>
    </w:pPr>
    <w:rPr>
      <w:sz w:val="22"/>
      <w:szCs w:val="22"/>
      <w:lang w:val="en-US" w:eastAsia="en-US" w:bidi="en-US"/>
    </w:rPr>
  </w:style>
  <w:style w:type="numbering" w:customStyle="1" w:styleId="Semlista1">
    <w:name w:val="Sem lista1"/>
    <w:next w:val="Semlista"/>
    <w:uiPriority w:val="99"/>
    <w:semiHidden/>
    <w:unhideWhenUsed/>
    <w:rsid w:val="00FC00F4"/>
  </w:style>
  <w:style w:type="paragraph" w:customStyle="1" w:styleId="textocentralizadomaiusculasnegrito">
    <w:name w:val="texto_centralizado_maiusculas_negrito"/>
    <w:basedOn w:val="Normal"/>
    <w:rsid w:val="00FC00F4"/>
    <w:pPr>
      <w:spacing w:before="100" w:beforeAutospacing="1" w:after="100" w:afterAutospacing="1"/>
    </w:pPr>
    <w:rPr>
      <w:sz w:val="24"/>
      <w:szCs w:val="24"/>
    </w:rPr>
  </w:style>
  <w:style w:type="paragraph" w:customStyle="1" w:styleId="textojustificado">
    <w:name w:val="texto_justificado"/>
    <w:basedOn w:val="Normal"/>
    <w:rsid w:val="00FC00F4"/>
    <w:pPr>
      <w:spacing w:before="100" w:beforeAutospacing="1" w:after="100" w:afterAutospacing="1"/>
    </w:pPr>
    <w:rPr>
      <w:sz w:val="24"/>
      <w:szCs w:val="24"/>
    </w:rPr>
  </w:style>
  <w:style w:type="paragraph" w:customStyle="1" w:styleId="textocentralizado">
    <w:name w:val="texto_centralizado"/>
    <w:basedOn w:val="Normal"/>
    <w:rsid w:val="00FC00F4"/>
    <w:pPr>
      <w:spacing w:before="100" w:beforeAutospacing="1" w:after="100" w:afterAutospacing="1"/>
    </w:pPr>
    <w:rPr>
      <w:sz w:val="24"/>
      <w:szCs w:val="24"/>
    </w:rPr>
  </w:style>
  <w:style w:type="paragraph" w:customStyle="1" w:styleId="textocentralizadomaiusculas">
    <w:name w:val="texto_centralizado_maiusculas"/>
    <w:basedOn w:val="Normal"/>
    <w:rsid w:val="00FC00F4"/>
    <w:pPr>
      <w:spacing w:before="100" w:beforeAutospacing="1" w:after="100" w:afterAutospacing="1"/>
    </w:pPr>
    <w:rPr>
      <w:sz w:val="24"/>
      <w:szCs w:val="24"/>
    </w:rPr>
  </w:style>
  <w:style w:type="paragraph" w:customStyle="1" w:styleId="tabelatextocentralizado">
    <w:name w:val="tabela_texto_centralizado"/>
    <w:basedOn w:val="Normal"/>
    <w:rsid w:val="00FC00F4"/>
    <w:pPr>
      <w:spacing w:before="100" w:beforeAutospacing="1" w:after="100" w:afterAutospacing="1"/>
    </w:pPr>
    <w:rPr>
      <w:sz w:val="24"/>
      <w:szCs w:val="24"/>
    </w:rPr>
  </w:style>
  <w:style w:type="paragraph" w:customStyle="1" w:styleId="textojustificadorecuoprimeiralinha">
    <w:name w:val="texto_justificado_recuo_primeira_linha"/>
    <w:basedOn w:val="Normal"/>
    <w:rsid w:val="00FC00F4"/>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33040">
      <w:bodyDiv w:val="1"/>
      <w:marLeft w:val="0"/>
      <w:marRight w:val="0"/>
      <w:marTop w:val="0"/>
      <w:marBottom w:val="0"/>
      <w:divBdr>
        <w:top w:val="none" w:sz="0" w:space="0" w:color="auto"/>
        <w:left w:val="none" w:sz="0" w:space="0" w:color="auto"/>
        <w:bottom w:val="none" w:sz="0" w:space="0" w:color="auto"/>
        <w:right w:val="none" w:sz="0" w:space="0" w:color="auto"/>
      </w:divBdr>
    </w:div>
    <w:div w:id="102891874">
      <w:bodyDiv w:val="1"/>
      <w:marLeft w:val="0"/>
      <w:marRight w:val="0"/>
      <w:marTop w:val="0"/>
      <w:marBottom w:val="0"/>
      <w:divBdr>
        <w:top w:val="none" w:sz="0" w:space="0" w:color="auto"/>
        <w:left w:val="none" w:sz="0" w:space="0" w:color="auto"/>
        <w:bottom w:val="none" w:sz="0" w:space="0" w:color="auto"/>
        <w:right w:val="none" w:sz="0" w:space="0" w:color="auto"/>
      </w:divBdr>
    </w:div>
    <w:div w:id="208961291">
      <w:bodyDiv w:val="1"/>
      <w:marLeft w:val="0"/>
      <w:marRight w:val="0"/>
      <w:marTop w:val="0"/>
      <w:marBottom w:val="0"/>
      <w:divBdr>
        <w:top w:val="none" w:sz="0" w:space="0" w:color="auto"/>
        <w:left w:val="none" w:sz="0" w:space="0" w:color="auto"/>
        <w:bottom w:val="none" w:sz="0" w:space="0" w:color="auto"/>
        <w:right w:val="none" w:sz="0" w:space="0" w:color="auto"/>
      </w:divBdr>
      <w:divsChild>
        <w:div w:id="1629160096">
          <w:marLeft w:val="0"/>
          <w:marRight w:val="0"/>
          <w:marTop w:val="0"/>
          <w:marBottom w:val="0"/>
          <w:divBdr>
            <w:top w:val="none" w:sz="0" w:space="0" w:color="auto"/>
            <w:left w:val="none" w:sz="0" w:space="0" w:color="auto"/>
            <w:bottom w:val="none" w:sz="0" w:space="0" w:color="auto"/>
            <w:right w:val="none" w:sz="0" w:space="0" w:color="auto"/>
          </w:divBdr>
        </w:div>
        <w:div w:id="515000397">
          <w:marLeft w:val="0"/>
          <w:marRight w:val="0"/>
          <w:marTop w:val="0"/>
          <w:marBottom w:val="0"/>
          <w:divBdr>
            <w:top w:val="none" w:sz="0" w:space="0" w:color="auto"/>
            <w:left w:val="none" w:sz="0" w:space="0" w:color="auto"/>
            <w:bottom w:val="none" w:sz="0" w:space="0" w:color="auto"/>
            <w:right w:val="none" w:sz="0" w:space="0" w:color="auto"/>
          </w:divBdr>
        </w:div>
        <w:div w:id="65954772">
          <w:marLeft w:val="0"/>
          <w:marRight w:val="0"/>
          <w:marTop w:val="0"/>
          <w:marBottom w:val="0"/>
          <w:divBdr>
            <w:top w:val="none" w:sz="0" w:space="0" w:color="auto"/>
            <w:left w:val="none" w:sz="0" w:space="0" w:color="auto"/>
            <w:bottom w:val="none" w:sz="0" w:space="0" w:color="auto"/>
            <w:right w:val="none" w:sz="0" w:space="0" w:color="auto"/>
          </w:divBdr>
        </w:div>
        <w:div w:id="1471169807">
          <w:marLeft w:val="0"/>
          <w:marRight w:val="0"/>
          <w:marTop w:val="0"/>
          <w:marBottom w:val="0"/>
          <w:divBdr>
            <w:top w:val="none" w:sz="0" w:space="0" w:color="auto"/>
            <w:left w:val="none" w:sz="0" w:space="0" w:color="auto"/>
            <w:bottom w:val="none" w:sz="0" w:space="0" w:color="auto"/>
            <w:right w:val="none" w:sz="0" w:space="0" w:color="auto"/>
          </w:divBdr>
        </w:div>
        <w:div w:id="121505276">
          <w:marLeft w:val="0"/>
          <w:marRight w:val="0"/>
          <w:marTop w:val="0"/>
          <w:marBottom w:val="0"/>
          <w:divBdr>
            <w:top w:val="none" w:sz="0" w:space="0" w:color="auto"/>
            <w:left w:val="none" w:sz="0" w:space="0" w:color="auto"/>
            <w:bottom w:val="none" w:sz="0" w:space="0" w:color="auto"/>
            <w:right w:val="none" w:sz="0" w:space="0" w:color="auto"/>
          </w:divBdr>
        </w:div>
      </w:divsChild>
    </w:div>
    <w:div w:id="338428973">
      <w:bodyDiv w:val="1"/>
      <w:marLeft w:val="0"/>
      <w:marRight w:val="0"/>
      <w:marTop w:val="0"/>
      <w:marBottom w:val="0"/>
      <w:divBdr>
        <w:top w:val="none" w:sz="0" w:space="0" w:color="auto"/>
        <w:left w:val="none" w:sz="0" w:space="0" w:color="auto"/>
        <w:bottom w:val="none" w:sz="0" w:space="0" w:color="auto"/>
        <w:right w:val="none" w:sz="0" w:space="0" w:color="auto"/>
      </w:divBdr>
    </w:div>
    <w:div w:id="360668172">
      <w:bodyDiv w:val="1"/>
      <w:marLeft w:val="0"/>
      <w:marRight w:val="0"/>
      <w:marTop w:val="0"/>
      <w:marBottom w:val="0"/>
      <w:divBdr>
        <w:top w:val="none" w:sz="0" w:space="0" w:color="auto"/>
        <w:left w:val="none" w:sz="0" w:space="0" w:color="auto"/>
        <w:bottom w:val="none" w:sz="0" w:space="0" w:color="auto"/>
        <w:right w:val="none" w:sz="0" w:space="0" w:color="auto"/>
      </w:divBdr>
      <w:divsChild>
        <w:div w:id="293144435">
          <w:marLeft w:val="0"/>
          <w:marRight w:val="0"/>
          <w:marTop w:val="0"/>
          <w:marBottom w:val="0"/>
          <w:divBdr>
            <w:top w:val="none" w:sz="0" w:space="0" w:color="auto"/>
            <w:left w:val="none" w:sz="0" w:space="0" w:color="auto"/>
            <w:bottom w:val="none" w:sz="0" w:space="0" w:color="auto"/>
            <w:right w:val="none" w:sz="0" w:space="0" w:color="auto"/>
          </w:divBdr>
        </w:div>
        <w:div w:id="79915944">
          <w:marLeft w:val="0"/>
          <w:marRight w:val="0"/>
          <w:marTop w:val="0"/>
          <w:marBottom w:val="0"/>
          <w:divBdr>
            <w:top w:val="none" w:sz="0" w:space="0" w:color="auto"/>
            <w:left w:val="none" w:sz="0" w:space="0" w:color="auto"/>
            <w:bottom w:val="none" w:sz="0" w:space="0" w:color="auto"/>
            <w:right w:val="none" w:sz="0" w:space="0" w:color="auto"/>
          </w:divBdr>
        </w:div>
        <w:div w:id="1482111223">
          <w:marLeft w:val="0"/>
          <w:marRight w:val="0"/>
          <w:marTop w:val="0"/>
          <w:marBottom w:val="0"/>
          <w:divBdr>
            <w:top w:val="none" w:sz="0" w:space="0" w:color="auto"/>
            <w:left w:val="none" w:sz="0" w:space="0" w:color="auto"/>
            <w:bottom w:val="none" w:sz="0" w:space="0" w:color="auto"/>
            <w:right w:val="none" w:sz="0" w:space="0" w:color="auto"/>
          </w:divBdr>
        </w:div>
        <w:div w:id="581649331">
          <w:marLeft w:val="0"/>
          <w:marRight w:val="0"/>
          <w:marTop w:val="0"/>
          <w:marBottom w:val="0"/>
          <w:divBdr>
            <w:top w:val="none" w:sz="0" w:space="0" w:color="auto"/>
            <w:left w:val="none" w:sz="0" w:space="0" w:color="auto"/>
            <w:bottom w:val="none" w:sz="0" w:space="0" w:color="auto"/>
            <w:right w:val="none" w:sz="0" w:space="0" w:color="auto"/>
          </w:divBdr>
        </w:div>
        <w:div w:id="400180395">
          <w:marLeft w:val="0"/>
          <w:marRight w:val="0"/>
          <w:marTop w:val="0"/>
          <w:marBottom w:val="0"/>
          <w:divBdr>
            <w:top w:val="none" w:sz="0" w:space="0" w:color="auto"/>
            <w:left w:val="none" w:sz="0" w:space="0" w:color="auto"/>
            <w:bottom w:val="none" w:sz="0" w:space="0" w:color="auto"/>
            <w:right w:val="none" w:sz="0" w:space="0" w:color="auto"/>
          </w:divBdr>
        </w:div>
      </w:divsChild>
    </w:div>
    <w:div w:id="372192386">
      <w:bodyDiv w:val="1"/>
      <w:marLeft w:val="0"/>
      <w:marRight w:val="0"/>
      <w:marTop w:val="0"/>
      <w:marBottom w:val="0"/>
      <w:divBdr>
        <w:top w:val="none" w:sz="0" w:space="0" w:color="auto"/>
        <w:left w:val="none" w:sz="0" w:space="0" w:color="auto"/>
        <w:bottom w:val="none" w:sz="0" w:space="0" w:color="auto"/>
        <w:right w:val="none" w:sz="0" w:space="0" w:color="auto"/>
      </w:divBdr>
    </w:div>
    <w:div w:id="475339421">
      <w:bodyDiv w:val="1"/>
      <w:marLeft w:val="0"/>
      <w:marRight w:val="0"/>
      <w:marTop w:val="0"/>
      <w:marBottom w:val="0"/>
      <w:divBdr>
        <w:top w:val="none" w:sz="0" w:space="0" w:color="auto"/>
        <w:left w:val="none" w:sz="0" w:space="0" w:color="auto"/>
        <w:bottom w:val="none" w:sz="0" w:space="0" w:color="auto"/>
        <w:right w:val="none" w:sz="0" w:space="0" w:color="auto"/>
      </w:divBdr>
      <w:divsChild>
        <w:div w:id="1711956380">
          <w:marLeft w:val="0"/>
          <w:marRight w:val="0"/>
          <w:marTop w:val="0"/>
          <w:marBottom w:val="0"/>
          <w:divBdr>
            <w:top w:val="none" w:sz="0" w:space="0" w:color="auto"/>
            <w:left w:val="none" w:sz="0" w:space="0" w:color="auto"/>
            <w:bottom w:val="none" w:sz="0" w:space="0" w:color="auto"/>
            <w:right w:val="none" w:sz="0" w:space="0" w:color="auto"/>
          </w:divBdr>
        </w:div>
        <w:div w:id="1689523358">
          <w:marLeft w:val="0"/>
          <w:marRight w:val="0"/>
          <w:marTop w:val="0"/>
          <w:marBottom w:val="0"/>
          <w:divBdr>
            <w:top w:val="none" w:sz="0" w:space="0" w:color="auto"/>
            <w:left w:val="none" w:sz="0" w:space="0" w:color="auto"/>
            <w:bottom w:val="none" w:sz="0" w:space="0" w:color="auto"/>
            <w:right w:val="none" w:sz="0" w:space="0" w:color="auto"/>
          </w:divBdr>
        </w:div>
        <w:div w:id="471292780">
          <w:marLeft w:val="0"/>
          <w:marRight w:val="0"/>
          <w:marTop w:val="0"/>
          <w:marBottom w:val="0"/>
          <w:divBdr>
            <w:top w:val="none" w:sz="0" w:space="0" w:color="auto"/>
            <w:left w:val="none" w:sz="0" w:space="0" w:color="auto"/>
            <w:bottom w:val="none" w:sz="0" w:space="0" w:color="auto"/>
            <w:right w:val="none" w:sz="0" w:space="0" w:color="auto"/>
          </w:divBdr>
        </w:div>
        <w:div w:id="1785885847">
          <w:marLeft w:val="0"/>
          <w:marRight w:val="0"/>
          <w:marTop w:val="0"/>
          <w:marBottom w:val="0"/>
          <w:divBdr>
            <w:top w:val="none" w:sz="0" w:space="0" w:color="auto"/>
            <w:left w:val="none" w:sz="0" w:space="0" w:color="auto"/>
            <w:bottom w:val="none" w:sz="0" w:space="0" w:color="auto"/>
            <w:right w:val="none" w:sz="0" w:space="0" w:color="auto"/>
          </w:divBdr>
        </w:div>
        <w:div w:id="1371342777">
          <w:marLeft w:val="0"/>
          <w:marRight w:val="0"/>
          <w:marTop w:val="0"/>
          <w:marBottom w:val="0"/>
          <w:divBdr>
            <w:top w:val="none" w:sz="0" w:space="0" w:color="auto"/>
            <w:left w:val="none" w:sz="0" w:space="0" w:color="auto"/>
            <w:bottom w:val="none" w:sz="0" w:space="0" w:color="auto"/>
            <w:right w:val="none" w:sz="0" w:space="0" w:color="auto"/>
          </w:divBdr>
        </w:div>
      </w:divsChild>
    </w:div>
    <w:div w:id="497771033">
      <w:bodyDiv w:val="1"/>
      <w:marLeft w:val="0"/>
      <w:marRight w:val="0"/>
      <w:marTop w:val="0"/>
      <w:marBottom w:val="0"/>
      <w:divBdr>
        <w:top w:val="none" w:sz="0" w:space="0" w:color="auto"/>
        <w:left w:val="none" w:sz="0" w:space="0" w:color="auto"/>
        <w:bottom w:val="none" w:sz="0" w:space="0" w:color="auto"/>
        <w:right w:val="none" w:sz="0" w:space="0" w:color="auto"/>
      </w:divBdr>
    </w:div>
    <w:div w:id="602031418">
      <w:bodyDiv w:val="1"/>
      <w:marLeft w:val="0"/>
      <w:marRight w:val="0"/>
      <w:marTop w:val="0"/>
      <w:marBottom w:val="0"/>
      <w:divBdr>
        <w:top w:val="none" w:sz="0" w:space="0" w:color="auto"/>
        <w:left w:val="none" w:sz="0" w:space="0" w:color="auto"/>
        <w:bottom w:val="none" w:sz="0" w:space="0" w:color="auto"/>
        <w:right w:val="none" w:sz="0" w:space="0" w:color="auto"/>
      </w:divBdr>
    </w:div>
    <w:div w:id="611136025">
      <w:bodyDiv w:val="1"/>
      <w:marLeft w:val="0"/>
      <w:marRight w:val="0"/>
      <w:marTop w:val="0"/>
      <w:marBottom w:val="0"/>
      <w:divBdr>
        <w:top w:val="none" w:sz="0" w:space="0" w:color="auto"/>
        <w:left w:val="none" w:sz="0" w:space="0" w:color="auto"/>
        <w:bottom w:val="none" w:sz="0" w:space="0" w:color="auto"/>
        <w:right w:val="none" w:sz="0" w:space="0" w:color="auto"/>
      </w:divBdr>
    </w:div>
    <w:div w:id="703407288">
      <w:bodyDiv w:val="1"/>
      <w:marLeft w:val="0"/>
      <w:marRight w:val="0"/>
      <w:marTop w:val="0"/>
      <w:marBottom w:val="0"/>
      <w:divBdr>
        <w:top w:val="none" w:sz="0" w:space="0" w:color="auto"/>
        <w:left w:val="none" w:sz="0" w:space="0" w:color="auto"/>
        <w:bottom w:val="none" w:sz="0" w:space="0" w:color="auto"/>
        <w:right w:val="none" w:sz="0" w:space="0" w:color="auto"/>
      </w:divBdr>
    </w:div>
    <w:div w:id="813329589">
      <w:bodyDiv w:val="1"/>
      <w:marLeft w:val="0"/>
      <w:marRight w:val="0"/>
      <w:marTop w:val="0"/>
      <w:marBottom w:val="0"/>
      <w:divBdr>
        <w:top w:val="none" w:sz="0" w:space="0" w:color="auto"/>
        <w:left w:val="none" w:sz="0" w:space="0" w:color="auto"/>
        <w:bottom w:val="none" w:sz="0" w:space="0" w:color="auto"/>
        <w:right w:val="none" w:sz="0" w:space="0" w:color="auto"/>
      </w:divBdr>
    </w:div>
    <w:div w:id="927736130">
      <w:bodyDiv w:val="1"/>
      <w:marLeft w:val="0"/>
      <w:marRight w:val="0"/>
      <w:marTop w:val="0"/>
      <w:marBottom w:val="0"/>
      <w:divBdr>
        <w:top w:val="none" w:sz="0" w:space="0" w:color="auto"/>
        <w:left w:val="none" w:sz="0" w:space="0" w:color="auto"/>
        <w:bottom w:val="none" w:sz="0" w:space="0" w:color="auto"/>
        <w:right w:val="none" w:sz="0" w:space="0" w:color="auto"/>
      </w:divBdr>
      <w:divsChild>
        <w:div w:id="1707634431">
          <w:marLeft w:val="0"/>
          <w:marRight w:val="0"/>
          <w:marTop w:val="0"/>
          <w:marBottom w:val="0"/>
          <w:divBdr>
            <w:top w:val="none" w:sz="0" w:space="0" w:color="auto"/>
            <w:left w:val="none" w:sz="0" w:space="0" w:color="auto"/>
            <w:bottom w:val="none" w:sz="0" w:space="0" w:color="auto"/>
            <w:right w:val="none" w:sz="0" w:space="0" w:color="auto"/>
          </w:divBdr>
        </w:div>
        <w:div w:id="1370960352">
          <w:marLeft w:val="0"/>
          <w:marRight w:val="0"/>
          <w:marTop w:val="0"/>
          <w:marBottom w:val="0"/>
          <w:divBdr>
            <w:top w:val="none" w:sz="0" w:space="0" w:color="auto"/>
            <w:left w:val="none" w:sz="0" w:space="0" w:color="auto"/>
            <w:bottom w:val="none" w:sz="0" w:space="0" w:color="auto"/>
            <w:right w:val="none" w:sz="0" w:space="0" w:color="auto"/>
          </w:divBdr>
        </w:div>
        <w:div w:id="431122972">
          <w:marLeft w:val="0"/>
          <w:marRight w:val="0"/>
          <w:marTop w:val="0"/>
          <w:marBottom w:val="0"/>
          <w:divBdr>
            <w:top w:val="none" w:sz="0" w:space="0" w:color="auto"/>
            <w:left w:val="none" w:sz="0" w:space="0" w:color="auto"/>
            <w:bottom w:val="none" w:sz="0" w:space="0" w:color="auto"/>
            <w:right w:val="none" w:sz="0" w:space="0" w:color="auto"/>
          </w:divBdr>
        </w:div>
        <w:div w:id="485977842">
          <w:marLeft w:val="0"/>
          <w:marRight w:val="0"/>
          <w:marTop w:val="0"/>
          <w:marBottom w:val="0"/>
          <w:divBdr>
            <w:top w:val="none" w:sz="0" w:space="0" w:color="auto"/>
            <w:left w:val="none" w:sz="0" w:space="0" w:color="auto"/>
            <w:bottom w:val="none" w:sz="0" w:space="0" w:color="auto"/>
            <w:right w:val="none" w:sz="0" w:space="0" w:color="auto"/>
          </w:divBdr>
        </w:div>
        <w:div w:id="1806777328">
          <w:marLeft w:val="0"/>
          <w:marRight w:val="0"/>
          <w:marTop w:val="0"/>
          <w:marBottom w:val="0"/>
          <w:divBdr>
            <w:top w:val="none" w:sz="0" w:space="0" w:color="auto"/>
            <w:left w:val="none" w:sz="0" w:space="0" w:color="auto"/>
            <w:bottom w:val="none" w:sz="0" w:space="0" w:color="auto"/>
            <w:right w:val="none" w:sz="0" w:space="0" w:color="auto"/>
          </w:divBdr>
        </w:div>
      </w:divsChild>
    </w:div>
    <w:div w:id="1412504285">
      <w:bodyDiv w:val="1"/>
      <w:marLeft w:val="0"/>
      <w:marRight w:val="0"/>
      <w:marTop w:val="0"/>
      <w:marBottom w:val="0"/>
      <w:divBdr>
        <w:top w:val="none" w:sz="0" w:space="0" w:color="auto"/>
        <w:left w:val="none" w:sz="0" w:space="0" w:color="auto"/>
        <w:bottom w:val="none" w:sz="0" w:space="0" w:color="auto"/>
        <w:right w:val="none" w:sz="0" w:space="0" w:color="auto"/>
      </w:divBdr>
      <w:divsChild>
        <w:div w:id="1782608944">
          <w:marLeft w:val="0"/>
          <w:marRight w:val="0"/>
          <w:marTop w:val="0"/>
          <w:marBottom w:val="0"/>
          <w:divBdr>
            <w:top w:val="none" w:sz="0" w:space="0" w:color="auto"/>
            <w:left w:val="none" w:sz="0" w:space="0" w:color="auto"/>
            <w:bottom w:val="none" w:sz="0" w:space="0" w:color="auto"/>
            <w:right w:val="none" w:sz="0" w:space="0" w:color="auto"/>
          </w:divBdr>
        </w:div>
        <w:div w:id="1112213339">
          <w:marLeft w:val="0"/>
          <w:marRight w:val="0"/>
          <w:marTop w:val="0"/>
          <w:marBottom w:val="0"/>
          <w:divBdr>
            <w:top w:val="none" w:sz="0" w:space="0" w:color="auto"/>
            <w:left w:val="none" w:sz="0" w:space="0" w:color="auto"/>
            <w:bottom w:val="none" w:sz="0" w:space="0" w:color="auto"/>
            <w:right w:val="none" w:sz="0" w:space="0" w:color="auto"/>
          </w:divBdr>
        </w:div>
        <w:div w:id="2079478317">
          <w:marLeft w:val="0"/>
          <w:marRight w:val="0"/>
          <w:marTop w:val="0"/>
          <w:marBottom w:val="0"/>
          <w:divBdr>
            <w:top w:val="none" w:sz="0" w:space="0" w:color="auto"/>
            <w:left w:val="none" w:sz="0" w:space="0" w:color="auto"/>
            <w:bottom w:val="none" w:sz="0" w:space="0" w:color="auto"/>
            <w:right w:val="none" w:sz="0" w:space="0" w:color="auto"/>
          </w:divBdr>
        </w:div>
        <w:div w:id="214121017">
          <w:marLeft w:val="0"/>
          <w:marRight w:val="0"/>
          <w:marTop w:val="0"/>
          <w:marBottom w:val="0"/>
          <w:divBdr>
            <w:top w:val="none" w:sz="0" w:space="0" w:color="auto"/>
            <w:left w:val="none" w:sz="0" w:space="0" w:color="auto"/>
            <w:bottom w:val="none" w:sz="0" w:space="0" w:color="auto"/>
            <w:right w:val="none" w:sz="0" w:space="0" w:color="auto"/>
          </w:divBdr>
        </w:div>
        <w:div w:id="659817250">
          <w:marLeft w:val="0"/>
          <w:marRight w:val="0"/>
          <w:marTop w:val="0"/>
          <w:marBottom w:val="0"/>
          <w:divBdr>
            <w:top w:val="none" w:sz="0" w:space="0" w:color="auto"/>
            <w:left w:val="none" w:sz="0" w:space="0" w:color="auto"/>
            <w:bottom w:val="none" w:sz="0" w:space="0" w:color="auto"/>
            <w:right w:val="none" w:sz="0" w:space="0" w:color="auto"/>
          </w:divBdr>
        </w:div>
      </w:divsChild>
    </w:div>
    <w:div w:id="1673725153">
      <w:bodyDiv w:val="1"/>
      <w:marLeft w:val="0"/>
      <w:marRight w:val="0"/>
      <w:marTop w:val="0"/>
      <w:marBottom w:val="0"/>
      <w:divBdr>
        <w:top w:val="none" w:sz="0" w:space="0" w:color="auto"/>
        <w:left w:val="none" w:sz="0" w:space="0" w:color="auto"/>
        <w:bottom w:val="none" w:sz="0" w:space="0" w:color="auto"/>
        <w:right w:val="none" w:sz="0" w:space="0" w:color="auto"/>
      </w:divBdr>
    </w:div>
    <w:div w:id="1688672338">
      <w:bodyDiv w:val="1"/>
      <w:marLeft w:val="0"/>
      <w:marRight w:val="0"/>
      <w:marTop w:val="0"/>
      <w:marBottom w:val="0"/>
      <w:divBdr>
        <w:top w:val="none" w:sz="0" w:space="0" w:color="auto"/>
        <w:left w:val="none" w:sz="0" w:space="0" w:color="auto"/>
        <w:bottom w:val="none" w:sz="0" w:space="0" w:color="auto"/>
        <w:right w:val="none" w:sz="0" w:space="0" w:color="auto"/>
      </w:divBdr>
    </w:div>
    <w:div w:id="1735086673">
      <w:bodyDiv w:val="1"/>
      <w:marLeft w:val="0"/>
      <w:marRight w:val="0"/>
      <w:marTop w:val="0"/>
      <w:marBottom w:val="0"/>
      <w:divBdr>
        <w:top w:val="none" w:sz="0" w:space="0" w:color="auto"/>
        <w:left w:val="none" w:sz="0" w:space="0" w:color="auto"/>
        <w:bottom w:val="none" w:sz="0" w:space="0" w:color="auto"/>
        <w:right w:val="none" w:sz="0" w:space="0" w:color="auto"/>
      </w:divBdr>
    </w:div>
    <w:div w:id="1782260921">
      <w:bodyDiv w:val="1"/>
      <w:marLeft w:val="0"/>
      <w:marRight w:val="0"/>
      <w:marTop w:val="0"/>
      <w:marBottom w:val="0"/>
      <w:divBdr>
        <w:top w:val="none" w:sz="0" w:space="0" w:color="auto"/>
        <w:left w:val="none" w:sz="0" w:space="0" w:color="auto"/>
        <w:bottom w:val="none" w:sz="0" w:space="0" w:color="auto"/>
        <w:right w:val="none" w:sz="0" w:space="0" w:color="auto"/>
      </w:divBdr>
    </w:div>
    <w:div w:id="1797722895">
      <w:bodyDiv w:val="1"/>
      <w:marLeft w:val="0"/>
      <w:marRight w:val="0"/>
      <w:marTop w:val="0"/>
      <w:marBottom w:val="0"/>
      <w:divBdr>
        <w:top w:val="none" w:sz="0" w:space="0" w:color="auto"/>
        <w:left w:val="none" w:sz="0" w:space="0" w:color="auto"/>
        <w:bottom w:val="none" w:sz="0" w:space="0" w:color="auto"/>
        <w:right w:val="none" w:sz="0" w:space="0" w:color="auto"/>
      </w:divBdr>
    </w:div>
    <w:div w:id="1834756232">
      <w:bodyDiv w:val="1"/>
      <w:marLeft w:val="0"/>
      <w:marRight w:val="0"/>
      <w:marTop w:val="0"/>
      <w:marBottom w:val="0"/>
      <w:divBdr>
        <w:top w:val="none" w:sz="0" w:space="0" w:color="auto"/>
        <w:left w:val="none" w:sz="0" w:space="0" w:color="auto"/>
        <w:bottom w:val="none" w:sz="0" w:space="0" w:color="auto"/>
        <w:right w:val="none" w:sz="0" w:space="0" w:color="auto"/>
      </w:divBdr>
    </w:div>
    <w:div w:id="1850216852">
      <w:bodyDiv w:val="1"/>
      <w:marLeft w:val="0"/>
      <w:marRight w:val="0"/>
      <w:marTop w:val="0"/>
      <w:marBottom w:val="0"/>
      <w:divBdr>
        <w:top w:val="none" w:sz="0" w:space="0" w:color="auto"/>
        <w:left w:val="none" w:sz="0" w:space="0" w:color="auto"/>
        <w:bottom w:val="none" w:sz="0" w:space="0" w:color="auto"/>
        <w:right w:val="none" w:sz="0" w:space="0" w:color="auto"/>
      </w:divBdr>
      <w:divsChild>
        <w:div w:id="199980501">
          <w:marLeft w:val="0"/>
          <w:marRight w:val="0"/>
          <w:marTop w:val="0"/>
          <w:marBottom w:val="0"/>
          <w:divBdr>
            <w:top w:val="none" w:sz="0" w:space="0" w:color="auto"/>
            <w:left w:val="none" w:sz="0" w:space="0" w:color="auto"/>
            <w:bottom w:val="none" w:sz="0" w:space="0" w:color="auto"/>
            <w:right w:val="none" w:sz="0" w:space="0" w:color="auto"/>
          </w:divBdr>
        </w:div>
        <w:div w:id="882325848">
          <w:marLeft w:val="0"/>
          <w:marRight w:val="0"/>
          <w:marTop w:val="0"/>
          <w:marBottom w:val="0"/>
          <w:divBdr>
            <w:top w:val="none" w:sz="0" w:space="0" w:color="auto"/>
            <w:left w:val="none" w:sz="0" w:space="0" w:color="auto"/>
            <w:bottom w:val="none" w:sz="0" w:space="0" w:color="auto"/>
            <w:right w:val="none" w:sz="0" w:space="0" w:color="auto"/>
          </w:divBdr>
        </w:div>
        <w:div w:id="1955364225">
          <w:marLeft w:val="0"/>
          <w:marRight w:val="0"/>
          <w:marTop w:val="0"/>
          <w:marBottom w:val="0"/>
          <w:divBdr>
            <w:top w:val="none" w:sz="0" w:space="0" w:color="auto"/>
            <w:left w:val="none" w:sz="0" w:space="0" w:color="auto"/>
            <w:bottom w:val="none" w:sz="0" w:space="0" w:color="auto"/>
            <w:right w:val="none" w:sz="0" w:space="0" w:color="auto"/>
          </w:divBdr>
        </w:div>
        <w:div w:id="1541015616">
          <w:marLeft w:val="0"/>
          <w:marRight w:val="0"/>
          <w:marTop w:val="0"/>
          <w:marBottom w:val="0"/>
          <w:divBdr>
            <w:top w:val="none" w:sz="0" w:space="0" w:color="auto"/>
            <w:left w:val="none" w:sz="0" w:space="0" w:color="auto"/>
            <w:bottom w:val="none" w:sz="0" w:space="0" w:color="auto"/>
            <w:right w:val="none" w:sz="0" w:space="0" w:color="auto"/>
          </w:divBdr>
        </w:div>
        <w:div w:id="54277563">
          <w:marLeft w:val="0"/>
          <w:marRight w:val="0"/>
          <w:marTop w:val="0"/>
          <w:marBottom w:val="0"/>
          <w:divBdr>
            <w:top w:val="none" w:sz="0" w:space="0" w:color="auto"/>
            <w:left w:val="none" w:sz="0" w:space="0" w:color="auto"/>
            <w:bottom w:val="none" w:sz="0" w:space="0" w:color="auto"/>
            <w:right w:val="none" w:sz="0" w:space="0" w:color="auto"/>
          </w:divBdr>
        </w:div>
      </w:divsChild>
    </w:div>
    <w:div w:id="1922986837">
      <w:bodyDiv w:val="1"/>
      <w:marLeft w:val="0"/>
      <w:marRight w:val="0"/>
      <w:marTop w:val="0"/>
      <w:marBottom w:val="0"/>
      <w:divBdr>
        <w:top w:val="none" w:sz="0" w:space="0" w:color="auto"/>
        <w:left w:val="none" w:sz="0" w:space="0" w:color="auto"/>
        <w:bottom w:val="none" w:sz="0" w:space="0" w:color="auto"/>
        <w:right w:val="none" w:sz="0" w:space="0" w:color="auto"/>
      </w:divBdr>
    </w:div>
    <w:div w:id="1963152711">
      <w:bodyDiv w:val="1"/>
      <w:marLeft w:val="0"/>
      <w:marRight w:val="0"/>
      <w:marTop w:val="0"/>
      <w:marBottom w:val="0"/>
      <w:divBdr>
        <w:top w:val="none" w:sz="0" w:space="0" w:color="auto"/>
        <w:left w:val="none" w:sz="0" w:space="0" w:color="auto"/>
        <w:bottom w:val="none" w:sz="0" w:space="0" w:color="auto"/>
        <w:right w:val="none" w:sz="0" w:space="0" w:color="auto"/>
      </w:divBdr>
    </w:div>
    <w:div w:id="1991059175">
      <w:bodyDiv w:val="1"/>
      <w:marLeft w:val="0"/>
      <w:marRight w:val="0"/>
      <w:marTop w:val="0"/>
      <w:marBottom w:val="0"/>
      <w:divBdr>
        <w:top w:val="none" w:sz="0" w:space="0" w:color="auto"/>
        <w:left w:val="none" w:sz="0" w:space="0" w:color="auto"/>
        <w:bottom w:val="none" w:sz="0" w:space="0" w:color="auto"/>
        <w:right w:val="none" w:sz="0" w:space="0" w:color="auto"/>
      </w:divBdr>
    </w:div>
    <w:div w:id="2046175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upel.ro.gov.br/supel" TargetMode="External"/><Relationship Id="rId13" Type="http://schemas.openxmlformats.org/officeDocument/2006/relationships/hyperlink" Target="http://sei.sistemas.ro.gov.br/sei/controlador.php?acao=documento_visualizar&amp;acao_origem=procedimento_visualizar&amp;id_documento=1003431&amp;arvore=1&amp;infra_sistema=100000100&amp;infra_unidade_atual=110000983&amp;infra_hash=a90417f7209506c7b03726e8d3be35938eab3d0e5bdf119a98e13f0c80341ff8" TargetMode="External"/><Relationship Id="rId18" Type="http://schemas.openxmlformats.org/officeDocument/2006/relationships/hyperlink" Target="http://sei.sistemas.ro.gov.br/sei/controlador.php?acao=documento_visualizar&amp;acao_origem=procedimento_visualizar&amp;id_documento=1003431&amp;arvore=1&amp;infra_sistema=100000100&amp;infra_unidade_atual=110000983&amp;infra_hash=a90417f7209506c7b03726e8d3be35938eab3d0e5bdf119a98e13f0c80341ff8" TargetMode="External"/><Relationship Id="rId26" Type="http://schemas.openxmlformats.org/officeDocument/2006/relationships/hyperlink" Target="http://sei.sistemas.ro.gov.br/sei/controlador.php?acao=documento_visualizar&amp;acao_origem=procedimento_visualizar&amp;id_documento=1003431&amp;arvore=1&amp;infra_sistema=100000100&amp;infra_unidade_atual=110000983&amp;infra_hash=a90417f7209506c7b03726e8d3be35938eab3d0e5bdf119a98e13f0c80341ff8" TargetMode="External"/><Relationship Id="rId3" Type="http://schemas.openxmlformats.org/officeDocument/2006/relationships/styles" Target="styles.xml"/><Relationship Id="rId21" Type="http://schemas.openxmlformats.org/officeDocument/2006/relationships/hyperlink" Target="http://sei.sistemas.ro.gov.br/sei/controlador.php?acao=documento_visualizar&amp;acao_origem=procedimento_visualizar&amp;id_documento=1003431&amp;arvore=1&amp;infra_sistema=100000100&amp;infra_unidade_atual=110000983&amp;infra_hash=a90417f7209506c7b03726e8d3be35938eab3d0e5bdf119a98e13f0c80341ff8" TargetMode="External"/><Relationship Id="rId7" Type="http://schemas.openxmlformats.org/officeDocument/2006/relationships/endnotes" Target="endnotes.xml"/><Relationship Id="rId12" Type="http://schemas.openxmlformats.org/officeDocument/2006/relationships/hyperlink" Target="http://sei.sistemas.ro.gov.br/sei/controlador.php?acao=documento_visualizar&amp;acao_origem=procedimento_visualizar&amp;id_documento=1003431&amp;arvore=1&amp;infra_sistema=100000100&amp;infra_unidade_atual=110000983&amp;infra_hash=a90417f7209506c7b03726e8d3be35938eab3d0e5bdf119a98e13f0c80341ff8" TargetMode="External"/><Relationship Id="rId17" Type="http://schemas.openxmlformats.org/officeDocument/2006/relationships/hyperlink" Target="http://sei.sistemas.ro.gov.br/sei/controlador.php?acao=documento_visualizar&amp;acao_origem=procedimento_visualizar&amp;id_documento=1003431&amp;arvore=1&amp;infra_sistema=100000100&amp;infra_unidade_atual=110000983&amp;infra_hash=a90417f7209506c7b03726e8d3be35938eab3d0e5bdf119a98e13f0c80341ff8" TargetMode="External"/><Relationship Id="rId25" Type="http://schemas.openxmlformats.org/officeDocument/2006/relationships/hyperlink" Target="http://sei.sistemas.ro.gov.br/sei/controlador.php?acao=documento_visualizar&amp;acao_origem=procedimento_visualizar&amp;id_documento=1003431&amp;arvore=1&amp;infra_sistema=100000100&amp;infra_unidade_atual=110000983&amp;infra_hash=a90417f7209506c7b03726e8d3be35938eab3d0e5bdf119a98e13f0c80341ff8"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i.sistemas.ro.gov.br/sei/controlador.php?acao=documento_visualizar&amp;acao_origem=procedimento_visualizar&amp;id_documento=1003431&amp;arvore=1&amp;infra_sistema=100000100&amp;infra_unidade_atual=110000983&amp;infra_hash=a90417f7209506c7b03726e8d3be35938eab3d0e5bdf119a98e13f0c80341ff8" TargetMode="External"/><Relationship Id="rId20" Type="http://schemas.openxmlformats.org/officeDocument/2006/relationships/hyperlink" Target="http://sei.sistemas.ro.gov.br/sei/controlador.php?acao=documento_visualizar&amp;acao_origem=procedimento_visualizar&amp;id_documento=1003431&amp;arvore=1&amp;infra_sistema=100000100&amp;infra_unidade_atual=110000983&amp;infra_hash=a90417f7209506c7b03726e8d3be35938eab3d0e5bdf119a98e13f0c80341ff8"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i.sistemas.ro.gov.br/sei/controlador.php?acao=documento_visualizar&amp;acao_origem=procedimento_visualizar&amp;id_documento=1003431&amp;arvore=1&amp;infra_sistema=100000100&amp;infra_unidade_atual=110000983&amp;infra_hash=a90417f7209506c7b03726e8d3be35938eab3d0e5bdf119a98e13f0c80341ff8" TargetMode="External"/><Relationship Id="rId24" Type="http://schemas.openxmlformats.org/officeDocument/2006/relationships/hyperlink" Target="http://sei.sistemas.ro.gov.br/sei/controlador.php?acao=documento_visualizar&amp;acao_origem=procedimento_visualizar&amp;id_documento=1003431&amp;arvore=1&amp;infra_sistema=100000100&amp;infra_unidade_atual=110000983&amp;infra_hash=a90417f7209506c7b03726e8d3be35938eab3d0e5bdf119a98e13f0c80341ff8"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i.sistemas.ro.gov.br/sei/controlador.php?acao=documento_visualizar&amp;acao_origem=procedimento_visualizar&amp;id_documento=1003431&amp;arvore=1&amp;infra_sistema=100000100&amp;infra_unidade_atual=110000983&amp;infra_hash=a90417f7209506c7b03726e8d3be35938eab3d0e5bdf119a98e13f0c80341ff8" TargetMode="External"/><Relationship Id="rId23" Type="http://schemas.openxmlformats.org/officeDocument/2006/relationships/hyperlink" Target="http://sei.sistemas.ro.gov.br/sei/controlador.php?acao=documento_visualizar&amp;acao_origem=procedimento_visualizar&amp;id_documento=1003431&amp;arvore=1&amp;infra_sistema=100000100&amp;infra_unidade_atual=110000983&amp;infra_hash=a90417f7209506c7b03726e8d3be35938eab3d0e5bdf119a98e13f0c80341ff8" TargetMode="External"/><Relationship Id="rId28" Type="http://schemas.openxmlformats.org/officeDocument/2006/relationships/header" Target="header1.xml"/><Relationship Id="rId10" Type="http://schemas.openxmlformats.org/officeDocument/2006/relationships/hyperlink" Target="http://sei.sistemas.ro.gov.br/sei/controlador.php?acao=documento_visualizar&amp;acao_origem=procedimento_visualizar&amp;id_documento=1003431&amp;arvore=1&amp;infra_sistema=100000100&amp;infra_unidade_atual=110000983&amp;infra_hash=a90417f7209506c7b03726e8d3be35938eab3d0e5bdf119a98e13f0c80341ff8" TargetMode="External"/><Relationship Id="rId19" Type="http://schemas.openxmlformats.org/officeDocument/2006/relationships/hyperlink" Target="http://sei.sistemas.ro.gov.br/sei/controlador.php?acao=documento_visualizar&amp;acao_origem=procedimento_visualizar&amp;id_documento=1003431&amp;arvore=1&amp;infra_sistema=100000100&amp;infra_unidade_atual=110000983&amp;infra_hash=a90417f7209506c7b03726e8d3be35938eab3d0e5bdf119a98e13f0c80341ff8"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ei.sistemas.ro.gov.br/sei/controlador.php?acao=documento_visualizar&amp;acao_origem=procedimento_visualizar&amp;id_documento=1003431&amp;arvore=1&amp;infra_sistema=100000100&amp;infra_unidade_atual=110000983&amp;infra_hash=a90417f7209506c7b03726e8d3be35938eab3d0e5bdf119a98e13f0c80341ff8" TargetMode="External"/><Relationship Id="rId14" Type="http://schemas.openxmlformats.org/officeDocument/2006/relationships/hyperlink" Target="http://sei.sistemas.ro.gov.br/sei/controlador.php?acao=documento_visualizar&amp;acao_origem=procedimento_visualizar&amp;id_documento=1003431&amp;arvore=1&amp;infra_sistema=100000100&amp;infra_unidade_atual=110000983&amp;infra_hash=a90417f7209506c7b03726e8d3be35938eab3d0e5bdf119a98e13f0c80341ff8" TargetMode="External"/><Relationship Id="rId22" Type="http://schemas.openxmlformats.org/officeDocument/2006/relationships/hyperlink" Target="http://sei.sistemas.ro.gov.br/sei/controlador.php?acao=documento_visualizar&amp;acao_origem=procedimento_visualizar&amp;id_documento=1003431&amp;arvore=1&amp;infra_sistema=100000100&amp;infra_unidade_atual=110000983&amp;infra_hash=a90417f7209506c7b03726e8d3be35938eab3d0e5bdf119a98e13f0c80341ff8" TargetMode="External"/><Relationship Id="rId27" Type="http://schemas.openxmlformats.org/officeDocument/2006/relationships/hyperlink" Target="http://sei.sistemas.ro.gov.br/sei/controlador.php?acao=documento_visualizar&amp;acao_origem=procedimento_visualizar&amp;id_documento=1003431&amp;arvore=1&amp;infra_sistema=100000100&amp;infra_unidade_atual=110000983&amp;infra_hash=a90417f7209506c7b03726e8d3be35938eab3d0e5bdf119a98e13f0c80341ff8" TargetMode="External"/><Relationship Id="rId30"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78AAC-34E6-42CC-AD2B-AA9CF7168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3265</TotalTime>
  <Pages>60</Pages>
  <Words>21110</Words>
  <Characters>113998</Characters>
  <Application>Microsoft Office Word</Application>
  <DocSecurity>0</DocSecurity>
  <Lines>949</Lines>
  <Paragraphs>269</Paragraphs>
  <ScaleCrop>false</ScaleCrop>
  <HeadingPairs>
    <vt:vector size="2" baseType="variant">
      <vt:variant>
        <vt:lpstr>Título</vt:lpstr>
      </vt:variant>
      <vt:variant>
        <vt:i4>1</vt:i4>
      </vt:variant>
    </vt:vector>
  </HeadingPairs>
  <TitlesOfParts>
    <vt:vector size="1" baseType="lpstr">
      <vt:lpstr>AVISO DE LICITAÇÃO</vt:lpstr>
    </vt:vector>
  </TitlesOfParts>
  <Company>*****</Company>
  <LinksUpToDate>false</LinksUpToDate>
  <CharactersWithSpaces>134839</CharactersWithSpaces>
  <SharedDoc>false</SharedDoc>
  <HLinks>
    <vt:vector size="24" baseType="variant">
      <vt:variant>
        <vt:i4>2818162</vt:i4>
      </vt:variant>
      <vt:variant>
        <vt:i4>9</vt:i4>
      </vt:variant>
      <vt:variant>
        <vt:i4>0</vt:i4>
      </vt:variant>
      <vt:variant>
        <vt:i4>5</vt:i4>
      </vt:variant>
      <vt:variant>
        <vt:lpwstr>http://www.supel.ro.gov.br/</vt:lpwstr>
      </vt:variant>
      <vt:variant>
        <vt:lpwstr/>
      </vt:variant>
      <vt:variant>
        <vt:i4>6619229</vt:i4>
      </vt:variant>
      <vt:variant>
        <vt:i4>6</vt:i4>
      </vt:variant>
      <vt:variant>
        <vt:i4>0</vt:i4>
      </vt:variant>
      <vt:variant>
        <vt:i4>5</vt:i4>
      </vt:variant>
      <vt:variant>
        <vt:lpwstr>mailto:celsupelro@hotmail.com</vt:lpwstr>
      </vt:variant>
      <vt:variant>
        <vt:lpwstr/>
      </vt:variant>
      <vt:variant>
        <vt:i4>2818162</vt:i4>
      </vt:variant>
      <vt:variant>
        <vt:i4>3</vt:i4>
      </vt:variant>
      <vt:variant>
        <vt:i4>0</vt:i4>
      </vt:variant>
      <vt:variant>
        <vt:i4>5</vt:i4>
      </vt:variant>
      <vt:variant>
        <vt:lpwstr>http://www.supel.ro.gov.br/</vt:lpwstr>
      </vt:variant>
      <vt:variant>
        <vt:lpwstr/>
      </vt:variant>
      <vt:variant>
        <vt:i4>2818162</vt:i4>
      </vt:variant>
      <vt:variant>
        <vt:i4>0</vt:i4>
      </vt:variant>
      <vt:variant>
        <vt:i4>0</vt:i4>
      </vt:variant>
      <vt:variant>
        <vt:i4>5</vt:i4>
      </vt:variant>
      <vt:variant>
        <vt:lpwstr>http://www.supel.ro.gov.br/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LICITAÇÃO</dc:title>
  <dc:creator>Usuário</dc:creator>
  <cp:lastModifiedBy>Rivelino Moraes da Fonseca</cp:lastModifiedBy>
  <cp:revision>284</cp:revision>
  <cp:lastPrinted>2018-05-28T16:06:00Z</cp:lastPrinted>
  <dcterms:created xsi:type="dcterms:W3CDTF">2016-09-14T13:32:00Z</dcterms:created>
  <dcterms:modified xsi:type="dcterms:W3CDTF">2018-05-28T16:45:00Z</dcterms:modified>
</cp:coreProperties>
</file>