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D436B" w:rsidRDefault="005F748A" w:rsidP="002668A0">
      <w:pPr>
        <w:pStyle w:val="Ttulo2"/>
        <w:spacing w:line="360" w:lineRule="auto"/>
        <w:ind w:firstLine="284"/>
        <w:rPr>
          <w:rFonts w:ascii="Times" w:hAnsi="Times"/>
          <w:sz w:val="22"/>
          <w:szCs w:val="22"/>
        </w:rPr>
      </w:pPr>
    </w:p>
    <w:p w:rsidR="005F748A" w:rsidRPr="000D436B" w:rsidRDefault="00CA645E" w:rsidP="002668A0">
      <w:pPr>
        <w:pStyle w:val="Ttulo2"/>
        <w:spacing w:line="360" w:lineRule="auto"/>
        <w:ind w:firstLine="284"/>
        <w:rPr>
          <w:rFonts w:ascii="Times" w:hAnsi="Times"/>
          <w:sz w:val="22"/>
          <w:szCs w:val="22"/>
        </w:rPr>
      </w:pPr>
      <w:r w:rsidRPr="000D436B">
        <w:rPr>
          <w:rFonts w:ascii="Times" w:hAnsi="Times"/>
          <w:sz w:val="22"/>
          <w:szCs w:val="22"/>
        </w:rPr>
        <w:t>A</w:t>
      </w:r>
      <w:r w:rsidR="00095736">
        <w:rPr>
          <w:rFonts w:ascii="Times" w:hAnsi="Times"/>
          <w:sz w:val="22"/>
          <w:szCs w:val="22"/>
        </w:rPr>
        <w:t>viso de Esclarecimento</w:t>
      </w:r>
      <w:r w:rsidR="005F748A" w:rsidRPr="000D436B">
        <w:rPr>
          <w:rFonts w:ascii="Times" w:hAnsi="Times"/>
          <w:sz w:val="22"/>
          <w:szCs w:val="22"/>
        </w:rPr>
        <w:t xml:space="preserve"> I</w:t>
      </w:r>
    </w:p>
    <w:p w:rsidR="005F748A" w:rsidRPr="000D436B" w:rsidRDefault="005F748A" w:rsidP="002668A0">
      <w:pPr>
        <w:pStyle w:val="Ttulo2"/>
        <w:spacing w:line="360" w:lineRule="auto"/>
        <w:jc w:val="both"/>
        <w:rPr>
          <w:rFonts w:ascii="Times" w:hAnsi="Times"/>
          <w:sz w:val="22"/>
          <w:szCs w:val="22"/>
        </w:rPr>
      </w:pPr>
    </w:p>
    <w:p w:rsidR="005F748A" w:rsidRPr="000D436B" w:rsidRDefault="00692ECC" w:rsidP="00FC3388">
      <w:pPr>
        <w:pStyle w:val="Ttulo2"/>
        <w:ind w:left="-993" w:firstLine="993"/>
        <w:jc w:val="both"/>
        <w:rPr>
          <w:i/>
          <w:sz w:val="22"/>
          <w:szCs w:val="22"/>
        </w:rPr>
      </w:pPr>
      <w:r w:rsidRPr="000D436B">
        <w:rPr>
          <w:sz w:val="22"/>
          <w:szCs w:val="22"/>
        </w:rPr>
        <w:t xml:space="preserve">PREGÃO ELETRÔNICO Nº </w:t>
      </w:r>
      <w:r w:rsidR="00E637AF">
        <w:rPr>
          <w:sz w:val="22"/>
          <w:szCs w:val="22"/>
        </w:rPr>
        <w:t>458</w:t>
      </w:r>
      <w:r w:rsidRPr="000D436B">
        <w:rPr>
          <w:sz w:val="22"/>
          <w:szCs w:val="22"/>
        </w:rPr>
        <w:t>/2015/SUPEL/RO</w:t>
      </w:r>
    </w:p>
    <w:p w:rsidR="005F748A" w:rsidRPr="000D436B" w:rsidRDefault="00692ECC" w:rsidP="00F36BBF">
      <w:pPr>
        <w:rPr>
          <w:b/>
          <w:bCs/>
          <w:sz w:val="22"/>
          <w:szCs w:val="22"/>
        </w:rPr>
      </w:pPr>
      <w:r w:rsidRPr="000D436B">
        <w:rPr>
          <w:b/>
          <w:bCs/>
          <w:sz w:val="22"/>
          <w:szCs w:val="22"/>
        </w:rPr>
        <w:t>PROCESSO ADMINIST</w:t>
      </w:r>
      <w:r w:rsidR="00E637AF">
        <w:rPr>
          <w:b/>
          <w:bCs/>
          <w:sz w:val="22"/>
          <w:szCs w:val="22"/>
        </w:rPr>
        <w:t>RATIVO Nº 16</w:t>
      </w:r>
      <w:r w:rsidR="00297D5E" w:rsidRPr="000D436B">
        <w:rPr>
          <w:b/>
          <w:bCs/>
          <w:sz w:val="22"/>
          <w:szCs w:val="22"/>
        </w:rPr>
        <w:t>.</w:t>
      </w:r>
      <w:r w:rsidR="00E637AF">
        <w:rPr>
          <w:b/>
          <w:bCs/>
          <w:sz w:val="22"/>
          <w:szCs w:val="22"/>
        </w:rPr>
        <w:t>0004.00074</w:t>
      </w:r>
      <w:r w:rsidR="00297D5E" w:rsidRPr="000D436B">
        <w:rPr>
          <w:b/>
          <w:bCs/>
          <w:sz w:val="22"/>
          <w:szCs w:val="22"/>
        </w:rPr>
        <w:t>-00/201</w:t>
      </w:r>
      <w:r w:rsidR="00E637AF">
        <w:rPr>
          <w:b/>
          <w:bCs/>
          <w:sz w:val="22"/>
          <w:szCs w:val="22"/>
        </w:rPr>
        <w:t>6</w:t>
      </w:r>
    </w:p>
    <w:p w:rsidR="00E637AF" w:rsidRPr="00625C80" w:rsidRDefault="00692ECC" w:rsidP="00E637AF">
      <w:pPr>
        <w:pStyle w:val="SemEspaamento"/>
        <w:jc w:val="both"/>
        <w:rPr>
          <w:rFonts w:ascii="Times New Roman" w:hAnsi="Times New Roman"/>
        </w:rPr>
      </w:pPr>
      <w:r w:rsidRPr="000D436B">
        <w:rPr>
          <w:b/>
        </w:rPr>
        <w:t xml:space="preserve">OBJETO: </w:t>
      </w:r>
      <w:r w:rsidR="00E637AF" w:rsidRPr="002B581A">
        <w:rPr>
          <w:rFonts w:ascii="Times New Roman" w:hAnsi="Times New Roman"/>
        </w:rPr>
        <w:t xml:space="preserve">Contratação de Empresa Especializada nos Serviços de Hospedagem, para atender os participantes da fase final do </w:t>
      </w:r>
      <w:r w:rsidR="00E637AF" w:rsidRPr="002B581A">
        <w:rPr>
          <w:rFonts w:ascii="Times New Roman" w:hAnsi="Times New Roman"/>
          <w:b/>
        </w:rPr>
        <w:t xml:space="preserve">X JOGOS INTERMUNICIPAIS DE RONDÔNIA – JIR 2016 </w:t>
      </w:r>
      <w:r w:rsidR="00E637AF" w:rsidRPr="002B581A">
        <w:rPr>
          <w:rFonts w:ascii="Times New Roman" w:hAnsi="Times New Roman"/>
        </w:rPr>
        <w:t>a ser realizado no período de 02 a 11 de Setembro de 2016</w:t>
      </w:r>
      <w:r w:rsidR="00E637AF" w:rsidRPr="00625C80">
        <w:rPr>
          <w:rFonts w:ascii="Times New Roman" w:hAnsi="Times New Roman"/>
        </w:rPr>
        <w:t>,</w:t>
      </w:r>
      <w:r w:rsidR="00E637AF" w:rsidRPr="00625C80">
        <w:rPr>
          <w:rFonts w:ascii="Times New Roman" w:hAnsi="Times New Roman"/>
          <w:b/>
        </w:rPr>
        <w:t xml:space="preserve"> </w:t>
      </w:r>
      <w:r w:rsidR="00E637AF" w:rsidRPr="00625C80">
        <w:rPr>
          <w:rFonts w:ascii="Times New Roman" w:hAnsi="Times New Roman"/>
          <w:color w:val="000000"/>
        </w:rPr>
        <w:t>conforme especificação completa no Termo de Referência – Anexo I deste Edital.</w:t>
      </w:r>
    </w:p>
    <w:p w:rsidR="00F36BBF" w:rsidRPr="000D436B" w:rsidRDefault="00692ECC" w:rsidP="00F36BBF">
      <w:pPr>
        <w:rPr>
          <w:b/>
          <w:sz w:val="22"/>
          <w:szCs w:val="22"/>
        </w:rPr>
      </w:pPr>
      <w:r w:rsidRPr="000D436B">
        <w:rPr>
          <w:b/>
          <w:sz w:val="22"/>
          <w:szCs w:val="22"/>
        </w:rPr>
        <w:t xml:space="preserve"> </w:t>
      </w:r>
    </w:p>
    <w:p w:rsidR="00F36BBF" w:rsidRPr="000D436B" w:rsidRDefault="00F36BBF" w:rsidP="00F36BBF">
      <w:pPr>
        <w:rPr>
          <w:b/>
          <w:sz w:val="22"/>
          <w:szCs w:val="22"/>
        </w:rPr>
      </w:pPr>
    </w:p>
    <w:p w:rsidR="000621BB" w:rsidRPr="000D436B" w:rsidRDefault="005F748A" w:rsidP="00F36BBF">
      <w:pPr>
        <w:ind w:firstLine="709"/>
        <w:rPr>
          <w:bCs/>
          <w:sz w:val="22"/>
          <w:szCs w:val="22"/>
        </w:rPr>
      </w:pPr>
      <w:r w:rsidRPr="000D436B">
        <w:rPr>
          <w:sz w:val="22"/>
          <w:szCs w:val="22"/>
        </w:rPr>
        <w:t xml:space="preserve">A Superintendência Estadual de Compras e Licitações – SUPEL, através da </w:t>
      </w:r>
      <w:proofErr w:type="spellStart"/>
      <w:r w:rsidRPr="000D436B">
        <w:rPr>
          <w:sz w:val="22"/>
          <w:szCs w:val="22"/>
        </w:rPr>
        <w:t>Pregoeira</w:t>
      </w:r>
      <w:proofErr w:type="spellEnd"/>
      <w:r w:rsidRPr="000D436B">
        <w:rPr>
          <w:sz w:val="22"/>
          <w:szCs w:val="22"/>
        </w:rPr>
        <w:t xml:space="preserve"> nomeada na Portaria nº </w:t>
      </w:r>
      <w:r w:rsidR="00BA1418">
        <w:rPr>
          <w:sz w:val="22"/>
          <w:szCs w:val="22"/>
        </w:rPr>
        <w:t>017</w:t>
      </w:r>
      <w:r w:rsidRPr="000D436B">
        <w:rPr>
          <w:sz w:val="22"/>
          <w:szCs w:val="22"/>
        </w:rPr>
        <w:t xml:space="preserve">/GAB/SUPEL, de </w:t>
      </w:r>
      <w:r w:rsidR="00BA1418">
        <w:rPr>
          <w:sz w:val="22"/>
          <w:szCs w:val="22"/>
        </w:rPr>
        <w:t>15</w:t>
      </w:r>
      <w:r w:rsidRPr="000D436B">
        <w:rPr>
          <w:sz w:val="22"/>
          <w:szCs w:val="22"/>
        </w:rPr>
        <w:t>.0</w:t>
      </w:r>
      <w:r w:rsidR="00BA1418">
        <w:rPr>
          <w:sz w:val="22"/>
          <w:szCs w:val="22"/>
        </w:rPr>
        <w:t>6.2016</w:t>
      </w:r>
      <w:r w:rsidRPr="000D436B">
        <w:rPr>
          <w:sz w:val="22"/>
          <w:szCs w:val="22"/>
        </w:rPr>
        <w:t xml:space="preserve">, publicada no DOE nº </w:t>
      </w:r>
      <w:r w:rsidR="00BA1418">
        <w:rPr>
          <w:sz w:val="22"/>
          <w:szCs w:val="22"/>
        </w:rPr>
        <w:t>111</w:t>
      </w:r>
      <w:r w:rsidRPr="000D436B">
        <w:rPr>
          <w:sz w:val="22"/>
          <w:szCs w:val="22"/>
        </w:rPr>
        <w:t xml:space="preserve">, de </w:t>
      </w:r>
      <w:r w:rsidR="00BA1418">
        <w:rPr>
          <w:sz w:val="22"/>
          <w:szCs w:val="22"/>
        </w:rPr>
        <w:t>20</w:t>
      </w:r>
      <w:r w:rsidRPr="000D436B">
        <w:rPr>
          <w:sz w:val="22"/>
          <w:szCs w:val="22"/>
        </w:rPr>
        <w:t>.0</w:t>
      </w:r>
      <w:r w:rsidR="00BA1418">
        <w:rPr>
          <w:sz w:val="22"/>
          <w:szCs w:val="22"/>
        </w:rPr>
        <w:t>6</w:t>
      </w:r>
      <w:r w:rsidRPr="000D436B">
        <w:rPr>
          <w:sz w:val="22"/>
          <w:szCs w:val="22"/>
        </w:rPr>
        <w:t>.201</w:t>
      </w:r>
      <w:r w:rsidR="00BA1418">
        <w:rPr>
          <w:sz w:val="22"/>
          <w:szCs w:val="22"/>
        </w:rPr>
        <w:t>6</w:t>
      </w:r>
      <w:r w:rsidRPr="000D436B">
        <w:rPr>
          <w:sz w:val="22"/>
          <w:szCs w:val="22"/>
        </w:rPr>
        <w:t xml:space="preserve">, </w:t>
      </w:r>
      <w:r w:rsidR="00692ECC" w:rsidRPr="000D436B">
        <w:rPr>
          <w:b/>
          <w:bCs/>
          <w:sz w:val="22"/>
          <w:szCs w:val="22"/>
        </w:rPr>
        <w:t>vem neste ato esclarecer</w:t>
      </w:r>
      <w:r w:rsidR="00692ECC" w:rsidRPr="000D436B">
        <w:rPr>
          <w:bCs/>
          <w:sz w:val="22"/>
          <w:szCs w:val="22"/>
        </w:rPr>
        <w:t xml:space="preserve"> </w:t>
      </w:r>
      <w:r w:rsidR="00692ECC" w:rsidRPr="000D436B">
        <w:rPr>
          <w:sz w:val="22"/>
          <w:szCs w:val="22"/>
        </w:rPr>
        <w:t>aos interessados e, em especial, às empresas que irão participar desta licitação que</w:t>
      </w:r>
      <w:r w:rsidR="001B5441">
        <w:rPr>
          <w:sz w:val="22"/>
          <w:szCs w:val="22"/>
        </w:rPr>
        <w:t xml:space="preserve"> o</w:t>
      </w:r>
      <w:r w:rsidR="00CC1662">
        <w:rPr>
          <w:sz w:val="22"/>
          <w:szCs w:val="22"/>
        </w:rPr>
        <w:t xml:space="preserve">s itens cadastrados no sistema </w:t>
      </w:r>
      <w:proofErr w:type="spellStart"/>
      <w:r w:rsidR="00CC1662">
        <w:rPr>
          <w:sz w:val="22"/>
          <w:szCs w:val="22"/>
        </w:rPr>
        <w:t>Comprasnet</w:t>
      </w:r>
      <w:proofErr w:type="spellEnd"/>
      <w:r w:rsidR="00CC1662">
        <w:rPr>
          <w:sz w:val="22"/>
          <w:szCs w:val="22"/>
        </w:rPr>
        <w:t xml:space="preserve"> (de 01 à 51)</w:t>
      </w:r>
      <w:r w:rsidR="001B5441">
        <w:rPr>
          <w:sz w:val="22"/>
          <w:szCs w:val="22"/>
        </w:rPr>
        <w:t xml:space="preserve"> </w:t>
      </w:r>
      <w:r w:rsidR="00CC1662">
        <w:rPr>
          <w:sz w:val="22"/>
          <w:szCs w:val="22"/>
        </w:rPr>
        <w:t xml:space="preserve">correspondem aos Lotes constantes no </w:t>
      </w:r>
      <w:r w:rsidR="001B5441">
        <w:rPr>
          <w:sz w:val="22"/>
          <w:szCs w:val="22"/>
        </w:rPr>
        <w:t>Quadro Estimativo de Preços</w:t>
      </w:r>
      <w:r w:rsidR="00CC1662">
        <w:rPr>
          <w:sz w:val="22"/>
          <w:szCs w:val="22"/>
        </w:rPr>
        <w:t>, conforme coluna</w:t>
      </w:r>
      <w:r w:rsidR="00AA62FD">
        <w:rPr>
          <w:sz w:val="22"/>
          <w:szCs w:val="22"/>
        </w:rPr>
        <w:t xml:space="preserve"> explicativa</w:t>
      </w:r>
      <w:r w:rsidR="00CC1662">
        <w:rPr>
          <w:sz w:val="22"/>
          <w:szCs w:val="22"/>
        </w:rPr>
        <w:t xml:space="preserve"> "Itens do </w:t>
      </w:r>
      <w:proofErr w:type="spellStart"/>
      <w:r w:rsidR="00CC1662">
        <w:rPr>
          <w:sz w:val="22"/>
          <w:szCs w:val="22"/>
        </w:rPr>
        <w:t>Comprasnet</w:t>
      </w:r>
      <w:proofErr w:type="spellEnd"/>
      <w:r w:rsidR="00CC1662">
        <w:rPr>
          <w:sz w:val="22"/>
          <w:szCs w:val="22"/>
        </w:rPr>
        <w:t>" do quadro abaixo</w:t>
      </w:r>
      <w:r w:rsidR="00692ECC" w:rsidRPr="000D436B">
        <w:rPr>
          <w:bCs/>
          <w:sz w:val="22"/>
          <w:szCs w:val="22"/>
        </w:rPr>
        <w:t xml:space="preserve">: </w:t>
      </w:r>
    </w:p>
    <w:p w:rsidR="000621BB" w:rsidRPr="000D436B" w:rsidRDefault="000621BB" w:rsidP="00F36BBF">
      <w:pPr>
        <w:rPr>
          <w:bCs/>
          <w:sz w:val="22"/>
          <w:szCs w:val="22"/>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
        <w:gridCol w:w="4207"/>
        <w:gridCol w:w="709"/>
        <w:gridCol w:w="978"/>
        <w:gridCol w:w="14"/>
        <w:gridCol w:w="838"/>
        <w:gridCol w:w="12"/>
        <w:gridCol w:w="993"/>
        <w:gridCol w:w="1559"/>
      </w:tblGrid>
      <w:tr w:rsidR="0064409B" w:rsidRPr="0064409B" w:rsidTr="004D5D54">
        <w:trPr>
          <w:trHeight w:val="765"/>
        </w:trPr>
        <w:tc>
          <w:tcPr>
            <w:tcW w:w="897" w:type="dxa"/>
            <w:shd w:val="clear" w:color="auto" w:fill="auto"/>
            <w:vAlign w:val="center"/>
            <w:hideMark/>
          </w:tcPr>
          <w:p w:rsidR="0064409B" w:rsidRPr="00FC3388" w:rsidRDefault="0064409B" w:rsidP="00C97476">
            <w:pPr>
              <w:ind w:left="-65" w:right="-166"/>
              <w:jc w:val="center"/>
              <w:rPr>
                <w:b/>
                <w:bCs/>
                <w:color w:val="000000"/>
              </w:rPr>
            </w:pPr>
            <w:r w:rsidRPr="00FC3388">
              <w:rPr>
                <w:b/>
                <w:bCs/>
                <w:color w:val="000000"/>
              </w:rPr>
              <w:t>ITEM</w:t>
            </w:r>
          </w:p>
        </w:tc>
        <w:tc>
          <w:tcPr>
            <w:tcW w:w="4207" w:type="dxa"/>
            <w:shd w:val="clear" w:color="auto" w:fill="auto"/>
            <w:vAlign w:val="center"/>
            <w:hideMark/>
          </w:tcPr>
          <w:p w:rsidR="0064409B" w:rsidRPr="00FC3388" w:rsidRDefault="0064409B" w:rsidP="00C97476">
            <w:pPr>
              <w:jc w:val="center"/>
              <w:rPr>
                <w:b/>
                <w:bCs/>
                <w:color w:val="000000"/>
              </w:rPr>
            </w:pPr>
            <w:r w:rsidRPr="00FC3388">
              <w:rPr>
                <w:b/>
                <w:bCs/>
                <w:color w:val="000000"/>
              </w:rPr>
              <w:t>DESCRIÇÃO</w:t>
            </w:r>
          </w:p>
        </w:tc>
        <w:tc>
          <w:tcPr>
            <w:tcW w:w="709" w:type="dxa"/>
            <w:shd w:val="clear" w:color="auto" w:fill="auto"/>
            <w:vAlign w:val="center"/>
            <w:hideMark/>
          </w:tcPr>
          <w:p w:rsidR="0064409B" w:rsidRPr="00FC3388" w:rsidRDefault="0064409B" w:rsidP="00C97476">
            <w:pPr>
              <w:jc w:val="center"/>
              <w:rPr>
                <w:b/>
                <w:bCs/>
                <w:color w:val="000000"/>
              </w:rPr>
            </w:pPr>
            <w:r w:rsidRPr="00FC3388">
              <w:rPr>
                <w:b/>
                <w:bCs/>
                <w:color w:val="000000"/>
              </w:rPr>
              <w:t>UNID</w:t>
            </w:r>
          </w:p>
        </w:tc>
        <w:tc>
          <w:tcPr>
            <w:tcW w:w="978" w:type="dxa"/>
            <w:shd w:val="clear" w:color="auto" w:fill="auto"/>
            <w:vAlign w:val="center"/>
            <w:hideMark/>
          </w:tcPr>
          <w:p w:rsidR="0064409B" w:rsidRPr="00FC3388" w:rsidRDefault="0064409B" w:rsidP="00C97476">
            <w:pPr>
              <w:jc w:val="center"/>
              <w:rPr>
                <w:b/>
                <w:bCs/>
                <w:color w:val="000000"/>
              </w:rPr>
            </w:pPr>
            <w:r w:rsidRPr="00FC3388">
              <w:rPr>
                <w:b/>
                <w:bCs/>
                <w:color w:val="000000"/>
              </w:rPr>
              <w:t>CONSUMO ESTIMADO</w:t>
            </w:r>
          </w:p>
        </w:tc>
        <w:tc>
          <w:tcPr>
            <w:tcW w:w="852" w:type="dxa"/>
            <w:gridSpan w:val="2"/>
            <w:shd w:val="clear" w:color="auto" w:fill="auto"/>
            <w:vAlign w:val="center"/>
            <w:hideMark/>
          </w:tcPr>
          <w:p w:rsidR="0064409B" w:rsidRPr="00FC3388" w:rsidRDefault="0064409B" w:rsidP="00C97476">
            <w:pPr>
              <w:jc w:val="center"/>
              <w:rPr>
                <w:b/>
                <w:bCs/>
                <w:color w:val="000000"/>
              </w:rPr>
            </w:pPr>
            <w:r w:rsidRPr="00FC3388">
              <w:rPr>
                <w:b/>
                <w:bCs/>
                <w:color w:val="000000"/>
              </w:rPr>
              <w:t>PREÇO MÉDIO</w:t>
            </w:r>
          </w:p>
        </w:tc>
        <w:tc>
          <w:tcPr>
            <w:tcW w:w="2564" w:type="dxa"/>
            <w:gridSpan w:val="3"/>
            <w:shd w:val="clear" w:color="auto" w:fill="auto"/>
            <w:vAlign w:val="center"/>
            <w:hideMark/>
          </w:tcPr>
          <w:p w:rsidR="0064409B" w:rsidRPr="0064409B" w:rsidRDefault="0064409B" w:rsidP="00FC3388">
            <w:pPr>
              <w:shd w:val="clear" w:color="auto" w:fill="FBD4B4" w:themeFill="accent6" w:themeFillTint="66"/>
              <w:rPr>
                <w:b/>
                <w:bCs/>
                <w:color w:val="000000"/>
              </w:rPr>
            </w:pPr>
            <w:r w:rsidRPr="0064409B">
              <w:rPr>
                <w:b/>
                <w:bCs/>
                <w:color w:val="000000"/>
              </w:rPr>
              <w:t>Valor Total</w:t>
            </w:r>
          </w:p>
        </w:tc>
      </w:tr>
      <w:tr w:rsidR="00FC3388" w:rsidRPr="00FC3388" w:rsidTr="0064409B">
        <w:trPr>
          <w:trHeight w:val="978"/>
        </w:trPr>
        <w:tc>
          <w:tcPr>
            <w:tcW w:w="8648" w:type="dxa"/>
            <w:gridSpan w:val="8"/>
            <w:shd w:val="clear" w:color="000000" w:fill="FDE9D9"/>
            <w:vAlign w:val="center"/>
            <w:hideMark/>
          </w:tcPr>
          <w:p w:rsidR="00FC3388" w:rsidRPr="00FC3388" w:rsidRDefault="00FC3388" w:rsidP="00C97476">
            <w:pPr>
              <w:rPr>
                <w:b/>
                <w:bCs/>
              </w:rPr>
            </w:pPr>
            <w:r w:rsidRPr="00FC3388">
              <w:rPr>
                <w:b/>
                <w:bCs/>
              </w:rPr>
              <w:t>LOTE I - SERVIÇOS DE HOSPEDAGEM – CICLISMO MASCULINO – FASE FINAL – 02 a 05/09/2016 – ATLETAS: 42 PESSOAS E TÉCNICOS: 7 PESSOAS – TOTAL: 49 PARTICIPANTES</w:t>
            </w:r>
          </w:p>
        </w:tc>
        <w:tc>
          <w:tcPr>
            <w:tcW w:w="1559" w:type="dxa"/>
            <w:shd w:val="clear" w:color="auto" w:fill="FDE9D9" w:themeFill="accent6" w:themeFillTint="33"/>
          </w:tcPr>
          <w:p w:rsidR="003241C5" w:rsidRDefault="003241C5" w:rsidP="003241C5">
            <w:pPr>
              <w:rPr>
                <w:b/>
                <w:bCs/>
                <w:color w:val="000000"/>
              </w:rPr>
            </w:pPr>
          </w:p>
          <w:p w:rsidR="00FC3388" w:rsidRPr="00FC3388" w:rsidRDefault="003241C5" w:rsidP="003241C5">
            <w:pP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3396"/>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FC3388">
            <w:pPr>
              <w:rPr>
                <w:b/>
                <w:bCs/>
              </w:rPr>
            </w:pPr>
            <w:r w:rsidRPr="00FC3388">
              <w:rPr>
                <w:b/>
                <w:bCs/>
              </w:rPr>
              <w:t>15-APARTAMENTOS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w:t>
            </w:r>
            <w:r w:rsidRPr="00FC3388">
              <w:rPr>
                <w:b/>
                <w:bCs/>
              </w:rPr>
              <w:t>Quantidades Diárias: 45 (Quarenta e Cinco)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45</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10.769,85</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w:t>
            </w:r>
          </w:p>
        </w:tc>
      </w:tr>
      <w:tr w:rsidR="00FC3388" w:rsidRPr="00FC3388" w:rsidTr="00DA4DAE">
        <w:trPr>
          <w:trHeight w:val="3947"/>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w:t>
            </w:r>
          </w:p>
        </w:tc>
      </w:tr>
      <w:tr w:rsidR="00FC3388" w:rsidRPr="00FC3388" w:rsidTr="00DA4DAE">
        <w:trPr>
          <w:trHeight w:val="708"/>
        </w:trPr>
        <w:tc>
          <w:tcPr>
            <w:tcW w:w="897" w:type="dxa"/>
            <w:shd w:val="clear" w:color="auto" w:fill="auto"/>
            <w:noWrap/>
            <w:vAlign w:val="center"/>
            <w:hideMark/>
          </w:tcPr>
          <w:p w:rsidR="00FC3388" w:rsidRPr="00FC3388" w:rsidRDefault="00FC3388" w:rsidP="00C97476">
            <w:pPr>
              <w:jc w:val="center"/>
              <w:rPr>
                <w:b/>
                <w:bCs/>
              </w:rPr>
            </w:pPr>
          </w:p>
        </w:tc>
        <w:tc>
          <w:tcPr>
            <w:tcW w:w="4207" w:type="dxa"/>
            <w:shd w:val="clear" w:color="auto" w:fill="auto"/>
            <w:hideMark/>
          </w:tcPr>
          <w:p w:rsidR="00FC3388" w:rsidRPr="00FC3388" w:rsidRDefault="00FC3388" w:rsidP="00C97476">
            <w:pPr>
              <w:rPr>
                <w:b/>
                <w:bCs/>
                <w:color w:val="000000"/>
              </w:rPr>
            </w:pPr>
          </w:p>
        </w:tc>
        <w:tc>
          <w:tcPr>
            <w:tcW w:w="2539" w:type="dxa"/>
            <w:gridSpan w:val="4"/>
            <w:shd w:val="clear" w:color="auto" w:fill="auto"/>
            <w:vAlign w:val="center"/>
            <w:hideMark/>
          </w:tcPr>
          <w:p w:rsidR="00FC3388" w:rsidRPr="00FC3388" w:rsidRDefault="00FC3388" w:rsidP="00C97476">
            <w:pPr>
              <w:jc w:val="right"/>
              <w:rPr>
                <w:b/>
                <w:bCs/>
              </w:rPr>
            </w:pPr>
            <w:r w:rsidRPr="00FC3388">
              <w:rPr>
                <w:b/>
                <w:bCs/>
              </w:rPr>
              <w:t>LOTE 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11.893,83</w:t>
            </w:r>
          </w:p>
        </w:tc>
      </w:tr>
      <w:tr w:rsidR="00FC3388" w:rsidRPr="00FC3388" w:rsidTr="00DA4DAE">
        <w:trPr>
          <w:trHeight w:val="255"/>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II - SERVIÇOS DE HOSPEDAGEM – CICLISMO FEMININO – FASE FINAL – 02 a 05/09/2016 – ATLETAS: 42 PESSOAS E TÉCNICOS: 7 PESSOAS – TOTAL: 49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3561"/>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15-APARTAMENTOS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45 (Quarenta e Cinco)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45</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10.769,85</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w:t>
            </w:r>
          </w:p>
        </w:tc>
      </w:tr>
      <w:tr w:rsidR="00FC3388" w:rsidRPr="00FC3388" w:rsidTr="00DA4DAE">
        <w:trPr>
          <w:trHeight w:val="3370"/>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w:t>
            </w:r>
          </w:p>
        </w:tc>
      </w:tr>
      <w:tr w:rsidR="00FC3388" w:rsidRPr="00FC3388" w:rsidTr="00DA4DAE">
        <w:trPr>
          <w:trHeight w:val="58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lastRenderedPageBreak/>
              <w:t>LOTE 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11.893,83</w:t>
            </w:r>
          </w:p>
        </w:tc>
      </w:tr>
      <w:tr w:rsidR="00FC3388" w:rsidRPr="00FC3388" w:rsidTr="00DA4DAE">
        <w:trPr>
          <w:trHeight w:val="846"/>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III - SERVIÇOS DE HOSPEDAGEM – JUDO MASCULINO – FASE FINAL – 02 A 05/09/2016 – ATLETAS: 56 PESSOAS E TÉCNICOS: 07 PESSOAS – TOTAL: 63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93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21-APARTAMENTOS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63 (Sessenta e Três)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63</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15.077,79</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5</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III: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15.077,79</w:t>
            </w:r>
          </w:p>
        </w:tc>
      </w:tr>
      <w:tr w:rsidR="00FC3388" w:rsidRPr="00FC3388" w:rsidTr="00DA4DAE">
        <w:trPr>
          <w:trHeight w:val="493"/>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IV - SERVIÇOS DE HOSPEDAGEM – JUDO FEMININO – FASE FINAL – 02 A 05/09/2016 ATLETAS: 56 PESSOAS E TÉCNICOS: 07 PESSOAS – TOTAL: 63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29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color w:val="000000"/>
              </w:rPr>
            </w:pPr>
            <w:r w:rsidRPr="00FC3388">
              <w:rPr>
                <w:b/>
                <w:bCs/>
                <w:color w:val="000000"/>
              </w:rPr>
              <w:t xml:space="preserve">21-APARTAMENTOS TRIPLOS </w:t>
            </w:r>
            <w:r w:rsidRPr="00FC3388">
              <w:rPr>
                <w:bCs/>
                <w:color w:val="000000"/>
              </w:rPr>
              <w:t xml:space="preserve">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rPr>
                <w:bCs/>
                <w:color w:val="000000"/>
              </w:rPr>
              <w:t>closed</w:t>
            </w:r>
            <w:proofErr w:type="spellEnd"/>
            <w:r w:rsidRPr="00FC3388">
              <w:rPr>
                <w:bCs/>
                <w:color w:val="000000"/>
              </w:rPr>
              <w:t xml:space="preserve"> ou local específico para guarda de roupas; Mesa de cabeceira ou equipamento similar com lâmpada. Café da manhã incluso e estacionamento fechado.</w:t>
            </w:r>
            <w:r w:rsidRPr="00FC3388">
              <w:rPr>
                <w:b/>
                <w:bCs/>
                <w:color w:val="000000"/>
              </w:rPr>
              <w:t>Quantidades Diárias: 63 (Sessenta e Três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63</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15.077,79</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6</w:t>
            </w:r>
          </w:p>
        </w:tc>
      </w:tr>
      <w:tr w:rsidR="00FC3388" w:rsidRPr="00FC3388" w:rsidTr="00DA4DAE">
        <w:trPr>
          <w:trHeight w:val="258"/>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IV:</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15.077,79</w:t>
            </w:r>
          </w:p>
        </w:tc>
      </w:tr>
      <w:tr w:rsidR="00FC3388" w:rsidRPr="00FC3388" w:rsidTr="00DA4DAE">
        <w:trPr>
          <w:trHeight w:val="499"/>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 xml:space="preserve">LOTE V - SERVIÇOS DE HOSPEDAGEM – XADREZ – MASCULINO – FASE FINAL – 02 A 05/09/2016 – ATLETAS: 35 PESSOAS E TÉCNICOS: 7 PESSOAS – TOTAL = 42 PARTICIPANTES. </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3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14-APARTAMENTOS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w:t>
            </w:r>
            <w:r w:rsidRPr="00FC3388">
              <w:lastRenderedPageBreak/>
              <w:t xml:space="preserve">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42 (Quarenta e Duas)</w:t>
            </w:r>
          </w:p>
        </w:tc>
        <w:tc>
          <w:tcPr>
            <w:tcW w:w="709" w:type="dxa"/>
            <w:shd w:val="clear" w:color="auto" w:fill="auto"/>
            <w:vAlign w:val="center"/>
            <w:hideMark/>
          </w:tcPr>
          <w:p w:rsidR="00FC3388" w:rsidRPr="00FC3388" w:rsidRDefault="00FC3388" w:rsidP="00C97476">
            <w:pPr>
              <w:jc w:val="center"/>
              <w:rPr>
                <w:b/>
                <w:bCs/>
              </w:rPr>
            </w:pPr>
            <w:r w:rsidRPr="00FC3388">
              <w:rPr>
                <w:b/>
                <w:bCs/>
              </w:rPr>
              <w:lastRenderedPageBreak/>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7</w:t>
            </w:r>
          </w:p>
        </w:tc>
      </w:tr>
      <w:tr w:rsidR="00FC3388" w:rsidRPr="00FC3388" w:rsidTr="00DA4DAE">
        <w:trPr>
          <w:trHeight w:val="222"/>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lastRenderedPageBreak/>
              <w:t>LOTE V:</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r>
      <w:tr w:rsidR="00FC3388" w:rsidRPr="00FC3388" w:rsidTr="00DA4DAE">
        <w:trPr>
          <w:trHeight w:val="547"/>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 xml:space="preserve">LOTE VI - SERVIÇOS DE HOSPEDAGEM – XADREZ – FEMININO – FASE FINAL – 02 A 05/09/2016 – ATLETAS: 35 PESSOAS E TÉCNICOS: 7 PESSOAS – TOTAL = 42 PARTICIPANTES. </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09"/>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14-APARTAMENTOS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42 (Quarenta e Duas)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8</w:t>
            </w:r>
          </w:p>
        </w:tc>
      </w:tr>
      <w:tr w:rsidR="00FC3388" w:rsidRPr="00FC3388" w:rsidTr="00DA4DAE">
        <w:trPr>
          <w:trHeight w:val="256"/>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VI: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r>
      <w:tr w:rsidR="00FC3388" w:rsidRPr="00FC3388" w:rsidTr="00DA4DAE">
        <w:trPr>
          <w:trHeight w:val="493"/>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VII- SERVIÇOS DE HOSPEDAGEM – CAPOEIRA – MASCULINO – FASE FINAL – 02 A 05/09/2016 – ATLETAS: 35 PESSOAS E TÉCNICOS: 07 PESSOAS – TOTAL: 42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6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14-APARTAMENTOS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42 (Quarenta e Duas)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9</w:t>
            </w:r>
          </w:p>
        </w:tc>
      </w:tr>
      <w:tr w:rsidR="00FC3388" w:rsidRPr="00FC3388" w:rsidTr="00DA4DAE">
        <w:trPr>
          <w:trHeight w:val="209"/>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VII: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r>
      <w:tr w:rsidR="00FC3388" w:rsidRPr="00FC3388" w:rsidTr="00DA4DAE">
        <w:trPr>
          <w:trHeight w:val="485"/>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VIII- SERVIÇOS DE HOSPEDAGEM – CAPOEIRA – FEMININO – FASE FINAL – 02 A 05/09/2016 – ATLETAS: 35 PESSOAS E TÉCNICOS: 07 PESSOAS – TOTAL: 42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90"/>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1</w:t>
            </w:r>
          </w:p>
        </w:tc>
        <w:tc>
          <w:tcPr>
            <w:tcW w:w="4207" w:type="dxa"/>
            <w:shd w:val="clear" w:color="auto" w:fill="auto"/>
            <w:hideMark/>
          </w:tcPr>
          <w:p w:rsidR="00FC3388" w:rsidRPr="00FC3388" w:rsidRDefault="00FC3388" w:rsidP="00C97476">
            <w:pPr>
              <w:rPr>
                <w:b/>
                <w:bCs/>
              </w:rPr>
            </w:pPr>
            <w:r w:rsidRPr="00FC3388">
              <w:rPr>
                <w:b/>
                <w:bCs/>
              </w:rPr>
              <w:t>14-APARTAMENTOS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42 (Quarenta e Duas)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10</w:t>
            </w:r>
          </w:p>
        </w:tc>
      </w:tr>
      <w:tr w:rsidR="00FC3388" w:rsidRPr="00FC3388" w:rsidTr="00DA4DAE">
        <w:trPr>
          <w:trHeight w:val="269"/>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VIII: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10.051,86</w:t>
            </w:r>
          </w:p>
        </w:tc>
      </w:tr>
      <w:tr w:rsidR="00FC3388" w:rsidRPr="00FC3388" w:rsidTr="00DA4DAE">
        <w:trPr>
          <w:trHeight w:val="449"/>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IX - SERVIÇOS DE HOSPEDAGEM – VOLEI DE PRAIA MASCULINO – FASE FINAL – 02 A 05/09/2016 – ATLETAS: 32 PESSOAS E TÉCNICOS: 16 PESSOAS – TOTAL: 48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493"/>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48 (Quarenta e Oito)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48</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11.487,84</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11</w:t>
            </w:r>
          </w:p>
        </w:tc>
      </w:tr>
      <w:tr w:rsidR="00FC3388" w:rsidRPr="00FC3388" w:rsidTr="00DA4DAE">
        <w:trPr>
          <w:trHeight w:val="329"/>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IX:</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11.487,84</w:t>
            </w:r>
          </w:p>
        </w:tc>
      </w:tr>
      <w:tr w:rsidR="00FC3388" w:rsidRPr="00FC3388" w:rsidTr="00DA4DAE">
        <w:trPr>
          <w:trHeight w:val="645"/>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X - SERVIÇOS DE HOSPEDAGEM – VOLEI DE PRAIA FEMININO – FASE FINAL – 02 A 05/09/2016 – ATLETAS: 32 PESSOAS E TÉCNICOS: 16 PESSOAS – TOTAL: 48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3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48 (Quarenta e Oito)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48</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11.487,84</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12</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lastRenderedPageBreak/>
              <w:t>LOTE X:</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11.487,84</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XI - SERVIÇOS DE HOSPEDAGEM – BASQUETE MASCULINO – FASE FINAL – 02 A 08/09/2016 – ATLETAS: 84 PESSOAS, TÉCNICOS E ASSISTENTES TÉCNICOS: 14 PESSOAS – TOTAL: 98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19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32-APARTAMENTOS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192 (Cento e Noventa e Duas)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192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45.951,36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13</w:t>
            </w:r>
          </w:p>
        </w:tc>
      </w:tr>
      <w:tr w:rsidR="00FC3388" w:rsidRPr="00FC3388" w:rsidTr="00DA4DAE">
        <w:trPr>
          <w:trHeight w:val="1815"/>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14</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47.075,34</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XII - SERVIÇOS DE HOSPEDAGEM – BASQUETE FEMININO – FASE FINAL – 02 A 08/09/2016 – ATLETAS: 84 PESSOAS, TÉCNICOS E ASSISTENTES TÉCNICOS: 14 PESSOAS – TOTAL: 98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23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32-APARTAMENTOS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w:t>
            </w:r>
            <w:r w:rsidRPr="00FC3388">
              <w:rPr>
                <w:b/>
                <w:bCs/>
              </w:rPr>
              <w:t>Quantidades Diárias: 192 (Cento e Noventa e Duas)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192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45.951,36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15</w:t>
            </w:r>
          </w:p>
        </w:tc>
      </w:tr>
      <w:tr w:rsidR="00FC3388" w:rsidRPr="00FC3388" w:rsidTr="00DA4DAE">
        <w:trPr>
          <w:trHeight w:val="1920"/>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193,00</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1.158,00</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16</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47.109,36</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XIII - SERVIÇOS DE HOSPEDAGEM – HANDEBOL MASCULINO – FASE FINAL – 02 A 08/09/2016 – ATLETAS: 112 PESSOAS, TÉCNICOS E ASSISTENTES TÉCNICOS: 14 PESSOAS – TOTAL: 126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17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42-APARTAMENTOS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w:t>
            </w:r>
            <w:r w:rsidRPr="00FC3388">
              <w:rPr>
                <w:b/>
                <w:bCs/>
              </w:rPr>
              <w:t>Quantidades Diárias: 252 (Duzentos e Cinquenta e Dois)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252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60.311,16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17</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XIII:</w:t>
            </w:r>
          </w:p>
        </w:tc>
        <w:tc>
          <w:tcPr>
            <w:tcW w:w="2564" w:type="dxa"/>
            <w:gridSpan w:val="3"/>
            <w:shd w:val="clear" w:color="auto" w:fill="auto"/>
            <w:noWrap/>
            <w:vAlign w:val="center"/>
            <w:hideMark/>
          </w:tcPr>
          <w:p w:rsidR="00FC3388" w:rsidRPr="00FC3388" w:rsidRDefault="00FC3388" w:rsidP="00C97476">
            <w:pPr>
              <w:jc w:val="right"/>
              <w:rPr>
                <w:b/>
                <w:bCs/>
                <w:color w:val="000000"/>
              </w:rPr>
            </w:pPr>
            <w:r w:rsidRPr="00FC3388">
              <w:rPr>
                <w:b/>
                <w:bCs/>
                <w:color w:val="000000"/>
              </w:rPr>
              <w:t>60.311,16</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XIV - SERVIÇOS DE HOSPEDAGEM – HANDEBOL FEMININO – FASE FINAL – 02 A 08/09/2016  – ATLETAS: 112 PESSOAS, TÉCNICOS E ASSISTENTES TÉCNICOS: 14 PESSOAS – TOTAL: 126 PARTICIPANTES.</w:t>
            </w:r>
            <w:r w:rsidRPr="00FC3388">
              <w:rPr>
                <w:b/>
                <w:bCs/>
              </w:rPr>
              <w:br w:type="page"/>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14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42-APARTAMENTOS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252 (Duzentos e Cinquenta e Dois)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252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60.311,16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18</w:t>
            </w:r>
          </w:p>
        </w:tc>
      </w:tr>
      <w:tr w:rsidR="00FC3388" w:rsidRPr="00FC3388" w:rsidTr="00DA4DAE">
        <w:trPr>
          <w:trHeight w:val="435"/>
        </w:trPr>
        <w:tc>
          <w:tcPr>
            <w:tcW w:w="897" w:type="dxa"/>
            <w:shd w:val="clear" w:color="auto" w:fill="auto"/>
            <w:noWrap/>
            <w:vAlign w:val="center"/>
            <w:hideMark/>
          </w:tcPr>
          <w:p w:rsidR="00FC3388" w:rsidRPr="00FC3388" w:rsidRDefault="00FC3388" w:rsidP="00C97476">
            <w:pPr>
              <w:jc w:val="center"/>
              <w:rPr>
                <w:b/>
                <w:bCs/>
              </w:rPr>
            </w:pPr>
          </w:p>
        </w:tc>
        <w:tc>
          <w:tcPr>
            <w:tcW w:w="4207" w:type="dxa"/>
            <w:shd w:val="clear" w:color="auto" w:fill="auto"/>
            <w:hideMark/>
          </w:tcPr>
          <w:p w:rsidR="00FC3388" w:rsidRPr="00FC3388" w:rsidRDefault="00FC3388" w:rsidP="00C97476">
            <w:pPr>
              <w:rPr>
                <w:b/>
                <w:bCs/>
                <w:color w:val="000000"/>
              </w:rPr>
            </w:pPr>
          </w:p>
        </w:tc>
        <w:tc>
          <w:tcPr>
            <w:tcW w:w="709" w:type="dxa"/>
            <w:shd w:val="clear" w:color="auto" w:fill="auto"/>
            <w:vAlign w:val="center"/>
            <w:hideMark/>
          </w:tcPr>
          <w:p w:rsidR="00FC3388" w:rsidRPr="00FC3388" w:rsidRDefault="00FC3388" w:rsidP="00C97476">
            <w:pPr>
              <w:jc w:val="center"/>
              <w:rPr>
                <w:b/>
                <w:bCs/>
              </w:rPr>
            </w:pPr>
          </w:p>
        </w:tc>
        <w:tc>
          <w:tcPr>
            <w:tcW w:w="1830" w:type="dxa"/>
            <w:gridSpan w:val="3"/>
            <w:shd w:val="clear" w:color="auto" w:fill="auto"/>
            <w:vAlign w:val="center"/>
            <w:hideMark/>
          </w:tcPr>
          <w:p w:rsidR="00FC3388" w:rsidRPr="00FC3388" w:rsidRDefault="00FC3388" w:rsidP="00C97476">
            <w:pPr>
              <w:jc w:val="right"/>
              <w:rPr>
                <w:b/>
                <w:bCs/>
              </w:rPr>
            </w:pPr>
            <w:r w:rsidRPr="00FC3388">
              <w:rPr>
                <w:b/>
                <w:bCs/>
              </w:rPr>
              <w:t>LOTE XIV:</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60.311,16</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XV - SERVIÇOS DE HOSPEDAGEM – FUTEBOL – MASCULINO – FASE FINAL – 02 A 08/09/2016  – ATLETAS: 126 PESSOAS, TÉCNICOS E ASSISTENTES TÉCNICOS: 14 PESSOAS – TOTAL: 140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22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46-APARTAMENTOS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w:t>
            </w:r>
            <w:r w:rsidRPr="00FC3388">
              <w:rPr>
                <w:b/>
                <w:bCs/>
              </w:rPr>
              <w:t>Quantidades Diárias: 276 (Cento e Noventa e Duas)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276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66.055,08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19</w:t>
            </w:r>
          </w:p>
        </w:tc>
      </w:tr>
      <w:tr w:rsidR="00FC3388" w:rsidRPr="00FC3388" w:rsidTr="00DA4DAE">
        <w:trPr>
          <w:trHeight w:val="1845"/>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20</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XV:</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67.179,06</w:t>
            </w:r>
          </w:p>
        </w:tc>
      </w:tr>
      <w:tr w:rsidR="00FC3388" w:rsidRPr="00FC3388" w:rsidTr="00DA4DAE">
        <w:trPr>
          <w:trHeight w:val="76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XVI - SERVIÇOS DE HOSPEDAGEM – CICLISMO, JUDO E XADREZ – ARBITRAGEM – FASE FINAL – 02 A 05/09/2016 – ÁRBITROS MASCULINOS: 36 PESSOAS – ÁRBITROS FEMININOS: 09 PESSOAS – TOTAL: 45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9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15-APARTAMENTOS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45 (Quarenta e Cinco)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45</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10.769,85</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21</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lastRenderedPageBreak/>
              <w:t>LOTE XVI: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10.769,85</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XVII - SERVIÇOS DE HOSPEDAGEM – CAPOEIRA E VOLEI DE PRAIA – ARBITRAGEM – FASE FINAL – 02 A 05/09/2016 – ÁRBITROS MASCULINO: 35 PESSOAS – ÁRBITROS FEMININOS: 26 PESSOAS – TOTAL: 61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16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57-APARTAMENTOS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171 (Cento e Setenta e Um)</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171</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40.925,43</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22</w:t>
            </w:r>
          </w:p>
        </w:tc>
      </w:tr>
      <w:tr w:rsidR="00FC3388" w:rsidRPr="00FC3388" w:rsidTr="00DA4DAE">
        <w:trPr>
          <w:trHeight w:val="1815"/>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23</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XVII: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42.049,41</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XVIII - SERVIÇOS DE HOSPEDAGEM – ARBITRAGEM – BASQUETEBOL, FUTEBOL DE CAMPO E HANDEBOL – FASE FINAL – 02 A 08/09/2016 – ÁRBITROS MASCULINO: 26 PESSOAS – ÁRBITROS FEMININO: 11 PESSOAS – TOTAL = 37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4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11-APARTAMENTOS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66 (Sessenta e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15.795,78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24</w:t>
            </w:r>
          </w:p>
        </w:tc>
      </w:tr>
      <w:tr w:rsidR="00FC3388" w:rsidRPr="00FC3388" w:rsidTr="00DA4DAE">
        <w:trPr>
          <w:trHeight w:val="1845"/>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12 (doze)</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2.247,96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25</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XVIII: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18.043,74</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XIX - SERVIÇOS DE HOSPEDAGEM – VOLEIBOL INDOOR MASCULINO – FASE FINAL – 06 A 12/09/2016 – ATLETAS: 84 PESSOAS, TÉCNICOS E ASSISTENTES TÉCNICOS: 14 PESSOAS – TOTAL: 98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16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32-APARTAMENTOS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192 (Cento e Noventa e Dois)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192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45.951,36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26</w:t>
            </w:r>
          </w:p>
        </w:tc>
      </w:tr>
      <w:tr w:rsidR="00FC3388" w:rsidRPr="00FC3388" w:rsidTr="00DA4DAE">
        <w:trPr>
          <w:trHeight w:val="1860"/>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27</w:t>
            </w:r>
          </w:p>
        </w:tc>
      </w:tr>
      <w:tr w:rsidR="00FC3388" w:rsidRPr="00FC3388" w:rsidTr="00DA4DAE">
        <w:trPr>
          <w:trHeight w:val="653"/>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XIX:</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47.075,34</w:t>
            </w:r>
          </w:p>
        </w:tc>
      </w:tr>
      <w:tr w:rsidR="00FC3388" w:rsidRPr="00FC3388" w:rsidTr="00DA4DAE">
        <w:trPr>
          <w:trHeight w:val="929"/>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XX - SERVIÇOS DE HOSPEDAGEM – VOLEIBOL INDOOR FEMININO – FASE FINAL – 06 A 12/09/2016 – ATLETAS: 84 PESSOAS, TÉCNICOS E ASSISTENTES TÉCNICOS: 14 PESSOAS – TOTAL: 98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220"/>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1</w:t>
            </w:r>
          </w:p>
        </w:tc>
        <w:tc>
          <w:tcPr>
            <w:tcW w:w="4207" w:type="dxa"/>
            <w:shd w:val="clear" w:color="auto" w:fill="auto"/>
            <w:hideMark/>
          </w:tcPr>
          <w:p w:rsidR="00FC3388" w:rsidRPr="00FC3388" w:rsidRDefault="00FC3388" w:rsidP="00C97476">
            <w:pPr>
              <w:rPr>
                <w:b/>
                <w:bCs/>
              </w:rPr>
            </w:pPr>
            <w:r w:rsidRPr="00FC3388">
              <w:rPr>
                <w:b/>
                <w:bCs/>
              </w:rPr>
              <w:t>32-APARTAMENTOS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192 (Cento e Noventa e Dois)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192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45.951,36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28</w:t>
            </w:r>
          </w:p>
        </w:tc>
      </w:tr>
      <w:tr w:rsidR="00FC3388" w:rsidRPr="00FC3388" w:rsidTr="00DA4DAE">
        <w:trPr>
          <w:trHeight w:val="1860"/>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29</w:t>
            </w:r>
          </w:p>
        </w:tc>
      </w:tr>
      <w:tr w:rsidR="00FC3388" w:rsidRPr="00FC3388" w:rsidTr="00DA4DAE">
        <w:trPr>
          <w:trHeight w:val="382"/>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47.075,34</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XXI - SERVIÇOS DE HOSPEDAGEM – FUTSAL MASCULINO – FASE FINAL – 06 A 12/09/2016 – ATLETAS: 98 PESSOAS, TÉCNICOS E ASSISTENTES TÉCNICOS: 14 PESSOAS – TOTAL: 112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17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36-APARTAMENTOS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216 (Duzentos e Dezesseis)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216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51.695,28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30</w:t>
            </w:r>
          </w:p>
        </w:tc>
      </w:tr>
      <w:tr w:rsidR="00FC3388" w:rsidRPr="00FC3388" w:rsidTr="00DA4DAE">
        <w:trPr>
          <w:trHeight w:val="1875"/>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12 (doze)</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2.247,96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31</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53.943,24</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XXII - SERVIÇOS DE HOSPEDAGEM – FUTSAL FEMININO – FASE FINAL – 06 A 12/09/2016 – ATLETAS: 98 PESSOAS, TÉCNICOS E ASSISTENTES TÉCNICOS: 14 PESSOAS – TOTAL: 112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216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36-APARTAMENTOS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216 (Duzentos e Dezesseis)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216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51.695,28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32</w:t>
            </w:r>
          </w:p>
        </w:tc>
      </w:tr>
      <w:tr w:rsidR="00FC3388" w:rsidRPr="00FC3388" w:rsidTr="00DA4DAE">
        <w:trPr>
          <w:trHeight w:val="1845"/>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12 (doze)</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2.247,96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33</w:t>
            </w:r>
          </w:p>
        </w:tc>
      </w:tr>
      <w:tr w:rsidR="00FC3388" w:rsidRPr="00FC3388" w:rsidTr="00DA4DAE">
        <w:trPr>
          <w:trHeight w:val="402"/>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53.943,24</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XXIII - SERVIÇOS DE HOSPEDAGEM – ARBITRAGEM – FUTSAL E VOLEIBOL INDOOR – FASE FINAL – 06 A 12/09/2016 – ÁRBITROS MASCULINOS: 14 PESSOAS – ÁRBITROS FEMININOS: 8 PESSOAS – TOTAL =  22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90"/>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1</w:t>
            </w:r>
          </w:p>
        </w:tc>
        <w:tc>
          <w:tcPr>
            <w:tcW w:w="4207" w:type="dxa"/>
            <w:shd w:val="clear" w:color="auto" w:fill="auto"/>
            <w:hideMark/>
          </w:tcPr>
          <w:p w:rsidR="00FC3388" w:rsidRPr="00FC3388" w:rsidRDefault="00FC3388" w:rsidP="00C97476">
            <w:pPr>
              <w:rPr>
                <w:b/>
                <w:bCs/>
              </w:rPr>
            </w:pPr>
            <w:r w:rsidRPr="00FC3388">
              <w:rPr>
                <w:b/>
                <w:bCs/>
              </w:rPr>
              <w:t>06-APARTAMENTOS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36 (Trinta e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36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8.615,88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34</w:t>
            </w:r>
          </w:p>
        </w:tc>
      </w:tr>
      <w:tr w:rsidR="00FC3388" w:rsidRPr="00FC3388" w:rsidTr="00DA4DAE">
        <w:trPr>
          <w:trHeight w:val="3627"/>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12 (doze)</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12</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2.247,96</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35</w:t>
            </w:r>
          </w:p>
        </w:tc>
      </w:tr>
      <w:tr w:rsidR="00FC3388" w:rsidRPr="00FC3388" w:rsidTr="00DA4DAE">
        <w:trPr>
          <w:trHeight w:val="62"/>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XXIII: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10.863,84</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XXIV - SERVIÇOS DE HOSPEDAGEM – NATAÇÃO MASCULINO – FASE FINAL – 09 A 12/09/2016 – ATLETAS: 49 PESSOAS E TÉCNICOS: 7 PESSOAS – TOTAL: 56 PARTICIPANTES</w:t>
            </w:r>
            <w:r w:rsidRPr="00FC3388">
              <w:rPr>
                <w:b/>
                <w:bCs/>
              </w:rPr>
              <w:br w:type="page"/>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4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18-APARTAMENTOS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54 (Cinquenta e Quatro)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54</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12.923,82</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36</w:t>
            </w:r>
          </w:p>
        </w:tc>
      </w:tr>
      <w:tr w:rsidR="00FC3388" w:rsidRPr="00FC3388" w:rsidTr="00DA4DAE">
        <w:trPr>
          <w:trHeight w:val="1845"/>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03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3</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561,99</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37</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XXIV:</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13.485,81</w:t>
            </w:r>
          </w:p>
        </w:tc>
      </w:tr>
      <w:tr w:rsidR="00FC3388" w:rsidRPr="00FC3388" w:rsidTr="00DA4DAE">
        <w:trPr>
          <w:trHeight w:val="645"/>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XXV - SERVIÇOS DE HOSPEDAGEM – NATAÇÃO FEMININO – FASE FINAL – 09 A 12/09/2016  – ATLETAS: 49 PESSOAS E TÉCNICOS: 7 PESSOAS – TOTAL: 56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92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18-APARTAMENTOS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54 (Cinquenta e Quatro)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54</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12.923,82</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38</w:t>
            </w:r>
          </w:p>
        </w:tc>
      </w:tr>
      <w:tr w:rsidR="00FC3388" w:rsidRPr="00FC3388" w:rsidTr="00DA4DAE">
        <w:trPr>
          <w:trHeight w:val="1920"/>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03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3</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561,99</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39</w:t>
            </w:r>
          </w:p>
        </w:tc>
      </w:tr>
      <w:tr w:rsidR="00FC3388" w:rsidRPr="00FC3388" w:rsidTr="00DA4DAE">
        <w:trPr>
          <w:trHeight w:val="119"/>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XXV:</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13.485,81</w:t>
            </w:r>
          </w:p>
        </w:tc>
      </w:tr>
      <w:tr w:rsidR="00FC3388" w:rsidRPr="00FC3388" w:rsidTr="00DA4DAE">
        <w:trPr>
          <w:trHeight w:val="988"/>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XXVI - SERVIÇOS DE HOSPEDAGEM – TAEKWONDO E TENIS DE MESA – MASCULINO – FASE FINAL – 09 A 12/09/2016 – ATLETAS: 77 PESSOAS E TÉCNICOS: 14 PESSOAS – TOTAL: 91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3691"/>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1</w:t>
            </w:r>
          </w:p>
        </w:tc>
        <w:tc>
          <w:tcPr>
            <w:tcW w:w="4207" w:type="dxa"/>
            <w:shd w:val="clear" w:color="auto" w:fill="auto"/>
            <w:hideMark/>
          </w:tcPr>
          <w:p w:rsidR="00FC3388" w:rsidRPr="00FC3388" w:rsidRDefault="00FC3388" w:rsidP="00C97476">
            <w:pPr>
              <w:rPr>
                <w:b/>
                <w:bCs/>
              </w:rPr>
            </w:pPr>
            <w:r w:rsidRPr="00FC3388">
              <w:rPr>
                <w:b/>
                <w:bCs/>
              </w:rPr>
              <w:t>29-APARTAMENTOS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87 (Oitenta e Sete)</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87</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20.821,71</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40</w:t>
            </w:r>
          </w:p>
        </w:tc>
      </w:tr>
      <w:tr w:rsidR="00FC3388" w:rsidRPr="00FC3388" w:rsidTr="00DA4DAE">
        <w:trPr>
          <w:trHeight w:val="3499"/>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41</w:t>
            </w:r>
          </w:p>
        </w:tc>
      </w:tr>
      <w:tr w:rsidR="00FC3388" w:rsidRPr="00FC3388" w:rsidTr="00DA4DAE">
        <w:trPr>
          <w:trHeight w:val="435"/>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XXVI: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21.945,69</w:t>
            </w:r>
          </w:p>
        </w:tc>
      </w:tr>
      <w:tr w:rsidR="00FC3388" w:rsidRPr="00FC3388" w:rsidTr="00DA4DAE">
        <w:trPr>
          <w:trHeight w:val="645"/>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XXVII - SERVIÇOS DE HOSPEDAGEM – TAEKWONDO E TENIS DE MESA – FEMININO – FASE FINAL – 09 A 12/09/2016 – ATLETAS: 77 PESSOAS E TÉCNICOS: 14 PESSOAS – TOTAL: 91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9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29-APARTAMENTOS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87 (Oitenta e Sete)</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87</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20.821,71</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42</w:t>
            </w:r>
          </w:p>
        </w:tc>
      </w:tr>
      <w:tr w:rsidR="00FC3388" w:rsidRPr="00FC3388" w:rsidTr="00DA4DAE">
        <w:trPr>
          <w:trHeight w:val="1890"/>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43</w:t>
            </w:r>
          </w:p>
        </w:tc>
      </w:tr>
      <w:tr w:rsidR="00DA4DAE" w:rsidRPr="00FC3388" w:rsidTr="00DA4DAE">
        <w:trPr>
          <w:trHeight w:val="435"/>
        </w:trPr>
        <w:tc>
          <w:tcPr>
            <w:tcW w:w="7643" w:type="dxa"/>
            <w:gridSpan w:val="6"/>
            <w:shd w:val="clear" w:color="auto" w:fill="auto"/>
            <w:noWrap/>
            <w:vAlign w:val="center"/>
            <w:hideMark/>
          </w:tcPr>
          <w:p w:rsidR="00DA4DAE" w:rsidRPr="00FC3388" w:rsidRDefault="00DA4DAE" w:rsidP="00DA4DAE">
            <w:pPr>
              <w:jc w:val="right"/>
              <w:rPr>
                <w:b/>
                <w:bCs/>
              </w:rPr>
            </w:pPr>
            <w:r w:rsidRPr="00FC3388">
              <w:rPr>
                <w:b/>
                <w:bCs/>
              </w:rPr>
              <w:t>LOTE XXVII:</w:t>
            </w:r>
          </w:p>
        </w:tc>
        <w:tc>
          <w:tcPr>
            <w:tcW w:w="2564" w:type="dxa"/>
            <w:gridSpan w:val="3"/>
            <w:shd w:val="clear" w:color="auto" w:fill="auto"/>
            <w:noWrap/>
            <w:vAlign w:val="center"/>
            <w:hideMark/>
          </w:tcPr>
          <w:p w:rsidR="00DA4DAE" w:rsidRPr="00FC3388" w:rsidRDefault="00DA4DAE" w:rsidP="00C97476">
            <w:pPr>
              <w:jc w:val="center"/>
              <w:rPr>
                <w:b/>
                <w:bCs/>
                <w:color w:val="000000"/>
              </w:rPr>
            </w:pPr>
            <w:r w:rsidRPr="00FC3388">
              <w:rPr>
                <w:b/>
                <w:bCs/>
                <w:color w:val="000000"/>
              </w:rPr>
              <w:t>21.945,69</w:t>
            </w:r>
          </w:p>
        </w:tc>
      </w:tr>
      <w:tr w:rsidR="00FC3388" w:rsidRPr="00FC3388" w:rsidTr="00DA4DAE">
        <w:trPr>
          <w:trHeight w:val="645"/>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XXVIII - SERVIÇOS DE HOSPEDAGEM – ATLETISMO MASCULINO - FASE FINAL – 09 A 12/09/2016 – ATLETAS: 105 PESSOAS, TÉCNICOS: 07 – TOTAL: 112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965"/>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36-APARTAMENTOS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108 (Cento e Oito)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108</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25.847,64</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44</w:t>
            </w:r>
          </w:p>
        </w:tc>
      </w:tr>
      <w:tr w:rsidR="00FC3388" w:rsidRPr="00FC3388" w:rsidTr="00DA4DAE">
        <w:trPr>
          <w:trHeight w:val="1965"/>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45</w:t>
            </w:r>
          </w:p>
        </w:tc>
      </w:tr>
      <w:tr w:rsidR="00FC3388" w:rsidRPr="00FC3388" w:rsidTr="00DA4DAE">
        <w:trPr>
          <w:trHeight w:val="444"/>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XXVIII:</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26.971,62</w:t>
            </w:r>
          </w:p>
        </w:tc>
      </w:tr>
      <w:tr w:rsidR="00FC3388" w:rsidRPr="00FC3388" w:rsidTr="00DA4DAE">
        <w:trPr>
          <w:trHeight w:val="846"/>
        </w:trPr>
        <w:tc>
          <w:tcPr>
            <w:tcW w:w="8648" w:type="dxa"/>
            <w:gridSpan w:val="8"/>
            <w:shd w:val="clear" w:color="000000" w:fill="FDE9D9"/>
            <w:noWrap/>
            <w:vAlign w:val="center"/>
            <w:hideMark/>
          </w:tcPr>
          <w:p w:rsidR="00FC3388" w:rsidRPr="00FC3388" w:rsidRDefault="00FC3388" w:rsidP="00C97476">
            <w:pPr>
              <w:jc w:val="center"/>
              <w:rPr>
                <w:b/>
                <w:bCs/>
              </w:rPr>
            </w:pPr>
            <w:r w:rsidRPr="00FC3388">
              <w:rPr>
                <w:b/>
                <w:bCs/>
              </w:rPr>
              <w:t>LOTE XXIX - SERVIÇOS DE HOSPEDAGEM – ATLETISMO FEMININO - FASE FINAL – 09 A 12/09/2016 – ATLETAS: 105 PESSOAS, TÉCNICOS: 07 – TOTAL: 112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935"/>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1</w:t>
            </w:r>
          </w:p>
        </w:tc>
        <w:tc>
          <w:tcPr>
            <w:tcW w:w="4207" w:type="dxa"/>
            <w:shd w:val="clear" w:color="auto" w:fill="auto"/>
            <w:hideMark/>
          </w:tcPr>
          <w:p w:rsidR="00FC3388" w:rsidRPr="00FC3388" w:rsidRDefault="00FC3388" w:rsidP="00C97476">
            <w:pPr>
              <w:rPr>
                <w:b/>
                <w:bCs/>
              </w:rPr>
            </w:pPr>
            <w:r w:rsidRPr="00FC3388">
              <w:rPr>
                <w:b/>
                <w:bCs/>
              </w:rPr>
              <w:t>36-APARTAMENTOS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108 (Cento e Oito)</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108</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25.847,64</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46</w:t>
            </w:r>
          </w:p>
        </w:tc>
      </w:tr>
      <w:tr w:rsidR="00FC3388" w:rsidRPr="00FC3388" w:rsidTr="00DA4DAE">
        <w:trPr>
          <w:trHeight w:val="1935"/>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02-APARTAMENTO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47</w:t>
            </w:r>
          </w:p>
        </w:tc>
      </w:tr>
      <w:tr w:rsidR="00FC3388" w:rsidRPr="00FC3388" w:rsidTr="00DA4DAE">
        <w:trPr>
          <w:trHeight w:val="524"/>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XXIX:</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26.971,62</w:t>
            </w:r>
          </w:p>
        </w:tc>
      </w:tr>
      <w:tr w:rsidR="00FC3388" w:rsidRPr="00FC3388" w:rsidTr="00DA4DAE">
        <w:trPr>
          <w:trHeight w:val="1089"/>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XXX - SERVIÇOS DE HOSPEDAGEM – ARBITRAGEM – ATLETISMO, TENIS DE MESA, NATAÇÃO E TAEKWONDO – FASE FINAL – 09 A 12/09/2016 – ÁRBITROS MASCULINOS: 53 PESSOAS – ÁRBITROS FEMININOS: 39 PESSOAS – TOTAL = 92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FC3388" w:rsidRPr="00FC3388" w:rsidTr="00DA4DAE">
        <w:trPr>
          <w:trHeight w:val="189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30-APARTAMENTOS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90 (Noventa)</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90</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21.539,70</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48</w:t>
            </w:r>
          </w:p>
        </w:tc>
      </w:tr>
      <w:tr w:rsidR="00FC3388" w:rsidRPr="00FC3388" w:rsidTr="00DA4DAE">
        <w:trPr>
          <w:trHeight w:val="1890"/>
        </w:trPr>
        <w:tc>
          <w:tcPr>
            <w:tcW w:w="897" w:type="dxa"/>
            <w:shd w:val="clear" w:color="auto" w:fill="auto"/>
            <w:noWrap/>
            <w:vAlign w:val="center"/>
            <w:hideMark/>
          </w:tcPr>
          <w:p w:rsidR="00FC3388" w:rsidRPr="00FC3388" w:rsidRDefault="00FC3388" w:rsidP="00C97476">
            <w:pPr>
              <w:jc w:val="center"/>
              <w:rPr>
                <w:b/>
                <w:bCs/>
              </w:rPr>
            </w:pPr>
            <w:r w:rsidRPr="00FC3388">
              <w:rPr>
                <w:b/>
                <w:bCs/>
              </w:rPr>
              <w:lastRenderedPageBreak/>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06 (seis)</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78" w:type="dxa"/>
            <w:shd w:val="clear" w:color="auto" w:fill="auto"/>
            <w:vAlign w:val="center"/>
            <w:hideMark/>
          </w:tcPr>
          <w:p w:rsidR="00FC3388" w:rsidRPr="00FC3388" w:rsidRDefault="00FC3388" w:rsidP="00C97476">
            <w:pPr>
              <w:jc w:val="center"/>
              <w:rPr>
                <w:b/>
                <w:bCs/>
              </w:rPr>
            </w:pPr>
            <w:r w:rsidRPr="00FC3388">
              <w:rPr>
                <w:b/>
                <w:bCs/>
              </w:rPr>
              <w:t>6</w:t>
            </w:r>
          </w:p>
        </w:tc>
        <w:tc>
          <w:tcPr>
            <w:tcW w:w="852"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1005"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1.123,98</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49</w:t>
            </w:r>
          </w:p>
        </w:tc>
      </w:tr>
      <w:tr w:rsidR="00FC3388" w:rsidRPr="00FC3388" w:rsidTr="00DA4DAE">
        <w:trPr>
          <w:trHeight w:val="586"/>
        </w:trPr>
        <w:tc>
          <w:tcPr>
            <w:tcW w:w="7643" w:type="dxa"/>
            <w:gridSpan w:val="6"/>
            <w:shd w:val="clear" w:color="auto" w:fill="auto"/>
            <w:noWrap/>
            <w:vAlign w:val="center"/>
            <w:hideMark/>
          </w:tcPr>
          <w:p w:rsidR="00FC3388" w:rsidRPr="00FC3388" w:rsidRDefault="00FC3388" w:rsidP="00C97476">
            <w:pPr>
              <w:jc w:val="right"/>
              <w:rPr>
                <w:b/>
                <w:bCs/>
              </w:rPr>
            </w:pPr>
            <w:r w:rsidRPr="00FC3388">
              <w:rPr>
                <w:b/>
                <w:bCs/>
              </w:rPr>
              <w:t>LOTE XXX:</w:t>
            </w:r>
          </w:p>
        </w:tc>
        <w:tc>
          <w:tcPr>
            <w:tcW w:w="2564" w:type="dxa"/>
            <w:gridSpan w:val="3"/>
            <w:shd w:val="clear" w:color="auto" w:fill="auto"/>
            <w:noWrap/>
            <w:vAlign w:val="center"/>
            <w:hideMark/>
          </w:tcPr>
          <w:p w:rsidR="00FC3388" w:rsidRPr="00FC3388" w:rsidRDefault="00FC3388" w:rsidP="00C97476">
            <w:pPr>
              <w:jc w:val="center"/>
              <w:rPr>
                <w:b/>
                <w:bCs/>
                <w:color w:val="000000"/>
              </w:rPr>
            </w:pPr>
            <w:r w:rsidRPr="00FC3388">
              <w:rPr>
                <w:b/>
                <w:bCs/>
                <w:color w:val="000000"/>
              </w:rPr>
              <w:t>22.663,68</w:t>
            </w:r>
          </w:p>
        </w:tc>
      </w:tr>
      <w:tr w:rsidR="00FC3388" w:rsidRPr="00FC3388" w:rsidTr="00DA4DAE">
        <w:trPr>
          <w:trHeight w:val="645"/>
        </w:trPr>
        <w:tc>
          <w:tcPr>
            <w:tcW w:w="8648" w:type="dxa"/>
            <w:gridSpan w:val="8"/>
            <w:shd w:val="clear" w:color="000000" w:fill="FDE9D9"/>
            <w:vAlign w:val="center"/>
            <w:hideMark/>
          </w:tcPr>
          <w:p w:rsidR="00FC3388" w:rsidRPr="00FC3388" w:rsidRDefault="00FC3388" w:rsidP="00C97476">
            <w:pPr>
              <w:jc w:val="center"/>
              <w:rPr>
                <w:b/>
                <w:bCs/>
              </w:rPr>
            </w:pPr>
            <w:r w:rsidRPr="00FC3388">
              <w:rPr>
                <w:b/>
                <w:bCs/>
              </w:rPr>
              <w:t>LOTE XXXI - SERVIÇOS DE HOSPEDAGEM – DIRIGENTES E TRIBUNAL DE JUSTIÇA DESPORTIVA (TJD) – FASE FINAL – 02 A 12/09/2016 – MASCULINO: 138 PESSOAS – FEMININO: 32 PESSOAS – TOTAL = 170 PARTICIPANTES</w:t>
            </w:r>
          </w:p>
        </w:tc>
        <w:tc>
          <w:tcPr>
            <w:tcW w:w="1559" w:type="dxa"/>
            <w:shd w:val="clear" w:color="000000" w:fill="FDE9D9"/>
          </w:tcPr>
          <w:p w:rsidR="00FC3388" w:rsidRPr="00FC3388" w:rsidRDefault="00FC3388" w:rsidP="00C97476">
            <w:pPr>
              <w:jc w:val="center"/>
              <w:rPr>
                <w:b/>
                <w:bCs/>
              </w:rPr>
            </w:pPr>
            <w:r w:rsidRPr="00FC3388">
              <w:rPr>
                <w:b/>
                <w:bCs/>
                <w:color w:val="000000"/>
              </w:rPr>
              <w:t xml:space="preserve">Itens do </w:t>
            </w:r>
            <w:proofErr w:type="spellStart"/>
            <w:r w:rsidRPr="00FC3388">
              <w:rPr>
                <w:b/>
                <w:bCs/>
                <w:color w:val="000000"/>
              </w:rPr>
              <w:t>Comprasnet</w:t>
            </w:r>
            <w:proofErr w:type="spellEnd"/>
          </w:p>
        </w:tc>
      </w:tr>
      <w:tr w:rsidR="00DA4DAE" w:rsidRPr="00FC3388" w:rsidTr="00DA4DAE">
        <w:trPr>
          <w:trHeight w:val="2160"/>
        </w:trPr>
        <w:tc>
          <w:tcPr>
            <w:tcW w:w="897" w:type="dxa"/>
            <w:shd w:val="clear" w:color="auto" w:fill="auto"/>
            <w:noWrap/>
            <w:vAlign w:val="center"/>
            <w:hideMark/>
          </w:tcPr>
          <w:p w:rsidR="00FC3388" w:rsidRPr="00FC3388" w:rsidRDefault="00FC3388" w:rsidP="00C97476">
            <w:pPr>
              <w:jc w:val="center"/>
              <w:rPr>
                <w:b/>
                <w:bCs/>
              </w:rPr>
            </w:pPr>
            <w:r w:rsidRPr="00FC3388">
              <w:rPr>
                <w:b/>
                <w:bCs/>
              </w:rPr>
              <w:t>1</w:t>
            </w:r>
          </w:p>
        </w:tc>
        <w:tc>
          <w:tcPr>
            <w:tcW w:w="4207" w:type="dxa"/>
            <w:shd w:val="clear" w:color="auto" w:fill="auto"/>
            <w:hideMark/>
          </w:tcPr>
          <w:p w:rsidR="00FC3388" w:rsidRPr="00FC3388" w:rsidRDefault="00FC3388" w:rsidP="00C97476">
            <w:pPr>
              <w:rPr>
                <w:b/>
                <w:bCs/>
              </w:rPr>
            </w:pPr>
            <w:r w:rsidRPr="00FC3388">
              <w:rPr>
                <w:b/>
                <w:bCs/>
              </w:rPr>
              <w:t>56-APARTAMENTOS TRIPLO</w:t>
            </w:r>
            <w:r w:rsidRPr="00FC3388">
              <w:t xml:space="preserve">S em estabelecimento de categoria no mínimo STANDART SUPERIOR C/ Suíte com dimensão mínima de 16,00 m2, contendo no mínimo: 03 (três)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560 (Quinhentos e Sessenta)</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92" w:type="dxa"/>
            <w:gridSpan w:val="2"/>
            <w:shd w:val="clear" w:color="auto" w:fill="auto"/>
            <w:vAlign w:val="center"/>
            <w:hideMark/>
          </w:tcPr>
          <w:p w:rsidR="00FC3388" w:rsidRPr="00FC3388" w:rsidRDefault="00FC3388" w:rsidP="00C97476">
            <w:pPr>
              <w:jc w:val="center"/>
              <w:rPr>
                <w:b/>
                <w:bCs/>
              </w:rPr>
            </w:pPr>
            <w:r w:rsidRPr="00FC3388">
              <w:rPr>
                <w:b/>
                <w:bCs/>
              </w:rPr>
              <w:t>560</w:t>
            </w:r>
          </w:p>
        </w:tc>
        <w:tc>
          <w:tcPr>
            <w:tcW w:w="850" w:type="dxa"/>
            <w:gridSpan w:val="2"/>
            <w:shd w:val="clear" w:color="auto" w:fill="auto"/>
            <w:noWrap/>
            <w:vAlign w:val="center"/>
            <w:hideMark/>
          </w:tcPr>
          <w:p w:rsidR="00FC3388" w:rsidRPr="00FC3388" w:rsidRDefault="00FC3388" w:rsidP="00C97476">
            <w:pPr>
              <w:jc w:val="center"/>
              <w:rPr>
                <w:b/>
                <w:bCs/>
              </w:rPr>
            </w:pPr>
            <w:r w:rsidRPr="00FC3388">
              <w:rPr>
                <w:b/>
                <w:bCs/>
              </w:rPr>
              <w:t>239,33</w:t>
            </w:r>
          </w:p>
        </w:tc>
        <w:tc>
          <w:tcPr>
            <w:tcW w:w="993" w:type="dxa"/>
            <w:shd w:val="clear" w:color="auto" w:fill="auto"/>
            <w:noWrap/>
            <w:vAlign w:val="center"/>
            <w:hideMark/>
          </w:tcPr>
          <w:p w:rsidR="00FC3388" w:rsidRPr="00FC3388" w:rsidRDefault="00FC3388" w:rsidP="00C97476">
            <w:pPr>
              <w:jc w:val="center"/>
              <w:rPr>
                <w:b/>
                <w:bCs/>
                <w:color w:val="000000"/>
              </w:rPr>
            </w:pPr>
            <w:r w:rsidRPr="00FC3388">
              <w:rPr>
                <w:b/>
                <w:bCs/>
                <w:color w:val="000000"/>
              </w:rPr>
              <w:t>134.024,80</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50</w:t>
            </w:r>
          </w:p>
        </w:tc>
      </w:tr>
      <w:tr w:rsidR="00DA4DAE" w:rsidRPr="00FC3388" w:rsidTr="00DA4DAE">
        <w:trPr>
          <w:trHeight w:val="1815"/>
        </w:trPr>
        <w:tc>
          <w:tcPr>
            <w:tcW w:w="897" w:type="dxa"/>
            <w:shd w:val="clear" w:color="auto" w:fill="auto"/>
            <w:noWrap/>
            <w:vAlign w:val="center"/>
            <w:hideMark/>
          </w:tcPr>
          <w:p w:rsidR="00FC3388" w:rsidRPr="00FC3388" w:rsidRDefault="00FC3388" w:rsidP="00C97476">
            <w:pPr>
              <w:jc w:val="center"/>
              <w:rPr>
                <w:b/>
                <w:bCs/>
              </w:rPr>
            </w:pPr>
            <w:r w:rsidRPr="00FC3388">
              <w:rPr>
                <w:b/>
                <w:bCs/>
              </w:rPr>
              <w:t>2</w:t>
            </w:r>
          </w:p>
        </w:tc>
        <w:tc>
          <w:tcPr>
            <w:tcW w:w="4207" w:type="dxa"/>
            <w:shd w:val="clear" w:color="auto" w:fill="auto"/>
            <w:hideMark/>
          </w:tcPr>
          <w:p w:rsidR="00FC3388" w:rsidRPr="00FC3388" w:rsidRDefault="00FC3388" w:rsidP="00C97476">
            <w:pPr>
              <w:rPr>
                <w:b/>
                <w:bCs/>
              </w:rPr>
            </w:pPr>
            <w:r w:rsidRPr="00FC3388">
              <w:rPr>
                <w:b/>
                <w:bCs/>
              </w:rPr>
              <w:t>01-APARTAMENTO DUPLOS</w:t>
            </w:r>
            <w:r w:rsidRPr="00FC3388">
              <w:t xml:space="preserve"> em estabelecimento de categoria no mínimo STANDART SUPERIOR C/ Suíte com dimensão mínima de 12,00 m2, contendo no mínimo: 02 (duas) camas de solteiro com dimensões normais; Ar condicionado; Sistema de telefonia; Mesa de trabalho com iluminação própria, ponto de energia e telefone, possibilitando o uso de aparelhos eletrônicos pessoais; TV convencional; Boa iluminação e ventilação adequada; Armário, </w:t>
            </w:r>
            <w:proofErr w:type="spellStart"/>
            <w:r w:rsidRPr="00FC3388">
              <w:t>closed</w:t>
            </w:r>
            <w:proofErr w:type="spellEnd"/>
            <w:r w:rsidRPr="00FC3388">
              <w:t xml:space="preserve"> ou local específico para guarda de roupas; Mesa de cabeceira ou equipamento similar com lâmpada. Café da manhã incluso e estacionamento fechado. </w:t>
            </w:r>
            <w:r w:rsidRPr="00FC3388">
              <w:rPr>
                <w:b/>
                <w:bCs/>
              </w:rPr>
              <w:t>Quantidades Diárias: 10 (Dez)</w:t>
            </w:r>
          </w:p>
        </w:tc>
        <w:tc>
          <w:tcPr>
            <w:tcW w:w="709" w:type="dxa"/>
            <w:shd w:val="clear" w:color="auto" w:fill="auto"/>
            <w:vAlign w:val="center"/>
            <w:hideMark/>
          </w:tcPr>
          <w:p w:rsidR="00FC3388" w:rsidRPr="00FC3388" w:rsidRDefault="00FC3388" w:rsidP="00C97476">
            <w:pPr>
              <w:jc w:val="center"/>
              <w:rPr>
                <w:b/>
                <w:bCs/>
              </w:rPr>
            </w:pPr>
            <w:r w:rsidRPr="00FC3388">
              <w:rPr>
                <w:b/>
                <w:bCs/>
              </w:rPr>
              <w:t>Diária</w:t>
            </w:r>
          </w:p>
        </w:tc>
        <w:tc>
          <w:tcPr>
            <w:tcW w:w="992" w:type="dxa"/>
            <w:gridSpan w:val="2"/>
            <w:shd w:val="clear" w:color="auto" w:fill="auto"/>
            <w:vAlign w:val="center"/>
            <w:hideMark/>
          </w:tcPr>
          <w:p w:rsidR="00FC3388" w:rsidRPr="00FC3388" w:rsidRDefault="00FC3388" w:rsidP="00C97476">
            <w:pPr>
              <w:jc w:val="center"/>
              <w:rPr>
                <w:b/>
                <w:bCs/>
              </w:rPr>
            </w:pPr>
            <w:r w:rsidRPr="00FC3388">
              <w:rPr>
                <w:b/>
                <w:bCs/>
              </w:rPr>
              <w:t>10</w:t>
            </w:r>
          </w:p>
        </w:tc>
        <w:tc>
          <w:tcPr>
            <w:tcW w:w="850" w:type="dxa"/>
            <w:gridSpan w:val="2"/>
            <w:shd w:val="clear" w:color="auto" w:fill="auto"/>
            <w:noWrap/>
            <w:vAlign w:val="center"/>
            <w:hideMark/>
          </w:tcPr>
          <w:p w:rsidR="00FC3388" w:rsidRPr="00FC3388" w:rsidRDefault="00FC3388" w:rsidP="00C97476">
            <w:pPr>
              <w:jc w:val="center"/>
              <w:rPr>
                <w:b/>
                <w:bCs/>
              </w:rPr>
            </w:pPr>
            <w:r w:rsidRPr="00FC3388">
              <w:rPr>
                <w:b/>
                <w:bCs/>
              </w:rPr>
              <w:t>187,33</w:t>
            </w:r>
          </w:p>
        </w:tc>
        <w:tc>
          <w:tcPr>
            <w:tcW w:w="993" w:type="dxa"/>
            <w:shd w:val="clear" w:color="auto" w:fill="auto"/>
            <w:noWrap/>
            <w:vAlign w:val="center"/>
            <w:hideMark/>
          </w:tcPr>
          <w:p w:rsidR="00FC3388" w:rsidRPr="00FC3388" w:rsidRDefault="00FC3388" w:rsidP="00C97476">
            <w:pPr>
              <w:jc w:val="center"/>
              <w:rPr>
                <w:b/>
                <w:bCs/>
                <w:color w:val="000000"/>
              </w:rPr>
            </w:pPr>
            <w:r w:rsidRPr="00FC3388">
              <w:rPr>
                <w:b/>
                <w:bCs/>
                <w:color w:val="000000"/>
              </w:rPr>
              <w:t>1.873,30</w:t>
            </w:r>
          </w:p>
        </w:tc>
        <w:tc>
          <w:tcPr>
            <w:tcW w:w="1559" w:type="dxa"/>
          </w:tcPr>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p>
          <w:p w:rsidR="00FC3388" w:rsidRPr="00FC3388" w:rsidRDefault="00FC3388" w:rsidP="00C97476">
            <w:pPr>
              <w:jc w:val="center"/>
              <w:rPr>
                <w:b/>
                <w:bCs/>
                <w:color w:val="000000"/>
              </w:rPr>
            </w:pPr>
            <w:r w:rsidRPr="00FC3388">
              <w:rPr>
                <w:b/>
                <w:bCs/>
                <w:color w:val="000000"/>
              </w:rPr>
              <w:t>51</w:t>
            </w:r>
          </w:p>
        </w:tc>
      </w:tr>
      <w:tr w:rsidR="00FC3388" w:rsidRPr="00FC3388" w:rsidTr="00DA4DAE">
        <w:trPr>
          <w:trHeight w:val="620"/>
        </w:trPr>
        <w:tc>
          <w:tcPr>
            <w:tcW w:w="7655" w:type="dxa"/>
            <w:gridSpan w:val="7"/>
            <w:shd w:val="clear" w:color="auto" w:fill="auto"/>
            <w:noWrap/>
            <w:vAlign w:val="center"/>
            <w:hideMark/>
          </w:tcPr>
          <w:p w:rsidR="00FC3388" w:rsidRPr="00FC3388" w:rsidRDefault="00FC3388" w:rsidP="00C97476">
            <w:pPr>
              <w:jc w:val="right"/>
              <w:rPr>
                <w:b/>
                <w:bCs/>
              </w:rPr>
            </w:pPr>
            <w:r w:rsidRPr="00FC3388">
              <w:rPr>
                <w:b/>
                <w:bCs/>
              </w:rPr>
              <w:t>LOTE XXXI:</w:t>
            </w:r>
          </w:p>
        </w:tc>
        <w:tc>
          <w:tcPr>
            <w:tcW w:w="2552" w:type="dxa"/>
            <w:gridSpan w:val="2"/>
            <w:shd w:val="clear" w:color="auto" w:fill="auto"/>
            <w:noWrap/>
            <w:vAlign w:val="center"/>
            <w:hideMark/>
          </w:tcPr>
          <w:p w:rsidR="00FC3388" w:rsidRPr="00FC3388" w:rsidRDefault="00FC3388" w:rsidP="00C97476">
            <w:pPr>
              <w:jc w:val="center"/>
              <w:rPr>
                <w:b/>
                <w:bCs/>
                <w:color w:val="000000"/>
              </w:rPr>
            </w:pPr>
            <w:r w:rsidRPr="00FC3388">
              <w:rPr>
                <w:b/>
                <w:bCs/>
                <w:color w:val="000000"/>
              </w:rPr>
              <w:t>135.898,10</w:t>
            </w:r>
          </w:p>
        </w:tc>
      </w:tr>
      <w:tr w:rsidR="00FC3388" w:rsidRPr="00FC3388" w:rsidTr="00DA4DAE">
        <w:trPr>
          <w:trHeight w:val="559"/>
        </w:trPr>
        <w:tc>
          <w:tcPr>
            <w:tcW w:w="7655" w:type="dxa"/>
            <w:gridSpan w:val="7"/>
            <w:shd w:val="clear" w:color="auto" w:fill="auto"/>
            <w:noWrap/>
            <w:vAlign w:val="center"/>
            <w:hideMark/>
          </w:tcPr>
          <w:p w:rsidR="00FC3388" w:rsidRPr="00FC3388" w:rsidRDefault="00FC3388" w:rsidP="00C97476">
            <w:pPr>
              <w:jc w:val="right"/>
              <w:rPr>
                <w:b/>
                <w:bCs/>
              </w:rPr>
            </w:pPr>
            <w:r w:rsidRPr="00FC3388">
              <w:rPr>
                <w:b/>
                <w:bCs/>
              </w:rPr>
              <w:t>Valor Total :</w:t>
            </w:r>
          </w:p>
        </w:tc>
        <w:tc>
          <w:tcPr>
            <w:tcW w:w="2552" w:type="dxa"/>
            <w:gridSpan w:val="2"/>
            <w:shd w:val="clear" w:color="000000" w:fill="FDE9D9"/>
            <w:noWrap/>
            <w:vAlign w:val="center"/>
            <w:hideMark/>
          </w:tcPr>
          <w:p w:rsidR="00FC3388" w:rsidRPr="00FC3388" w:rsidRDefault="00FC3388" w:rsidP="00C97476">
            <w:pPr>
              <w:jc w:val="center"/>
              <w:rPr>
                <w:b/>
                <w:bCs/>
              </w:rPr>
            </w:pPr>
            <w:r w:rsidRPr="00FC3388">
              <w:rPr>
                <w:b/>
                <w:bCs/>
              </w:rPr>
              <w:t>966.244,46</w:t>
            </w:r>
          </w:p>
        </w:tc>
      </w:tr>
    </w:tbl>
    <w:p w:rsidR="00205A4B" w:rsidRPr="000D436B" w:rsidRDefault="00205A4B" w:rsidP="00F36BBF">
      <w:pPr>
        <w:autoSpaceDE w:val="0"/>
        <w:autoSpaceDN w:val="0"/>
        <w:adjustRightInd w:val="0"/>
        <w:ind w:firstLine="709"/>
        <w:rPr>
          <w:b/>
          <w:i/>
          <w:sz w:val="22"/>
          <w:szCs w:val="22"/>
        </w:rPr>
      </w:pPr>
    </w:p>
    <w:p w:rsidR="00222A9A" w:rsidRPr="000D436B" w:rsidRDefault="00222A9A" w:rsidP="00222A9A">
      <w:pPr>
        <w:autoSpaceDE w:val="0"/>
        <w:autoSpaceDN w:val="0"/>
        <w:adjustRightInd w:val="0"/>
        <w:ind w:firstLine="709"/>
        <w:rPr>
          <w:b/>
          <w:i/>
          <w:sz w:val="22"/>
          <w:szCs w:val="22"/>
        </w:rPr>
      </w:pPr>
      <w:r w:rsidRPr="000D436B">
        <w:rPr>
          <w:snapToGrid w:val="0"/>
          <w:sz w:val="22"/>
          <w:szCs w:val="22"/>
        </w:rPr>
        <w:lastRenderedPageBreak/>
        <w:t>Tendo em fito que o Pregão Eletrônico é regido pela Lei Federal nº 10.520/02, e que em seu art. 09 tomamos conta que se aplica subsidiariamente ao Pregão Eletrônico a Lei Geral de Licitações e Contratos Administrativos, Carta Federal nº 8.666/93, e que esta ultima reza, em seu art. 21, §4º, que não há necessidade de reabertura de prazo quando o edital não sofre alteração capaz de afetar a formulação das propostas, caso em tela, eis que o prazo de vistoria diz respeito à fase posterior a etapa licitatória, estando inclusa em atos a serem praticados pela Secretaria de Origem, quando da oficialização do contrato administrativo, não será reaberto o prazo inicialmente fixado para a apresentação das propostas, em atendimento aos preceitos legais.</w:t>
      </w:r>
    </w:p>
    <w:p w:rsidR="00222A9A" w:rsidRPr="000D436B" w:rsidRDefault="00222A9A" w:rsidP="00222A9A">
      <w:pPr>
        <w:autoSpaceDE w:val="0"/>
        <w:autoSpaceDN w:val="0"/>
        <w:adjustRightInd w:val="0"/>
        <w:ind w:firstLine="709"/>
        <w:rPr>
          <w:b/>
          <w:i/>
          <w:sz w:val="22"/>
          <w:szCs w:val="22"/>
        </w:rPr>
      </w:pPr>
    </w:p>
    <w:p w:rsidR="00F36BBF" w:rsidRPr="000D436B" w:rsidRDefault="00692ECC" w:rsidP="00F36BBF">
      <w:pPr>
        <w:autoSpaceDE w:val="0"/>
        <w:autoSpaceDN w:val="0"/>
        <w:adjustRightInd w:val="0"/>
        <w:ind w:firstLine="709"/>
        <w:rPr>
          <w:b/>
          <w:i/>
          <w:sz w:val="22"/>
          <w:szCs w:val="22"/>
        </w:rPr>
      </w:pPr>
      <w:r w:rsidRPr="000D436B">
        <w:rPr>
          <w:sz w:val="22"/>
          <w:szCs w:val="22"/>
        </w:rPr>
        <w:t xml:space="preserve">Eventuais dúvidas poderão ser sanadas junto a </w:t>
      </w:r>
      <w:proofErr w:type="spellStart"/>
      <w:r w:rsidRPr="000D436B">
        <w:rPr>
          <w:sz w:val="22"/>
          <w:szCs w:val="22"/>
        </w:rPr>
        <w:t>Pregoeira</w:t>
      </w:r>
      <w:proofErr w:type="spellEnd"/>
      <w:r w:rsidRPr="000D436B">
        <w:rPr>
          <w:sz w:val="22"/>
          <w:szCs w:val="22"/>
        </w:rPr>
        <w:t xml:space="preserve"> e equipe de apoio, através do telefone (69) 3216-5318, ou no endereço sito ao </w:t>
      </w:r>
      <w:r w:rsidR="00CA645E" w:rsidRPr="000D436B">
        <w:rPr>
          <w:sz w:val="22"/>
          <w:szCs w:val="22"/>
        </w:rPr>
        <w:t>Palácio Rio Madeira, Ed. Rio Pacaás Novos/Edif. Central</w:t>
      </w:r>
      <w:r w:rsidRPr="000D436B">
        <w:rPr>
          <w:sz w:val="22"/>
          <w:szCs w:val="22"/>
        </w:rPr>
        <w:t xml:space="preserve">, 1º Andar, Av. </w:t>
      </w:r>
      <w:proofErr w:type="spellStart"/>
      <w:r w:rsidRPr="000D436B">
        <w:rPr>
          <w:sz w:val="22"/>
          <w:szCs w:val="22"/>
        </w:rPr>
        <w:t>Farquar</w:t>
      </w:r>
      <w:proofErr w:type="spellEnd"/>
      <w:r w:rsidRPr="000D436B">
        <w:rPr>
          <w:sz w:val="22"/>
          <w:szCs w:val="22"/>
        </w:rPr>
        <w:t>, n° 2986, B. Pedrinhas, CEP 76.801-470, Porto Velho/RO</w:t>
      </w:r>
      <w:r w:rsidRPr="000D436B">
        <w:rPr>
          <w:bCs/>
          <w:sz w:val="22"/>
          <w:szCs w:val="22"/>
        </w:rPr>
        <w:t>.</w:t>
      </w: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autoSpaceDE w:val="0"/>
        <w:autoSpaceDN w:val="0"/>
        <w:adjustRightInd w:val="0"/>
        <w:ind w:firstLine="709"/>
        <w:rPr>
          <w:sz w:val="22"/>
          <w:szCs w:val="22"/>
        </w:rPr>
      </w:pPr>
      <w:r w:rsidRPr="000D436B">
        <w:rPr>
          <w:sz w:val="22"/>
          <w:szCs w:val="22"/>
        </w:rPr>
        <w:t xml:space="preserve">Porto Velho, </w:t>
      </w:r>
      <w:r w:rsidR="00222A9A">
        <w:rPr>
          <w:sz w:val="22"/>
          <w:szCs w:val="22"/>
        </w:rPr>
        <w:t>19 de agosto</w:t>
      </w:r>
      <w:r w:rsidRPr="000D436B">
        <w:rPr>
          <w:sz w:val="22"/>
          <w:szCs w:val="22"/>
        </w:rPr>
        <w:t xml:space="preserve"> de 2016.</w:t>
      </w: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tabs>
          <w:tab w:val="left" w:pos="1843"/>
        </w:tabs>
        <w:jc w:val="center"/>
        <w:rPr>
          <w:b/>
          <w:sz w:val="22"/>
          <w:szCs w:val="22"/>
        </w:rPr>
      </w:pPr>
      <w:r w:rsidRPr="000D436B">
        <w:rPr>
          <w:b/>
          <w:sz w:val="22"/>
          <w:szCs w:val="22"/>
        </w:rPr>
        <w:t>MARIA DO CARMO DO PRADO</w:t>
      </w:r>
    </w:p>
    <w:p w:rsidR="00692ECC" w:rsidRPr="000D436B" w:rsidRDefault="00692ECC" w:rsidP="00F36BBF">
      <w:pPr>
        <w:tabs>
          <w:tab w:val="left" w:pos="1843"/>
        </w:tabs>
        <w:jc w:val="center"/>
        <w:rPr>
          <w:rFonts w:ascii="Times" w:hAnsi="Times"/>
          <w:b/>
          <w:sz w:val="22"/>
          <w:szCs w:val="22"/>
        </w:rPr>
      </w:pPr>
      <w:proofErr w:type="spellStart"/>
      <w:r w:rsidRPr="000D436B">
        <w:rPr>
          <w:sz w:val="22"/>
          <w:szCs w:val="22"/>
        </w:rPr>
        <w:t>Pregoeira</w:t>
      </w:r>
      <w:proofErr w:type="spellEnd"/>
      <w:r w:rsidRPr="000D436B">
        <w:rPr>
          <w:sz w:val="22"/>
          <w:szCs w:val="22"/>
        </w:rPr>
        <w:t xml:space="preserve"> da SUPEL</w:t>
      </w:r>
    </w:p>
    <w:sectPr w:rsidR="00692ECC" w:rsidRPr="000D436B" w:rsidSect="00FC3388">
      <w:headerReference w:type="default" r:id="rId7"/>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18" w:rsidRDefault="00BA1418" w:rsidP="005F748A">
      <w:r>
        <w:separator/>
      </w:r>
    </w:p>
  </w:endnote>
  <w:endnote w:type="continuationSeparator" w:id="0">
    <w:p w:rsidR="00BA1418" w:rsidRDefault="00BA1418"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18" w:rsidRDefault="00BA1418" w:rsidP="005F748A">
      <w:r>
        <w:separator/>
      </w:r>
    </w:p>
  </w:footnote>
  <w:footnote w:type="continuationSeparator" w:id="0">
    <w:p w:rsidR="00BA1418" w:rsidRDefault="00BA1418"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18" w:rsidRDefault="00BA1418"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BA1418" w:rsidRPr="0068390A" w:rsidRDefault="00BA1418" w:rsidP="005F748A">
    <w:pPr>
      <w:pStyle w:val="Cabealho"/>
      <w:spacing w:before="100" w:after="100"/>
      <w:contextualSpacing/>
      <w:jc w:val="center"/>
      <w:rPr>
        <w:b/>
      </w:rPr>
    </w:pPr>
    <w:r w:rsidRPr="0068390A">
      <w:rPr>
        <w:b/>
      </w:rPr>
      <w:t>SUPERINTENDÊNCIA ESTADUAL DE LICITAÇÕES - SUPEL</w:t>
    </w:r>
  </w:p>
  <w:p w:rsidR="00BA1418" w:rsidRPr="0068390A" w:rsidRDefault="00BA1418" w:rsidP="005F748A">
    <w:pPr>
      <w:pStyle w:val="Cabealho"/>
      <w:spacing w:before="100" w:after="100"/>
      <w:contextualSpacing/>
      <w:jc w:val="center"/>
    </w:pPr>
    <w:r w:rsidRPr="0068390A">
      <w:t xml:space="preserve">Complexo Rio Madeira - Ed. </w:t>
    </w:r>
    <w:r>
      <w:t>Central</w:t>
    </w:r>
    <w:r w:rsidRPr="0068390A">
      <w:t xml:space="preserve"> -  Rio </w:t>
    </w:r>
    <w:r>
      <w:t>Pacaás Novos</w:t>
    </w:r>
    <w:r w:rsidRPr="0068390A">
      <w:t xml:space="preserve"> </w:t>
    </w:r>
    <w:r>
      <w:t>2</w:t>
    </w:r>
    <w:r w:rsidRPr="0068390A">
      <w:t>º Andar</w:t>
    </w:r>
  </w:p>
  <w:p w:rsidR="00BA1418" w:rsidRPr="0068390A" w:rsidRDefault="00BA1418" w:rsidP="005F748A">
    <w:pPr>
      <w:pStyle w:val="Cabealho"/>
      <w:spacing w:before="100" w:after="100"/>
      <w:contextualSpacing/>
      <w:jc w:val="center"/>
    </w:pPr>
    <w:r w:rsidRPr="0068390A">
      <w:t>Porto Velho, Rondônia.</w:t>
    </w:r>
  </w:p>
  <w:p w:rsidR="00BA1418" w:rsidRPr="007F543B" w:rsidRDefault="00BA1418" w:rsidP="005F748A">
    <w:pPr>
      <w:pStyle w:val="Cabealho"/>
      <w:spacing w:before="100" w:after="100"/>
      <w:contextualSpacing/>
      <w:jc w:val="center"/>
      <w:rPr>
        <w:sz w:val="18"/>
        <w:szCs w:val="18"/>
      </w:rPr>
    </w:pPr>
    <w:r w:rsidRPr="007F543B">
      <w:rPr>
        <w:sz w:val="18"/>
        <w:szCs w:val="18"/>
      </w:rPr>
      <w:t>Equipe de Licitações ÔMEGA - Tel. (69) 3216-5318</w:t>
    </w:r>
  </w:p>
  <w:p w:rsidR="00BA1418" w:rsidRPr="005F748A" w:rsidRDefault="00BA1418"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5F748A"/>
    <w:rsid w:val="00004935"/>
    <w:rsid w:val="0000686C"/>
    <w:rsid w:val="000621BB"/>
    <w:rsid w:val="00095736"/>
    <w:rsid w:val="000D436B"/>
    <w:rsid w:val="001B5441"/>
    <w:rsid w:val="00205A4B"/>
    <w:rsid w:val="0022147E"/>
    <w:rsid w:val="00222A9A"/>
    <w:rsid w:val="002668A0"/>
    <w:rsid w:val="00297D5E"/>
    <w:rsid w:val="002D7F2D"/>
    <w:rsid w:val="003241C5"/>
    <w:rsid w:val="00331464"/>
    <w:rsid w:val="00423C4F"/>
    <w:rsid w:val="00436FAF"/>
    <w:rsid w:val="004B17DD"/>
    <w:rsid w:val="004F4241"/>
    <w:rsid w:val="005F748A"/>
    <w:rsid w:val="0064409B"/>
    <w:rsid w:val="00656E8E"/>
    <w:rsid w:val="00692ECC"/>
    <w:rsid w:val="006F76F5"/>
    <w:rsid w:val="008268A3"/>
    <w:rsid w:val="00AA62FD"/>
    <w:rsid w:val="00AF70C6"/>
    <w:rsid w:val="00BA1418"/>
    <w:rsid w:val="00C03C4C"/>
    <w:rsid w:val="00C171E8"/>
    <w:rsid w:val="00C41232"/>
    <w:rsid w:val="00CA645E"/>
    <w:rsid w:val="00CB555B"/>
    <w:rsid w:val="00CC1662"/>
    <w:rsid w:val="00CE139D"/>
    <w:rsid w:val="00DA4DAE"/>
    <w:rsid w:val="00E637AF"/>
    <w:rsid w:val="00EB346E"/>
    <w:rsid w:val="00F36BBF"/>
    <w:rsid w:val="00FC33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E637AF"/>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E637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19</Pages>
  <Words>6599</Words>
  <Characters>35635</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78057248220</cp:lastModifiedBy>
  <cp:revision>26</cp:revision>
  <dcterms:created xsi:type="dcterms:W3CDTF">2016-01-12T16:38:00Z</dcterms:created>
  <dcterms:modified xsi:type="dcterms:W3CDTF">2016-08-19T16:43:00Z</dcterms:modified>
</cp:coreProperties>
</file>