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BC" w:rsidRDefault="00423DBC" w:rsidP="006D4B67">
      <w:pPr>
        <w:pStyle w:val="Ttulo2"/>
        <w:ind w:rightChars="20" w:right="40"/>
        <w:rPr>
          <w:i/>
          <w:color w:val="000000"/>
          <w:sz w:val="22"/>
          <w:szCs w:val="22"/>
        </w:rPr>
      </w:pPr>
    </w:p>
    <w:p w:rsidR="00BC0BCA" w:rsidRDefault="00B801EB" w:rsidP="00BC0BCA">
      <w:pPr>
        <w:pStyle w:val="Ttulo2"/>
        <w:ind w:rightChars="20" w:right="40"/>
        <w:rPr>
          <w:color w:val="000000"/>
          <w:sz w:val="22"/>
          <w:szCs w:val="22"/>
        </w:rPr>
      </w:pPr>
      <w:r w:rsidRPr="001E1D99">
        <w:rPr>
          <w:color w:val="000000"/>
          <w:sz w:val="22"/>
          <w:szCs w:val="22"/>
        </w:rPr>
        <w:t xml:space="preserve">EXAME DE PEDIDO </w:t>
      </w:r>
      <w:r w:rsidR="00C6156D" w:rsidRPr="001E1D99">
        <w:rPr>
          <w:color w:val="000000"/>
          <w:sz w:val="22"/>
          <w:szCs w:val="22"/>
        </w:rPr>
        <w:t>DE IMPUGANAÇÃO E ESCLARECIMENTO</w:t>
      </w:r>
      <w:r w:rsidR="006D4B67" w:rsidRPr="001E1D99">
        <w:rPr>
          <w:color w:val="000000"/>
          <w:sz w:val="22"/>
          <w:szCs w:val="22"/>
        </w:rPr>
        <w:t xml:space="preserve"> Nº 001 </w:t>
      </w:r>
    </w:p>
    <w:p w:rsidR="00524470" w:rsidRPr="00524470" w:rsidRDefault="00524470" w:rsidP="00524470"/>
    <w:p w:rsidR="006D4B67" w:rsidRPr="001E1D99" w:rsidRDefault="006D4B67" w:rsidP="006D4B67">
      <w:pPr>
        <w:ind w:rightChars="1418" w:right="2836"/>
        <w:jc w:val="both"/>
        <w:rPr>
          <w:b/>
          <w:bCs/>
          <w:color w:val="000000"/>
          <w:sz w:val="22"/>
          <w:szCs w:val="22"/>
        </w:rPr>
      </w:pPr>
    </w:p>
    <w:p w:rsidR="006D4B67" w:rsidRDefault="006D4B67" w:rsidP="006D4B67">
      <w:pPr>
        <w:pStyle w:val="Ttulo1"/>
        <w:spacing w:line="276" w:lineRule="auto"/>
        <w:rPr>
          <w:bCs/>
          <w:i w:val="0"/>
          <w:sz w:val="22"/>
          <w:szCs w:val="22"/>
        </w:rPr>
      </w:pPr>
      <w:r w:rsidRPr="001E1D99">
        <w:rPr>
          <w:i w:val="0"/>
          <w:sz w:val="22"/>
          <w:szCs w:val="22"/>
        </w:rPr>
        <w:t xml:space="preserve">PREGÃO ELETRÔNICO N°: </w:t>
      </w:r>
      <w:r w:rsidR="000868A6">
        <w:rPr>
          <w:i w:val="0"/>
          <w:sz w:val="22"/>
          <w:szCs w:val="22"/>
        </w:rPr>
        <w:t>272</w:t>
      </w:r>
      <w:r w:rsidRPr="001E1D99">
        <w:rPr>
          <w:bCs/>
          <w:i w:val="0"/>
          <w:sz w:val="22"/>
          <w:szCs w:val="22"/>
        </w:rPr>
        <w:t>/201</w:t>
      </w:r>
      <w:r w:rsidR="00C816F0">
        <w:rPr>
          <w:bCs/>
          <w:i w:val="0"/>
          <w:sz w:val="22"/>
          <w:szCs w:val="22"/>
        </w:rPr>
        <w:t>6</w:t>
      </w:r>
      <w:r w:rsidRPr="001E1D99">
        <w:rPr>
          <w:bCs/>
          <w:i w:val="0"/>
          <w:sz w:val="22"/>
          <w:szCs w:val="22"/>
        </w:rPr>
        <w:t>/SUPEL/RO</w:t>
      </w:r>
    </w:p>
    <w:p w:rsidR="006D4B67" w:rsidRDefault="006D4B67" w:rsidP="006D4B67">
      <w:pPr>
        <w:pStyle w:val="Ttulo1"/>
        <w:spacing w:line="276" w:lineRule="auto"/>
        <w:rPr>
          <w:b w:val="0"/>
          <w:i w:val="0"/>
          <w:noProof/>
          <w:sz w:val="22"/>
          <w:szCs w:val="22"/>
        </w:rPr>
      </w:pPr>
      <w:r w:rsidRPr="001E1D99">
        <w:rPr>
          <w:i w:val="0"/>
          <w:sz w:val="22"/>
          <w:szCs w:val="22"/>
        </w:rPr>
        <w:t>PROCESSO Nº:</w:t>
      </w:r>
      <w:r w:rsidRPr="001E1D99">
        <w:rPr>
          <w:b w:val="0"/>
          <w:i w:val="0"/>
          <w:sz w:val="22"/>
          <w:szCs w:val="22"/>
        </w:rPr>
        <w:t xml:space="preserve"> </w:t>
      </w:r>
      <w:r w:rsidRPr="001E1D99">
        <w:rPr>
          <w:b w:val="0"/>
          <w:i w:val="0"/>
          <w:noProof/>
          <w:sz w:val="22"/>
          <w:szCs w:val="22"/>
        </w:rPr>
        <w:t>01.</w:t>
      </w:r>
      <w:r w:rsidR="00E27C6E" w:rsidRPr="001E1D99">
        <w:rPr>
          <w:b w:val="0"/>
          <w:i w:val="0"/>
          <w:noProof/>
          <w:sz w:val="22"/>
          <w:szCs w:val="22"/>
        </w:rPr>
        <w:t>1601</w:t>
      </w:r>
      <w:r w:rsidRPr="001E1D99">
        <w:rPr>
          <w:b w:val="0"/>
          <w:i w:val="0"/>
          <w:noProof/>
          <w:sz w:val="22"/>
          <w:szCs w:val="22"/>
        </w:rPr>
        <w:t>.</w:t>
      </w:r>
      <w:r w:rsidR="00750E03">
        <w:rPr>
          <w:b w:val="0"/>
          <w:i w:val="0"/>
          <w:noProof/>
          <w:sz w:val="22"/>
          <w:szCs w:val="22"/>
        </w:rPr>
        <w:t>04246</w:t>
      </w:r>
      <w:r w:rsidRPr="001E1D99">
        <w:rPr>
          <w:b w:val="0"/>
          <w:i w:val="0"/>
          <w:noProof/>
          <w:sz w:val="22"/>
          <w:szCs w:val="22"/>
        </w:rPr>
        <w:t>-00/201</w:t>
      </w:r>
      <w:r w:rsidR="00C816F0">
        <w:rPr>
          <w:b w:val="0"/>
          <w:i w:val="0"/>
          <w:noProof/>
          <w:sz w:val="22"/>
          <w:szCs w:val="22"/>
        </w:rPr>
        <w:t>6</w:t>
      </w:r>
      <w:r w:rsidRPr="001E1D99">
        <w:rPr>
          <w:b w:val="0"/>
          <w:i w:val="0"/>
          <w:noProof/>
          <w:sz w:val="22"/>
          <w:szCs w:val="22"/>
        </w:rPr>
        <w:t>/</w:t>
      </w:r>
      <w:r w:rsidR="00E27C6E" w:rsidRPr="001E1D99">
        <w:rPr>
          <w:b w:val="0"/>
          <w:i w:val="0"/>
          <w:noProof/>
          <w:sz w:val="22"/>
          <w:szCs w:val="22"/>
        </w:rPr>
        <w:t>SEDUC</w:t>
      </w:r>
    </w:p>
    <w:p w:rsidR="000868A6" w:rsidRPr="00D37D4A" w:rsidRDefault="006D4B67" w:rsidP="000868A6">
      <w:pPr>
        <w:autoSpaceDE w:val="0"/>
        <w:autoSpaceDN w:val="0"/>
        <w:adjustRightInd w:val="0"/>
        <w:jc w:val="both"/>
        <w:rPr>
          <w:sz w:val="22"/>
          <w:szCs w:val="22"/>
        </w:rPr>
      </w:pPr>
      <w:r w:rsidRPr="001E1D99">
        <w:rPr>
          <w:b/>
          <w:sz w:val="22"/>
          <w:szCs w:val="22"/>
        </w:rPr>
        <w:t>OBJETO:</w:t>
      </w:r>
      <w:r w:rsidRPr="001E1D99">
        <w:rPr>
          <w:sz w:val="22"/>
          <w:szCs w:val="22"/>
        </w:rPr>
        <w:t xml:space="preserve"> </w:t>
      </w:r>
      <w:r w:rsidR="000868A6" w:rsidRPr="00D37D4A">
        <w:rPr>
          <w:b/>
          <w:sz w:val="22"/>
          <w:szCs w:val="22"/>
        </w:rPr>
        <w:t>C</w:t>
      </w:r>
      <w:r w:rsidR="000868A6" w:rsidRPr="00D37D4A">
        <w:rPr>
          <w:sz w:val="22"/>
          <w:szCs w:val="22"/>
        </w:rPr>
        <w:t>ontratação</w:t>
      </w:r>
      <w:r w:rsidR="000868A6">
        <w:rPr>
          <w:sz w:val="22"/>
          <w:szCs w:val="22"/>
        </w:rPr>
        <w:t xml:space="preserve"> </w:t>
      </w:r>
      <w:r w:rsidR="000868A6" w:rsidRPr="00D37D4A">
        <w:rPr>
          <w:sz w:val="22"/>
          <w:szCs w:val="22"/>
        </w:rPr>
        <w:t xml:space="preserve">de empresa especializada em prestação de serviço de transporte de passageiros em </w:t>
      </w:r>
      <w:r w:rsidR="000868A6" w:rsidRPr="00D37D4A">
        <w:rPr>
          <w:b/>
          <w:sz w:val="22"/>
          <w:szCs w:val="22"/>
        </w:rPr>
        <w:t>ÔNIBUS TIPO RODOVIÁRIO CONVENCIONAL</w:t>
      </w:r>
      <w:r w:rsidR="000868A6" w:rsidRPr="00D37D4A">
        <w:rPr>
          <w:sz w:val="22"/>
          <w:szCs w:val="22"/>
        </w:rPr>
        <w:t xml:space="preserve">, com o fornecimento por </w:t>
      </w:r>
      <w:r w:rsidR="000868A6" w:rsidRPr="00D37D4A">
        <w:rPr>
          <w:b/>
          <w:sz w:val="22"/>
          <w:szCs w:val="22"/>
          <w:u w:val="single"/>
        </w:rPr>
        <w:t>QUILOMETRO</w:t>
      </w:r>
      <w:r w:rsidR="000868A6" w:rsidRPr="00D37D4A">
        <w:rPr>
          <w:sz w:val="22"/>
          <w:szCs w:val="22"/>
        </w:rPr>
        <w:t xml:space="preserve">, para proceder ao transporte dos alunos/atletas, técnicos, dirigentes e acompanhantes, participantes dos </w:t>
      </w:r>
      <w:r w:rsidR="000868A6" w:rsidRPr="00D37D4A">
        <w:rPr>
          <w:b/>
          <w:sz w:val="22"/>
          <w:szCs w:val="22"/>
        </w:rPr>
        <w:t>Jogos Escolares Especiais de Rondônia 2016, Fases Única (masculino e feminino)</w:t>
      </w:r>
      <w:r w:rsidR="000868A6" w:rsidRPr="00D37D4A">
        <w:rPr>
          <w:sz w:val="22"/>
          <w:szCs w:val="22"/>
        </w:rPr>
        <w:t>,</w:t>
      </w:r>
      <w:r w:rsidR="000868A6" w:rsidRPr="00D37D4A">
        <w:rPr>
          <w:b/>
          <w:sz w:val="22"/>
          <w:szCs w:val="22"/>
        </w:rPr>
        <w:t xml:space="preserve"> </w:t>
      </w:r>
      <w:r w:rsidR="000868A6" w:rsidRPr="00D37D4A">
        <w:rPr>
          <w:color w:val="000000"/>
          <w:sz w:val="22"/>
          <w:szCs w:val="22"/>
        </w:rPr>
        <w:t xml:space="preserve">conforme especificação completa no Termo de Referência – Anexo I </w:t>
      </w:r>
      <w:r w:rsidR="000868A6">
        <w:rPr>
          <w:color w:val="000000"/>
          <w:sz w:val="22"/>
          <w:szCs w:val="22"/>
        </w:rPr>
        <w:t>do</w:t>
      </w:r>
      <w:r w:rsidR="000868A6" w:rsidRPr="00D37D4A">
        <w:rPr>
          <w:color w:val="000000"/>
          <w:sz w:val="22"/>
          <w:szCs w:val="22"/>
        </w:rPr>
        <w:t xml:space="preserve"> Edital.</w:t>
      </w:r>
    </w:p>
    <w:p w:rsidR="00524470" w:rsidRDefault="00524470" w:rsidP="000868A6">
      <w:pPr>
        <w:tabs>
          <w:tab w:val="left" w:pos="1134"/>
        </w:tabs>
        <w:spacing w:line="276" w:lineRule="auto"/>
        <w:jc w:val="both"/>
        <w:rPr>
          <w:color w:val="000000"/>
          <w:sz w:val="22"/>
          <w:szCs w:val="22"/>
        </w:rPr>
      </w:pPr>
    </w:p>
    <w:p w:rsidR="006C242E" w:rsidRDefault="006D4B67" w:rsidP="00524470">
      <w:pPr>
        <w:pStyle w:val="Ttulo1"/>
        <w:ind w:firstLine="709"/>
        <w:jc w:val="both"/>
        <w:rPr>
          <w:b w:val="0"/>
          <w:i w:val="0"/>
          <w:sz w:val="22"/>
          <w:szCs w:val="22"/>
        </w:rPr>
      </w:pPr>
      <w:r w:rsidRPr="00665EE3">
        <w:rPr>
          <w:b w:val="0"/>
          <w:i w:val="0"/>
          <w:sz w:val="22"/>
          <w:szCs w:val="22"/>
        </w:rPr>
        <w:t xml:space="preserve">A Superintendência Estadual de Compras </w:t>
      </w:r>
      <w:r w:rsidR="00C118A9" w:rsidRPr="00665EE3">
        <w:rPr>
          <w:b w:val="0"/>
          <w:i w:val="0"/>
          <w:sz w:val="22"/>
          <w:szCs w:val="22"/>
        </w:rPr>
        <w:t>e Licitações – SUPEL, através d</w:t>
      </w:r>
      <w:r w:rsidR="006F7733">
        <w:rPr>
          <w:b w:val="0"/>
          <w:i w:val="0"/>
          <w:sz w:val="22"/>
          <w:szCs w:val="22"/>
        </w:rPr>
        <w:t>a</w:t>
      </w:r>
      <w:r w:rsidRPr="00665EE3">
        <w:rPr>
          <w:b w:val="0"/>
          <w:i w:val="0"/>
          <w:sz w:val="22"/>
          <w:szCs w:val="22"/>
        </w:rPr>
        <w:t xml:space="preserve"> Pregoeir</w:t>
      </w:r>
      <w:r w:rsidR="006F7733">
        <w:rPr>
          <w:b w:val="0"/>
          <w:i w:val="0"/>
          <w:sz w:val="22"/>
          <w:szCs w:val="22"/>
        </w:rPr>
        <w:t>a</w:t>
      </w:r>
      <w:r w:rsidR="00C118A9" w:rsidRPr="00665EE3">
        <w:rPr>
          <w:b w:val="0"/>
          <w:i w:val="0"/>
          <w:sz w:val="22"/>
          <w:szCs w:val="22"/>
        </w:rPr>
        <w:t xml:space="preserve"> </w:t>
      </w:r>
      <w:r w:rsidRPr="00665EE3">
        <w:rPr>
          <w:b w:val="0"/>
          <w:i w:val="0"/>
          <w:sz w:val="22"/>
          <w:szCs w:val="22"/>
        </w:rPr>
        <w:t>nomead</w:t>
      </w:r>
      <w:r w:rsidR="006F7733">
        <w:rPr>
          <w:b w:val="0"/>
          <w:i w:val="0"/>
          <w:sz w:val="22"/>
          <w:szCs w:val="22"/>
        </w:rPr>
        <w:t>a</w:t>
      </w:r>
      <w:r w:rsidRPr="00665EE3">
        <w:rPr>
          <w:b w:val="0"/>
          <w:i w:val="0"/>
          <w:sz w:val="22"/>
          <w:szCs w:val="22"/>
        </w:rPr>
        <w:t xml:space="preserve"> na </w:t>
      </w:r>
      <w:r w:rsidR="00C6156D" w:rsidRPr="00665EE3">
        <w:rPr>
          <w:i w:val="0"/>
          <w:sz w:val="22"/>
          <w:szCs w:val="22"/>
        </w:rPr>
        <w:t>Portaria nº 010/GAB/SUPEL, de 22.03.2016, publicada no DOE nº 54, de 28.03.2016</w:t>
      </w:r>
      <w:r w:rsidRPr="00665EE3">
        <w:rPr>
          <w:b w:val="0"/>
          <w:i w:val="0"/>
          <w:sz w:val="22"/>
          <w:szCs w:val="22"/>
        </w:rPr>
        <w:t xml:space="preserve">, </w:t>
      </w:r>
      <w:r w:rsidRPr="00665EE3">
        <w:rPr>
          <w:b w:val="0"/>
          <w:bCs/>
          <w:i w:val="0"/>
          <w:sz w:val="22"/>
          <w:szCs w:val="22"/>
        </w:rPr>
        <w:t xml:space="preserve">vem neste ato esclarecer </w:t>
      </w:r>
      <w:r w:rsidRPr="00665EE3">
        <w:rPr>
          <w:b w:val="0"/>
          <w:i w:val="0"/>
          <w:sz w:val="22"/>
          <w:szCs w:val="22"/>
        </w:rPr>
        <w:t xml:space="preserve">aos interessados e, em especial, às empresas que irão participar desta licitação que a </w:t>
      </w:r>
      <w:r w:rsidR="00E27C6E" w:rsidRPr="00665EE3">
        <w:rPr>
          <w:b w:val="0"/>
          <w:i w:val="0"/>
          <w:noProof/>
          <w:sz w:val="22"/>
          <w:szCs w:val="22"/>
        </w:rPr>
        <w:t>SEDUC</w:t>
      </w:r>
      <w:r w:rsidRPr="00665EE3">
        <w:rPr>
          <w:b w:val="0"/>
          <w:i w:val="0"/>
          <w:sz w:val="22"/>
          <w:szCs w:val="22"/>
        </w:rPr>
        <w:t>, respondendo pedido de esclarecimento</w:t>
      </w:r>
      <w:r w:rsidR="00665EE3">
        <w:rPr>
          <w:b w:val="0"/>
          <w:i w:val="0"/>
          <w:sz w:val="22"/>
          <w:szCs w:val="22"/>
        </w:rPr>
        <w:t xml:space="preserve"> e impugnação,</w:t>
      </w:r>
      <w:r w:rsidRPr="00665EE3">
        <w:rPr>
          <w:b w:val="0"/>
          <w:i w:val="0"/>
          <w:sz w:val="22"/>
          <w:szCs w:val="22"/>
        </w:rPr>
        <w:t xml:space="preserve"> se manifestou conforme segue:</w:t>
      </w:r>
    </w:p>
    <w:p w:rsidR="00C6156D" w:rsidRPr="001E1D99" w:rsidRDefault="00C6156D" w:rsidP="00C6156D">
      <w:pPr>
        <w:rPr>
          <w:sz w:val="22"/>
          <w:szCs w:val="22"/>
        </w:rPr>
      </w:pPr>
    </w:p>
    <w:p w:rsidR="00524470" w:rsidRDefault="00C6156D" w:rsidP="00524470">
      <w:pPr>
        <w:pStyle w:val="PargrafodaLista"/>
        <w:numPr>
          <w:ilvl w:val="0"/>
          <w:numId w:val="4"/>
        </w:numPr>
        <w:rPr>
          <w:b/>
          <w:sz w:val="22"/>
          <w:szCs w:val="22"/>
        </w:rPr>
      </w:pPr>
      <w:r w:rsidRPr="00524470">
        <w:rPr>
          <w:b/>
          <w:sz w:val="22"/>
          <w:szCs w:val="22"/>
        </w:rPr>
        <w:t>QUESTIONAMENTO</w:t>
      </w:r>
      <w:r w:rsidR="00524470" w:rsidRPr="00524470">
        <w:rPr>
          <w:b/>
          <w:sz w:val="22"/>
          <w:szCs w:val="22"/>
        </w:rPr>
        <w:t>S:</w:t>
      </w:r>
    </w:p>
    <w:p w:rsidR="000868A6" w:rsidRPr="00524470" w:rsidRDefault="000868A6" w:rsidP="000868A6">
      <w:pPr>
        <w:pStyle w:val="PargrafodaLista"/>
        <w:rPr>
          <w:b/>
          <w:sz w:val="22"/>
          <w:szCs w:val="22"/>
        </w:rPr>
      </w:pPr>
    </w:p>
    <w:p w:rsidR="00524470" w:rsidRDefault="000868A6" w:rsidP="000868A6">
      <w:pPr>
        <w:tabs>
          <w:tab w:val="left" w:pos="709"/>
        </w:tabs>
        <w:jc w:val="both"/>
        <w:rPr>
          <w:color w:val="222222"/>
          <w:sz w:val="22"/>
          <w:szCs w:val="22"/>
          <w:shd w:val="clear" w:color="auto" w:fill="FFFFFF"/>
        </w:rPr>
      </w:pPr>
      <w:r>
        <w:rPr>
          <w:color w:val="222222"/>
          <w:sz w:val="22"/>
          <w:szCs w:val="22"/>
          <w:shd w:val="clear" w:color="auto" w:fill="FFFFFF"/>
        </w:rPr>
        <w:t xml:space="preserve">            </w:t>
      </w:r>
      <w:r w:rsidRPr="000868A6">
        <w:rPr>
          <w:color w:val="222222"/>
          <w:sz w:val="22"/>
          <w:szCs w:val="22"/>
          <w:shd w:val="clear" w:color="auto" w:fill="FFFFFF"/>
        </w:rPr>
        <w:t>A quilometragem contempla apenas a ida</w:t>
      </w:r>
      <w:r>
        <w:rPr>
          <w:color w:val="222222"/>
          <w:sz w:val="22"/>
          <w:szCs w:val="22"/>
          <w:shd w:val="clear" w:color="auto" w:fill="FFFFFF"/>
        </w:rPr>
        <w:t xml:space="preserve"> </w:t>
      </w:r>
      <w:r w:rsidRPr="000868A6">
        <w:rPr>
          <w:color w:val="222222"/>
          <w:sz w:val="22"/>
          <w:szCs w:val="22"/>
          <w:shd w:val="clear" w:color="auto" w:fill="FFFFFF"/>
        </w:rPr>
        <w:t xml:space="preserve">(cidade origem X </w:t>
      </w:r>
      <w:proofErr w:type="spellStart"/>
      <w:r w:rsidRPr="000868A6">
        <w:rPr>
          <w:color w:val="222222"/>
          <w:sz w:val="22"/>
          <w:szCs w:val="22"/>
          <w:shd w:val="clear" w:color="auto" w:fill="FFFFFF"/>
        </w:rPr>
        <w:t>Ji-Paraná</w:t>
      </w:r>
      <w:proofErr w:type="spellEnd"/>
      <w:r w:rsidRPr="000868A6">
        <w:rPr>
          <w:color w:val="222222"/>
          <w:sz w:val="22"/>
          <w:szCs w:val="22"/>
          <w:shd w:val="clear" w:color="auto" w:fill="FFFFFF"/>
        </w:rPr>
        <w:t>) e volta</w:t>
      </w:r>
      <w:r>
        <w:rPr>
          <w:color w:val="222222"/>
          <w:sz w:val="22"/>
          <w:szCs w:val="22"/>
          <w:shd w:val="clear" w:color="auto" w:fill="FFFFFF"/>
        </w:rPr>
        <w:t xml:space="preserve"> </w:t>
      </w:r>
      <w:r w:rsidRPr="000868A6">
        <w:rPr>
          <w:color w:val="222222"/>
          <w:sz w:val="22"/>
          <w:szCs w:val="22"/>
          <w:shd w:val="clear" w:color="auto" w:fill="FFFFFF"/>
        </w:rPr>
        <w:t>(Ji-paraná X Cidade origem) dos alunos atletas em um mesmo dia, sem</w:t>
      </w:r>
      <w:r>
        <w:rPr>
          <w:rFonts w:ascii="Calibri" w:hAnsi="Calibri"/>
          <w:color w:val="222222"/>
          <w:sz w:val="14"/>
          <w:szCs w:val="14"/>
          <w:shd w:val="clear" w:color="auto" w:fill="FFFFFF"/>
        </w:rPr>
        <w:t xml:space="preserve"> </w:t>
      </w:r>
      <w:r w:rsidRPr="000868A6">
        <w:rPr>
          <w:color w:val="222222"/>
          <w:sz w:val="22"/>
          <w:szCs w:val="22"/>
          <w:shd w:val="clear" w:color="auto" w:fill="FFFFFF"/>
        </w:rPr>
        <w:t>pernoites e diárias do ônibus e motorista durante o evento.</w:t>
      </w:r>
    </w:p>
    <w:p w:rsidR="000868A6" w:rsidRPr="000868A6" w:rsidRDefault="000868A6" w:rsidP="000868A6">
      <w:pPr>
        <w:jc w:val="both"/>
        <w:rPr>
          <w:color w:val="222222"/>
          <w:sz w:val="22"/>
          <w:szCs w:val="22"/>
          <w:shd w:val="clear" w:color="auto" w:fill="FFFFFF"/>
        </w:rPr>
      </w:pPr>
    </w:p>
    <w:p w:rsidR="00C816F0" w:rsidRDefault="00C816F0" w:rsidP="000868A6">
      <w:pPr>
        <w:jc w:val="both"/>
        <w:rPr>
          <w:color w:val="222222"/>
          <w:sz w:val="22"/>
          <w:szCs w:val="22"/>
          <w:shd w:val="clear" w:color="auto" w:fill="FFFFFF"/>
        </w:rPr>
      </w:pPr>
      <w:r>
        <w:rPr>
          <w:b/>
          <w:sz w:val="22"/>
          <w:szCs w:val="22"/>
        </w:rPr>
        <w:t>0</w:t>
      </w:r>
      <w:r w:rsidR="00665EE3" w:rsidRPr="00C816F0">
        <w:rPr>
          <w:b/>
          <w:sz w:val="22"/>
          <w:szCs w:val="22"/>
        </w:rPr>
        <w:t xml:space="preserve">1: </w:t>
      </w:r>
      <w:r w:rsidR="000868A6" w:rsidRPr="000868A6">
        <w:rPr>
          <w:color w:val="222222"/>
          <w:sz w:val="22"/>
          <w:szCs w:val="22"/>
          <w:shd w:val="clear" w:color="auto" w:fill="FFFFFF"/>
        </w:rPr>
        <w:t>Data e horário da saída e retorno do ônibus de cada cidade.</w:t>
      </w:r>
    </w:p>
    <w:p w:rsidR="000868A6" w:rsidRPr="000868A6" w:rsidRDefault="000868A6" w:rsidP="000868A6">
      <w:pPr>
        <w:jc w:val="both"/>
        <w:rPr>
          <w:color w:val="222222"/>
          <w:sz w:val="22"/>
          <w:szCs w:val="22"/>
          <w:shd w:val="clear" w:color="auto" w:fill="FFFFFF"/>
        </w:rPr>
      </w:pPr>
    </w:p>
    <w:p w:rsidR="00C816F0" w:rsidRPr="000868A6" w:rsidRDefault="00C816F0" w:rsidP="000868A6">
      <w:pPr>
        <w:jc w:val="both"/>
        <w:rPr>
          <w:color w:val="222222"/>
          <w:sz w:val="22"/>
          <w:szCs w:val="22"/>
          <w:shd w:val="clear" w:color="auto" w:fill="FFFFFF"/>
        </w:rPr>
      </w:pPr>
      <w:r w:rsidRPr="000868A6">
        <w:rPr>
          <w:b/>
          <w:color w:val="222222"/>
          <w:sz w:val="22"/>
          <w:szCs w:val="22"/>
          <w:shd w:val="clear" w:color="auto" w:fill="FFFFFF"/>
        </w:rPr>
        <w:t>02:</w:t>
      </w:r>
      <w:r w:rsidRPr="000868A6">
        <w:rPr>
          <w:color w:val="222222"/>
          <w:sz w:val="22"/>
          <w:szCs w:val="22"/>
          <w:shd w:val="clear" w:color="auto" w:fill="FFFFFF"/>
        </w:rPr>
        <w:t xml:space="preserve"> </w:t>
      </w:r>
      <w:r w:rsidR="000868A6" w:rsidRPr="000868A6">
        <w:rPr>
          <w:color w:val="222222"/>
          <w:sz w:val="22"/>
          <w:szCs w:val="22"/>
          <w:shd w:val="clear" w:color="auto" w:fill="FFFFFF"/>
        </w:rPr>
        <w:t>Os ônibus terão que ficar à disposição desta Secretaria durante os dias do evento</w:t>
      </w:r>
      <w:r w:rsidR="000868A6">
        <w:rPr>
          <w:color w:val="222222"/>
          <w:sz w:val="22"/>
          <w:szCs w:val="22"/>
          <w:shd w:val="clear" w:color="auto" w:fill="FFFFFF"/>
        </w:rPr>
        <w:t>?</w:t>
      </w:r>
    </w:p>
    <w:p w:rsidR="000868A6" w:rsidRPr="00C816F0" w:rsidRDefault="000868A6" w:rsidP="000868A6">
      <w:pPr>
        <w:jc w:val="both"/>
        <w:rPr>
          <w:color w:val="222222"/>
          <w:sz w:val="22"/>
          <w:szCs w:val="22"/>
          <w:shd w:val="clear" w:color="auto" w:fill="FFFFFF"/>
        </w:rPr>
      </w:pPr>
    </w:p>
    <w:p w:rsidR="006C242E" w:rsidRPr="00524470" w:rsidRDefault="00C6156D" w:rsidP="00524470">
      <w:pPr>
        <w:pStyle w:val="PargrafodaLista"/>
        <w:numPr>
          <w:ilvl w:val="0"/>
          <w:numId w:val="4"/>
        </w:numPr>
        <w:rPr>
          <w:b/>
          <w:sz w:val="22"/>
          <w:szCs w:val="22"/>
        </w:rPr>
      </w:pPr>
      <w:r w:rsidRPr="00524470">
        <w:rPr>
          <w:b/>
          <w:sz w:val="22"/>
          <w:szCs w:val="22"/>
        </w:rPr>
        <w:t>RESPOSTAS</w:t>
      </w:r>
      <w:r w:rsidR="00665EE3" w:rsidRPr="00524470">
        <w:rPr>
          <w:b/>
          <w:sz w:val="22"/>
          <w:szCs w:val="22"/>
        </w:rPr>
        <w:t>:</w:t>
      </w:r>
    </w:p>
    <w:p w:rsidR="00524470" w:rsidRDefault="00524470" w:rsidP="00B420B3">
      <w:pPr>
        <w:pStyle w:val="PargrafodaLista"/>
        <w:spacing w:line="360" w:lineRule="auto"/>
        <w:ind w:left="74" w:right="187"/>
        <w:jc w:val="both"/>
        <w:rPr>
          <w:b/>
          <w:color w:val="000000"/>
          <w:sz w:val="22"/>
          <w:szCs w:val="22"/>
        </w:rPr>
      </w:pPr>
    </w:p>
    <w:p w:rsidR="00665EE3" w:rsidRPr="0003591A" w:rsidRDefault="00665EE3" w:rsidP="0003591A">
      <w:pPr>
        <w:spacing w:line="360" w:lineRule="auto"/>
        <w:ind w:right="187"/>
        <w:jc w:val="both"/>
        <w:rPr>
          <w:b/>
          <w:color w:val="000000"/>
          <w:sz w:val="22"/>
          <w:szCs w:val="22"/>
        </w:rPr>
      </w:pPr>
      <w:r w:rsidRPr="0003591A">
        <w:rPr>
          <w:b/>
          <w:color w:val="000000"/>
          <w:sz w:val="22"/>
          <w:szCs w:val="22"/>
        </w:rPr>
        <w:t>Quanto ao questionamento 01:</w:t>
      </w:r>
    </w:p>
    <w:p w:rsidR="0003591A" w:rsidRPr="0003591A" w:rsidRDefault="0003591A" w:rsidP="0003591A">
      <w:pPr>
        <w:spacing w:line="360" w:lineRule="auto"/>
        <w:ind w:right="187"/>
        <w:jc w:val="both"/>
        <w:rPr>
          <w:b/>
          <w:color w:val="000000"/>
          <w:sz w:val="22"/>
          <w:szCs w:val="22"/>
        </w:rPr>
      </w:pPr>
      <w:r w:rsidRPr="0003591A">
        <w:rPr>
          <w:b/>
          <w:color w:val="000000"/>
          <w:sz w:val="22"/>
          <w:szCs w:val="22"/>
        </w:rPr>
        <w:t>Conforme Termo de Referência:</w:t>
      </w:r>
    </w:p>
    <w:p w:rsidR="000868A6" w:rsidRPr="000868A6" w:rsidRDefault="000868A6" w:rsidP="000868A6">
      <w:pPr>
        <w:shd w:val="clear" w:color="auto" w:fill="FFFFFF"/>
        <w:jc w:val="both"/>
        <w:rPr>
          <w:color w:val="222222"/>
          <w:sz w:val="22"/>
          <w:szCs w:val="22"/>
        </w:rPr>
      </w:pPr>
      <w:r w:rsidRPr="000868A6">
        <w:rPr>
          <w:b/>
          <w:bCs/>
          <w:color w:val="222222"/>
          <w:sz w:val="22"/>
          <w:szCs w:val="22"/>
        </w:rPr>
        <w:t>5.2.1.  </w:t>
      </w:r>
      <w:r w:rsidRPr="000868A6">
        <w:rPr>
          <w:color w:val="222222"/>
          <w:sz w:val="22"/>
          <w:szCs w:val="22"/>
        </w:rPr>
        <w:t>Os Prazos de Execução deverão ser cumpridos considerando o período de competição 25 a 28 de agosto de 2016, estabelecida para os Jogos Escolares Especiais de Rondônia 2016.</w:t>
      </w:r>
    </w:p>
    <w:p w:rsidR="000868A6" w:rsidRPr="000868A6" w:rsidRDefault="000868A6" w:rsidP="000868A6">
      <w:pPr>
        <w:shd w:val="clear" w:color="auto" w:fill="FFFFFF"/>
        <w:jc w:val="both"/>
        <w:rPr>
          <w:color w:val="222222"/>
          <w:sz w:val="22"/>
          <w:szCs w:val="22"/>
        </w:rPr>
      </w:pPr>
      <w:r w:rsidRPr="000868A6">
        <w:rPr>
          <w:b/>
          <w:bCs/>
          <w:color w:val="222222"/>
          <w:sz w:val="22"/>
          <w:szCs w:val="22"/>
        </w:rPr>
        <w:t> </w:t>
      </w:r>
    </w:p>
    <w:p w:rsidR="000868A6" w:rsidRPr="000868A6" w:rsidRDefault="000868A6" w:rsidP="000868A6">
      <w:pPr>
        <w:shd w:val="clear" w:color="auto" w:fill="FFFFFF"/>
        <w:jc w:val="both"/>
        <w:rPr>
          <w:color w:val="222222"/>
          <w:sz w:val="22"/>
          <w:szCs w:val="22"/>
        </w:rPr>
      </w:pPr>
      <w:r w:rsidRPr="000868A6">
        <w:rPr>
          <w:b/>
          <w:bCs/>
          <w:color w:val="222222"/>
          <w:sz w:val="22"/>
          <w:szCs w:val="22"/>
        </w:rPr>
        <w:t>5.2.2 </w:t>
      </w:r>
      <w:r w:rsidRPr="000868A6">
        <w:rPr>
          <w:color w:val="222222"/>
          <w:sz w:val="22"/>
          <w:szCs w:val="22"/>
        </w:rPr>
        <w:t xml:space="preserve">O prazo informado está definido em caráter </w:t>
      </w:r>
      <w:proofErr w:type="spellStart"/>
      <w:r w:rsidRPr="000868A6">
        <w:rPr>
          <w:color w:val="222222"/>
          <w:sz w:val="22"/>
          <w:szCs w:val="22"/>
        </w:rPr>
        <w:t>previsional</w:t>
      </w:r>
      <w:proofErr w:type="spellEnd"/>
      <w:r w:rsidRPr="000868A6">
        <w:rPr>
          <w:color w:val="222222"/>
          <w:sz w:val="22"/>
          <w:szCs w:val="22"/>
        </w:rPr>
        <w:t>, podendo haver a alterações caso a SEDUC identifique esta necessidade.</w:t>
      </w:r>
    </w:p>
    <w:p w:rsidR="000868A6" w:rsidRPr="000868A6" w:rsidRDefault="000868A6" w:rsidP="000868A6">
      <w:pPr>
        <w:shd w:val="clear" w:color="auto" w:fill="FFFFFF"/>
        <w:jc w:val="both"/>
        <w:rPr>
          <w:color w:val="222222"/>
          <w:sz w:val="22"/>
          <w:szCs w:val="22"/>
        </w:rPr>
      </w:pPr>
    </w:p>
    <w:p w:rsidR="000868A6" w:rsidRPr="000868A6" w:rsidRDefault="000868A6" w:rsidP="000868A6">
      <w:pPr>
        <w:shd w:val="clear" w:color="auto" w:fill="FFFFFF"/>
        <w:jc w:val="both"/>
        <w:rPr>
          <w:color w:val="222222"/>
          <w:sz w:val="22"/>
          <w:szCs w:val="22"/>
        </w:rPr>
      </w:pPr>
      <w:r w:rsidRPr="000868A6">
        <w:rPr>
          <w:color w:val="222222"/>
          <w:sz w:val="22"/>
          <w:szCs w:val="22"/>
        </w:rPr>
        <w:t>A SEDUC  informará quando da assinatura do contrato, a CONTRATADA responsável por cada item/trecho, os dias e horários. </w:t>
      </w:r>
    </w:p>
    <w:p w:rsidR="00C816F0" w:rsidRPr="00C816F0" w:rsidRDefault="00C816F0" w:rsidP="000868A6">
      <w:pPr>
        <w:jc w:val="both"/>
        <w:rPr>
          <w:sz w:val="22"/>
          <w:szCs w:val="22"/>
        </w:rPr>
      </w:pPr>
    </w:p>
    <w:p w:rsidR="00AE4FF7" w:rsidRPr="0003591A" w:rsidRDefault="00AE4FF7" w:rsidP="0003591A">
      <w:pPr>
        <w:spacing w:line="360" w:lineRule="auto"/>
        <w:ind w:right="185"/>
        <w:jc w:val="both"/>
        <w:rPr>
          <w:b/>
          <w:sz w:val="22"/>
          <w:szCs w:val="22"/>
        </w:rPr>
      </w:pPr>
      <w:r w:rsidRPr="0003591A">
        <w:rPr>
          <w:b/>
          <w:sz w:val="22"/>
          <w:szCs w:val="22"/>
        </w:rPr>
        <w:t xml:space="preserve">Quanto ao questionamento </w:t>
      </w:r>
      <w:r w:rsidR="00046158" w:rsidRPr="0003591A">
        <w:rPr>
          <w:b/>
          <w:sz w:val="22"/>
          <w:szCs w:val="22"/>
        </w:rPr>
        <w:t>0</w:t>
      </w:r>
      <w:r w:rsidRPr="0003591A">
        <w:rPr>
          <w:b/>
          <w:sz w:val="22"/>
          <w:szCs w:val="22"/>
        </w:rPr>
        <w:t>2:</w:t>
      </w:r>
    </w:p>
    <w:p w:rsidR="000A09E9" w:rsidRDefault="000868A6" w:rsidP="000868A6">
      <w:pPr>
        <w:ind w:firstLine="708"/>
        <w:jc w:val="both"/>
        <w:rPr>
          <w:color w:val="222222"/>
          <w:sz w:val="22"/>
          <w:szCs w:val="22"/>
          <w:shd w:val="clear" w:color="auto" w:fill="FFFFFF"/>
        </w:rPr>
      </w:pPr>
      <w:r w:rsidRPr="000868A6">
        <w:rPr>
          <w:color w:val="222222"/>
          <w:sz w:val="22"/>
          <w:szCs w:val="22"/>
          <w:shd w:val="clear" w:color="auto" w:fill="FFFFFF"/>
        </w:rPr>
        <w:t>Não! Os ônibus não deverão ficar a disposição da SEDUC, vide Item 11.2.8.    -     </w:t>
      </w:r>
      <w:r w:rsidRPr="000868A6">
        <w:rPr>
          <w:rStyle w:val="apple-converted-space"/>
          <w:color w:val="222222"/>
          <w:sz w:val="22"/>
          <w:szCs w:val="22"/>
          <w:shd w:val="clear" w:color="auto" w:fill="FFFFFF"/>
        </w:rPr>
        <w:t> </w:t>
      </w:r>
      <w:r w:rsidRPr="000868A6">
        <w:rPr>
          <w:color w:val="222222"/>
          <w:sz w:val="22"/>
          <w:szCs w:val="22"/>
          <w:shd w:val="clear" w:color="auto" w:fill="FFFFFF"/>
        </w:rPr>
        <w:t>Os veículos para o transporte intermunicipal não serão utilizados de forma</w:t>
      </w:r>
      <w:r w:rsidRPr="000868A6">
        <w:rPr>
          <w:rStyle w:val="apple-converted-space"/>
          <w:color w:val="222222"/>
          <w:sz w:val="22"/>
          <w:szCs w:val="22"/>
          <w:shd w:val="clear" w:color="auto" w:fill="FFFFFF"/>
        </w:rPr>
        <w:t> </w:t>
      </w:r>
      <w:r w:rsidRPr="000868A6">
        <w:rPr>
          <w:b/>
          <w:bCs/>
          <w:color w:val="222222"/>
          <w:sz w:val="22"/>
          <w:szCs w:val="22"/>
          <w:shd w:val="clear" w:color="auto" w:fill="FFFFFF"/>
        </w:rPr>
        <w:t>contínua</w:t>
      </w:r>
      <w:r w:rsidRPr="000868A6">
        <w:rPr>
          <w:color w:val="222222"/>
          <w:sz w:val="22"/>
          <w:szCs w:val="22"/>
          <w:shd w:val="clear" w:color="auto" w:fill="FFFFFF"/>
        </w:rPr>
        <w:t xml:space="preserve">, devendo os mesmos estar nos locais, somente, nos dias definidos pela Contratante pelo menos 60 (sessenta) </w:t>
      </w:r>
      <w:r w:rsidRPr="000868A6">
        <w:rPr>
          <w:color w:val="222222"/>
          <w:sz w:val="22"/>
          <w:szCs w:val="22"/>
          <w:shd w:val="clear" w:color="auto" w:fill="FFFFFF"/>
        </w:rPr>
        <w:lastRenderedPageBreak/>
        <w:t>minutos antes da hora determinada para o transporte dos passageiros de cada município participante até a cidade sede dos Jogos Escolares Especiais de Rondônia/2016, e também ao final dos Jogos conduzi-los a suas cidades de origem;</w:t>
      </w:r>
    </w:p>
    <w:p w:rsidR="000868A6" w:rsidRPr="000868A6" w:rsidRDefault="000868A6" w:rsidP="000868A6">
      <w:pPr>
        <w:ind w:firstLine="708"/>
        <w:jc w:val="both"/>
        <w:rPr>
          <w:sz w:val="22"/>
          <w:szCs w:val="22"/>
        </w:rPr>
      </w:pPr>
    </w:p>
    <w:p w:rsidR="00026A88" w:rsidRPr="001E1D99" w:rsidRDefault="00026A88" w:rsidP="000868A6">
      <w:pPr>
        <w:ind w:firstLine="708"/>
        <w:jc w:val="both"/>
        <w:rPr>
          <w:color w:val="000000"/>
          <w:sz w:val="22"/>
          <w:szCs w:val="22"/>
        </w:rPr>
      </w:pPr>
      <w:r w:rsidRPr="001E1D99">
        <w:rPr>
          <w:sz w:val="22"/>
          <w:szCs w:val="22"/>
        </w:rPr>
        <w:t>Prevalecem inalteradas as demais cláusulas do edital e, em atendimento ao disposto no Artigo 20 do Decreto Estadual 12.205/06,</w:t>
      </w:r>
      <w:r w:rsidRPr="001E1D99">
        <w:rPr>
          <w:color w:val="000000"/>
          <w:sz w:val="22"/>
          <w:szCs w:val="22"/>
        </w:rPr>
        <w:t xml:space="preserve"> e ainda, ao § 4º, do Art. 21, da Lei 8.666/93, a qual se aplica subsidiariamente a modalidade Pregão fica </w:t>
      </w:r>
      <w:r w:rsidR="005F3D21">
        <w:rPr>
          <w:b/>
          <w:color w:val="000000"/>
          <w:sz w:val="22"/>
          <w:szCs w:val="22"/>
        </w:rPr>
        <w:t>mantido</w:t>
      </w:r>
      <w:r w:rsidRPr="001E1D99">
        <w:rPr>
          <w:b/>
          <w:color w:val="000000"/>
          <w:sz w:val="22"/>
          <w:szCs w:val="22"/>
        </w:rPr>
        <w:t xml:space="preserve"> o prazo</w:t>
      </w:r>
      <w:r w:rsidRPr="001E1D99">
        <w:rPr>
          <w:color w:val="000000"/>
          <w:sz w:val="22"/>
          <w:szCs w:val="22"/>
        </w:rPr>
        <w:t xml:space="preserve"> inicialmente estabelecido, conforme abaixo:</w:t>
      </w:r>
    </w:p>
    <w:p w:rsidR="00026A88" w:rsidRPr="001E1D99" w:rsidRDefault="00026A88" w:rsidP="00026A88">
      <w:pPr>
        <w:tabs>
          <w:tab w:val="left" w:pos="1843"/>
        </w:tabs>
        <w:ind w:firstLine="1668"/>
        <w:rPr>
          <w:color w:val="000000"/>
          <w:sz w:val="22"/>
          <w:szCs w:val="22"/>
        </w:rPr>
      </w:pPr>
    </w:p>
    <w:p w:rsidR="00026A88" w:rsidRPr="001E1D99" w:rsidRDefault="00026A88" w:rsidP="00026A88">
      <w:pPr>
        <w:rPr>
          <w:b/>
          <w:sz w:val="22"/>
          <w:szCs w:val="22"/>
        </w:rPr>
      </w:pPr>
      <w:r w:rsidRPr="001E1D99">
        <w:rPr>
          <w:b/>
          <w:sz w:val="22"/>
          <w:szCs w:val="22"/>
        </w:rPr>
        <w:t xml:space="preserve">Data de Abertura: </w:t>
      </w:r>
      <w:r w:rsidR="000868A6">
        <w:rPr>
          <w:b/>
          <w:sz w:val="22"/>
          <w:szCs w:val="22"/>
        </w:rPr>
        <w:t>14</w:t>
      </w:r>
      <w:r w:rsidRPr="001E1D99">
        <w:rPr>
          <w:b/>
          <w:sz w:val="22"/>
          <w:szCs w:val="22"/>
        </w:rPr>
        <w:t>/</w:t>
      </w:r>
      <w:r w:rsidR="000868A6">
        <w:rPr>
          <w:b/>
          <w:sz w:val="22"/>
          <w:szCs w:val="22"/>
        </w:rPr>
        <w:t>06</w:t>
      </w:r>
      <w:r w:rsidRPr="001E1D99">
        <w:rPr>
          <w:b/>
          <w:sz w:val="22"/>
          <w:szCs w:val="22"/>
        </w:rPr>
        <w:t xml:space="preserve">/2016 às </w:t>
      </w:r>
      <w:r w:rsidR="005F3D21">
        <w:rPr>
          <w:b/>
          <w:sz w:val="22"/>
          <w:szCs w:val="22"/>
        </w:rPr>
        <w:t>09</w:t>
      </w:r>
      <w:r w:rsidRPr="001E1D99">
        <w:rPr>
          <w:b/>
          <w:sz w:val="22"/>
          <w:szCs w:val="22"/>
        </w:rPr>
        <w:t>h</w:t>
      </w:r>
      <w:r w:rsidR="000868A6">
        <w:rPr>
          <w:b/>
          <w:sz w:val="22"/>
          <w:szCs w:val="22"/>
        </w:rPr>
        <w:t>0</w:t>
      </w:r>
      <w:r w:rsidRPr="001E1D99">
        <w:rPr>
          <w:b/>
          <w:sz w:val="22"/>
          <w:szCs w:val="22"/>
        </w:rPr>
        <w:t>0min (horário de Brasília – DF).</w:t>
      </w:r>
    </w:p>
    <w:p w:rsidR="00026A88" w:rsidRPr="001E1D99" w:rsidRDefault="00026A88" w:rsidP="00026A88">
      <w:pPr>
        <w:tabs>
          <w:tab w:val="left" w:pos="0"/>
        </w:tabs>
        <w:rPr>
          <w:rStyle w:val="Hyperlink"/>
          <w:b/>
          <w:bCs/>
          <w:sz w:val="22"/>
          <w:szCs w:val="22"/>
        </w:rPr>
      </w:pPr>
      <w:r w:rsidRPr="001E1D99">
        <w:rPr>
          <w:b/>
          <w:bCs/>
          <w:sz w:val="22"/>
          <w:szCs w:val="22"/>
        </w:rPr>
        <w:t xml:space="preserve">Endereço: no site de licitações </w:t>
      </w:r>
      <w:hyperlink r:id="rId7" w:history="1">
        <w:r w:rsidRPr="001E1D99">
          <w:rPr>
            <w:rStyle w:val="Hyperlink"/>
            <w:b/>
            <w:bCs/>
            <w:sz w:val="22"/>
            <w:szCs w:val="22"/>
          </w:rPr>
          <w:t>www.comprasnet.gov.br</w:t>
        </w:r>
      </w:hyperlink>
    </w:p>
    <w:p w:rsidR="00026A88" w:rsidRPr="001E1D99" w:rsidRDefault="00026A88" w:rsidP="00026A88">
      <w:pPr>
        <w:tabs>
          <w:tab w:val="left" w:pos="0"/>
        </w:tabs>
        <w:rPr>
          <w:b/>
          <w:bCs/>
          <w:sz w:val="22"/>
          <w:szCs w:val="22"/>
        </w:rPr>
      </w:pPr>
    </w:p>
    <w:p w:rsidR="00026A88" w:rsidRPr="001E1D99" w:rsidRDefault="00026A88" w:rsidP="00691284">
      <w:pPr>
        <w:spacing w:line="360" w:lineRule="auto"/>
        <w:jc w:val="both"/>
        <w:rPr>
          <w:rStyle w:val="Hyperlink"/>
          <w:bCs/>
          <w:sz w:val="22"/>
          <w:szCs w:val="22"/>
        </w:rPr>
      </w:pPr>
      <w:r w:rsidRPr="001E1D99">
        <w:rPr>
          <w:sz w:val="22"/>
          <w:szCs w:val="22"/>
        </w:rPr>
        <w:t xml:space="preserve">         </w:t>
      </w:r>
      <w:r w:rsidRPr="001E1D99">
        <w:rPr>
          <w:bCs/>
          <w:sz w:val="22"/>
          <w:szCs w:val="22"/>
        </w:rPr>
        <w:t xml:space="preserve">Eventuais dúvidas poderão ser sanadas junto à Pregoeira e equipe de apoio através do telefone (69) 3216-5318 ou pelo email </w:t>
      </w:r>
      <w:hyperlink r:id="rId8" w:history="1">
        <w:r w:rsidRPr="001E1D99">
          <w:rPr>
            <w:rStyle w:val="Hyperlink"/>
            <w:bCs/>
            <w:sz w:val="22"/>
            <w:szCs w:val="22"/>
          </w:rPr>
          <w:t>supel.omega@gmail.com</w:t>
        </w:r>
      </w:hyperlink>
    </w:p>
    <w:p w:rsidR="00691284" w:rsidRDefault="00691284" w:rsidP="00691284">
      <w:pPr>
        <w:ind w:firstLine="1134"/>
        <w:jc w:val="right"/>
        <w:rPr>
          <w:color w:val="000000"/>
          <w:sz w:val="22"/>
          <w:szCs w:val="22"/>
        </w:rPr>
      </w:pPr>
    </w:p>
    <w:p w:rsidR="00691284" w:rsidRPr="001E1D99" w:rsidRDefault="00691284" w:rsidP="00691284">
      <w:pPr>
        <w:ind w:firstLine="1134"/>
        <w:jc w:val="right"/>
        <w:rPr>
          <w:color w:val="000000"/>
          <w:sz w:val="22"/>
          <w:szCs w:val="22"/>
        </w:rPr>
      </w:pPr>
      <w:r w:rsidRPr="001E1D99">
        <w:rPr>
          <w:color w:val="000000"/>
          <w:sz w:val="22"/>
          <w:szCs w:val="22"/>
        </w:rPr>
        <w:t xml:space="preserve">Porto Velho, </w:t>
      </w:r>
      <w:r w:rsidR="000868A6">
        <w:rPr>
          <w:color w:val="000000"/>
          <w:sz w:val="22"/>
          <w:szCs w:val="22"/>
        </w:rPr>
        <w:t>13</w:t>
      </w:r>
      <w:r w:rsidRPr="001E1D99">
        <w:rPr>
          <w:color w:val="000000"/>
          <w:sz w:val="22"/>
          <w:szCs w:val="22"/>
        </w:rPr>
        <w:t xml:space="preserve"> de </w:t>
      </w:r>
      <w:r w:rsidR="000868A6">
        <w:rPr>
          <w:color w:val="000000"/>
          <w:sz w:val="22"/>
          <w:szCs w:val="22"/>
        </w:rPr>
        <w:t>Junho</w:t>
      </w:r>
      <w:r w:rsidRPr="001E1D99">
        <w:rPr>
          <w:color w:val="000000"/>
          <w:sz w:val="22"/>
          <w:szCs w:val="22"/>
        </w:rPr>
        <w:t xml:space="preserve"> de 2016.</w:t>
      </w:r>
    </w:p>
    <w:p w:rsidR="00691284" w:rsidRPr="001E1D99" w:rsidRDefault="00691284" w:rsidP="00691284">
      <w:pPr>
        <w:pStyle w:val="Ttulo1"/>
        <w:rPr>
          <w:sz w:val="22"/>
          <w:szCs w:val="22"/>
        </w:rPr>
      </w:pPr>
    </w:p>
    <w:p w:rsidR="00026A88" w:rsidRPr="001E1D99" w:rsidRDefault="00026A88" w:rsidP="00026A88">
      <w:pPr>
        <w:ind w:firstLine="1418"/>
        <w:rPr>
          <w:bCs/>
          <w:sz w:val="22"/>
          <w:szCs w:val="22"/>
        </w:rPr>
      </w:pPr>
    </w:p>
    <w:p w:rsidR="00026A88" w:rsidRPr="001E1D99" w:rsidRDefault="00026A88" w:rsidP="00026A88">
      <w:pPr>
        <w:ind w:firstLine="1418"/>
        <w:rPr>
          <w:bCs/>
          <w:sz w:val="22"/>
          <w:szCs w:val="22"/>
        </w:rPr>
      </w:pPr>
    </w:p>
    <w:p w:rsidR="00026A88" w:rsidRPr="001E1D99" w:rsidRDefault="00026A88" w:rsidP="00026A88">
      <w:pPr>
        <w:tabs>
          <w:tab w:val="left" w:pos="1843"/>
        </w:tabs>
        <w:ind w:firstLine="1418"/>
        <w:rPr>
          <w:sz w:val="22"/>
          <w:szCs w:val="22"/>
        </w:rPr>
      </w:pPr>
    </w:p>
    <w:p w:rsidR="00026A88" w:rsidRPr="001E1D99" w:rsidRDefault="00026A88" w:rsidP="00026A88">
      <w:pPr>
        <w:tabs>
          <w:tab w:val="left" w:pos="1843"/>
        </w:tabs>
        <w:rPr>
          <w:sz w:val="22"/>
          <w:szCs w:val="22"/>
        </w:rPr>
      </w:pPr>
    </w:p>
    <w:p w:rsidR="00026A88" w:rsidRPr="001E1D99" w:rsidRDefault="00026A88" w:rsidP="00026A88">
      <w:pPr>
        <w:tabs>
          <w:tab w:val="left" w:pos="1843"/>
        </w:tabs>
        <w:jc w:val="center"/>
        <w:rPr>
          <w:b/>
          <w:sz w:val="22"/>
          <w:szCs w:val="22"/>
        </w:rPr>
      </w:pPr>
      <w:r w:rsidRPr="001E1D99">
        <w:rPr>
          <w:b/>
          <w:bCs/>
          <w:sz w:val="22"/>
          <w:szCs w:val="22"/>
        </w:rPr>
        <w:t>MARIA DO CARMO DO PRADO</w:t>
      </w:r>
    </w:p>
    <w:p w:rsidR="00026A88" w:rsidRPr="001E1D99" w:rsidRDefault="00026A88" w:rsidP="00026A88">
      <w:pPr>
        <w:tabs>
          <w:tab w:val="left" w:pos="1843"/>
        </w:tabs>
        <w:jc w:val="center"/>
        <w:rPr>
          <w:bCs/>
          <w:sz w:val="22"/>
          <w:szCs w:val="22"/>
        </w:rPr>
      </w:pPr>
      <w:r w:rsidRPr="001E1D99">
        <w:rPr>
          <w:bCs/>
          <w:sz w:val="22"/>
          <w:szCs w:val="22"/>
        </w:rPr>
        <w:t>Pregoeira – Equipe ÔMEGA/SUPEL</w:t>
      </w:r>
    </w:p>
    <w:p w:rsidR="00AB32E9" w:rsidRPr="001E1D99" w:rsidRDefault="00026A88" w:rsidP="005F3D21">
      <w:pPr>
        <w:tabs>
          <w:tab w:val="left" w:pos="1843"/>
        </w:tabs>
        <w:jc w:val="center"/>
        <w:rPr>
          <w:sz w:val="22"/>
          <w:szCs w:val="22"/>
        </w:rPr>
      </w:pPr>
      <w:r w:rsidRPr="001E1D99">
        <w:rPr>
          <w:bCs/>
          <w:sz w:val="22"/>
          <w:szCs w:val="22"/>
        </w:rPr>
        <w:t>Matrícula 300131839</w:t>
      </w:r>
      <w:bookmarkStart w:id="0" w:name="_GoBack"/>
      <w:bookmarkEnd w:id="0"/>
    </w:p>
    <w:sectPr w:rsidR="00AB32E9" w:rsidRPr="001E1D99" w:rsidSect="00330780">
      <w:headerReference w:type="default" r:id="rId9"/>
      <w:footerReference w:type="default" r:id="rId10"/>
      <w:pgSz w:w="11906" w:h="16838"/>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E9" w:rsidRDefault="000A09E9" w:rsidP="006D4B67">
      <w:r>
        <w:separator/>
      </w:r>
    </w:p>
  </w:endnote>
  <w:endnote w:type="continuationSeparator" w:id="0">
    <w:p w:rsidR="000A09E9" w:rsidRDefault="000A09E9" w:rsidP="006D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E9" w:rsidRPr="00424263" w:rsidRDefault="000A09E9" w:rsidP="00BC0BCA">
    <w:pPr>
      <w:tabs>
        <w:tab w:val="left" w:pos="7088"/>
      </w:tabs>
      <w:ind w:right="-568"/>
      <w:rPr>
        <w:bCs/>
        <w:sz w:val="15"/>
        <w:szCs w:val="15"/>
      </w:rPr>
    </w:pPr>
    <w:proofErr w:type="spellStart"/>
    <w:r>
      <w:rPr>
        <w:i/>
        <w:sz w:val="15"/>
        <w:szCs w:val="15"/>
      </w:rPr>
      <w:t>Mcp</w:t>
    </w:r>
    <w:proofErr w:type="spellEnd"/>
    <w:r w:rsidRPr="00424263">
      <w:rPr>
        <w:i/>
        <w:sz w:val="15"/>
        <w:szCs w:val="15"/>
      </w:rPr>
      <w:t>/ÔMEGA</w:t>
    </w:r>
    <w:r>
      <w:rPr>
        <w:bCs/>
        <w:sz w:val="15"/>
        <w:szCs w:val="15"/>
      </w:rPr>
      <w:t xml:space="preserve">                                                                                                                                                 </w:t>
    </w:r>
    <w:r w:rsidRPr="00424263">
      <w:rPr>
        <w:bCs/>
        <w:sz w:val="15"/>
        <w:szCs w:val="15"/>
      </w:rPr>
      <w:t>Maria do Carmo do Prado - Pregoeira</w:t>
    </w:r>
  </w:p>
  <w:p w:rsidR="000A09E9" w:rsidRDefault="000A09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E9" w:rsidRDefault="000A09E9" w:rsidP="006D4B67">
      <w:r>
        <w:separator/>
      </w:r>
    </w:p>
  </w:footnote>
  <w:footnote w:type="continuationSeparator" w:id="0">
    <w:p w:rsidR="000A09E9" w:rsidRDefault="000A09E9" w:rsidP="006D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E9" w:rsidRDefault="000A09E9" w:rsidP="006D4B67">
    <w:pPr>
      <w:pStyle w:val="Cabealho"/>
      <w:tabs>
        <w:tab w:val="center" w:pos="4678"/>
      </w:tabs>
      <w:jc w:val="center"/>
      <w:rPr>
        <w:noProof/>
      </w:rPr>
    </w:pPr>
    <w:r>
      <w:rPr>
        <w:noProof/>
      </w:rPr>
      <w:drawing>
        <wp:inline distT="0" distB="0" distL="0" distR="0">
          <wp:extent cx="2101850" cy="730250"/>
          <wp:effectExtent l="19050" t="0" r="0" b="0"/>
          <wp:docPr id="2" name="Imagem 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2101850" cy="730250"/>
                  </a:xfrm>
                  <a:prstGeom prst="rect">
                    <a:avLst/>
                  </a:prstGeom>
                  <a:noFill/>
                  <a:ln w="9525">
                    <a:noFill/>
                    <a:miter lim="800000"/>
                    <a:headEnd/>
                    <a:tailEnd/>
                  </a:ln>
                </pic:spPr>
              </pic:pic>
            </a:graphicData>
          </a:graphic>
        </wp:inline>
      </w:drawing>
    </w:r>
    <w:r w:rsidR="0043073F">
      <w:rPr>
        <w:noProof/>
      </w:rPr>
      <w:pict>
        <v:shapetype id="_x0000_t202" coordsize="21600,21600" o:spt="202" path="m,l,21600r21600,l21600,xe">
          <v:stroke joinstyle="miter"/>
          <v:path gradientshapeok="t" o:connecttype="rect"/>
        </v:shapetype>
        <v:shape id="_x0000_s1026" type="#_x0000_t202" style="position:absolute;left:0;text-align:left;margin-left:419.05pt;margin-top:25.6pt;width:55.55pt;height:27.75pt;z-index:251661312;mso-position-horizontal-relative:text;mso-position-vertical-relative:text" stroked="f">
          <v:textbox style="mso-next-textbox:#_x0000_s1026">
            <w:txbxContent>
              <w:p w:rsidR="000A09E9" w:rsidRPr="00B91943" w:rsidRDefault="000A09E9" w:rsidP="006D4B67">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0A09E9" w:rsidRDefault="000A09E9" w:rsidP="006D4B67"/>
            </w:txbxContent>
          </v:textbox>
        </v:shape>
      </w:pict>
    </w:r>
    <w:r w:rsidR="0043073F">
      <w:rPr>
        <w:noProof/>
      </w:rPr>
      <w:pict>
        <v:oval id="_x0000_s1025" style="position:absolute;left:0;text-align:left;margin-left:414.65pt;margin-top:5.35pt;width:63.75pt;height:60.25pt;z-index:251660288;mso-position-horizontal-relative:text;mso-position-vertical-relative:text" strokecolor="#1f497d" strokeweight="1pt">
          <v:stroke dashstyle="dash"/>
          <v:shadow color="#868686"/>
        </v:oval>
      </w:pict>
    </w:r>
  </w:p>
  <w:p w:rsidR="000A09E9" w:rsidRPr="00D84B77" w:rsidRDefault="000A09E9" w:rsidP="00AB32E9">
    <w:pPr>
      <w:pStyle w:val="Cabealho"/>
      <w:spacing w:before="100" w:after="100"/>
      <w:contextualSpacing/>
      <w:jc w:val="center"/>
      <w:rPr>
        <w:b/>
        <w:sz w:val="22"/>
        <w:szCs w:val="22"/>
      </w:rPr>
    </w:pPr>
    <w:r w:rsidRPr="00D84B77">
      <w:rPr>
        <w:b/>
        <w:sz w:val="22"/>
        <w:szCs w:val="22"/>
      </w:rPr>
      <w:t>SUPERINTENDÊNCIA ESTADUAL DE LICITAÇÕES - SUPEL</w:t>
    </w:r>
  </w:p>
  <w:p w:rsidR="000A09E9" w:rsidRDefault="000A09E9" w:rsidP="00AB32E9">
    <w:pPr>
      <w:pStyle w:val="Cabealho"/>
      <w:spacing w:before="100" w:after="100"/>
      <w:contextualSpacing/>
      <w:jc w:val="center"/>
      <w:rPr>
        <w:sz w:val="22"/>
        <w:szCs w:val="22"/>
      </w:rPr>
    </w:pPr>
    <w:r>
      <w:rPr>
        <w:sz w:val="22"/>
        <w:szCs w:val="22"/>
      </w:rPr>
      <w:t>Palácio</w:t>
    </w:r>
    <w:r w:rsidRPr="00D84B77">
      <w:rPr>
        <w:sz w:val="22"/>
        <w:szCs w:val="22"/>
      </w:rPr>
      <w:t xml:space="preserve"> Rio Madeira - </w:t>
    </w:r>
    <w:r>
      <w:rPr>
        <w:sz w:val="22"/>
        <w:szCs w:val="22"/>
      </w:rPr>
      <w:t>Ed. Rio Pacaás Novos</w:t>
    </w:r>
    <w:r w:rsidRPr="00F312F7">
      <w:rPr>
        <w:sz w:val="22"/>
        <w:szCs w:val="22"/>
      </w:rPr>
      <w:t xml:space="preserve"> </w:t>
    </w:r>
    <w:r>
      <w:rPr>
        <w:sz w:val="22"/>
        <w:szCs w:val="22"/>
      </w:rPr>
      <w:t>(Palácio</w:t>
    </w:r>
    <w:r w:rsidRPr="00F312F7">
      <w:rPr>
        <w:sz w:val="22"/>
        <w:szCs w:val="22"/>
      </w:rPr>
      <w:t xml:space="preserve"> Central</w:t>
    </w:r>
    <w:r>
      <w:rPr>
        <w:sz w:val="22"/>
        <w:szCs w:val="22"/>
      </w:rPr>
      <w:t>)</w:t>
    </w:r>
    <w:r w:rsidRPr="00F312F7">
      <w:rPr>
        <w:sz w:val="22"/>
        <w:szCs w:val="22"/>
      </w:rPr>
      <w:t xml:space="preserve"> 2º Andar</w:t>
    </w:r>
    <w:r>
      <w:rPr>
        <w:sz w:val="22"/>
        <w:szCs w:val="22"/>
      </w:rPr>
      <w:t>.</w:t>
    </w:r>
  </w:p>
  <w:p w:rsidR="000A09E9" w:rsidRPr="00F312F7" w:rsidRDefault="000A09E9" w:rsidP="00AB32E9">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0A09E9" w:rsidRPr="00D84B77" w:rsidRDefault="000A09E9" w:rsidP="00AB32E9">
    <w:pPr>
      <w:pStyle w:val="Cabealho"/>
      <w:spacing w:before="100" w:after="100"/>
      <w:contextualSpacing/>
      <w:jc w:val="center"/>
      <w:rPr>
        <w:sz w:val="21"/>
        <w:szCs w:val="21"/>
      </w:rPr>
    </w:pPr>
    <w:r w:rsidRPr="00D84B77">
      <w:rPr>
        <w:sz w:val="21"/>
        <w:szCs w:val="21"/>
      </w:rPr>
      <w:t>Equipe de Licitações ÔMEGA - Tel. (69) 3216-5318</w:t>
    </w:r>
  </w:p>
  <w:p w:rsidR="000A09E9" w:rsidRDefault="000A09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5D5"/>
    <w:multiLevelType w:val="hybridMultilevel"/>
    <w:tmpl w:val="4ED6FF54"/>
    <w:lvl w:ilvl="0" w:tplc="0090F15A">
      <w:start w:val="1"/>
      <w:numFmt w:val="decimal"/>
      <w:lvlText w:val="%1)"/>
      <w:lvlJc w:val="left"/>
      <w:pPr>
        <w:ind w:left="840" w:hanging="360"/>
      </w:pPr>
      <w:rPr>
        <w:rFonts w:ascii="Times New Roman" w:eastAsia="Times New Roman" w:hAnsi="Times New Roman" w:cs="Times New Roman"/>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nsid w:val="4BBC244B"/>
    <w:multiLevelType w:val="hybridMultilevel"/>
    <w:tmpl w:val="2E90B6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D715F01"/>
    <w:multiLevelType w:val="hybridMultilevel"/>
    <w:tmpl w:val="A3EE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4F70488"/>
    <w:multiLevelType w:val="hybridMultilevel"/>
    <w:tmpl w:val="17BE40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D4B67"/>
    <w:rsid w:val="00026A88"/>
    <w:rsid w:val="0003591A"/>
    <w:rsid w:val="00046158"/>
    <w:rsid w:val="000868A6"/>
    <w:rsid w:val="000A09E9"/>
    <w:rsid w:val="001E1D99"/>
    <w:rsid w:val="0031531D"/>
    <w:rsid w:val="00330780"/>
    <w:rsid w:val="0040152C"/>
    <w:rsid w:val="00423DBC"/>
    <w:rsid w:val="0043073F"/>
    <w:rsid w:val="004636F8"/>
    <w:rsid w:val="004639EC"/>
    <w:rsid w:val="004F27DF"/>
    <w:rsid w:val="00524470"/>
    <w:rsid w:val="005F3D21"/>
    <w:rsid w:val="00665EE3"/>
    <w:rsid w:val="00691284"/>
    <w:rsid w:val="00696176"/>
    <w:rsid w:val="006C242E"/>
    <w:rsid w:val="006D4B67"/>
    <w:rsid w:val="006F7733"/>
    <w:rsid w:val="00750E03"/>
    <w:rsid w:val="007933CD"/>
    <w:rsid w:val="00801964"/>
    <w:rsid w:val="008A268E"/>
    <w:rsid w:val="00940A93"/>
    <w:rsid w:val="00A254B9"/>
    <w:rsid w:val="00AB32E9"/>
    <w:rsid w:val="00AE4FF7"/>
    <w:rsid w:val="00B420B3"/>
    <w:rsid w:val="00B801EB"/>
    <w:rsid w:val="00BC0BCA"/>
    <w:rsid w:val="00BC3D0F"/>
    <w:rsid w:val="00C118A9"/>
    <w:rsid w:val="00C6156D"/>
    <w:rsid w:val="00C816F0"/>
    <w:rsid w:val="00D16162"/>
    <w:rsid w:val="00D52ABA"/>
    <w:rsid w:val="00D647BE"/>
    <w:rsid w:val="00DA3769"/>
    <w:rsid w:val="00E27C6E"/>
    <w:rsid w:val="00F946AF"/>
    <w:rsid w:val="00FA4E76"/>
    <w:rsid w:val="00FE1D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4B67"/>
    <w:pPr>
      <w:keepNext/>
      <w:outlineLvl w:val="0"/>
    </w:pPr>
    <w:rPr>
      <w:b/>
      <w:i/>
      <w:sz w:val="28"/>
    </w:rPr>
  </w:style>
  <w:style w:type="paragraph" w:styleId="Ttulo2">
    <w:name w:val="heading 2"/>
    <w:basedOn w:val="Normal"/>
    <w:next w:val="Normal"/>
    <w:link w:val="Ttulo2Char"/>
    <w:unhideWhenUsed/>
    <w:qFormat/>
    <w:rsid w:val="006D4B67"/>
    <w:pPr>
      <w:keepNext/>
      <w:jc w:val="center"/>
      <w:outlineLvl w:val="1"/>
    </w:pPr>
    <w:rPr>
      <w:b/>
    </w:rPr>
  </w:style>
  <w:style w:type="paragraph" w:styleId="Ttulo5">
    <w:name w:val="heading 5"/>
    <w:basedOn w:val="Normal"/>
    <w:next w:val="Normal"/>
    <w:link w:val="Ttulo5Char"/>
    <w:uiPriority w:val="9"/>
    <w:semiHidden/>
    <w:unhideWhenUsed/>
    <w:qFormat/>
    <w:rsid w:val="00BC0BC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5F3D21"/>
    <w:pPr>
      <w:keepNext/>
      <w:spacing w:line="360" w:lineRule="auto"/>
      <w:jc w:val="center"/>
      <w:outlineLvl w:val="6"/>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B67"/>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6D4B67"/>
    <w:rPr>
      <w:rFonts w:ascii="Times New Roman" w:eastAsia="Times New Roman" w:hAnsi="Times New Roman" w:cs="Times New Roman"/>
      <w:b/>
      <w:sz w:val="20"/>
      <w:szCs w:val="20"/>
      <w:lang w:eastAsia="pt-BR"/>
    </w:r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nhideWhenUsed/>
    <w:rsid w:val="006D4B67"/>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rsid w:val="006D4B67"/>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6D4B67"/>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6D4B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4B67"/>
    <w:rPr>
      <w:rFonts w:ascii="Tahoma" w:hAnsi="Tahoma" w:cs="Tahoma"/>
      <w:sz w:val="16"/>
      <w:szCs w:val="16"/>
    </w:rPr>
  </w:style>
  <w:style w:type="character" w:customStyle="1" w:styleId="TextodebaloChar">
    <w:name w:val="Texto de balão Char"/>
    <w:basedOn w:val="Fontepargpadro"/>
    <w:link w:val="Textodebalo"/>
    <w:uiPriority w:val="99"/>
    <w:semiHidden/>
    <w:rsid w:val="006D4B67"/>
    <w:rPr>
      <w:rFonts w:ascii="Tahoma" w:eastAsia="Times New Roman" w:hAnsi="Tahoma" w:cs="Tahoma"/>
      <w:sz w:val="16"/>
      <w:szCs w:val="16"/>
      <w:lang w:eastAsia="pt-BR"/>
    </w:rPr>
  </w:style>
  <w:style w:type="paragraph" w:styleId="NormalWeb">
    <w:name w:val="Normal (Web)"/>
    <w:aliases w:val="Normal (Web) Char"/>
    <w:basedOn w:val="Normal"/>
    <w:link w:val="NormalWebChar1"/>
    <w:uiPriority w:val="99"/>
    <w:qFormat/>
    <w:rsid w:val="006D4B67"/>
    <w:pPr>
      <w:spacing w:before="100" w:after="100"/>
    </w:pPr>
    <w:rPr>
      <w:sz w:val="24"/>
    </w:rPr>
  </w:style>
  <w:style w:type="character" w:customStyle="1" w:styleId="NormalWebChar1">
    <w:name w:val="Normal (Web) Char1"/>
    <w:aliases w:val="Normal (Web) Char Char"/>
    <w:link w:val="NormalWeb"/>
    <w:uiPriority w:val="99"/>
    <w:rsid w:val="006D4B67"/>
    <w:rPr>
      <w:rFonts w:ascii="Times New Roman" w:eastAsia="Times New Roman" w:hAnsi="Times New Roman" w:cs="Times New Roman"/>
      <w:sz w:val="24"/>
      <w:szCs w:val="20"/>
    </w:rPr>
  </w:style>
  <w:style w:type="paragraph" w:styleId="PargrafodaLista">
    <w:name w:val="List Paragraph"/>
    <w:basedOn w:val="Normal"/>
    <w:link w:val="PargrafodaListaChar"/>
    <w:uiPriority w:val="34"/>
    <w:qFormat/>
    <w:rsid w:val="006D4B67"/>
    <w:pPr>
      <w:ind w:left="720"/>
      <w:contextualSpacing/>
    </w:pPr>
  </w:style>
  <w:style w:type="character" w:customStyle="1" w:styleId="Ttulo5Char">
    <w:name w:val="Título 5 Char"/>
    <w:basedOn w:val="Fontepargpadro"/>
    <w:link w:val="Ttulo5"/>
    <w:rsid w:val="00BC0BCA"/>
    <w:rPr>
      <w:rFonts w:asciiTheme="majorHAnsi" w:eastAsiaTheme="majorEastAsia" w:hAnsiTheme="majorHAnsi" w:cstheme="majorBidi"/>
      <w:color w:val="243F60" w:themeColor="accent1" w:themeShade="7F"/>
      <w:sz w:val="20"/>
      <w:szCs w:val="20"/>
      <w:lang w:eastAsia="pt-BR"/>
    </w:rPr>
  </w:style>
  <w:style w:type="character" w:customStyle="1" w:styleId="PargrafodaListaChar">
    <w:name w:val="Parágrafo da Lista Char"/>
    <w:link w:val="PargrafodaLista"/>
    <w:locked/>
    <w:rsid w:val="00B420B3"/>
    <w:rPr>
      <w:rFonts w:ascii="Times New Roman" w:eastAsia="Times New Roman" w:hAnsi="Times New Roman" w:cs="Times New Roman"/>
      <w:sz w:val="20"/>
      <w:szCs w:val="20"/>
      <w:lang w:eastAsia="pt-BR"/>
    </w:rPr>
  </w:style>
  <w:style w:type="character" w:styleId="Hyperlink">
    <w:name w:val="Hyperlink"/>
    <w:uiPriority w:val="99"/>
    <w:rsid w:val="00026A88"/>
    <w:rPr>
      <w:color w:val="0000FF"/>
      <w:u w:val="single"/>
    </w:rPr>
  </w:style>
  <w:style w:type="paragraph" w:styleId="Corpodetexto3">
    <w:name w:val="Body Text 3"/>
    <w:basedOn w:val="Normal"/>
    <w:link w:val="Corpodetexto3Char"/>
    <w:rsid w:val="00AE4FF7"/>
    <w:pPr>
      <w:spacing w:after="120"/>
      <w:jc w:val="center"/>
    </w:pPr>
    <w:rPr>
      <w:b/>
      <w:sz w:val="18"/>
    </w:rPr>
  </w:style>
  <w:style w:type="character" w:customStyle="1" w:styleId="Corpodetexto3Char">
    <w:name w:val="Corpo de texto 3 Char"/>
    <w:basedOn w:val="Fontepargpadro"/>
    <w:link w:val="Corpodetexto3"/>
    <w:rsid w:val="00AE4FF7"/>
    <w:rPr>
      <w:rFonts w:ascii="Times New Roman" w:eastAsia="Times New Roman" w:hAnsi="Times New Roman" w:cs="Times New Roman"/>
      <w:b/>
      <w:sz w:val="18"/>
      <w:szCs w:val="20"/>
      <w:lang w:eastAsia="pt-BR"/>
    </w:rPr>
  </w:style>
  <w:style w:type="character" w:customStyle="1" w:styleId="apple-converted-space">
    <w:name w:val="apple-converted-space"/>
    <w:basedOn w:val="Fontepargpadro"/>
    <w:rsid w:val="00C816F0"/>
  </w:style>
  <w:style w:type="character" w:customStyle="1" w:styleId="Ttulo7Char">
    <w:name w:val="Título 7 Char"/>
    <w:basedOn w:val="Fontepargpadro"/>
    <w:link w:val="Ttulo7"/>
    <w:rsid w:val="005F3D21"/>
    <w:rPr>
      <w:rFonts w:ascii="Arial" w:eastAsia="Times New Roman" w:hAnsi="Arial" w:cs="Arial"/>
      <w:b/>
      <w:bCs/>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701671">
      <w:bodyDiv w:val="1"/>
      <w:marLeft w:val="0"/>
      <w:marRight w:val="0"/>
      <w:marTop w:val="0"/>
      <w:marBottom w:val="0"/>
      <w:divBdr>
        <w:top w:val="none" w:sz="0" w:space="0" w:color="auto"/>
        <w:left w:val="none" w:sz="0" w:space="0" w:color="auto"/>
        <w:bottom w:val="none" w:sz="0" w:space="0" w:color="auto"/>
        <w:right w:val="none" w:sz="0" w:space="0" w:color="auto"/>
      </w:divBdr>
      <w:divsChild>
        <w:div w:id="77949890">
          <w:marLeft w:val="0"/>
          <w:marRight w:val="0"/>
          <w:marTop w:val="0"/>
          <w:marBottom w:val="0"/>
          <w:divBdr>
            <w:top w:val="none" w:sz="0" w:space="0" w:color="auto"/>
            <w:left w:val="none" w:sz="0" w:space="0" w:color="auto"/>
            <w:bottom w:val="none" w:sz="0" w:space="0" w:color="auto"/>
            <w:right w:val="none" w:sz="0" w:space="0" w:color="auto"/>
          </w:divBdr>
          <w:divsChild>
            <w:div w:id="1595937550">
              <w:marLeft w:val="0"/>
              <w:marRight w:val="0"/>
              <w:marTop w:val="0"/>
              <w:marBottom w:val="0"/>
              <w:divBdr>
                <w:top w:val="none" w:sz="0" w:space="0" w:color="auto"/>
                <w:left w:val="none" w:sz="0" w:space="0" w:color="auto"/>
                <w:bottom w:val="none" w:sz="0" w:space="0" w:color="auto"/>
                <w:right w:val="none" w:sz="0" w:space="0" w:color="auto"/>
              </w:divBdr>
              <w:divsChild>
                <w:div w:id="214053594">
                  <w:marLeft w:val="0"/>
                  <w:marRight w:val="0"/>
                  <w:marTop w:val="0"/>
                  <w:marBottom w:val="0"/>
                  <w:divBdr>
                    <w:top w:val="none" w:sz="0" w:space="0" w:color="auto"/>
                    <w:left w:val="none" w:sz="0" w:space="0" w:color="auto"/>
                    <w:bottom w:val="none" w:sz="0" w:space="0" w:color="auto"/>
                    <w:right w:val="none" w:sz="0" w:space="0" w:color="auto"/>
                  </w:divBdr>
                  <w:divsChild>
                    <w:div w:id="1722316398">
                      <w:marLeft w:val="0"/>
                      <w:marRight w:val="0"/>
                      <w:marTop w:val="0"/>
                      <w:marBottom w:val="0"/>
                      <w:divBdr>
                        <w:top w:val="none" w:sz="0" w:space="0" w:color="auto"/>
                        <w:left w:val="none" w:sz="0" w:space="0" w:color="auto"/>
                        <w:bottom w:val="none" w:sz="0" w:space="0" w:color="auto"/>
                        <w:right w:val="none" w:sz="0" w:space="0" w:color="auto"/>
                      </w:divBdr>
                      <w:divsChild>
                        <w:div w:id="1774203250">
                          <w:marLeft w:val="0"/>
                          <w:marRight w:val="0"/>
                          <w:marTop w:val="0"/>
                          <w:marBottom w:val="0"/>
                          <w:divBdr>
                            <w:top w:val="none" w:sz="0" w:space="0" w:color="auto"/>
                            <w:left w:val="none" w:sz="0" w:space="0" w:color="auto"/>
                            <w:bottom w:val="none" w:sz="0" w:space="0" w:color="auto"/>
                            <w:right w:val="none" w:sz="0" w:space="0" w:color="auto"/>
                          </w:divBdr>
                          <w:divsChild>
                            <w:div w:id="966592682">
                              <w:marLeft w:val="0"/>
                              <w:marRight w:val="0"/>
                              <w:marTop w:val="0"/>
                              <w:marBottom w:val="0"/>
                              <w:divBdr>
                                <w:top w:val="none" w:sz="0" w:space="0" w:color="auto"/>
                                <w:left w:val="none" w:sz="0" w:space="0" w:color="auto"/>
                                <w:bottom w:val="none" w:sz="0" w:space="0" w:color="auto"/>
                                <w:right w:val="none" w:sz="0" w:space="0" w:color="auto"/>
                              </w:divBdr>
                              <w:divsChild>
                                <w:div w:id="16193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882432">
      <w:bodyDiv w:val="1"/>
      <w:marLeft w:val="0"/>
      <w:marRight w:val="0"/>
      <w:marTop w:val="0"/>
      <w:marBottom w:val="0"/>
      <w:divBdr>
        <w:top w:val="none" w:sz="0" w:space="0" w:color="auto"/>
        <w:left w:val="none" w:sz="0" w:space="0" w:color="auto"/>
        <w:bottom w:val="none" w:sz="0" w:space="0" w:color="auto"/>
        <w:right w:val="none" w:sz="0" w:space="0" w:color="auto"/>
      </w:divBdr>
    </w:div>
    <w:div w:id="936256527">
      <w:bodyDiv w:val="1"/>
      <w:marLeft w:val="0"/>
      <w:marRight w:val="0"/>
      <w:marTop w:val="0"/>
      <w:marBottom w:val="0"/>
      <w:divBdr>
        <w:top w:val="none" w:sz="0" w:space="0" w:color="auto"/>
        <w:left w:val="none" w:sz="0" w:space="0" w:color="auto"/>
        <w:bottom w:val="none" w:sz="0" w:space="0" w:color="auto"/>
        <w:right w:val="none" w:sz="0" w:space="0" w:color="auto"/>
      </w:divBdr>
      <w:divsChild>
        <w:div w:id="432433317">
          <w:marLeft w:val="0"/>
          <w:marRight w:val="0"/>
          <w:marTop w:val="0"/>
          <w:marBottom w:val="0"/>
          <w:divBdr>
            <w:top w:val="none" w:sz="0" w:space="0" w:color="auto"/>
            <w:left w:val="none" w:sz="0" w:space="0" w:color="auto"/>
            <w:bottom w:val="none" w:sz="0" w:space="0" w:color="auto"/>
            <w:right w:val="none" w:sz="0" w:space="0" w:color="auto"/>
          </w:divBdr>
          <w:divsChild>
            <w:div w:id="82186492">
              <w:marLeft w:val="0"/>
              <w:marRight w:val="0"/>
              <w:marTop w:val="0"/>
              <w:marBottom w:val="0"/>
              <w:divBdr>
                <w:top w:val="none" w:sz="0" w:space="0" w:color="auto"/>
                <w:left w:val="none" w:sz="0" w:space="0" w:color="auto"/>
                <w:bottom w:val="none" w:sz="0" w:space="0" w:color="auto"/>
                <w:right w:val="none" w:sz="0" w:space="0" w:color="auto"/>
              </w:divBdr>
              <w:divsChild>
                <w:div w:id="531891057">
                  <w:marLeft w:val="0"/>
                  <w:marRight w:val="0"/>
                  <w:marTop w:val="0"/>
                  <w:marBottom w:val="0"/>
                  <w:divBdr>
                    <w:top w:val="none" w:sz="0" w:space="0" w:color="auto"/>
                    <w:left w:val="none" w:sz="0" w:space="0" w:color="auto"/>
                    <w:bottom w:val="none" w:sz="0" w:space="0" w:color="auto"/>
                    <w:right w:val="none" w:sz="0" w:space="0" w:color="auto"/>
                  </w:divBdr>
                  <w:divsChild>
                    <w:div w:id="1164931217">
                      <w:marLeft w:val="0"/>
                      <w:marRight w:val="0"/>
                      <w:marTop w:val="0"/>
                      <w:marBottom w:val="0"/>
                      <w:divBdr>
                        <w:top w:val="none" w:sz="0" w:space="0" w:color="auto"/>
                        <w:left w:val="none" w:sz="0" w:space="0" w:color="auto"/>
                        <w:bottom w:val="none" w:sz="0" w:space="0" w:color="auto"/>
                        <w:right w:val="none" w:sz="0" w:space="0" w:color="auto"/>
                      </w:divBdr>
                      <w:divsChild>
                        <w:div w:id="14145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75231">
      <w:bodyDiv w:val="1"/>
      <w:marLeft w:val="0"/>
      <w:marRight w:val="0"/>
      <w:marTop w:val="0"/>
      <w:marBottom w:val="0"/>
      <w:divBdr>
        <w:top w:val="none" w:sz="0" w:space="0" w:color="auto"/>
        <w:left w:val="none" w:sz="0" w:space="0" w:color="auto"/>
        <w:bottom w:val="none" w:sz="0" w:space="0" w:color="auto"/>
        <w:right w:val="none" w:sz="0" w:space="0" w:color="auto"/>
      </w:divBdr>
    </w:div>
    <w:div w:id="19739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492</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22</cp:revision>
  <cp:lastPrinted>2016-06-13T12:49:00Z</cp:lastPrinted>
  <dcterms:created xsi:type="dcterms:W3CDTF">2015-11-05T15:56:00Z</dcterms:created>
  <dcterms:modified xsi:type="dcterms:W3CDTF">2016-06-13T14:47:00Z</dcterms:modified>
</cp:coreProperties>
</file>