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EA" w:rsidRDefault="00B461EA" w:rsidP="009A149F">
      <w:pPr>
        <w:pStyle w:val="NormalWeb"/>
        <w:shd w:val="clear" w:color="auto" w:fill="FFFFFF"/>
        <w:spacing w:before="0" w:beforeAutospacing="0" w:after="180" w:afterAutospacing="0" w:line="285" w:lineRule="atLeast"/>
        <w:ind w:left="4536"/>
        <w:jc w:val="both"/>
        <w:textAlignment w:val="baseline"/>
        <w:rPr>
          <w:b/>
        </w:rPr>
      </w:pPr>
    </w:p>
    <w:p w:rsidR="00B461EA" w:rsidRDefault="00B461EA" w:rsidP="00B461EA">
      <w:pPr>
        <w:pStyle w:val="NormalWeb"/>
        <w:shd w:val="clear" w:color="auto" w:fill="FFFFFF"/>
        <w:spacing w:before="0" w:beforeAutospacing="0" w:after="180" w:afterAutospacing="0" w:line="285" w:lineRule="atLeast"/>
        <w:ind w:left="-142"/>
        <w:jc w:val="center"/>
        <w:textAlignment w:val="baseline"/>
        <w:rPr>
          <w:b/>
        </w:rPr>
      </w:pPr>
      <w:r>
        <w:rPr>
          <w:b/>
        </w:rPr>
        <w:t>INSTRUÇÃO DE SERVIÇO Nº 003/SOPH/2015</w:t>
      </w:r>
    </w:p>
    <w:p w:rsidR="00B461EA" w:rsidRDefault="00B461EA" w:rsidP="009A149F">
      <w:pPr>
        <w:pStyle w:val="NormalWeb"/>
        <w:shd w:val="clear" w:color="auto" w:fill="FFFFFF"/>
        <w:spacing w:before="0" w:beforeAutospacing="0" w:after="180" w:afterAutospacing="0" w:line="285" w:lineRule="atLeast"/>
        <w:ind w:left="4536"/>
        <w:jc w:val="both"/>
        <w:textAlignment w:val="baseline"/>
        <w:rPr>
          <w:b/>
        </w:rPr>
      </w:pPr>
    </w:p>
    <w:p w:rsidR="009A149F" w:rsidRPr="004A56BF" w:rsidRDefault="009A149F" w:rsidP="009A149F">
      <w:pPr>
        <w:pStyle w:val="NormalWeb"/>
        <w:shd w:val="clear" w:color="auto" w:fill="FFFFFF"/>
        <w:spacing w:before="0" w:beforeAutospacing="0" w:after="180" w:afterAutospacing="0" w:line="285" w:lineRule="atLeast"/>
        <w:ind w:left="4536"/>
        <w:jc w:val="both"/>
        <w:textAlignment w:val="baseline"/>
        <w:rPr>
          <w:b/>
        </w:rPr>
      </w:pPr>
      <w:r w:rsidRPr="004A56BF">
        <w:rPr>
          <w:b/>
        </w:rPr>
        <w:t>Regulamentação da cobrança de tarifa portuária relativa a Tabela VI – Utilização de Equipamentos Portuários/Item 3 – Equipamentos e materiais não especificados</w:t>
      </w:r>
    </w:p>
    <w:p w:rsidR="009A149F" w:rsidRPr="004A56BF" w:rsidRDefault="009A149F" w:rsidP="009A149F">
      <w:pPr>
        <w:pStyle w:val="NormalWeb"/>
        <w:shd w:val="clear" w:color="auto" w:fill="FFFFFF"/>
        <w:spacing w:before="0" w:beforeAutospacing="0" w:after="180" w:afterAutospacing="0" w:line="285" w:lineRule="atLeast"/>
        <w:jc w:val="both"/>
        <w:textAlignment w:val="baseline"/>
      </w:pPr>
    </w:p>
    <w:p w:rsidR="009A149F" w:rsidRPr="004A56BF" w:rsidRDefault="009A149F" w:rsidP="009A149F">
      <w:pPr>
        <w:pStyle w:val="NormalWeb"/>
        <w:shd w:val="clear" w:color="auto" w:fill="FFFFFF"/>
        <w:spacing w:before="0" w:beforeAutospacing="0" w:after="180" w:afterAutospacing="0" w:line="285" w:lineRule="atLeast"/>
        <w:jc w:val="both"/>
        <w:textAlignment w:val="baseline"/>
      </w:pPr>
      <w:r w:rsidRPr="004A56BF">
        <w:rPr>
          <w:b/>
        </w:rPr>
        <w:t xml:space="preserve">A DIRETORIA EXECUTIVA </w:t>
      </w:r>
      <w:r w:rsidR="00B461EA">
        <w:rPr>
          <w:b/>
        </w:rPr>
        <w:t>DA SOCIEDADE DE PORTOS E HIDROVIAS DO ESTADO DE RONDÔNIA - SOPH</w:t>
      </w:r>
      <w:r w:rsidRPr="004A56BF">
        <w:t>, no uso de suas atribuições que</w:t>
      </w:r>
      <w:bookmarkStart w:id="0" w:name="_GoBack"/>
      <w:bookmarkEnd w:id="0"/>
      <w:r w:rsidRPr="004A56BF">
        <w:t xml:space="preserve"> lhe são conferidas pelo inciso IV, art. 17 da lei Federal n.º 12.815/2013.</w:t>
      </w:r>
    </w:p>
    <w:p w:rsidR="009A149F" w:rsidRPr="004A56BF" w:rsidRDefault="009A149F" w:rsidP="009A149F">
      <w:pPr>
        <w:pStyle w:val="NormalWeb"/>
        <w:shd w:val="clear" w:color="auto" w:fill="FFFFFF"/>
        <w:spacing w:before="0" w:beforeAutospacing="0" w:after="180" w:afterAutospacing="0" w:line="285" w:lineRule="atLeast"/>
        <w:ind w:left="4536"/>
        <w:jc w:val="both"/>
        <w:textAlignment w:val="baseline"/>
      </w:pPr>
    </w:p>
    <w:p w:rsidR="009A149F" w:rsidRPr="004A56BF" w:rsidRDefault="009A149F" w:rsidP="009A14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6BF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RESOLVE </w:t>
      </w:r>
    </w:p>
    <w:p w:rsidR="009A149F" w:rsidRPr="004A56BF" w:rsidRDefault="009A149F" w:rsidP="009A14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49F" w:rsidRPr="004A56BF" w:rsidRDefault="009A149F" w:rsidP="009A149F">
      <w:pPr>
        <w:jc w:val="both"/>
        <w:rPr>
          <w:rFonts w:ascii="Times New Roman" w:hAnsi="Times New Roman" w:cs="Times New Roman"/>
          <w:sz w:val="24"/>
          <w:szCs w:val="24"/>
        </w:rPr>
      </w:pPr>
      <w:r w:rsidRPr="00325B01">
        <w:rPr>
          <w:rFonts w:ascii="Times New Roman" w:hAnsi="Times New Roman" w:cs="Times New Roman"/>
          <w:b/>
          <w:sz w:val="24"/>
          <w:szCs w:val="24"/>
        </w:rPr>
        <w:t>Art. 1º</w:t>
      </w:r>
      <w:r w:rsidRPr="004A56BF">
        <w:rPr>
          <w:rFonts w:ascii="Times New Roman" w:hAnsi="Times New Roman" w:cs="Times New Roman"/>
          <w:sz w:val="24"/>
          <w:szCs w:val="24"/>
        </w:rPr>
        <w:t xml:space="preserve"> - Estabelecer os valores a serem cobrados pela administração do porto aos requisitantes de equipamentos portuários, referente</w:t>
      </w:r>
      <w:r w:rsidR="00336B88">
        <w:rPr>
          <w:rFonts w:ascii="Times New Roman" w:hAnsi="Times New Roman" w:cs="Times New Roman"/>
          <w:sz w:val="24"/>
          <w:szCs w:val="24"/>
        </w:rPr>
        <w:t>s a Tabela VI – Utilização de Equipamentos P</w:t>
      </w:r>
      <w:r w:rsidRPr="004A56BF">
        <w:rPr>
          <w:rFonts w:ascii="Times New Roman" w:hAnsi="Times New Roman" w:cs="Times New Roman"/>
          <w:sz w:val="24"/>
          <w:szCs w:val="24"/>
        </w:rPr>
        <w:t>ortuários/item 3 – Equipamentos e materiais não especificados.</w:t>
      </w:r>
    </w:p>
    <w:p w:rsidR="009A149F" w:rsidRPr="004A56BF" w:rsidRDefault="009A149F" w:rsidP="009A149F">
      <w:pPr>
        <w:jc w:val="both"/>
        <w:rPr>
          <w:rFonts w:ascii="Times New Roman" w:hAnsi="Times New Roman" w:cs="Times New Roman"/>
          <w:sz w:val="24"/>
          <w:szCs w:val="24"/>
        </w:rPr>
      </w:pPr>
      <w:r w:rsidRPr="00325B01">
        <w:rPr>
          <w:rFonts w:ascii="Times New Roman" w:hAnsi="Times New Roman" w:cs="Times New Roman"/>
          <w:b/>
          <w:sz w:val="24"/>
          <w:szCs w:val="24"/>
        </w:rPr>
        <w:t>Art. 2º</w:t>
      </w:r>
      <w:r w:rsidRPr="004A56BF">
        <w:rPr>
          <w:rFonts w:ascii="Times New Roman" w:hAnsi="Times New Roman" w:cs="Times New Roman"/>
          <w:sz w:val="24"/>
          <w:szCs w:val="24"/>
        </w:rPr>
        <w:t xml:space="preserve"> - Os equipamentos não especificados</w:t>
      </w:r>
      <w:r w:rsidR="00336B88">
        <w:rPr>
          <w:rFonts w:ascii="Times New Roman" w:hAnsi="Times New Roman" w:cs="Times New Roman"/>
          <w:sz w:val="24"/>
          <w:szCs w:val="24"/>
        </w:rPr>
        <w:t>,</w:t>
      </w:r>
      <w:r w:rsidRPr="004A56BF">
        <w:rPr>
          <w:rFonts w:ascii="Times New Roman" w:hAnsi="Times New Roman" w:cs="Times New Roman"/>
          <w:sz w:val="24"/>
          <w:szCs w:val="24"/>
        </w:rPr>
        <w:t xml:space="preserve"> são aque</w:t>
      </w:r>
      <w:r w:rsidR="00336B88">
        <w:rPr>
          <w:rFonts w:ascii="Times New Roman" w:hAnsi="Times New Roman" w:cs="Times New Roman"/>
          <w:sz w:val="24"/>
          <w:szCs w:val="24"/>
        </w:rPr>
        <w:t>les adquiridos pela SOPH no Termo de C</w:t>
      </w:r>
      <w:r w:rsidRPr="004A56BF">
        <w:rPr>
          <w:rFonts w:ascii="Times New Roman" w:hAnsi="Times New Roman" w:cs="Times New Roman"/>
          <w:sz w:val="24"/>
          <w:szCs w:val="24"/>
        </w:rPr>
        <w:t xml:space="preserve">ompromisso realizado com a Secretaria de Portos da Presidência da República – SEP e não </w:t>
      </w:r>
      <w:r w:rsidR="00F57A3A">
        <w:rPr>
          <w:rFonts w:ascii="Times New Roman" w:hAnsi="Times New Roman" w:cs="Times New Roman"/>
          <w:sz w:val="24"/>
          <w:szCs w:val="24"/>
        </w:rPr>
        <w:t>incluídos</w:t>
      </w:r>
      <w:r w:rsidR="004A56BF" w:rsidRPr="004A56BF">
        <w:rPr>
          <w:rFonts w:ascii="Times New Roman" w:hAnsi="Times New Roman" w:cs="Times New Roman"/>
          <w:sz w:val="24"/>
          <w:szCs w:val="24"/>
        </w:rPr>
        <w:t xml:space="preserve"> </w:t>
      </w:r>
      <w:r w:rsidRPr="004A56BF">
        <w:rPr>
          <w:rFonts w:ascii="Times New Roman" w:hAnsi="Times New Roman" w:cs="Times New Roman"/>
          <w:sz w:val="24"/>
          <w:szCs w:val="24"/>
        </w:rPr>
        <w:t>na tabela de serviços portuários.</w:t>
      </w:r>
    </w:p>
    <w:p w:rsidR="009A149F" w:rsidRPr="004A56BF" w:rsidRDefault="00F57A3A" w:rsidP="009A149F">
      <w:pPr>
        <w:jc w:val="both"/>
        <w:rPr>
          <w:rFonts w:ascii="Times New Roman" w:hAnsi="Times New Roman" w:cs="Times New Roman"/>
          <w:sz w:val="24"/>
          <w:szCs w:val="24"/>
        </w:rPr>
      </w:pPr>
      <w:r w:rsidRPr="00325B01">
        <w:rPr>
          <w:rFonts w:ascii="Times New Roman" w:hAnsi="Times New Roman" w:cs="Times New Roman"/>
          <w:b/>
          <w:sz w:val="24"/>
          <w:szCs w:val="24"/>
        </w:rPr>
        <w:t>Art.</w:t>
      </w:r>
      <w:r w:rsidR="009A149F" w:rsidRPr="00325B01">
        <w:rPr>
          <w:rFonts w:ascii="Times New Roman" w:hAnsi="Times New Roman" w:cs="Times New Roman"/>
          <w:b/>
          <w:sz w:val="24"/>
          <w:szCs w:val="24"/>
        </w:rPr>
        <w:t xml:space="preserve"> 3º</w:t>
      </w:r>
      <w:r w:rsidR="009A149F" w:rsidRPr="004A56BF">
        <w:rPr>
          <w:rFonts w:ascii="Times New Roman" w:hAnsi="Times New Roman" w:cs="Times New Roman"/>
          <w:sz w:val="24"/>
          <w:szCs w:val="24"/>
        </w:rPr>
        <w:t xml:space="preserve"> - Os equipamentos não especificados são: empilhadeiras de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56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149F" w:rsidRPr="004A56BF">
        <w:rPr>
          <w:rFonts w:ascii="Times New Roman" w:hAnsi="Times New Roman" w:cs="Times New Roman"/>
          <w:sz w:val="24"/>
          <w:szCs w:val="24"/>
        </w:rPr>
        <w:t xml:space="preserve"> 0</w:t>
      </w:r>
      <w:r w:rsidR="003C561C">
        <w:rPr>
          <w:rFonts w:ascii="Times New Roman" w:hAnsi="Times New Roman" w:cs="Times New Roman"/>
          <w:sz w:val="24"/>
          <w:szCs w:val="24"/>
        </w:rPr>
        <w:t>6</w:t>
      </w:r>
      <w:r w:rsidR="009A149F" w:rsidRPr="004A56BF">
        <w:rPr>
          <w:rFonts w:ascii="Times New Roman" w:hAnsi="Times New Roman" w:cs="Times New Roman"/>
          <w:sz w:val="24"/>
          <w:szCs w:val="24"/>
        </w:rPr>
        <w:t xml:space="preserve"> e 0</w:t>
      </w:r>
      <w:r w:rsidR="003C561C">
        <w:rPr>
          <w:rFonts w:ascii="Times New Roman" w:hAnsi="Times New Roman" w:cs="Times New Roman"/>
          <w:sz w:val="24"/>
          <w:szCs w:val="24"/>
        </w:rPr>
        <w:t>7</w:t>
      </w:r>
      <w:r w:rsidR="009A149F" w:rsidRPr="004A56BF">
        <w:rPr>
          <w:rFonts w:ascii="Times New Roman" w:hAnsi="Times New Roman" w:cs="Times New Roman"/>
          <w:sz w:val="24"/>
          <w:szCs w:val="24"/>
        </w:rPr>
        <w:t xml:space="preserve"> ton</w:t>
      </w:r>
      <w:r>
        <w:rPr>
          <w:rFonts w:ascii="Times New Roman" w:hAnsi="Times New Roman" w:cs="Times New Roman"/>
          <w:sz w:val="24"/>
          <w:szCs w:val="24"/>
        </w:rPr>
        <w:t>eladas cada</w:t>
      </w:r>
      <w:r w:rsidR="009A149F" w:rsidRPr="004A56BF">
        <w:rPr>
          <w:rFonts w:ascii="Times New Roman" w:hAnsi="Times New Roman" w:cs="Times New Roman"/>
          <w:sz w:val="24"/>
          <w:szCs w:val="24"/>
        </w:rPr>
        <w:t>; Pá-</w:t>
      </w:r>
      <w:r w:rsidRPr="004A56BF">
        <w:rPr>
          <w:rFonts w:ascii="Times New Roman" w:hAnsi="Times New Roman" w:cs="Times New Roman"/>
          <w:sz w:val="24"/>
          <w:szCs w:val="24"/>
        </w:rPr>
        <w:t>Carregadeira</w:t>
      </w:r>
      <w:r w:rsidR="009A149F" w:rsidRPr="004A56BF">
        <w:rPr>
          <w:rFonts w:ascii="Times New Roman" w:hAnsi="Times New Roman" w:cs="Times New Roman"/>
          <w:sz w:val="24"/>
          <w:szCs w:val="24"/>
        </w:rPr>
        <w:t xml:space="preserve"> 2014/2015</w:t>
      </w:r>
      <w:r>
        <w:rPr>
          <w:rFonts w:ascii="Times New Roman" w:hAnsi="Times New Roman" w:cs="Times New Roman"/>
          <w:sz w:val="24"/>
          <w:szCs w:val="24"/>
        </w:rPr>
        <w:t xml:space="preserve">, com </w:t>
      </w:r>
      <w:r w:rsidR="009A149F" w:rsidRPr="004A56BF">
        <w:rPr>
          <w:rFonts w:ascii="Times New Roman" w:hAnsi="Times New Roman" w:cs="Times New Roman"/>
          <w:sz w:val="24"/>
          <w:szCs w:val="24"/>
        </w:rPr>
        <w:t xml:space="preserve">capacidade operacional </w:t>
      </w:r>
      <w:r w:rsidR="004A56BF" w:rsidRPr="004A56BF">
        <w:rPr>
          <w:rFonts w:ascii="Times New Roman" w:hAnsi="Times New Roman" w:cs="Times New Roman"/>
          <w:sz w:val="24"/>
          <w:szCs w:val="24"/>
        </w:rPr>
        <w:t>d</w:t>
      </w:r>
      <w:r w:rsidR="009A149F" w:rsidRPr="004A56BF">
        <w:rPr>
          <w:rFonts w:ascii="Times New Roman" w:hAnsi="Times New Roman" w:cs="Times New Roman"/>
          <w:sz w:val="24"/>
          <w:szCs w:val="24"/>
        </w:rPr>
        <w:t>e 22 ton</w:t>
      </w:r>
      <w:r>
        <w:rPr>
          <w:rFonts w:ascii="Times New Roman" w:hAnsi="Times New Roman" w:cs="Times New Roman"/>
          <w:sz w:val="24"/>
          <w:szCs w:val="24"/>
        </w:rPr>
        <w:t>eladas</w:t>
      </w:r>
      <w:r w:rsidR="004A56BF" w:rsidRPr="004A56BF">
        <w:rPr>
          <w:rFonts w:ascii="Times New Roman" w:hAnsi="Times New Roman" w:cs="Times New Roman"/>
          <w:sz w:val="24"/>
          <w:szCs w:val="24"/>
        </w:rPr>
        <w:t xml:space="preserve"> e</w:t>
      </w:r>
      <w:r w:rsidR="009A149F" w:rsidRPr="004A56BF">
        <w:rPr>
          <w:rFonts w:ascii="Times New Roman" w:hAnsi="Times New Roman" w:cs="Times New Roman"/>
          <w:sz w:val="24"/>
          <w:szCs w:val="24"/>
        </w:rPr>
        <w:t xml:space="preserve"> caminhão basculante</w:t>
      </w:r>
      <w:r w:rsidR="004A56BF" w:rsidRPr="004A56BF">
        <w:rPr>
          <w:rFonts w:ascii="Times New Roman" w:hAnsi="Times New Roman" w:cs="Times New Roman"/>
          <w:sz w:val="24"/>
          <w:szCs w:val="24"/>
        </w:rPr>
        <w:t>.</w:t>
      </w:r>
    </w:p>
    <w:p w:rsidR="00D927C4" w:rsidRDefault="00F57A3A" w:rsidP="009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B01">
        <w:rPr>
          <w:rFonts w:ascii="Times New Roman" w:hAnsi="Times New Roman" w:cs="Times New Roman"/>
          <w:b/>
          <w:sz w:val="24"/>
          <w:szCs w:val="24"/>
        </w:rPr>
        <w:t>Art.4º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C4" w:rsidRDefault="00D927C4" w:rsidP="009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49F" w:rsidRPr="004A56BF" w:rsidRDefault="00F57A3A" w:rsidP="009A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 v</w:t>
      </w:r>
      <w:r w:rsidR="009A149F" w:rsidRPr="004A56BF">
        <w:rPr>
          <w:rFonts w:ascii="Times New Roman" w:hAnsi="Times New Roman" w:cs="Times New Roman"/>
          <w:sz w:val="24"/>
          <w:szCs w:val="24"/>
        </w:rPr>
        <w:t>alores a serem cobrados são:</w:t>
      </w:r>
    </w:p>
    <w:p w:rsidR="009A149F" w:rsidRPr="004A56BF" w:rsidRDefault="009A149F" w:rsidP="009A1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149F" w:rsidRPr="00F57A3A" w:rsidRDefault="009A149F" w:rsidP="009A149F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7A3A">
        <w:rPr>
          <w:rFonts w:ascii="Times New Roman" w:hAnsi="Times New Roman" w:cs="Times New Roman"/>
          <w:b/>
          <w:sz w:val="20"/>
          <w:szCs w:val="20"/>
        </w:rPr>
        <w:t xml:space="preserve">TABELA VI - UTILIZAÇÃO DE EQUIPAMENTOS PORTUÁRIOS </w:t>
      </w:r>
      <w:r w:rsidRPr="00F57A3A">
        <w:rPr>
          <w:rFonts w:ascii="Times New Roman" w:hAnsi="Times New Roman" w:cs="Times New Roman"/>
          <w:b/>
          <w:i/>
          <w:sz w:val="20"/>
          <w:szCs w:val="20"/>
        </w:rPr>
        <w:t>(Taxas devidas pelo Requisitante);</w:t>
      </w:r>
    </w:p>
    <w:p w:rsidR="009A149F" w:rsidRPr="004A56BF" w:rsidRDefault="009A149F" w:rsidP="009A149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229"/>
        <w:gridCol w:w="1310"/>
      </w:tblGrid>
      <w:tr w:rsidR="009A149F" w:rsidRPr="004A56BF" w:rsidTr="002F75F5">
        <w:trPr>
          <w:trHeight w:val="505"/>
        </w:trPr>
        <w:tc>
          <w:tcPr>
            <w:tcW w:w="704" w:type="dxa"/>
          </w:tcPr>
          <w:p w:rsidR="009A149F" w:rsidRPr="004A56BF" w:rsidRDefault="009A149F" w:rsidP="002F7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b/>
                <w:sz w:val="20"/>
                <w:szCs w:val="20"/>
              </w:rPr>
              <w:t>N º</w:t>
            </w:r>
          </w:p>
        </w:tc>
        <w:tc>
          <w:tcPr>
            <w:tcW w:w="7229" w:type="dxa"/>
          </w:tcPr>
          <w:p w:rsidR="009A149F" w:rsidRPr="004A56BF" w:rsidRDefault="009A149F" w:rsidP="002F7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b/>
                <w:sz w:val="20"/>
                <w:szCs w:val="20"/>
              </w:rPr>
              <w:t>ESPÉCIE E INCIDÊNCIA</w:t>
            </w:r>
          </w:p>
        </w:tc>
        <w:tc>
          <w:tcPr>
            <w:tcW w:w="1310" w:type="dxa"/>
          </w:tcPr>
          <w:p w:rsidR="009A149F" w:rsidRPr="004A56BF" w:rsidRDefault="009A149F" w:rsidP="002F7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b/>
                <w:sz w:val="20"/>
                <w:szCs w:val="20"/>
              </w:rPr>
              <w:t>VALOR R$</w:t>
            </w:r>
          </w:p>
        </w:tc>
      </w:tr>
      <w:tr w:rsidR="009A149F" w:rsidRPr="004A56BF" w:rsidTr="002F75F5">
        <w:trPr>
          <w:trHeight w:val="489"/>
        </w:trPr>
        <w:tc>
          <w:tcPr>
            <w:tcW w:w="704" w:type="dxa"/>
          </w:tcPr>
          <w:p w:rsidR="009A149F" w:rsidRPr="004A56BF" w:rsidRDefault="009A149F" w:rsidP="002F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9A149F" w:rsidRPr="004A56BF" w:rsidRDefault="009A149F" w:rsidP="002F7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>Equipamentos e materiais não especificados</w:t>
            </w:r>
          </w:p>
        </w:tc>
        <w:tc>
          <w:tcPr>
            <w:tcW w:w="1310" w:type="dxa"/>
          </w:tcPr>
          <w:p w:rsidR="009A149F" w:rsidRPr="004A56BF" w:rsidRDefault="009A149F" w:rsidP="002F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>CONV.</w:t>
            </w:r>
          </w:p>
        </w:tc>
      </w:tr>
      <w:tr w:rsidR="009A149F" w:rsidRPr="004A56BF" w:rsidTr="003C561C">
        <w:trPr>
          <w:trHeight w:val="378"/>
        </w:trPr>
        <w:tc>
          <w:tcPr>
            <w:tcW w:w="704" w:type="dxa"/>
          </w:tcPr>
          <w:p w:rsidR="009A149F" w:rsidRPr="004A56BF" w:rsidRDefault="009A149F" w:rsidP="002F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229" w:type="dxa"/>
          </w:tcPr>
          <w:p w:rsidR="009A149F" w:rsidRPr="003C561C" w:rsidRDefault="009A149F" w:rsidP="003C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>Empilhadeira</w:t>
            </w:r>
            <w:r w:rsidR="003C561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65D56">
              <w:rPr>
                <w:rFonts w:ascii="Times New Roman" w:hAnsi="Times New Roman" w:cs="Times New Roman"/>
                <w:sz w:val="20"/>
                <w:szCs w:val="20"/>
              </w:rPr>
              <w:t>, por hora ou fração.</w:t>
            </w:r>
          </w:p>
        </w:tc>
        <w:tc>
          <w:tcPr>
            <w:tcW w:w="1310" w:type="dxa"/>
          </w:tcPr>
          <w:p w:rsidR="009A149F" w:rsidRPr="004A56BF" w:rsidRDefault="003C561C" w:rsidP="002F75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  <w:r w:rsidR="009A149F" w:rsidRPr="004A56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A149F" w:rsidRPr="004A56BF" w:rsidRDefault="009A149F" w:rsidP="002F75F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49F" w:rsidRPr="004A56BF" w:rsidTr="002F75F5">
        <w:trPr>
          <w:trHeight w:val="505"/>
        </w:trPr>
        <w:tc>
          <w:tcPr>
            <w:tcW w:w="704" w:type="dxa"/>
          </w:tcPr>
          <w:p w:rsidR="009A149F" w:rsidRPr="004A56BF" w:rsidRDefault="009A149F" w:rsidP="002F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229" w:type="dxa"/>
          </w:tcPr>
          <w:p w:rsidR="009A149F" w:rsidRPr="004A56BF" w:rsidRDefault="009A149F" w:rsidP="0036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>Pá-Carregadeira ano 2014/20</w:t>
            </w:r>
            <w:r w:rsidR="00365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>5, capacidade operacional de 22 ton</w:t>
            </w:r>
            <w:r w:rsidR="00365D56">
              <w:rPr>
                <w:rFonts w:ascii="Times New Roman" w:hAnsi="Times New Roman" w:cs="Times New Roman"/>
                <w:sz w:val="20"/>
                <w:szCs w:val="20"/>
              </w:rPr>
              <w:t>eladas</w:t>
            </w: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 xml:space="preserve"> por hora ou fração</w:t>
            </w:r>
            <w:r w:rsidR="00365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</w:tcPr>
          <w:p w:rsidR="009A149F" w:rsidRPr="004A56BF" w:rsidRDefault="009A149F" w:rsidP="002F75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9A149F" w:rsidRPr="004A56BF" w:rsidTr="002F75F5">
        <w:trPr>
          <w:trHeight w:val="505"/>
        </w:trPr>
        <w:tc>
          <w:tcPr>
            <w:tcW w:w="704" w:type="dxa"/>
          </w:tcPr>
          <w:p w:rsidR="009A149F" w:rsidRPr="004A56BF" w:rsidRDefault="009A149F" w:rsidP="002F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229" w:type="dxa"/>
          </w:tcPr>
          <w:p w:rsidR="009A149F" w:rsidRPr="004A56BF" w:rsidRDefault="009A149F" w:rsidP="002F7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>Caminhão basculante/por hora ou fração</w:t>
            </w:r>
          </w:p>
        </w:tc>
        <w:tc>
          <w:tcPr>
            <w:tcW w:w="1310" w:type="dxa"/>
          </w:tcPr>
          <w:p w:rsidR="009A149F" w:rsidRPr="004A56BF" w:rsidRDefault="009A149F" w:rsidP="002F75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6BF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</w:tr>
    </w:tbl>
    <w:p w:rsidR="009A149F" w:rsidRPr="004A56BF" w:rsidRDefault="009A149F" w:rsidP="009A149F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56BF" w:rsidRPr="004A56BF" w:rsidRDefault="009A149F" w:rsidP="009A149F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01">
        <w:rPr>
          <w:rFonts w:ascii="Times New Roman" w:hAnsi="Times New Roman" w:cs="Times New Roman"/>
          <w:b/>
          <w:sz w:val="24"/>
          <w:szCs w:val="24"/>
        </w:rPr>
        <w:lastRenderedPageBreak/>
        <w:t>Art. 5º</w:t>
      </w:r>
      <w:r w:rsidRPr="004A56BF">
        <w:rPr>
          <w:rFonts w:ascii="Times New Roman" w:hAnsi="Times New Roman" w:cs="Times New Roman"/>
          <w:sz w:val="24"/>
          <w:szCs w:val="24"/>
        </w:rPr>
        <w:t xml:space="preserve"> Os equipamentos serão retirados na oficina do </w:t>
      </w:r>
      <w:r w:rsidR="004A56BF" w:rsidRPr="004A56BF">
        <w:rPr>
          <w:rFonts w:ascii="Times New Roman" w:hAnsi="Times New Roman" w:cs="Times New Roman"/>
          <w:sz w:val="24"/>
          <w:szCs w:val="24"/>
        </w:rPr>
        <w:t>P</w:t>
      </w:r>
      <w:r w:rsidR="00365D56">
        <w:rPr>
          <w:rFonts w:ascii="Times New Roman" w:hAnsi="Times New Roman" w:cs="Times New Roman"/>
          <w:sz w:val="24"/>
          <w:szCs w:val="24"/>
        </w:rPr>
        <w:t>orto através de Ordem de S</w:t>
      </w:r>
      <w:r w:rsidRPr="004A56BF">
        <w:rPr>
          <w:rFonts w:ascii="Times New Roman" w:hAnsi="Times New Roman" w:cs="Times New Roman"/>
          <w:sz w:val="24"/>
          <w:szCs w:val="24"/>
        </w:rPr>
        <w:t xml:space="preserve">erviço, com </w:t>
      </w:r>
      <w:r w:rsidR="00365D56">
        <w:rPr>
          <w:rFonts w:ascii="Times New Roman" w:hAnsi="Times New Roman" w:cs="Times New Roman"/>
          <w:sz w:val="24"/>
          <w:szCs w:val="24"/>
        </w:rPr>
        <w:t>tanque completamente abastecido</w:t>
      </w:r>
      <w:r w:rsidRPr="004A56BF">
        <w:rPr>
          <w:rFonts w:ascii="Times New Roman" w:hAnsi="Times New Roman" w:cs="Times New Roman"/>
          <w:sz w:val="24"/>
          <w:szCs w:val="24"/>
        </w:rPr>
        <w:t xml:space="preserve"> e devolvido pelo operador portuário</w:t>
      </w:r>
      <w:r w:rsidR="004A56BF" w:rsidRPr="004A56BF">
        <w:rPr>
          <w:rFonts w:ascii="Times New Roman" w:hAnsi="Times New Roman" w:cs="Times New Roman"/>
          <w:sz w:val="24"/>
          <w:szCs w:val="24"/>
        </w:rPr>
        <w:t>, com as mes</w:t>
      </w:r>
      <w:r w:rsidR="00365D56">
        <w:rPr>
          <w:rFonts w:ascii="Times New Roman" w:hAnsi="Times New Roman" w:cs="Times New Roman"/>
          <w:sz w:val="24"/>
          <w:szCs w:val="24"/>
        </w:rPr>
        <w:t>m</w:t>
      </w:r>
      <w:r w:rsidR="004A56BF" w:rsidRPr="004A56BF">
        <w:rPr>
          <w:rFonts w:ascii="Times New Roman" w:hAnsi="Times New Roman" w:cs="Times New Roman"/>
          <w:sz w:val="24"/>
          <w:szCs w:val="24"/>
        </w:rPr>
        <w:t>as condições de uso e tanque cheio.</w:t>
      </w:r>
    </w:p>
    <w:p w:rsidR="009A149F" w:rsidRPr="004A56BF" w:rsidRDefault="004A56BF" w:rsidP="009A149F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49F" w:rsidRDefault="009A149F" w:rsidP="009A149F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01">
        <w:rPr>
          <w:rFonts w:ascii="Times New Roman" w:hAnsi="Times New Roman" w:cs="Times New Roman"/>
          <w:b/>
          <w:sz w:val="24"/>
          <w:szCs w:val="24"/>
        </w:rPr>
        <w:t>Art. 6º</w:t>
      </w:r>
      <w:r w:rsidRPr="004A56BF">
        <w:rPr>
          <w:rFonts w:ascii="Times New Roman" w:hAnsi="Times New Roman" w:cs="Times New Roman"/>
          <w:sz w:val="24"/>
          <w:szCs w:val="24"/>
        </w:rPr>
        <w:t xml:space="preserve"> </w:t>
      </w:r>
      <w:r w:rsidR="00325B01">
        <w:rPr>
          <w:rFonts w:ascii="Times New Roman" w:hAnsi="Times New Roman" w:cs="Times New Roman"/>
          <w:sz w:val="24"/>
          <w:szCs w:val="24"/>
        </w:rPr>
        <w:t xml:space="preserve">O </w:t>
      </w:r>
      <w:r w:rsidRPr="004A56BF">
        <w:rPr>
          <w:rFonts w:ascii="Times New Roman" w:hAnsi="Times New Roman" w:cs="Times New Roman"/>
          <w:sz w:val="24"/>
          <w:szCs w:val="24"/>
        </w:rPr>
        <w:t xml:space="preserve">operador portuário </w:t>
      </w:r>
      <w:r w:rsidR="00325B01">
        <w:rPr>
          <w:rFonts w:ascii="Times New Roman" w:hAnsi="Times New Roman" w:cs="Times New Roman"/>
          <w:sz w:val="24"/>
          <w:szCs w:val="24"/>
        </w:rPr>
        <w:t xml:space="preserve">é </w:t>
      </w:r>
      <w:r w:rsidR="00325B01" w:rsidRPr="004A56BF">
        <w:rPr>
          <w:rFonts w:ascii="Times New Roman" w:hAnsi="Times New Roman" w:cs="Times New Roman"/>
          <w:sz w:val="24"/>
          <w:szCs w:val="24"/>
        </w:rPr>
        <w:t>responsável</w:t>
      </w:r>
      <w:r w:rsidR="00325B01">
        <w:rPr>
          <w:rFonts w:ascii="Times New Roman" w:hAnsi="Times New Roman" w:cs="Times New Roman"/>
          <w:sz w:val="24"/>
          <w:szCs w:val="24"/>
        </w:rPr>
        <w:t xml:space="preserve"> perante</w:t>
      </w:r>
      <w:r w:rsidRPr="004A56BF">
        <w:rPr>
          <w:rFonts w:ascii="Times New Roman" w:hAnsi="Times New Roman" w:cs="Times New Roman"/>
          <w:sz w:val="24"/>
          <w:szCs w:val="24"/>
        </w:rPr>
        <w:t>:</w:t>
      </w:r>
    </w:p>
    <w:p w:rsidR="00325B01" w:rsidRPr="004A56BF" w:rsidRDefault="00325B01" w:rsidP="009A149F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49F" w:rsidRPr="004A56BF" w:rsidRDefault="009A149F" w:rsidP="009A149F">
      <w:pPr>
        <w:pStyle w:val="texto1"/>
        <w:spacing w:before="0" w:beforeAutospacing="0" w:after="0" w:afterAutospacing="0"/>
        <w:jc w:val="both"/>
        <w:rPr>
          <w:color w:val="000000"/>
        </w:rPr>
      </w:pPr>
      <w:r w:rsidRPr="004A56BF">
        <w:rPr>
          <w:color w:val="000000"/>
          <w:lang w:val="pt-PT"/>
        </w:rPr>
        <w:t xml:space="preserve">I - </w:t>
      </w:r>
      <w:r w:rsidR="00325B01">
        <w:rPr>
          <w:color w:val="000000"/>
          <w:lang w:val="pt-PT"/>
        </w:rPr>
        <w:t>Os</w:t>
      </w:r>
      <w:r w:rsidRPr="004A56BF">
        <w:rPr>
          <w:color w:val="000000"/>
          <w:lang w:val="pt-PT"/>
        </w:rPr>
        <w:t xml:space="preserve"> danos culposamente causados à infraestrutura, às instalações e ao equipam</w:t>
      </w:r>
      <w:r w:rsidR="004A56BF">
        <w:rPr>
          <w:color w:val="000000"/>
          <w:lang w:val="pt-PT"/>
        </w:rPr>
        <w:t>ento de que a administração do P</w:t>
      </w:r>
      <w:r w:rsidRPr="004A56BF">
        <w:rPr>
          <w:color w:val="000000"/>
          <w:lang w:val="pt-PT"/>
        </w:rPr>
        <w:t>orto seja titular, que se encontre a seu serviço ou sob sua guarda; </w:t>
      </w:r>
    </w:p>
    <w:p w:rsidR="009A149F" w:rsidRPr="004A56BF" w:rsidRDefault="00325B01" w:rsidP="009A149F">
      <w:pPr>
        <w:pStyle w:val="texto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pt-PT"/>
        </w:rPr>
        <w:t>II - O</w:t>
      </w:r>
      <w:r w:rsidR="009A149F" w:rsidRPr="004A56BF">
        <w:rPr>
          <w:color w:val="000000"/>
          <w:lang w:val="pt-PT"/>
        </w:rPr>
        <w:t xml:space="preserve"> proprietário ou consignatário da mercadoria pelas perdas e danos que ocorrerem durante as operações que realizar ou em decorrência delas; </w:t>
      </w:r>
    </w:p>
    <w:p w:rsidR="009A149F" w:rsidRPr="004A56BF" w:rsidRDefault="00325B01" w:rsidP="009A149F">
      <w:pPr>
        <w:pStyle w:val="texto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pt-PT"/>
        </w:rPr>
        <w:t>III - O</w:t>
      </w:r>
      <w:r w:rsidR="009A149F" w:rsidRPr="004A56BF">
        <w:rPr>
          <w:color w:val="000000"/>
          <w:lang w:val="pt-PT"/>
        </w:rPr>
        <w:t xml:space="preserve"> armador pelas avarias ocorridas na embarcação ou na mercadoria dada a transporte; </w:t>
      </w:r>
    </w:p>
    <w:p w:rsidR="009A149F" w:rsidRPr="004A56BF" w:rsidRDefault="00325B01" w:rsidP="009A149F">
      <w:pPr>
        <w:pStyle w:val="PargrafodaLista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O</w:t>
      </w:r>
      <w:r w:rsidR="009A149F" w:rsidRPr="004A56BF">
        <w:rPr>
          <w:rFonts w:ascii="Times New Roman" w:hAnsi="Times New Roman" w:cs="Times New Roman"/>
          <w:color w:val="000000"/>
          <w:sz w:val="24"/>
          <w:szCs w:val="24"/>
        </w:rPr>
        <w:t xml:space="preserve"> trabalhador portuário pela remuneração dos serviços prestados e respectivos encargos;</w:t>
      </w:r>
    </w:p>
    <w:p w:rsidR="009A149F" w:rsidRPr="004A56BF" w:rsidRDefault="009A149F" w:rsidP="009A149F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6BF">
        <w:rPr>
          <w:rFonts w:ascii="Times New Roman" w:hAnsi="Times New Roman" w:cs="Times New Roman"/>
          <w:color w:val="000000"/>
          <w:sz w:val="24"/>
          <w:szCs w:val="24"/>
        </w:rPr>
        <w:t>V – Pelas operações portuárias que efetuar</w:t>
      </w:r>
      <w:r w:rsidR="00325B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149F" w:rsidRPr="004A56BF" w:rsidRDefault="009A149F" w:rsidP="009A149F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49F" w:rsidRPr="004A56BF" w:rsidRDefault="00325B01" w:rsidP="009A149F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01">
        <w:rPr>
          <w:rFonts w:ascii="Times New Roman" w:hAnsi="Times New Roman" w:cs="Times New Roman"/>
          <w:b/>
          <w:sz w:val="24"/>
          <w:szCs w:val="24"/>
        </w:rPr>
        <w:t>Art. 7</w:t>
      </w:r>
      <w:r w:rsidR="009A149F" w:rsidRPr="00325B01">
        <w:rPr>
          <w:rFonts w:ascii="Times New Roman" w:hAnsi="Times New Roman" w:cs="Times New Roman"/>
          <w:b/>
          <w:sz w:val="24"/>
          <w:szCs w:val="24"/>
        </w:rPr>
        <w:t>º</w:t>
      </w:r>
      <w:r w:rsidR="009A149F" w:rsidRPr="004A56BF">
        <w:rPr>
          <w:rFonts w:ascii="Times New Roman" w:hAnsi="Times New Roman" w:cs="Times New Roman"/>
          <w:sz w:val="24"/>
          <w:szCs w:val="24"/>
        </w:rPr>
        <w:t xml:space="preserve"> Esta </w:t>
      </w:r>
      <w:r>
        <w:rPr>
          <w:rFonts w:ascii="Times New Roman" w:hAnsi="Times New Roman" w:cs="Times New Roman"/>
          <w:sz w:val="24"/>
          <w:szCs w:val="24"/>
        </w:rPr>
        <w:t>Instrução de Serviços</w:t>
      </w:r>
      <w:r w:rsidR="009A149F" w:rsidRPr="004A56BF">
        <w:rPr>
          <w:rFonts w:ascii="Times New Roman" w:hAnsi="Times New Roman" w:cs="Times New Roman"/>
          <w:sz w:val="24"/>
          <w:szCs w:val="24"/>
        </w:rPr>
        <w:t xml:space="preserve"> entr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149F" w:rsidRPr="004A56BF">
        <w:rPr>
          <w:rFonts w:ascii="Times New Roman" w:hAnsi="Times New Roman" w:cs="Times New Roman"/>
          <w:sz w:val="24"/>
          <w:szCs w:val="24"/>
        </w:rPr>
        <w:t xml:space="preserve"> em vigor na data de sua publicação.</w:t>
      </w:r>
    </w:p>
    <w:p w:rsidR="009A149F" w:rsidRPr="004A56BF" w:rsidRDefault="009A149F" w:rsidP="009A149F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49F" w:rsidRPr="004A56BF" w:rsidRDefault="009A149F" w:rsidP="009A149F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49F" w:rsidRPr="004A56BF" w:rsidRDefault="004A56BF" w:rsidP="00B461EA">
      <w:pPr>
        <w:pStyle w:val="PargrafodaLista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Velho, 30</w:t>
      </w:r>
      <w:r w:rsidR="009A149F" w:rsidRPr="004A56BF">
        <w:rPr>
          <w:rFonts w:ascii="Times New Roman" w:hAnsi="Times New Roman" w:cs="Times New Roman"/>
          <w:sz w:val="24"/>
          <w:szCs w:val="24"/>
        </w:rPr>
        <w:t xml:space="preserve"> de setembro de 2015.</w:t>
      </w:r>
    </w:p>
    <w:p w:rsidR="009A149F" w:rsidRPr="004A56BF" w:rsidRDefault="009A149F" w:rsidP="009A149F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49F" w:rsidRDefault="009A149F" w:rsidP="009A149F">
      <w:pPr>
        <w:pStyle w:val="PargrafodaList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61EA" w:rsidRDefault="00B461EA" w:rsidP="009A149F">
      <w:pPr>
        <w:pStyle w:val="PargrafodaList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61EA" w:rsidRPr="004A56BF" w:rsidRDefault="00B461EA" w:rsidP="009A149F">
      <w:pPr>
        <w:pStyle w:val="PargrafodaList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149F" w:rsidRPr="00B461EA" w:rsidRDefault="009A149F" w:rsidP="009A149F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 w:rsidRPr="00B461EA">
        <w:rPr>
          <w:rFonts w:ascii="Times New Roman" w:hAnsi="Times New Roman" w:cs="Times New Roman"/>
          <w:b/>
        </w:rPr>
        <w:t>Francisco Leudo Buriti de Souza</w:t>
      </w:r>
    </w:p>
    <w:p w:rsidR="009A149F" w:rsidRPr="00B461EA" w:rsidRDefault="009A149F" w:rsidP="009A149F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  <w:r w:rsidRPr="00B461EA">
        <w:rPr>
          <w:rFonts w:ascii="Times New Roman" w:hAnsi="Times New Roman" w:cs="Times New Roman"/>
          <w:b/>
        </w:rPr>
        <w:t>Diretor Presidente</w:t>
      </w:r>
    </w:p>
    <w:p w:rsidR="009A149F" w:rsidRDefault="009A149F" w:rsidP="009A149F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:rsidR="00B461EA" w:rsidRDefault="00B461EA" w:rsidP="009A149F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:rsidR="00B461EA" w:rsidRDefault="00B461EA" w:rsidP="009A149F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:rsidR="00B461EA" w:rsidRDefault="00B461EA" w:rsidP="009A149F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:rsidR="00B461EA" w:rsidRPr="00B461EA" w:rsidRDefault="00B461EA" w:rsidP="009A149F">
      <w:pPr>
        <w:pStyle w:val="PargrafodaLista"/>
        <w:ind w:left="0"/>
        <w:jc w:val="center"/>
        <w:rPr>
          <w:rFonts w:ascii="Times New Roman" w:hAnsi="Times New Roman" w:cs="Times New Roman"/>
          <w:b/>
        </w:rPr>
      </w:pPr>
    </w:p>
    <w:p w:rsidR="009A149F" w:rsidRPr="00B461EA" w:rsidRDefault="009A149F" w:rsidP="009A149F">
      <w:pPr>
        <w:pStyle w:val="PargrafodaLista"/>
        <w:spacing w:after="0"/>
        <w:ind w:left="0"/>
        <w:rPr>
          <w:rFonts w:ascii="Times New Roman" w:hAnsi="Times New Roman" w:cs="Times New Roman"/>
          <w:b/>
        </w:rPr>
      </w:pPr>
      <w:r w:rsidRPr="00B461EA">
        <w:rPr>
          <w:rFonts w:ascii="Times New Roman" w:hAnsi="Times New Roman" w:cs="Times New Roman"/>
          <w:b/>
        </w:rPr>
        <w:t xml:space="preserve">      João Bosco de Araújo </w:t>
      </w:r>
      <w:r w:rsidRPr="00B461EA">
        <w:rPr>
          <w:rFonts w:ascii="Times New Roman" w:hAnsi="Times New Roman" w:cs="Times New Roman"/>
          <w:b/>
        </w:rPr>
        <w:tab/>
      </w:r>
      <w:r w:rsidRPr="00B461EA">
        <w:rPr>
          <w:rFonts w:ascii="Times New Roman" w:hAnsi="Times New Roman" w:cs="Times New Roman"/>
          <w:b/>
        </w:rPr>
        <w:tab/>
      </w:r>
      <w:r w:rsidRPr="00B461EA">
        <w:rPr>
          <w:rFonts w:ascii="Times New Roman" w:hAnsi="Times New Roman" w:cs="Times New Roman"/>
          <w:b/>
        </w:rPr>
        <w:tab/>
      </w:r>
      <w:r w:rsidRPr="00B461EA">
        <w:rPr>
          <w:rFonts w:ascii="Times New Roman" w:hAnsi="Times New Roman" w:cs="Times New Roman"/>
          <w:b/>
        </w:rPr>
        <w:tab/>
      </w:r>
      <w:r w:rsidRPr="00B461EA">
        <w:rPr>
          <w:rFonts w:ascii="Times New Roman" w:hAnsi="Times New Roman" w:cs="Times New Roman"/>
          <w:b/>
        </w:rPr>
        <w:tab/>
        <w:t xml:space="preserve"> Edinaldo Gonçalves Cardoso</w:t>
      </w:r>
    </w:p>
    <w:p w:rsidR="009A149F" w:rsidRPr="00B461EA" w:rsidRDefault="009A149F" w:rsidP="009A149F">
      <w:pPr>
        <w:spacing w:after="0"/>
        <w:rPr>
          <w:rFonts w:ascii="Times New Roman" w:hAnsi="Times New Roman" w:cs="Times New Roman"/>
          <w:b/>
        </w:rPr>
      </w:pPr>
      <w:r w:rsidRPr="00B461EA">
        <w:rPr>
          <w:rFonts w:ascii="Times New Roman" w:hAnsi="Times New Roman" w:cs="Times New Roman"/>
          <w:b/>
        </w:rPr>
        <w:t>Diretor Administrativo e Financeiro</w:t>
      </w:r>
      <w:r w:rsidRPr="00B461EA">
        <w:rPr>
          <w:rFonts w:ascii="Times New Roman" w:hAnsi="Times New Roman" w:cs="Times New Roman"/>
          <w:b/>
        </w:rPr>
        <w:tab/>
      </w:r>
      <w:r w:rsidRPr="00B461EA">
        <w:rPr>
          <w:rFonts w:ascii="Times New Roman" w:hAnsi="Times New Roman" w:cs="Times New Roman"/>
          <w:b/>
        </w:rPr>
        <w:tab/>
        <w:t xml:space="preserve">       </w:t>
      </w:r>
      <w:r w:rsidR="004A56BF" w:rsidRPr="00B461EA">
        <w:rPr>
          <w:rFonts w:ascii="Times New Roman" w:hAnsi="Times New Roman" w:cs="Times New Roman"/>
          <w:b/>
        </w:rPr>
        <w:t xml:space="preserve">              </w:t>
      </w:r>
      <w:r w:rsidRPr="00B461EA">
        <w:rPr>
          <w:rFonts w:ascii="Times New Roman" w:hAnsi="Times New Roman" w:cs="Times New Roman"/>
          <w:b/>
        </w:rPr>
        <w:t>Diretor de Fiscalização e Operação</w:t>
      </w:r>
    </w:p>
    <w:p w:rsidR="00D5408C" w:rsidRDefault="00D5408C" w:rsidP="009A149F">
      <w:pPr>
        <w:rPr>
          <w:rFonts w:ascii="Times New Roman" w:hAnsi="Times New Roman" w:cs="Times New Roman"/>
          <w:b/>
        </w:rPr>
      </w:pPr>
    </w:p>
    <w:p w:rsidR="00325B01" w:rsidRDefault="00325B01" w:rsidP="009A149F">
      <w:pPr>
        <w:rPr>
          <w:rFonts w:ascii="Times New Roman" w:hAnsi="Times New Roman" w:cs="Times New Roman"/>
          <w:b/>
        </w:rPr>
      </w:pPr>
    </w:p>
    <w:p w:rsidR="00325B01" w:rsidRDefault="00325B01" w:rsidP="009A149F">
      <w:pPr>
        <w:rPr>
          <w:rFonts w:ascii="Times New Roman" w:hAnsi="Times New Roman" w:cs="Times New Roman"/>
          <w:b/>
        </w:rPr>
      </w:pPr>
    </w:p>
    <w:p w:rsidR="00325B01" w:rsidRDefault="00325B01" w:rsidP="009A149F">
      <w:pPr>
        <w:rPr>
          <w:rFonts w:ascii="Times New Roman" w:hAnsi="Times New Roman" w:cs="Times New Roman"/>
          <w:b/>
        </w:rPr>
      </w:pPr>
    </w:p>
    <w:p w:rsidR="00325B01" w:rsidRDefault="00325B01" w:rsidP="009A149F">
      <w:pPr>
        <w:rPr>
          <w:rFonts w:ascii="Times New Roman" w:hAnsi="Times New Roman" w:cs="Times New Roman"/>
          <w:b/>
        </w:rPr>
      </w:pPr>
    </w:p>
    <w:p w:rsidR="00325B01" w:rsidRPr="004A56BF" w:rsidRDefault="00325B01" w:rsidP="00325B01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56BF">
        <w:rPr>
          <w:rFonts w:ascii="Times New Roman" w:hAnsi="Times New Roman" w:cs="Times New Roman"/>
          <w:sz w:val="24"/>
          <w:szCs w:val="24"/>
        </w:rPr>
        <w:t xml:space="preserve">Dê-se ciência, publica-se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A56BF">
        <w:rPr>
          <w:rFonts w:ascii="Times New Roman" w:hAnsi="Times New Roman" w:cs="Times New Roman"/>
          <w:sz w:val="24"/>
          <w:szCs w:val="24"/>
        </w:rPr>
        <w:t xml:space="preserve"> cumpra-se.</w:t>
      </w:r>
    </w:p>
    <w:p w:rsidR="00325B01" w:rsidRPr="00B461EA" w:rsidRDefault="00325B01" w:rsidP="009A149F">
      <w:pPr>
        <w:rPr>
          <w:rFonts w:ascii="Times New Roman" w:hAnsi="Times New Roman" w:cs="Times New Roman"/>
          <w:b/>
        </w:rPr>
      </w:pPr>
    </w:p>
    <w:sectPr w:rsidR="00325B01" w:rsidRPr="00B461EA" w:rsidSect="00375531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C5" w:rsidRDefault="00174AC5" w:rsidP="00454AC7">
      <w:pPr>
        <w:spacing w:after="0" w:line="240" w:lineRule="auto"/>
      </w:pPr>
      <w:r>
        <w:separator/>
      </w:r>
    </w:p>
  </w:endnote>
  <w:endnote w:type="continuationSeparator" w:id="0">
    <w:p w:rsidR="00174AC5" w:rsidRDefault="00174AC5" w:rsidP="0045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36" w:rsidRDefault="00283F36" w:rsidP="00EC3BE4">
    <w:pPr>
      <w:pStyle w:val="Rodap"/>
      <w:jc w:val="center"/>
    </w:pPr>
    <w:r>
      <w:t>Rua Terminal dos Milagres, n° 400 - Balsa - CEP 76.801-370 - Porto Velho - RO</w:t>
    </w:r>
  </w:p>
  <w:p w:rsidR="00283F36" w:rsidRPr="00EC3BE4" w:rsidRDefault="00283F36" w:rsidP="00EC3BE4">
    <w:pPr>
      <w:pStyle w:val="Rodap"/>
      <w:jc w:val="center"/>
      <w:rPr>
        <w:b/>
      </w:rPr>
    </w:pPr>
    <w:r w:rsidRPr="00EC3BE4">
      <w:rPr>
        <w:b/>
      </w:rPr>
      <w:t>www.soph.ro.gov.br</w:t>
    </w:r>
  </w:p>
  <w:p w:rsidR="00283F36" w:rsidRDefault="00283F36" w:rsidP="00EC3BE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C5" w:rsidRDefault="00174AC5" w:rsidP="00454AC7">
      <w:pPr>
        <w:spacing w:after="0" w:line="240" w:lineRule="auto"/>
      </w:pPr>
      <w:r>
        <w:separator/>
      </w:r>
    </w:p>
  </w:footnote>
  <w:footnote w:type="continuationSeparator" w:id="0">
    <w:p w:rsidR="00174AC5" w:rsidRDefault="00174AC5" w:rsidP="0045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36" w:rsidRDefault="00283F36" w:rsidP="00305E5D">
    <w:pPr>
      <w:pStyle w:val="Cabealho"/>
      <w:tabs>
        <w:tab w:val="clear" w:pos="4252"/>
        <w:tab w:val="clear" w:pos="8504"/>
        <w:tab w:val="left" w:pos="8370"/>
      </w:tabs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93345</wp:posOffset>
          </wp:positionV>
          <wp:extent cx="1504950" cy="609600"/>
          <wp:effectExtent l="19050" t="0" r="0" b="0"/>
          <wp:wrapSquare wrapText="bothSides"/>
          <wp:docPr id="2" name="Imagem 2" descr="Marca-2015-Horizontal-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-2015-Horizontal-Espe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t-BR"/>
      </w:rPr>
      <w:drawing>
        <wp:inline distT="0" distB="0" distL="0" distR="0">
          <wp:extent cx="1333500" cy="830513"/>
          <wp:effectExtent l="19050" t="0" r="0" b="0"/>
          <wp:docPr id="1" name="Imagem 2" descr="logo p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or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0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2073"/>
    <w:multiLevelType w:val="hybridMultilevel"/>
    <w:tmpl w:val="35E60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2C5A"/>
    <w:multiLevelType w:val="hybridMultilevel"/>
    <w:tmpl w:val="692A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21C5A"/>
    <w:multiLevelType w:val="hybridMultilevel"/>
    <w:tmpl w:val="B7AA9D38"/>
    <w:lvl w:ilvl="0" w:tplc="553A0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340D90A">
      <w:start w:val="7"/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49614D25"/>
    <w:multiLevelType w:val="hybridMultilevel"/>
    <w:tmpl w:val="5F604170"/>
    <w:lvl w:ilvl="0" w:tplc="0416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46931"/>
    <w:multiLevelType w:val="hybridMultilevel"/>
    <w:tmpl w:val="4B3CD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6C"/>
    <w:rsid w:val="00015575"/>
    <w:rsid w:val="000206F2"/>
    <w:rsid w:val="000A18C9"/>
    <w:rsid w:val="000A5142"/>
    <w:rsid w:val="000B7E41"/>
    <w:rsid w:val="000D470D"/>
    <w:rsid w:val="00122D43"/>
    <w:rsid w:val="0012327D"/>
    <w:rsid w:val="00174AC5"/>
    <w:rsid w:val="001760D7"/>
    <w:rsid w:val="001A5646"/>
    <w:rsid w:val="001A590F"/>
    <w:rsid w:val="001B4CDF"/>
    <w:rsid w:val="001C05EA"/>
    <w:rsid w:val="00212FDF"/>
    <w:rsid w:val="00214360"/>
    <w:rsid w:val="00283F36"/>
    <w:rsid w:val="00291410"/>
    <w:rsid w:val="002924C7"/>
    <w:rsid w:val="002A124A"/>
    <w:rsid w:val="002B2808"/>
    <w:rsid w:val="002E0FEC"/>
    <w:rsid w:val="00305E5D"/>
    <w:rsid w:val="00325B01"/>
    <w:rsid w:val="00336B88"/>
    <w:rsid w:val="00355771"/>
    <w:rsid w:val="00365D56"/>
    <w:rsid w:val="00375531"/>
    <w:rsid w:val="00392A9A"/>
    <w:rsid w:val="003B71E6"/>
    <w:rsid w:val="003C0071"/>
    <w:rsid w:val="003C561C"/>
    <w:rsid w:val="003E2F9A"/>
    <w:rsid w:val="003F3E22"/>
    <w:rsid w:val="00402172"/>
    <w:rsid w:val="0040276C"/>
    <w:rsid w:val="00454AC7"/>
    <w:rsid w:val="0046596E"/>
    <w:rsid w:val="00471D92"/>
    <w:rsid w:val="00496B48"/>
    <w:rsid w:val="004A56BF"/>
    <w:rsid w:val="004A674C"/>
    <w:rsid w:val="004B00B2"/>
    <w:rsid w:val="004D0EFD"/>
    <w:rsid w:val="004E2211"/>
    <w:rsid w:val="00501CD8"/>
    <w:rsid w:val="00534030"/>
    <w:rsid w:val="00572D83"/>
    <w:rsid w:val="00592D96"/>
    <w:rsid w:val="005A043B"/>
    <w:rsid w:val="005A71E2"/>
    <w:rsid w:val="005D01B0"/>
    <w:rsid w:val="0064143E"/>
    <w:rsid w:val="006541B9"/>
    <w:rsid w:val="00683A07"/>
    <w:rsid w:val="00683FF9"/>
    <w:rsid w:val="006C4511"/>
    <w:rsid w:val="006D15CD"/>
    <w:rsid w:val="00725C67"/>
    <w:rsid w:val="00727702"/>
    <w:rsid w:val="00731ED0"/>
    <w:rsid w:val="00742544"/>
    <w:rsid w:val="007C53EE"/>
    <w:rsid w:val="007D2344"/>
    <w:rsid w:val="007D678A"/>
    <w:rsid w:val="00827291"/>
    <w:rsid w:val="008533B2"/>
    <w:rsid w:val="008878D6"/>
    <w:rsid w:val="008A28FD"/>
    <w:rsid w:val="008B08E8"/>
    <w:rsid w:val="008C6E64"/>
    <w:rsid w:val="008F5E51"/>
    <w:rsid w:val="0091504F"/>
    <w:rsid w:val="00953837"/>
    <w:rsid w:val="009627E8"/>
    <w:rsid w:val="00975E4F"/>
    <w:rsid w:val="0098069D"/>
    <w:rsid w:val="00982FD7"/>
    <w:rsid w:val="009A149F"/>
    <w:rsid w:val="009E3F9F"/>
    <w:rsid w:val="00A12329"/>
    <w:rsid w:val="00A2048E"/>
    <w:rsid w:val="00A97373"/>
    <w:rsid w:val="00AD03DE"/>
    <w:rsid w:val="00B10E4F"/>
    <w:rsid w:val="00B461EA"/>
    <w:rsid w:val="00B620C3"/>
    <w:rsid w:val="00BA21B0"/>
    <w:rsid w:val="00BE0FB5"/>
    <w:rsid w:val="00BE6B99"/>
    <w:rsid w:val="00BF21A0"/>
    <w:rsid w:val="00C37A62"/>
    <w:rsid w:val="00C65895"/>
    <w:rsid w:val="00CC4A92"/>
    <w:rsid w:val="00CD61F9"/>
    <w:rsid w:val="00CF6A44"/>
    <w:rsid w:val="00D309EC"/>
    <w:rsid w:val="00D30C6F"/>
    <w:rsid w:val="00D31298"/>
    <w:rsid w:val="00D5408C"/>
    <w:rsid w:val="00D927C4"/>
    <w:rsid w:val="00D92A5C"/>
    <w:rsid w:val="00D95885"/>
    <w:rsid w:val="00D96BF7"/>
    <w:rsid w:val="00E015C9"/>
    <w:rsid w:val="00E208E3"/>
    <w:rsid w:val="00E600E1"/>
    <w:rsid w:val="00E71F39"/>
    <w:rsid w:val="00EC3BE4"/>
    <w:rsid w:val="00EE4160"/>
    <w:rsid w:val="00F026F5"/>
    <w:rsid w:val="00F41FEA"/>
    <w:rsid w:val="00F57A3A"/>
    <w:rsid w:val="00F60D85"/>
    <w:rsid w:val="00FB4B43"/>
    <w:rsid w:val="00FD5493"/>
    <w:rsid w:val="00FF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BA16D8-297A-4758-BE10-01E598B8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9F"/>
  </w:style>
  <w:style w:type="paragraph" w:styleId="Ttulo1">
    <w:name w:val="heading 1"/>
    <w:basedOn w:val="Normal"/>
    <w:next w:val="Normal"/>
    <w:link w:val="Ttulo1Char"/>
    <w:uiPriority w:val="9"/>
    <w:qFormat/>
    <w:rsid w:val="00471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1E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71D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cuodecorpodetexto3">
    <w:name w:val="Body Text Indent 3"/>
    <w:basedOn w:val="Normal"/>
    <w:link w:val="Recuodecorpodetexto3Char"/>
    <w:semiHidden/>
    <w:rsid w:val="00D30C6F"/>
    <w:pPr>
      <w:autoSpaceDE w:val="0"/>
      <w:autoSpaceDN w:val="0"/>
      <w:adjustRightInd w:val="0"/>
      <w:spacing w:before="120" w:after="120" w:line="240" w:lineRule="auto"/>
      <w:ind w:firstLine="360"/>
      <w:jc w:val="both"/>
    </w:pPr>
    <w:rPr>
      <w:rFonts w:ascii="Arial" w:eastAsia="Times New Roman" w:hAnsi="Arial" w:cs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30C6F"/>
    <w:rPr>
      <w:rFonts w:ascii="Arial" w:eastAsia="Times New Roman" w:hAnsi="Arial" w:cs="Arial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25C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25C67"/>
    <w:rPr>
      <w:sz w:val="16"/>
      <w:szCs w:val="16"/>
    </w:rPr>
  </w:style>
  <w:style w:type="paragraph" w:styleId="Textoembloco">
    <w:name w:val="Block Text"/>
    <w:basedOn w:val="Normal"/>
    <w:semiHidden/>
    <w:rsid w:val="00725C67"/>
    <w:pPr>
      <w:tabs>
        <w:tab w:val="left" w:pos="360"/>
      </w:tabs>
      <w:spacing w:after="0" w:line="240" w:lineRule="auto"/>
      <w:ind w:left="360" w:right="51"/>
      <w:jc w:val="both"/>
    </w:pPr>
    <w:rPr>
      <w:rFonts w:ascii="Arial" w:eastAsia="Times New Roman" w:hAnsi="Arial" w:cs="Arial"/>
      <w:sz w:val="24"/>
      <w:lang w:eastAsia="pt-BR"/>
    </w:rPr>
  </w:style>
  <w:style w:type="character" w:styleId="Forte">
    <w:name w:val="Strong"/>
    <w:basedOn w:val="Fontepargpadro"/>
    <w:uiPriority w:val="22"/>
    <w:qFormat/>
    <w:rsid w:val="00CD61F9"/>
    <w:rPr>
      <w:b/>
      <w:bCs/>
    </w:rPr>
  </w:style>
  <w:style w:type="character" w:customStyle="1" w:styleId="apple-converted-space">
    <w:name w:val="apple-converted-space"/>
    <w:basedOn w:val="Fontepargpadro"/>
    <w:rsid w:val="00CD61F9"/>
  </w:style>
  <w:style w:type="paragraph" w:styleId="Cabealho">
    <w:name w:val="header"/>
    <w:basedOn w:val="Normal"/>
    <w:link w:val="CabealhoChar"/>
    <w:uiPriority w:val="99"/>
    <w:unhideWhenUsed/>
    <w:rsid w:val="004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AC7"/>
  </w:style>
  <w:style w:type="paragraph" w:styleId="Rodap">
    <w:name w:val="footer"/>
    <w:basedOn w:val="Normal"/>
    <w:link w:val="RodapChar"/>
    <w:unhideWhenUsed/>
    <w:rsid w:val="004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4AC7"/>
  </w:style>
  <w:style w:type="paragraph" w:styleId="PargrafodaLista">
    <w:name w:val="List Paragraph"/>
    <w:basedOn w:val="Normal"/>
    <w:uiPriority w:val="34"/>
    <w:qFormat/>
    <w:rsid w:val="00BF21A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71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71E6"/>
  </w:style>
  <w:style w:type="paragraph" w:customStyle="1" w:styleId="Corpodetexto21">
    <w:name w:val="Corpo de texto 21"/>
    <w:basedOn w:val="Normal"/>
    <w:rsid w:val="0098069D"/>
    <w:pPr>
      <w:suppressAutoHyphens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A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9A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18F8-5F22-4A86-B962-734F368D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2330</Characters>
  <Application>Microsoft Office Word</Application>
  <DocSecurity>0</DocSecurity>
  <Lines>46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Edemir Monteiro Brasil Neto</dc:creator>
  <cp:lastModifiedBy>Soph</cp:lastModifiedBy>
  <cp:revision>2</cp:revision>
  <cp:lastPrinted>2015-09-30T13:04:00Z</cp:lastPrinted>
  <dcterms:created xsi:type="dcterms:W3CDTF">2015-10-16T17:31:00Z</dcterms:created>
  <dcterms:modified xsi:type="dcterms:W3CDTF">2015-10-16T17:31:00Z</dcterms:modified>
</cp:coreProperties>
</file>