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1B" w:rsidRDefault="00613E51" w:rsidP="00DE5EF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0F64F4" w:rsidRPr="00E751FC">
        <w:rPr>
          <w:b/>
          <w:u w:val="single"/>
        </w:rPr>
        <w:t xml:space="preserve">ª ATA DA SESSÃO PARA </w:t>
      </w:r>
      <w:r w:rsidR="00131B9F">
        <w:rPr>
          <w:b/>
          <w:u w:val="single"/>
        </w:rPr>
        <w:t>ANÁLISE E</w:t>
      </w:r>
      <w:r w:rsidR="00E03342">
        <w:rPr>
          <w:b/>
          <w:u w:val="single"/>
        </w:rPr>
        <w:t xml:space="preserve"> </w:t>
      </w:r>
      <w:r w:rsidR="004E041B">
        <w:rPr>
          <w:b/>
          <w:u w:val="single"/>
        </w:rPr>
        <w:t>JULGAMENTO D</w:t>
      </w:r>
      <w:r w:rsidR="00E03342">
        <w:rPr>
          <w:b/>
          <w:u w:val="single"/>
        </w:rPr>
        <w:t xml:space="preserve">A </w:t>
      </w:r>
      <w:r w:rsidR="00131B9F">
        <w:rPr>
          <w:b/>
          <w:u w:val="single"/>
        </w:rPr>
        <w:t>PROPOSTA TÉCNICA</w:t>
      </w:r>
    </w:p>
    <w:p w:rsidR="000F64F4" w:rsidRPr="00E751FC" w:rsidRDefault="004E041B" w:rsidP="00DE5EF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CONCORRÊNCIA PÚBLICA</w:t>
      </w:r>
      <w:r w:rsidR="000F64F4" w:rsidRPr="00E751FC">
        <w:rPr>
          <w:b/>
          <w:u w:val="single"/>
        </w:rPr>
        <w:t xml:space="preserve"> N° </w:t>
      </w:r>
      <w:r w:rsidR="000F64F4" w:rsidRPr="00E751FC">
        <w:rPr>
          <w:b/>
          <w:u w:val="single"/>
        </w:rPr>
        <w:softHyphen/>
      </w:r>
      <w:r w:rsidR="000F64F4" w:rsidRPr="00E751FC">
        <w:rPr>
          <w:b/>
          <w:u w:val="single"/>
        </w:rPr>
        <w:softHyphen/>
      </w:r>
      <w:r w:rsidR="000F64F4" w:rsidRPr="00E751FC">
        <w:rPr>
          <w:b/>
          <w:u w:val="single"/>
        </w:rPr>
        <w:softHyphen/>
      </w:r>
      <w:r w:rsidR="000F64F4" w:rsidRPr="00E751FC">
        <w:rPr>
          <w:b/>
          <w:u w:val="single"/>
        </w:rPr>
        <w:softHyphen/>
      </w:r>
      <w:r w:rsidR="000F64F4" w:rsidRPr="00E751FC">
        <w:rPr>
          <w:b/>
          <w:u w:val="single"/>
        </w:rPr>
        <w:softHyphen/>
      </w:r>
      <w:r w:rsidR="004E0245">
        <w:rPr>
          <w:b/>
          <w:u w:val="single"/>
        </w:rPr>
        <w:t>004</w:t>
      </w:r>
      <w:r w:rsidR="00082E42" w:rsidRPr="00E751FC">
        <w:rPr>
          <w:b/>
          <w:u w:val="single"/>
        </w:rPr>
        <w:t>/201</w:t>
      </w:r>
      <w:r w:rsidR="004E0245">
        <w:rPr>
          <w:b/>
          <w:u w:val="single"/>
        </w:rPr>
        <w:t>5</w:t>
      </w:r>
      <w:r w:rsidR="000F64F4" w:rsidRPr="00E751FC">
        <w:rPr>
          <w:b/>
          <w:u w:val="single"/>
        </w:rPr>
        <w:t>/CEL/SUPEL/RO.</w:t>
      </w:r>
    </w:p>
    <w:p w:rsidR="000F64F4" w:rsidRPr="00E751FC" w:rsidRDefault="000F64F4" w:rsidP="00E751FC">
      <w:pPr>
        <w:tabs>
          <w:tab w:val="left" w:pos="5781"/>
        </w:tabs>
        <w:spacing w:line="276" w:lineRule="auto"/>
        <w:ind w:rightChars="12" w:right="29"/>
        <w:jc w:val="both"/>
        <w:rPr>
          <w:b/>
          <w:bCs/>
        </w:rPr>
      </w:pPr>
    </w:p>
    <w:p w:rsidR="00357718" w:rsidRPr="00631EAD" w:rsidRDefault="00B3657F" w:rsidP="0055157D">
      <w:pPr>
        <w:spacing w:before="240" w:line="360" w:lineRule="auto"/>
        <w:jc w:val="both"/>
      </w:pPr>
      <w:r>
        <w:t xml:space="preserve">Aos </w:t>
      </w:r>
      <w:r w:rsidR="004E0245">
        <w:t>oito</w:t>
      </w:r>
      <w:r w:rsidR="00497BA3">
        <w:t xml:space="preserve"> </w:t>
      </w:r>
      <w:r w:rsidR="003C2D89" w:rsidRPr="00E751FC">
        <w:t>dias do mês de</w:t>
      </w:r>
      <w:r w:rsidR="004E0245">
        <w:t xml:space="preserve"> outubro</w:t>
      </w:r>
      <w:r w:rsidR="003C2D89" w:rsidRPr="00E751FC">
        <w:t xml:space="preserve"> de dois mil e qu</w:t>
      </w:r>
      <w:r w:rsidR="00592093">
        <w:t>inze</w:t>
      </w:r>
      <w:r w:rsidR="000F64F4" w:rsidRPr="00E751FC">
        <w:t xml:space="preserve">, às </w:t>
      </w:r>
      <w:r w:rsidR="00497BA3">
        <w:t>1</w:t>
      </w:r>
      <w:r w:rsidR="00592093">
        <w:t>0</w:t>
      </w:r>
      <w:r w:rsidR="000F64F4" w:rsidRPr="00E751FC">
        <w:t>h:</w:t>
      </w:r>
      <w:r w:rsidR="00C853AE" w:rsidRPr="00E751FC">
        <w:t>00</w:t>
      </w:r>
      <w:r w:rsidR="000F64F4" w:rsidRPr="00E751FC">
        <w:t xml:space="preserve">min, na sala de licitações do edifício sede da SUPEL – Superintendência Estadual de Compras e Licitações, </w:t>
      </w:r>
      <w:r w:rsidR="004E0245" w:rsidRPr="00BB2758">
        <w:t xml:space="preserve">sito na Avenida </w:t>
      </w:r>
      <w:proofErr w:type="spellStart"/>
      <w:r w:rsidR="004E0245" w:rsidRPr="00BB2758">
        <w:t>Farquar</w:t>
      </w:r>
      <w:proofErr w:type="spellEnd"/>
      <w:r w:rsidR="004E0245" w:rsidRPr="00BB2758">
        <w:t xml:space="preserve"> nº 2986, Complexo Rio Madeira, Edifício Rio </w:t>
      </w:r>
      <w:proofErr w:type="spellStart"/>
      <w:r w:rsidR="004E0245" w:rsidRPr="00BB2758">
        <w:t>Jamari</w:t>
      </w:r>
      <w:proofErr w:type="spellEnd"/>
      <w:r w:rsidR="004E0245" w:rsidRPr="00BB2758">
        <w:t>, Curvo 3º, 1º Andar, Bairro Pedrinhas nesta cidade de Porto Velho - RO, reuniram-se os membros da Comissão Especial de Licitação – CEL/SUPEL/RO, designados pela Portaria nº 036 publicada no Diário Oficial do Estado de Rondônia, edição do dia 11 de agosto de 2015</w:t>
      </w:r>
      <w:r w:rsidR="00592093" w:rsidRPr="000B155E">
        <w:t>,</w:t>
      </w:r>
      <w:r w:rsidR="00C853AE" w:rsidRPr="00E751FC">
        <w:t xml:space="preserve"> com a finalidade de</w:t>
      </w:r>
      <w:r w:rsidR="00623291">
        <w:t xml:space="preserve"> análise e julgamento dos documentos referente a Proposta Técnica (envelope 02)</w:t>
      </w:r>
      <w:r w:rsidR="005A2C91">
        <w:t>,</w:t>
      </w:r>
      <w:r w:rsidR="00F73F8E" w:rsidRPr="00F7235A">
        <w:t xml:space="preserve"> relativamente à </w:t>
      </w:r>
      <w:r w:rsidR="00150C86" w:rsidRPr="00E751FC">
        <w:rPr>
          <w:b/>
        </w:rPr>
        <w:t>CONCORRÊ</w:t>
      </w:r>
      <w:r w:rsidR="00C853AE" w:rsidRPr="00E751FC">
        <w:rPr>
          <w:b/>
        </w:rPr>
        <w:t xml:space="preserve">NCIA PUBLICA </w:t>
      </w:r>
      <w:r w:rsidR="000F64F4" w:rsidRPr="00E751FC">
        <w:rPr>
          <w:b/>
        </w:rPr>
        <w:t>nº.</w:t>
      </w:r>
      <w:r w:rsidR="000F64F4" w:rsidRPr="00E751FC">
        <w:t xml:space="preserve"> </w:t>
      </w:r>
      <w:r w:rsidR="00681D18">
        <w:rPr>
          <w:b/>
        </w:rPr>
        <w:t>004</w:t>
      </w:r>
      <w:r w:rsidR="000F64F4" w:rsidRPr="00E751FC">
        <w:rPr>
          <w:b/>
        </w:rPr>
        <w:t>/201</w:t>
      </w:r>
      <w:r w:rsidR="00681D18">
        <w:rPr>
          <w:b/>
        </w:rPr>
        <w:t>5</w:t>
      </w:r>
      <w:r w:rsidR="000F64F4" w:rsidRPr="00E751FC">
        <w:rPr>
          <w:b/>
          <w:bCs/>
        </w:rPr>
        <w:t>/CEL/SUPEL</w:t>
      </w:r>
      <w:r w:rsidR="000F64F4" w:rsidRPr="00E751FC">
        <w:t>,</w:t>
      </w:r>
      <w:r w:rsidR="003C2D89" w:rsidRPr="00E751FC">
        <w:t xml:space="preserve"> </w:t>
      </w:r>
      <w:r w:rsidR="00F55DED" w:rsidRPr="00873A23">
        <w:t xml:space="preserve">cujo objeto </w:t>
      </w:r>
      <w:r w:rsidR="00F55DED">
        <w:t xml:space="preserve">é </w:t>
      </w:r>
      <w:r w:rsidR="00F55DED" w:rsidRPr="005B08D5">
        <w:rPr>
          <w:i/>
        </w:rPr>
        <w:t>Prestação de</w:t>
      </w:r>
      <w:r w:rsidR="00F55DED" w:rsidRPr="005B08D5">
        <w:rPr>
          <w:bCs/>
          <w:i/>
        </w:rPr>
        <w:t xml:space="preserve"> serviços </w:t>
      </w:r>
      <w:r w:rsidR="00F55DED" w:rsidRPr="005B08D5">
        <w:rPr>
          <w:rFonts w:eastAsia="Arial Unicode MS"/>
          <w:bCs/>
          <w:i/>
        </w:rPr>
        <w:t xml:space="preserve">de exames e procedimentos na área de Diagnose por Imagem e Medicina Nuclear inseridas nos subgrupos de diagnóstico por Radiologia Raios - X, </w:t>
      </w:r>
      <w:r w:rsidR="00F55DED" w:rsidRPr="005B08D5">
        <w:rPr>
          <w:rFonts w:eastAsia="Arial Unicode MS"/>
          <w:bCs/>
          <w:i/>
          <w:color w:val="000000"/>
        </w:rPr>
        <w:t>diagnóstico por  Radiologia -</w:t>
      </w:r>
      <w:r w:rsidR="00F55DED" w:rsidRPr="005B08D5">
        <w:rPr>
          <w:rFonts w:eastAsia="Arial Unicode MS"/>
          <w:bCs/>
          <w:i/>
          <w:color w:val="FF0000"/>
        </w:rPr>
        <w:t xml:space="preserve"> </w:t>
      </w:r>
      <w:proofErr w:type="spellStart"/>
      <w:r w:rsidR="00F55DED" w:rsidRPr="005B08D5">
        <w:rPr>
          <w:rFonts w:eastAsia="Arial Unicode MS"/>
          <w:bCs/>
          <w:i/>
        </w:rPr>
        <w:t>Desintometria</w:t>
      </w:r>
      <w:proofErr w:type="spellEnd"/>
      <w:r w:rsidR="00F55DED" w:rsidRPr="005B08D5">
        <w:rPr>
          <w:rFonts w:eastAsia="Arial Unicode MS"/>
          <w:bCs/>
          <w:i/>
        </w:rPr>
        <w:t xml:space="preserve"> Óssea, diagnóstico por Tomografia, diagnóstico por  Ressonância Magnética, diagnóstico por Radiologia Mamografia, </w:t>
      </w:r>
      <w:r w:rsidR="00F55DED" w:rsidRPr="005B08D5">
        <w:rPr>
          <w:rFonts w:eastAsia="Arial Unicode MS"/>
          <w:bCs/>
          <w:i/>
          <w:color w:val="000000"/>
        </w:rPr>
        <w:t>diagnóstico por  Ultrassonografia</w:t>
      </w:r>
      <w:r w:rsidR="00F55DED" w:rsidRPr="005B08D5">
        <w:rPr>
          <w:rFonts w:eastAsia="Arial Unicode MS"/>
          <w:bCs/>
          <w:i/>
        </w:rPr>
        <w:t xml:space="preserve"> e diagnóstico por Medicina Nuclear "in vivo", </w:t>
      </w:r>
      <w:r w:rsidR="00F55DED" w:rsidRPr="005B08D5">
        <w:rPr>
          <w:bCs/>
          <w:i/>
        </w:rPr>
        <w:t>p</w:t>
      </w:r>
      <w:r w:rsidR="00F55DED" w:rsidRPr="005B08D5">
        <w:rPr>
          <w:i/>
        </w:rPr>
        <w:t>or um período de 12 (doze) mese</w:t>
      </w:r>
      <w:r w:rsidR="00F55DED">
        <w:rPr>
          <w:i/>
        </w:rPr>
        <w:t>s</w:t>
      </w:r>
      <w:r w:rsidR="00F55DED" w:rsidRPr="00873A23">
        <w:rPr>
          <w:bCs/>
        </w:rPr>
        <w:t xml:space="preserve">, </w:t>
      </w:r>
      <w:r w:rsidR="00F55DED">
        <w:t>formalizada através do</w:t>
      </w:r>
      <w:r w:rsidR="00F55DED" w:rsidRPr="00873A23">
        <w:t xml:space="preserve"> </w:t>
      </w:r>
      <w:r w:rsidR="00F55DED" w:rsidRPr="00873A23">
        <w:rPr>
          <w:b/>
        </w:rPr>
        <w:t xml:space="preserve">Processo Administrativo nº. </w:t>
      </w:r>
      <w:r w:rsidR="00F55DED" w:rsidRPr="00873A23">
        <w:rPr>
          <w:b/>
          <w:bCs/>
        </w:rPr>
        <w:t>01.1712.</w:t>
      </w:r>
      <w:r w:rsidR="00F55DED">
        <w:rPr>
          <w:b/>
          <w:bCs/>
        </w:rPr>
        <w:t>00146-00</w:t>
      </w:r>
      <w:r w:rsidR="00F55DED" w:rsidRPr="00873A23">
        <w:rPr>
          <w:b/>
          <w:bCs/>
        </w:rPr>
        <w:t>/201</w:t>
      </w:r>
      <w:r w:rsidR="00F55DED">
        <w:rPr>
          <w:b/>
          <w:bCs/>
        </w:rPr>
        <w:t>5</w:t>
      </w:r>
      <w:r w:rsidR="00F55DED" w:rsidRPr="00873A23">
        <w:rPr>
          <w:b/>
          <w:bCs/>
        </w:rPr>
        <w:t>, t</w:t>
      </w:r>
      <w:r w:rsidR="00F55DED" w:rsidRPr="00873A23">
        <w:t>endo como interessada</w:t>
      </w:r>
      <w:r w:rsidR="00F55DED" w:rsidRPr="00873A23">
        <w:rPr>
          <w:spacing w:val="-1"/>
          <w:lang w:val="pt-PT"/>
        </w:rPr>
        <w:t xml:space="preserve"> </w:t>
      </w:r>
      <w:r w:rsidR="00F55DED" w:rsidRPr="00873A23">
        <w:t xml:space="preserve">a </w:t>
      </w:r>
      <w:r w:rsidR="00F55DED" w:rsidRPr="00873A23">
        <w:rPr>
          <w:b/>
        </w:rPr>
        <w:t>Secretaria de Estado da Saúde - SESAU.</w:t>
      </w:r>
      <w:r w:rsidR="003C2D89" w:rsidRPr="00E751FC">
        <w:rPr>
          <w:b/>
        </w:rPr>
        <w:t xml:space="preserve"> </w:t>
      </w:r>
      <w:r w:rsidR="00473691">
        <w:rPr>
          <w:b/>
          <w:u w:val="single"/>
        </w:rPr>
        <w:t>DA ANÁLISE:</w:t>
      </w:r>
      <w:r w:rsidR="00473691" w:rsidRPr="007A0C81">
        <w:rPr>
          <w:b/>
        </w:rPr>
        <w:t xml:space="preserve"> </w:t>
      </w:r>
      <w:r w:rsidR="00473691">
        <w:t>É objeto desta análise o conteúdo do envelope 2 - Proposta Técnica</w:t>
      </w:r>
      <w:r w:rsidR="00933955">
        <w:t xml:space="preserve"> da</w:t>
      </w:r>
      <w:r w:rsidR="00473691">
        <w:t xml:space="preserve"> empresa </w:t>
      </w:r>
      <w:r w:rsidR="00F55DED" w:rsidRPr="003C402E">
        <w:rPr>
          <w:b/>
        </w:rPr>
        <w:t>CENTRO DE MEDICINA NUCLEAR DE RONDONIA LTDA</w:t>
      </w:r>
      <w:r w:rsidR="00F55DED" w:rsidRPr="003C402E">
        <w:t xml:space="preserve">, </w:t>
      </w:r>
      <w:r w:rsidR="00F55DED">
        <w:t>inscrita no CNPJ nº 11.461.768/0001-89</w:t>
      </w:r>
      <w:r w:rsidR="00933955">
        <w:t xml:space="preserve">, </w:t>
      </w:r>
      <w:r w:rsidR="00473691">
        <w:t>única habilitada na fase anterior</w:t>
      </w:r>
      <w:r w:rsidR="00921DA5">
        <w:t>, a qual está participando apenas o lote 07</w:t>
      </w:r>
      <w:r w:rsidR="00473691">
        <w:t xml:space="preserve">. </w:t>
      </w:r>
      <w:r w:rsidR="00473691">
        <w:rPr>
          <w:b/>
          <w:u w:val="single"/>
        </w:rPr>
        <w:t>DA</w:t>
      </w:r>
      <w:r w:rsidR="00B60B24">
        <w:rPr>
          <w:b/>
          <w:u w:val="single"/>
        </w:rPr>
        <w:t>S ANÁLISES</w:t>
      </w:r>
      <w:r w:rsidR="00473691" w:rsidRPr="00F712C6">
        <w:rPr>
          <w:b/>
        </w:rPr>
        <w:t xml:space="preserve">: </w:t>
      </w:r>
      <w:r w:rsidR="00473691" w:rsidRPr="001A627C">
        <w:t>A Comissão Especial de Licitação</w:t>
      </w:r>
      <w:r w:rsidR="00473691">
        <w:t xml:space="preserve"> - CEL</w:t>
      </w:r>
      <w:r w:rsidR="00CB1D98">
        <w:t xml:space="preserve"> e Comissão Técnica da SESAU</w:t>
      </w:r>
      <w:r w:rsidR="00473691" w:rsidRPr="001A627C">
        <w:t>, de acordo as normas e os princípios que regem os procedimentos licitatórios,</w:t>
      </w:r>
      <w:r w:rsidR="00473691">
        <w:t xml:space="preserve"> conforme ditado no preâmbulo do Edital, bem como todas as suas exigências, </w:t>
      </w:r>
      <w:r w:rsidR="00B35DEB">
        <w:t>inicia a análise dos documentos da 2ª Etapa (Proposta Técnica) desta licitação, em consonância com as exigências do item 9, subitens e</w:t>
      </w:r>
      <w:r w:rsidR="00B35DEB" w:rsidRPr="009B3C13">
        <w:t xml:space="preserve"> alíneas</w:t>
      </w:r>
      <w:r w:rsidR="00B35DEB">
        <w:t xml:space="preserve"> em conjunto com o subitem 13.4 até o subitem 13.4.3 do edital</w:t>
      </w:r>
      <w:r w:rsidR="00B35DEB" w:rsidRPr="009B3C13">
        <w:t xml:space="preserve">, </w:t>
      </w:r>
      <w:r w:rsidR="00B35DEB">
        <w:t>como segue.</w:t>
      </w:r>
      <w:r w:rsidR="00B35DEB" w:rsidRPr="009B3C13">
        <w:t xml:space="preserve"> </w:t>
      </w:r>
      <w:r w:rsidR="00B60B24">
        <w:rPr>
          <w:b/>
          <w:u w:val="single"/>
        </w:rPr>
        <w:t>DA C</w:t>
      </w:r>
      <w:r w:rsidR="00723CB1">
        <w:rPr>
          <w:b/>
          <w:u w:val="single"/>
        </w:rPr>
        <w:t>EL</w:t>
      </w:r>
      <w:r w:rsidR="00B35DEB" w:rsidRPr="009B3C13">
        <w:rPr>
          <w:b/>
        </w:rPr>
        <w:t>:</w:t>
      </w:r>
      <w:r w:rsidR="00B35DEB">
        <w:t xml:space="preserve"> A Comissão Especial de Licitação analisou a apresentação formal da Proposta Técnica conform</w:t>
      </w:r>
      <w:r w:rsidR="00D90C95">
        <w:t>e documentos exigidos no item 9</w:t>
      </w:r>
      <w:r w:rsidR="00B35DEB">
        <w:t>, subitens e</w:t>
      </w:r>
      <w:r w:rsidR="00B35DEB" w:rsidRPr="009B3C13">
        <w:t xml:space="preserve"> alíneas </w:t>
      </w:r>
      <w:r w:rsidR="00B35DEB">
        <w:t xml:space="preserve">e item 13, subitens e alíneas e constatou que a mesma atendeu a todos os requisitos formais de apresentação da proposta técnica, no que tange aos documentos solicitados. </w:t>
      </w:r>
      <w:r w:rsidR="00B60B24">
        <w:rPr>
          <w:b/>
          <w:u w:val="single"/>
        </w:rPr>
        <w:t xml:space="preserve">DA </w:t>
      </w:r>
      <w:r w:rsidR="00B60B24" w:rsidRPr="00B60B24">
        <w:rPr>
          <w:b/>
          <w:u w:val="single"/>
        </w:rPr>
        <w:t>COMISSÃO TÉCNICA</w:t>
      </w:r>
      <w:r w:rsidR="00B60B24">
        <w:t xml:space="preserve">. </w:t>
      </w:r>
      <w:r w:rsidR="00FB171A" w:rsidRPr="00B60B24">
        <w:t>A</w:t>
      </w:r>
      <w:r w:rsidR="00B35DEB" w:rsidRPr="00B60B24">
        <w:t>to</w:t>
      </w:r>
      <w:r w:rsidR="00B35DEB">
        <w:t xml:space="preserve"> continuo</w:t>
      </w:r>
      <w:r w:rsidR="00FB171A">
        <w:t xml:space="preserve">, foi submetido à análise da Comissão Técnica da SESAU,  os documentos de fls. </w:t>
      </w:r>
      <w:r w:rsidR="00F55DED">
        <w:t>1.795 a 2.103</w:t>
      </w:r>
      <w:r w:rsidR="009E66E6">
        <w:t xml:space="preserve">, </w:t>
      </w:r>
      <w:r w:rsidR="00FB171A">
        <w:t>result</w:t>
      </w:r>
      <w:r w:rsidR="0090514F">
        <w:t>ando</w:t>
      </w:r>
      <w:r w:rsidR="00FB171A">
        <w:t xml:space="preserve"> no Parecer</w:t>
      </w:r>
      <w:r w:rsidR="00B30848">
        <w:t xml:space="preserve"> nº 117/2015/GRECSS/SESAU/RO</w:t>
      </w:r>
      <w:r w:rsidR="00FB171A">
        <w:t xml:space="preserve">, às fls. </w:t>
      </w:r>
      <w:r w:rsidR="00B30848">
        <w:t>2.113</w:t>
      </w:r>
      <w:r w:rsidR="00D90C95">
        <w:t xml:space="preserve"> a </w:t>
      </w:r>
      <w:r w:rsidR="00B30848">
        <w:t>2.116</w:t>
      </w:r>
      <w:r w:rsidR="0090514F">
        <w:t xml:space="preserve">, no qual consta que a empresa em epígrafe obteve um total de </w:t>
      </w:r>
      <w:r w:rsidR="000A2263">
        <w:rPr>
          <w:b/>
        </w:rPr>
        <w:t>61 (sessenta e um)</w:t>
      </w:r>
      <w:r w:rsidR="0090514F">
        <w:rPr>
          <w:b/>
        </w:rPr>
        <w:t xml:space="preserve"> pontos</w:t>
      </w:r>
      <w:r w:rsidR="0090514F">
        <w:t>, após avaliação dos critérios definidos no subitem 13.4 do edital</w:t>
      </w:r>
      <w:r w:rsidR="00921DA5">
        <w:t xml:space="preserve"> para o </w:t>
      </w:r>
      <w:r w:rsidR="00921DA5" w:rsidRPr="00AE7794">
        <w:t>LOTE 07</w:t>
      </w:r>
      <w:r w:rsidR="0090514F">
        <w:t>.</w:t>
      </w:r>
      <w:r w:rsidR="00B35DEB">
        <w:t xml:space="preserve">  </w:t>
      </w:r>
      <w:r w:rsidR="00B35DEB" w:rsidRPr="006251AC">
        <w:rPr>
          <w:b/>
          <w:u w:val="single"/>
        </w:rPr>
        <w:t>DO JULGAMENTO</w:t>
      </w:r>
      <w:r w:rsidR="00B35DEB" w:rsidRPr="006251AC">
        <w:rPr>
          <w:b/>
        </w:rPr>
        <w:t xml:space="preserve">: </w:t>
      </w:r>
      <w:r w:rsidR="00B35DEB">
        <w:t>Diante de todo</w:t>
      </w:r>
      <w:r w:rsidR="00B35DEB" w:rsidRPr="006251AC">
        <w:t xml:space="preserve"> exposto,</w:t>
      </w:r>
      <w:r w:rsidR="00B35DEB">
        <w:t xml:space="preserve"> consubstanciado</w:t>
      </w:r>
      <w:r w:rsidR="00555C98">
        <w:t xml:space="preserve"> pela análise desta Comissão,</w:t>
      </w:r>
      <w:r w:rsidR="00B35DEB">
        <w:t xml:space="preserve"> pelo Parecer Técnico, </w:t>
      </w:r>
      <w:r w:rsidR="00184DAD">
        <w:t>pelos</w:t>
      </w:r>
      <w:r w:rsidR="00B35DEB" w:rsidRPr="006251AC">
        <w:t xml:space="preserve"> </w:t>
      </w:r>
      <w:r w:rsidR="00B35DEB" w:rsidRPr="006251AC">
        <w:lastRenderedPageBreak/>
        <w:t>princí</w:t>
      </w:r>
      <w:r w:rsidR="00B35DEB">
        <w:t xml:space="preserve">pios </w:t>
      </w:r>
      <w:r w:rsidR="00B35DEB" w:rsidRPr="006251AC">
        <w:rPr>
          <w:color w:val="000000"/>
        </w:rPr>
        <w:t xml:space="preserve">básicos da legalidade, da impessoalidade, </w:t>
      </w:r>
      <w:r w:rsidR="00B35DEB" w:rsidRPr="00C12747">
        <w:rPr>
          <w:color w:val="000000"/>
        </w:rPr>
        <w:t>da moralidade</w:t>
      </w:r>
      <w:r w:rsidR="00B35DEB" w:rsidRPr="006251AC">
        <w:rPr>
          <w:color w:val="000000"/>
        </w:rPr>
        <w:t>, da igualdade, da probidade administrativa,</w:t>
      </w:r>
      <w:r w:rsidR="00A002FF">
        <w:rPr>
          <w:color w:val="000000"/>
        </w:rPr>
        <w:t xml:space="preserve"> </w:t>
      </w:r>
      <w:r w:rsidR="00A002FF" w:rsidRPr="00A002FF">
        <w:rPr>
          <w:color w:val="000000"/>
        </w:rPr>
        <w:t>d</w:t>
      </w:r>
      <w:r w:rsidR="00B35DEB" w:rsidRPr="00A002FF">
        <w:rPr>
          <w:color w:val="000000"/>
        </w:rPr>
        <w:t xml:space="preserve">a vinculação ao instrumento convocatório </w:t>
      </w:r>
      <w:r w:rsidR="00B35DEB">
        <w:rPr>
          <w:color w:val="000000"/>
        </w:rPr>
        <w:t xml:space="preserve">e </w:t>
      </w:r>
      <w:r w:rsidR="006A2760">
        <w:rPr>
          <w:color w:val="000000"/>
        </w:rPr>
        <w:t>pelo</w:t>
      </w:r>
      <w:r w:rsidR="00320F45">
        <w:rPr>
          <w:color w:val="000000"/>
        </w:rPr>
        <w:t xml:space="preserve"> disposto n</w:t>
      </w:r>
      <w:r w:rsidR="00B35DEB">
        <w:rPr>
          <w:color w:val="000000"/>
        </w:rPr>
        <w:t>o</w:t>
      </w:r>
      <w:r w:rsidR="00B35DEB" w:rsidRPr="006251AC">
        <w:t xml:space="preserve"> Art. 9º, inciso III da Lei 8.666/93, esta Comissão julga pela </w:t>
      </w:r>
      <w:r w:rsidR="00B331BB">
        <w:rPr>
          <w:b/>
        </w:rPr>
        <w:t xml:space="preserve">CLASSIFICAÇÃO </w:t>
      </w:r>
      <w:r w:rsidR="00B331BB">
        <w:t>da Proposta Técnica apresentada pela</w:t>
      </w:r>
      <w:r w:rsidR="00A002FF">
        <w:t xml:space="preserve"> e</w:t>
      </w:r>
      <w:r w:rsidR="00B35DEB" w:rsidRPr="006251AC">
        <w:t xml:space="preserve">mpresa </w:t>
      </w:r>
      <w:r w:rsidR="00AE7794" w:rsidRPr="003C402E">
        <w:rPr>
          <w:b/>
        </w:rPr>
        <w:t>CENTRO DE MEDICINA NUCLEAR DE RONDONIA LTDA</w:t>
      </w:r>
      <w:r w:rsidR="00D90C95">
        <w:t>,</w:t>
      </w:r>
      <w:r w:rsidR="006A2760">
        <w:t xml:space="preserve"> por conseguinte, apta </w:t>
      </w:r>
      <w:r w:rsidR="00B35DEB">
        <w:t>ao</w:t>
      </w:r>
      <w:r w:rsidR="00E04021">
        <w:t xml:space="preserve"> prosseguimento desta licitação</w:t>
      </w:r>
      <w:r w:rsidR="00B35DEB">
        <w:t>.</w:t>
      </w:r>
      <w:r w:rsidR="00631EAD">
        <w:t xml:space="preserve"> </w:t>
      </w:r>
      <w:r w:rsidR="00412130">
        <w:t>Concluído estes trabalhos</w:t>
      </w:r>
      <w:r w:rsidR="00F2250B">
        <w:t>, o</w:t>
      </w:r>
      <w:r w:rsidR="00823566">
        <w:t xml:space="preserve"> licitante</w:t>
      </w:r>
      <w:r w:rsidR="00357718">
        <w:t xml:space="preserve"> será oficialmente </w:t>
      </w:r>
      <w:r w:rsidR="00823566">
        <w:t>convocad</w:t>
      </w:r>
      <w:r w:rsidR="00ED1A8C">
        <w:t>o</w:t>
      </w:r>
      <w:r w:rsidR="00357718" w:rsidRPr="006530C4">
        <w:t xml:space="preserve">, através de ofício, </w:t>
      </w:r>
      <w:r w:rsidR="00A5234D">
        <w:t>para</w:t>
      </w:r>
      <w:r w:rsidR="00ED1A8C">
        <w:t xml:space="preserve"> comparecer na sala desta</w:t>
      </w:r>
      <w:r w:rsidR="00823566">
        <w:t xml:space="preserve"> SUPEL</w:t>
      </w:r>
      <w:r w:rsidR="00ED1A8C">
        <w:t>, em data</w:t>
      </w:r>
      <w:r w:rsidR="00823566">
        <w:t xml:space="preserve"> previamente agendada, para conhecimento deste julgamento e continuidade dos trabalhos, se for o caso</w:t>
      </w:r>
      <w:r w:rsidR="00F2250B">
        <w:t xml:space="preserve">, quanto a abertura do envelope </w:t>
      </w:r>
      <w:r w:rsidR="00CA3A2E">
        <w:t>0</w:t>
      </w:r>
      <w:r w:rsidR="00F2250B">
        <w:t>3 (Proposta de Preços)</w:t>
      </w:r>
      <w:r w:rsidR="00353332">
        <w:t>, sendo este, mantido</w:t>
      </w:r>
      <w:r w:rsidR="00F72707" w:rsidRPr="007A497F">
        <w:rPr>
          <w:lang w:val="pt-PT"/>
        </w:rPr>
        <w:t xml:space="preserve"> </w:t>
      </w:r>
      <w:r w:rsidR="00F72707" w:rsidRPr="00065F05">
        <w:rPr>
          <w:lang w:val="pt-PT"/>
        </w:rPr>
        <w:t>sob guarda desta CEL</w:t>
      </w:r>
      <w:r w:rsidR="00F72707" w:rsidRPr="007A497F">
        <w:rPr>
          <w:lang w:val="pt-PT"/>
        </w:rPr>
        <w:t xml:space="preserve">, devidamente </w:t>
      </w:r>
      <w:r w:rsidR="00F72707" w:rsidRPr="007A497F">
        <w:rPr>
          <w:b/>
          <w:lang w:val="pt-PT"/>
        </w:rPr>
        <w:t>LACRADO</w:t>
      </w:r>
      <w:r w:rsidR="00F72707">
        <w:rPr>
          <w:lang w:val="pt-PT"/>
        </w:rPr>
        <w:t xml:space="preserve"> e nas mesmas condições como foi apresentado. </w:t>
      </w:r>
      <w:r w:rsidR="00357718" w:rsidRPr="007A497F">
        <w:t xml:space="preserve">Nada mais havendo a ser tratado, a Presidente da Comissão Especial de Licitação encerrou a sessão, mandando lavrar a presente ATA que vai assinada por si e pelos demais membros da Comissão. Sala das Licitações em Porto Velho-RO, </w:t>
      </w:r>
      <w:r w:rsidR="00CA3A2E">
        <w:t>08</w:t>
      </w:r>
      <w:r w:rsidR="00357718">
        <w:t xml:space="preserve"> de </w:t>
      </w:r>
      <w:r w:rsidR="00CA3A2E">
        <w:t>outubro</w:t>
      </w:r>
      <w:r w:rsidR="00357718" w:rsidRPr="00E43F06">
        <w:t xml:space="preserve"> de 201</w:t>
      </w:r>
      <w:r w:rsidR="00D90C95">
        <w:t>5</w:t>
      </w:r>
      <w:r w:rsidR="00357718" w:rsidRPr="007A497F">
        <w:t xml:space="preserve">, às </w:t>
      </w:r>
      <w:r w:rsidR="00357718">
        <w:t>1</w:t>
      </w:r>
      <w:r w:rsidR="00D90C95">
        <w:t>1</w:t>
      </w:r>
      <w:r w:rsidR="00357718" w:rsidRPr="007A497F">
        <w:t>h</w:t>
      </w:r>
      <w:r w:rsidR="00D90C95">
        <w:t>3</w:t>
      </w:r>
      <w:r w:rsidR="00753B71">
        <w:t>5</w:t>
      </w:r>
      <w:r w:rsidR="00357718" w:rsidRPr="007A497F">
        <w:t>min</w:t>
      </w:r>
      <w:r w:rsidR="00357718">
        <w:t>.</w:t>
      </w:r>
    </w:p>
    <w:p w:rsidR="00357718" w:rsidRDefault="00357718" w:rsidP="00357718">
      <w:pPr>
        <w:spacing w:before="240" w:line="276" w:lineRule="auto"/>
        <w:jc w:val="both"/>
        <w:rPr>
          <w:b/>
        </w:rPr>
      </w:pPr>
    </w:p>
    <w:p w:rsidR="00CA3A2E" w:rsidRDefault="00CA3A2E" w:rsidP="00357718">
      <w:pPr>
        <w:spacing w:before="240" w:line="276" w:lineRule="auto"/>
        <w:jc w:val="both"/>
        <w:rPr>
          <w:b/>
        </w:rPr>
      </w:pPr>
    </w:p>
    <w:p w:rsidR="000800D8" w:rsidRDefault="000800D8" w:rsidP="00E751F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CA3A2E" w:rsidRPr="00F94052" w:rsidRDefault="00CA3A2E" w:rsidP="00CA3A2E">
      <w:pPr>
        <w:pStyle w:val="Rodap"/>
        <w:tabs>
          <w:tab w:val="clear" w:pos="4419"/>
          <w:tab w:val="clear" w:pos="8838"/>
          <w:tab w:val="left" w:pos="6779"/>
          <w:tab w:val="left" w:pos="9781"/>
        </w:tabs>
        <w:rPr>
          <w:b/>
        </w:rPr>
      </w:pPr>
      <w:r w:rsidRPr="00F94052">
        <w:rPr>
          <w:b/>
        </w:rPr>
        <w:t xml:space="preserve">   </w:t>
      </w:r>
      <w:r w:rsidRPr="00F94052">
        <w:rPr>
          <w:b/>
          <w:bCs/>
        </w:rPr>
        <w:t>SILVIA CAETANO RODRIGUES</w:t>
      </w:r>
      <w:r w:rsidRPr="00F94052">
        <w:t xml:space="preserve">                              </w:t>
      </w:r>
      <w:r w:rsidRPr="00F94052">
        <w:rPr>
          <w:b/>
          <w:bCs/>
        </w:rPr>
        <w:t>IZAURA TAUFMANN FERREIRA</w:t>
      </w:r>
    </w:p>
    <w:p w:rsidR="00CA3A2E" w:rsidRPr="00F94052" w:rsidRDefault="00CA3A2E" w:rsidP="00CA3A2E">
      <w:pPr>
        <w:pStyle w:val="Rodap"/>
        <w:tabs>
          <w:tab w:val="clear" w:pos="4419"/>
          <w:tab w:val="clear" w:pos="8838"/>
          <w:tab w:val="left" w:pos="6779"/>
        </w:tabs>
        <w:ind w:right="118"/>
        <w:rPr>
          <w:sz w:val="20"/>
          <w:szCs w:val="20"/>
        </w:rPr>
      </w:pPr>
      <w:r w:rsidRPr="00F9405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Pr="00F94052">
        <w:rPr>
          <w:sz w:val="20"/>
          <w:szCs w:val="20"/>
        </w:rPr>
        <w:t xml:space="preserve">   Presidente CEL/SUPEL/RO                                                    </w:t>
      </w:r>
      <w:r>
        <w:rPr>
          <w:sz w:val="20"/>
          <w:szCs w:val="20"/>
        </w:rPr>
        <w:t xml:space="preserve">                 </w:t>
      </w:r>
      <w:r w:rsidRPr="00F94052">
        <w:rPr>
          <w:sz w:val="20"/>
          <w:szCs w:val="20"/>
        </w:rPr>
        <w:t xml:space="preserve"> </w:t>
      </w:r>
      <w:r w:rsidRPr="00F94052">
        <w:rPr>
          <w:bCs/>
          <w:sz w:val="20"/>
          <w:szCs w:val="20"/>
        </w:rPr>
        <w:t>Membro da CEL/SUPEL</w:t>
      </w:r>
    </w:p>
    <w:p w:rsidR="00CA3A2E" w:rsidRPr="00001CDA" w:rsidRDefault="00CA3A2E" w:rsidP="00CA3A2E">
      <w:pPr>
        <w:pStyle w:val="Rodap"/>
        <w:tabs>
          <w:tab w:val="clear" w:pos="4419"/>
          <w:tab w:val="clear" w:pos="8838"/>
          <w:tab w:val="left" w:pos="6779"/>
        </w:tabs>
        <w:ind w:right="118"/>
        <w:rPr>
          <w:sz w:val="20"/>
          <w:szCs w:val="20"/>
        </w:rPr>
      </w:pPr>
      <w:r w:rsidRPr="00001CDA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001CDA">
        <w:rPr>
          <w:sz w:val="20"/>
          <w:szCs w:val="20"/>
        </w:rPr>
        <w:t>Matrícula: 300094012</w:t>
      </w:r>
    </w:p>
    <w:p w:rsidR="00CA3A2E" w:rsidRPr="00F94052" w:rsidRDefault="00CA3A2E" w:rsidP="00CA3A2E">
      <w:pPr>
        <w:pStyle w:val="Rodap"/>
        <w:tabs>
          <w:tab w:val="clear" w:pos="4419"/>
          <w:tab w:val="clear" w:pos="8838"/>
          <w:tab w:val="left" w:pos="6779"/>
        </w:tabs>
        <w:ind w:right="118"/>
      </w:pPr>
    </w:p>
    <w:p w:rsidR="00CA3A2E" w:rsidRDefault="00CA3A2E" w:rsidP="00CA3A2E">
      <w:pPr>
        <w:pStyle w:val="Rodap"/>
        <w:tabs>
          <w:tab w:val="clear" w:pos="4419"/>
          <w:tab w:val="clear" w:pos="8838"/>
          <w:tab w:val="left" w:pos="6779"/>
        </w:tabs>
        <w:ind w:right="118"/>
      </w:pPr>
    </w:p>
    <w:p w:rsidR="00CA3A2E" w:rsidRPr="00F94052" w:rsidRDefault="00CA3A2E" w:rsidP="00CA3A2E">
      <w:pPr>
        <w:pStyle w:val="Rodap"/>
        <w:tabs>
          <w:tab w:val="clear" w:pos="4419"/>
          <w:tab w:val="clear" w:pos="8838"/>
          <w:tab w:val="left" w:pos="6779"/>
        </w:tabs>
        <w:ind w:right="118"/>
      </w:pPr>
    </w:p>
    <w:p w:rsidR="00CA3A2E" w:rsidRPr="00F94052" w:rsidRDefault="00CA3A2E" w:rsidP="00CA3A2E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CA3A2E" w:rsidRPr="00F94052" w:rsidTr="00CA798C">
        <w:tc>
          <w:tcPr>
            <w:tcW w:w="4961" w:type="dxa"/>
          </w:tcPr>
          <w:p w:rsidR="00CA3A2E" w:rsidRPr="00F94052" w:rsidRDefault="00CA3A2E" w:rsidP="00CA798C">
            <w:pPr>
              <w:pStyle w:val="Ttulo3"/>
              <w:tabs>
                <w:tab w:val="left" w:pos="5524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94052">
              <w:rPr>
                <w:rFonts w:ascii="Times New Roman" w:hAnsi="Times New Roman"/>
                <w:sz w:val="24"/>
                <w:szCs w:val="24"/>
              </w:rPr>
              <w:t>ALISSON ANTONIO MAIA DE SOUZA</w:t>
            </w:r>
          </w:p>
        </w:tc>
      </w:tr>
      <w:tr w:rsidR="00CA3A2E" w:rsidRPr="00F94052" w:rsidTr="00CA798C">
        <w:tc>
          <w:tcPr>
            <w:tcW w:w="4961" w:type="dxa"/>
          </w:tcPr>
          <w:p w:rsidR="00CA3A2E" w:rsidRPr="00713904" w:rsidRDefault="00CA3A2E" w:rsidP="00CA798C">
            <w:pPr>
              <w:pStyle w:val="Ttulo"/>
              <w:tabs>
                <w:tab w:val="left" w:pos="6953"/>
              </w:tabs>
              <w:rPr>
                <w:b w:val="0"/>
                <w:bCs w:val="0"/>
                <w:sz w:val="20"/>
                <w:szCs w:val="20"/>
              </w:rPr>
            </w:pPr>
            <w:r w:rsidRPr="00713904">
              <w:rPr>
                <w:b w:val="0"/>
                <w:bCs w:val="0"/>
                <w:sz w:val="20"/>
                <w:szCs w:val="20"/>
              </w:rPr>
              <w:t>Membro da CEL/SUPEL</w:t>
            </w:r>
          </w:p>
          <w:p w:rsidR="00CA3A2E" w:rsidRPr="00F94052" w:rsidRDefault="00CA3A2E" w:rsidP="00CA798C">
            <w:pPr>
              <w:pStyle w:val="Ttulo"/>
              <w:tabs>
                <w:tab w:val="left" w:pos="6953"/>
              </w:tabs>
              <w:rPr>
                <w:b w:val="0"/>
                <w:bCs w:val="0"/>
                <w:sz w:val="20"/>
                <w:szCs w:val="20"/>
              </w:rPr>
            </w:pPr>
            <w:r w:rsidRPr="00713904">
              <w:rPr>
                <w:b w:val="0"/>
                <w:sz w:val="20"/>
                <w:szCs w:val="20"/>
              </w:rPr>
              <w:t>Matrícula: 300124046</w:t>
            </w:r>
          </w:p>
        </w:tc>
      </w:tr>
    </w:tbl>
    <w:p w:rsidR="001764AA" w:rsidRDefault="001764AA" w:rsidP="00E751F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E041B" w:rsidRPr="00E751FC" w:rsidRDefault="004E041B" w:rsidP="00E751FC">
      <w:pPr>
        <w:tabs>
          <w:tab w:val="left" w:pos="9540"/>
        </w:tabs>
        <w:spacing w:before="120" w:line="276" w:lineRule="auto"/>
        <w:ind w:right="-82"/>
        <w:jc w:val="both"/>
      </w:pPr>
    </w:p>
    <w:sectPr w:rsidR="004E041B" w:rsidRPr="00E751FC" w:rsidSect="00D37886">
      <w:headerReference w:type="default" r:id="rId8"/>
      <w:footerReference w:type="default" r:id="rId9"/>
      <w:pgSz w:w="11907" w:h="16840" w:code="9"/>
      <w:pgMar w:top="851" w:right="708" w:bottom="1079" w:left="1418" w:header="284" w:footer="4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4D" w:rsidRDefault="00A5234D">
      <w:r>
        <w:separator/>
      </w:r>
    </w:p>
  </w:endnote>
  <w:endnote w:type="continuationSeparator" w:id="0">
    <w:p w:rsidR="00A5234D" w:rsidRDefault="00A5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34D" w:rsidRDefault="00A5234D" w:rsidP="008D525B">
    <w:pPr>
      <w:pStyle w:val="Rodap"/>
      <w:jc w:val="center"/>
      <w:rPr>
        <w:sz w:val="14"/>
        <w:szCs w:val="14"/>
      </w:rPr>
    </w:pPr>
    <w:r>
      <w:rPr>
        <w:sz w:val="14"/>
        <w:szCs w:val="14"/>
      </w:rPr>
      <w:t>SCR/CEL</w:t>
    </w:r>
    <w:r w:rsidRPr="001479C0">
      <w:rPr>
        <w:sz w:val="14"/>
        <w:szCs w:val="14"/>
      </w:rPr>
      <w:t xml:space="preserve">_________________________________________________________________________________________________________________________________                                                   </w:t>
    </w:r>
    <w:r>
      <w:rPr>
        <w:sz w:val="14"/>
        <w:szCs w:val="14"/>
      </w:rPr>
      <w:t xml:space="preserve">Avenida </w:t>
    </w:r>
    <w:proofErr w:type="spellStart"/>
    <w:r>
      <w:rPr>
        <w:sz w:val="14"/>
        <w:szCs w:val="14"/>
      </w:rPr>
      <w:t>Farquar</w:t>
    </w:r>
    <w:proofErr w:type="spellEnd"/>
    <w:r>
      <w:rPr>
        <w:sz w:val="14"/>
        <w:szCs w:val="14"/>
      </w:rPr>
      <w:t xml:space="preserve"> Bairro: Pedrinhas – Palácio Rio Madeira – Curvo 3 – 1º andar</w:t>
    </w:r>
    <w:r w:rsidRPr="00494722">
      <w:rPr>
        <w:sz w:val="14"/>
        <w:szCs w:val="14"/>
      </w:rPr>
      <w:t xml:space="preserve"> - </w:t>
    </w:r>
    <w:proofErr w:type="spellStart"/>
    <w:r w:rsidRPr="00494722">
      <w:rPr>
        <w:sz w:val="14"/>
        <w:szCs w:val="14"/>
      </w:rPr>
      <w:t>Tel</w:t>
    </w:r>
    <w:proofErr w:type="spellEnd"/>
    <w:r w:rsidRPr="00494722">
      <w:rPr>
        <w:sz w:val="14"/>
        <w:szCs w:val="14"/>
      </w:rPr>
      <w:t>: (69) 3216-</w:t>
    </w:r>
    <w:r>
      <w:rPr>
        <w:sz w:val="14"/>
        <w:szCs w:val="14"/>
      </w:rPr>
      <w:t xml:space="preserve">5139 </w:t>
    </w:r>
    <w:r w:rsidRPr="00494722">
      <w:rPr>
        <w:sz w:val="14"/>
        <w:szCs w:val="14"/>
      </w:rPr>
      <w:t xml:space="preserve">– Porto Velho </w:t>
    </w:r>
    <w:r>
      <w:rPr>
        <w:sz w:val="14"/>
        <w:szCs w:val="14"/>
      </w:rPr>
      <w:t>–</w:t>
    </w:r>
    <w:r w:rsidRPr="00494722">
      <w:rPr>
        <w:sz w:val="14"/>
        <w:szCs w:val="14"/>
      </w:rPr>
      <w:t xml:space="preserve"> RO</w:t>
    </w:r>
  </w:p>
  <w:p w:rsidR="00A5234D" w:rsidRDefault="00A5234D" w:rsidP="00D37886">
    <w:pPr>
      <w:pStyle w:val="Rodap"/>
      <w:tabs>
        <w:tab w:val="clear" w:pos="4419"/>
      </w:tabs>
      <w:ind w:firstLine="7230"/>
      <w:jc w:val="center"/>
      <w:rPr>
        <w:rFonts w:ascii="Arial" w:hAnsi="Arial" w:cs="Arial"/>
        <w:sz w:val="16"/>
        <w:szCs w:val="16"/>
      </w:rPr>
    </w:pPr>
  </w:p>
  <w:p w:rsidR="00A5234D" w:rsidRDefault="00A5234D" w:rsidP="00D37886">
    <w:pPr>
      <w:pStyle w:val="Rodap"/>
      <w:tabs>
        <w:tab w:val="clear" w:pos="4419"/>
      </w:tabs>
      <w:ind w:firstLine="7230"/>
      <w:jc w:val="center"/>
      <w:rPr>
        <w:sz w:val="12"/>
        <w:szCs w:val="12"/>
      </w:rPr>
    </w:pPr>
    <w:r>
      <w:rPr>
        <w:bCs/>
        <w:sz w:val="12"/>
        <w:szCs w:val="12"/>
      </w:rPr>
      <w:t>SILVIA CAETANO RODRIGUES</w:t>
    </w:r>
  </w:p>
  <w:p w:rsidR="00A5234D" w:rsidRPr="00817C0E" w:rsidRDefault="00A5234D" w:rsidP="00D37886">
    <w:pPr>
      <w:pStyle w:val="Rodap"/>
      <w:tabs>
        <w:tab w:val="clear" w:pos="4419"/>
      </w:tabs>
      <w:ind w:firstLine="7230"/>
      <w:jc w:val="center"/>
      <w:rPr>
        <w:sz w:val="12"/>
        <w:szCs w:val="12"/>
      </w:rPr>
    </w:pPr>
    <w:r>
      <w:rPr>
        <w:sz w:val="12"/>
        <w:szCs w:val="12"/>
      </w:rPr>
      <w:t xml:space="preserve">  </w:t>
    </w:r>
    <w:r w:rsidRPr="00817C0E">
      <w:rPr>
        <w:sz w:val="12"/>
        <w:szCs w:val="12"/>
      </w:rPr>
      <w:t>Presidente da CEL – SUPEL/RO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4D" w:rsidRDefault="00A5234D">
      <w:r>
        <w:separator/>
      </w:r>
    </w:p>
  </w:footnote>
  <w:footnote w:type="continuationSeparator" w:id="0">
    <w:p w:rsidR="00A5234D" w:rsidRDefault="00A52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93" w:type="dxa"/>
      <w:tblBorders>
        <w:bottom w:val="trip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937"/>
      <w:gridCol w:w="6276"/>
      <w:gridCol w:w="2380"/>
    </w:tblGrid>
    <w:tr w:rsidR="00A5234D" w:rsidTr="002B298A">
      <w:trPr>
        <w:cantSplit/>
        <w:trHeight w:val="1022"/>
      </w:trPr>
      <w:tc>
        <w:tcPr>
          <w:tcW w:w="937" w:type="dxa"/>
        </w:tcPr>
        <w:p w:rsidR="00A5234D" w:rsidRDefault="00A5234D">
          <w:pPr>
            <w:pStyle w:val="Cabealho"/>
            <w:jc w:val="center"/>
          </w:pPr>
          <w:r>
            <w:rPr>
              <w:b w:val="0"/>
              <w:noProof/>
            </w:rPr>
            <w:drawing>
              <wp:inline distT="0" distB="0" distL="0" distR="0">
                <wp:extent cx="437515" cy="607695"/>
                <wp:effectExtent l="1905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60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6" w:type="dxa"/>
        </w:tcPr>
        <w:p w:rsidR="00A5234D" w:rsidRDefault="00A5234D">
          <w:pPr>
            <w:pStyle w:val="Cabealho"/>
            <w:jc w:val="center"/>
            <w:rPr>
              <w:b w:val="0"/>
              <w:sz w:val="32"/>
            </w:rPr>
          </w:pPr>
        </w:p>
        <w:p w:rsidR="00A5234D" w:rsidRPr="00D1656C" w:rsidRDefault="00A5234D">
          <w:pPr>
            <w:pStyle w:val="Cabealho"/>
            <w:rPr>
              <w:bCs/>
              <w:sz w:val="22"/>
            </w:rPr>
          </w:pPr>
          <w:r w:rsidRPr="00D1656C">
            <w:rPr>
              <w:bCs/>
              <w:sz w:val="22"/>
            </w:rPr>
            <w:t>ESTADO DE RONDÔNIA</w:t>
          </w:r>
        </w:p>
        <w:p w:rsidR="00A5234D" w:rsidRDefault="00A5234D">
          <w:pPr>
            <w:pStyle w:val="Cabealho"/>
            <w:rPr>
              <w:bCs/>
              <w:sz w:val="22"/>
            </w:rPr>
          </w:pPr>
          <w:r>
            <w:rPr>
              <w:bCs/>
              <w:sz w:val="22"/>
            </w:rPr>
            <w:t>Superintendência Estadual de Compras e Licitações</w:t>
          </w:r>
        </w:p>
        <w:p w:rsidR="00A5234D" w:rsidRDefault="00A5234D">
          <w:pPr>
            <w:pStyle w:val="Cabealho"/>
            <w:rPr>
              <w:bCs/>
              <w:sz w:val="18"/>
            </w:rPr>
          </w:pPr>
          <w:r>
            <w:rPr>
              <w:bCs/>
              <w:sz w:val="22"/>
            </w:rPr>
            <w:t>Comissão Especial de Licitação</w:t>
          </w:r>
        </w:p>
      </w:tc>
      <w:tc>
        <w:tcPr>
          <w:tcW w:w="2380" w:type="dxa"/>
        </w:tcPr>
        <w:p w:rsidR="00A5234D" w:rsidRDefault="00A5234D">
          <w:pPr>
            <w:pStyle w:val="Cabealho"/>
            <w:rPr>
              <w:bCs/>
              <w:sz w:val="18"/>
            </w:rPr>
          </w:pPr>
        </w:p>
        <w:p w:rsidR="00A5234D" w:rsidRDefault="00A5234D" w:rsidP="00947E93">
          <w:pPr>
            <w:pStyle w:val="Cabealho"/>
            <w:jc w:val="right"/>
          </w:pPr>
        </w:p>
      </w:tc>
    </w:tr>
  </w:tbl>
  <w:p w:rsidR="00A5234D" w:rsidRPr="00E751FC" w:rsidRDefault="00A5234D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0FB"/>
    <w:multiLevelType w:val="hybridMultilevel"/>
    <w:tmpl w:val="411E7A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26F1"/>
    <w:multiLevelType w:val="hybridMultilevel"/>
    <w:tmpl w:val="67E8B5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7338B"/>
    <w:multiLevelType w:val="hybridMultilevel"/>
    <w:tmpl w:val="2FF066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24BC5"/>
    <w:multiLevelType w:val="hybridMultilevel"/>
    <w:tmpl w:val="0FD4A3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E0348"/>
    <w:multiLevelType w:val="multilevel"/>
    <w:tmpl w:val="411E7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A6BB4"/>
    <w:multiLevelType w:val="multilevel"/>
    <w:tmpl w:val="0FD4A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E19D1"/>
    <w:multiLevelType w:val="hybridMultilevel"/>
    <w:tmpl w:val="411E7A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embedSystemFonts/>
  <w:proofState w:spelling="clean"/>
  <w:attachedTemplate r:id="rId1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07FD7"/>
    <w:rsid w:val="0000690D"/>
    <w:rsid w:val="0003674C"/>
    <w:rsid w:val="000371CA"/>
    <w:rsid w:val="00041EAE"/>
    <w:rsid w:val="00042040"/>
    <w:rsid w:val="0004308D"/>
    <w:rsid w:val="0004455E"/>
    <w:rsid w:val="00045B7E"/>
    <w:rsid w:val="00047AFC"/>
    <w:rsid w:val="00047D41"/>
    <w:rsid w:val="000506A2"/>
    <w:rsid w:val="00050E83"/>
    <w:rsid w:val="0005414C"/>
    <w:rsid w:val="00054A40"/>
    <w:rsid w:val="0005582E"/>
    <w:rsid w:val="000629C4"/>
    <w:rsid w:val="0006374B"/>
    <w:rsid w:val="000643E1"/>
    <w:rsid w:val="0006506D"/>
    <w:rsid w:val="00065F05"/>
    <w:rsid w:val="00070E2E"/>
    <w:rsid w:val="00074424"/>
    <w:rsid w:val="0007650E"/>
    <w:rsid w:val="000800D8"/>
    <w:rsid w:val="00082D53"/>
    <w:rsid w:val="00082E42"/>
    <w:rsid w:val="00083C6C"/>
    <w:rsid w:val="00084E26"/>
    <w:rsid w:val="000902F7"/>
    <w:rsid w:val="000906A7"/>
    <w:rsid w:val="000930AF"/>
    <w:rsid w:val="000936A3"/>
    <w:rsid w:val="00094885"/>
    <w:rsid w:val="000955A6"/>
    <w:rsid w:val="00096E7C"/>
    <w:rsid w:val="000A03ED"/>
    <w:rsid w:val="000A06A8"/>
    <w:rsid w:val="000A0711"/>
    <w:rsid w:val="000A12C0"/>
    <w:rsid w:val="000A2263"/>
    <w:rsid w:val="000A57BB"/>
    <w:rsid w:val="000B6FE0"/>
    <w:rsid w:val="000C1E94"/>
    <w:rsid w:val="000C3C48"/>
    <w:rsid w:val="000C4348"/>
    <w:rsid w:val="000D0475"/>
    <w:rsid w:val="000D2BBA"/>
    <w:rsid w:val="000D3310"/>
    <w:rsid w:val="000E366D"/>
    <w:rsid w:val="000E38D3"/>
    <w:rsid w:val="000E3CE9"/>
    <w:rsid w:val="000E4833"/>
    <w:rsid w:val="000E6C55"/>
    <w:rsid w:val="000E7F55"/>
    <w:rsid w:val="000F22F1"/>
    <w:rsid w:val="000F3EC3"/>
    <w:rsid w:val="000F42DF"/>
    <w:rsid w:val="000F4BF5"/>
    <w:rsid w:val="000F6141"/>
    <w:rsid w:val="000F64F4"/>
    <w:rsid w:val="00102512"/>
    <w:rsid w:val="00103900"/>
    <w:rsid w:val="00104BF3"/>
    <w:rsid w:val="00105043"/>
    <w:rsid w:val="001057A7"/>
    <w:rsid w:val="00112AE6"/>
    <w:rsid w:val="00114E71"/>
    <w:rsid w:val="001168BA"/>
    <w:rsid w:val="001248E0"/>
    <w:rsid w:val="00131B9F"/>
    <w:rsid w:val="0013633C"/>
    <w:rsid w:val="00141461"/>
    <w:rsid w:val="00146DF1"/>
    <w:rsid w:val="00150C86"/>
    <w:rsid w:val="00155B77"/>
    <w:rsid w:val="00164377"/>
    <w:rsid w:val="0017041B"/>
    <w:rsid w:val="001730C0"/>
    <w:rsid w:val="00173EAB"/>
    <w:rsid w:val="001764AA"/>
    <w:rsid w:val="00184DAD"/>
    <w:rsid w:val="001909F8"/>
    <w:rsid w:val="00190CF1"/>
    <w:rsid w:val="00191312"/>
    <w:rsid w:val="0019307D"/>
    <w:rsid w:val="001A4631"/>
    <w:rsid w:val="001A5EB2"/>
    <w:rsid w:val="001A5F83"/>
    <w:rsid w:val="001B093A"/>
    <w:rsid w:val="001B18BB"/>
    <w:rsid w:val="001B1AEF"/>
    <w:rsid w:val="001B1DA0"/>
    <w:rsid w:val="001B6C89"/>
    <w:rsid w:val="001C2366"/>
    <w:rsid w:val="001C569C"/>
    <w:rsid w:val="001C6211"/>
    <w:rsid w:val="001D05A5"/>
    <w:rsid w:val="001D1A59"/>
    <w:rsid w:val="001D67FD"/>
    <w:rsid w:val="001E06E4"/>
    <w:rsid w:val="001E2001"/>
    <w:rsid w:val="001E20BE"/>
    <w:rsid w:val="001E378C"/>
    <w:rsid w:val="001E6B8F"/>
    <w:rsid w:val="001F0E93"/>
    <w:rsid w:val="001F1CFC"/>
    <w:rsid w:val="001F261B"/>
    <w:rsid w:val="001F30E7"/>
    <w:rsid w:val="001F6C45"/>
    <w:rsid w:val="001F7DA1"/>
    <w:rsid w:val="00201784"/>
    <w:rsid w:val="00202771"/>
    <w:rsid w:val="00205E46"/>
    <w:rsid w:val="00205F07"/>
    <w:rsid w:val="002200A7"/>
    <w:rsid w:val="002200AC"/>
    <w:rsid w:val="00222F68"/>
    <w:rsid w:val="00223246"/>
    <w:rsid w:val="00225EC9"/>
    <w:rsid w:val="00226706"/>
    <w:rsid w:val="00227554"/>
    <w:rsid w:val="002315BD"/>
    <w:rsid w:val="002330AC"/>
    <w:rsid w:val="0023469B"/>
    <w:rsid w:val="002404BE"/>
    <w:rsid w:val="002459EF"/>
    <w:rsid w:val="0025118D"/>
    <w:rsid w:val="00251EAF"/>
    <w:rsid w:val="00252759"/>
    <w:rsid w:val="00253CE9"/>
    <w:rsid w:val="002549B9"/>
    <w:rsid w:val="00260056"/>
    <w:rsid w:val="002653B3"/>
    <w:rsid w:val="002675DD"/>
    <w:rsid w:val="00267D0E"/>
    <w:rsid w:val="00273376"/>
    <w:rsid w:val="00273D36"/>
    <w:rsid w:val="002800FD"/>
    <w:rsid w:val="0028293E"/>
    <w:rsid w:val="002853C8"/>
    <w:rsid w:val="002869B8"/>
    <w:rsid w:val="00286F87"/>
    <w:rsid w:val="00291A7E"/>
    <w:rsid w:val="0029322E"/>
    <w:rsid w:val="002937D8"/>
    <w:rsid w:val="00294298"/>
    <w:rsid w:val="00294351"/>
    <w:rsid w:val="002954C0"/>
    <w:rsid w:val="00296057"/>
    <w:rsid w:val="002974A5"/>
    <w:rsid w:val="002A0DCB"/>
    <w:rsid w:val="002A0E50"/>
    <w:rsid w:val="002A169E"/>
    <w:rsid w:val="002A24B1"/>
    <w:rsid w:val="002A2B93"/>
    <w:rsid w:val="002B105E"/>
    <w:rsid w:val="002B15D2"/>
    <w:rsid w:val="002B1AB7"/>
    <w:rsid w:val="002B244E"/>
    <w:rsid w:val="002B24CE"/>
    <w:rsid w:val="002B298A"/>
    <w:rsid w:val="002C1A6C"/>
    <w:rsid w:val="002C2EFA"/>
    <w:rsid w:val="002C4AA4"/>
    <w:rsid w:val="002C7008"/>
    <w:rsid w:val="002D0692"/>
    <w:rsid w:val="002D1782"/>
    <w:rsid w:val="002D2F13"/>
    <w:rsid w:val="002D4F40"/>
    <w:rsid w:val="002D5345"/>
    <w:rsid w:val="002D7661"/>
    <w:rsid w:val="002E1AB0"/>
    <w:rsid w:val="002E26E0"/>
    <w:rsid w:val="002E291F"/>
    <w:rsid w:val="002E3056"/>
    <w:rsid w:val="002E4AEE"/>
    <w:rsid w:val="002F299F"/>
    <w:rsid w:val="00303E9D"/>
    <w:rsid w:val="00306227"/>
    <w:rsid w:val="00306B02"/>
    <w:rsid w:val="00310126"/>
    <w:rsid w:val="003101F0"/>
    <w:rsid w:val="00310D6A"/>
    <w:rsid w:val="003110C5"/>
    <w:rsid w:val="00315680"/>
    <w:rsid w:val="00315DD8"/>
    <w:rsid w:val="00320F45"/>
    <w:rsid w:val="00321728"/>
    <w:rsid w:val="003219BF"/>
    <w:rsid w:val="00322930"/>
    <w:rsid w:val="003321D5"/>
    <w:rsid w:val="00334A5E"/>
    <w:rsid w:val="00336874"/>
    <w:rsid w:val="00336DAF"/>
    <w:rsid w:val="00340B29"/>
    <w:rsid w:val="00341FA5"/>
    <w:rsid w:val="00352580"/>
    <w:rsid w:val="00353332"/>
    <w:rsid w:val="003572FC"/>
    <w:rsid w:val="00357501"/>
    <w:rsid w:val="00357718"/>
    <w:rsid w:val="00357FE2"/>
    <w:rsid w:val="00363172"/>
    <w:rsid w:val="00365F33"/>
    <w:rsid w:val="0037668B"/>
    <w:rsid w:val="00382186"/>
    <w:rsid w:val="0038237D"/>
    <w:rsid w:val="00382B3F"/>
    <w:rsid w:val="00386C63"/>
    <w:rsid w:val="00390E9C"/>
    <w:rsid w:val="0039144A"/>
    <w:rsid w:val="003938F9"/>
    <w:rsid w:val="0039741B"/>
    <w:rsid w:val="003A0539"/>
    <w:rsid w:val="003A0B9F"/>
    <w:rsid w:val="003A1375"/>
    <w:rsid w:val="003A3257"/>
    <w:rsid w:val="003A7BE1"/>
    <w:rsid w:val="003B0E5F"/>
    <w:rsid w:val="003B1AAE"/>
    <w:rsid w:val="003B33FA"/>
    <w:rsid w:val="003B400E"/>
    <w:rsid w:val="003B551D"/>
    <w:rsid w:val="003B5742"/>
    <w:rsid w:val="003C2D89"/>
    <w:rsid w:val="003C6D8E"/>
    <w:rsid w:val="003C7D01"/>
    <w:rsid w:val="003D1584"/>
    <w:rsid w:val="003D4EDB"/>
    <w:rsid w:val="003E1FFE"/>
    <w:rsid w:val="003E231B"/>
    <w:rsid w:val="003E24B0"/>
    <w:rsid w:val="003E3087"/>
    <w:rsid w:val="003E46DA"/>
    <w:rsid w:val="003E471B"/>
    <w:rsid w:val="003E5A58"/>
    <w:rsid w:val="003E5FEC"/>
    <w:rsid w:val="003E71B3"/>
    <w:rsid w:val="003E7531"/>
    <w:rsid w:val="003F1938"/>
    <w:rsid w:val="003F5E6B"/>
    <w:rsid w:val="003F75DB"/>
    <w:rsid w:val="00406282"/>
    <w:rsid w:val="004065FC"/>
    <w:rsid w:val="004070E1"/>
    <w:rsid w:val="00412130"/>
    <w:rsid w:val="00413C26"/>
    <w:rsid w:val="0041524E"/>
    <w:rsid w:val="00415A9A"/>
    <w:rsid w:val="004227E7"/>
    <w:rsid w:val="0042463B"/>
    <w:rsid w:val="004265C5"/>
    <w:rsid w:val="00427F8B"/>
    <w:rsid w:val="0043171F"/>
    <w:rsid w:val="00432976"/>
    <w:rsid w:val="00436D16"/>
    <w:rsid w:val="00437EFA"/>
    <w:rsid w:val="00442624"/>
    <w:rsid w:val="00453D1F"/>
    <w:rsid w:val="00454F9D"/>
    <w:rsid w:val="004566DD"/>
    <w:rsid w:val="00457622"/>
    <w:rsid w:val="00461576"/>
    <w:rsid w:val="00462477"/>
    <w:rsid w:val="00463172"/>
    <w:rsid w:val="004649AE"/>
    <w:rsid w:val="004675F0"/>
    <w:rsid w:val="00470B97"/>
    <w:rsid w:val="00470FCB"/>
    <w:rsid w:val="00473691"/>
    <w:rsid w:val="004804A0"/>
    <w:rsid w:val="00481515"/>
    <w:rsid w:val="00484531"/>
    <w:rsid w:val="0049092F"/>
    <w:rsid w:val="00494A4E"/>
    <w:rsid w:val="004978D7"/>
    <w:rsid w:val="00497BA3"/>
    <w:rsid w:val="004A1178"/>
    <w:rsid w:val="004A21D9"/>
    <w:rsid w:val="004B13BE"/>
    <w:rsid w:val="004B4099"/>
    <w:rsid w:val="004B48A0"/>
    <w:rsid w:val="004B5AEC"/>
    <w:rsid w:val="004C1942"/>
    <w:rsid w:val="004C3C28"/>
    <w:rsid w:val="004C3D96"/>
    <w:rsid w:val="004C6CA6"/>
    <w:rsid w:val="004C6E90"/>
    <w:rsid w:val="004D3722"/>
    <w:rsid w:val="004D5EC5"/>
    <w:rsid w:val="004D7261"/>
    <w:rsid w:val="004D7FF9"/>
    <w:rsid w:val="004E0245"/>
    <w:rsid w:val="004E041B"/>
    <w:rsid w:val="004E1F80"/>
    <w:rsid w:val="004E69D7"/>
    <w:rsid w:val="004E6EDE"/>
    <w:rsid w:val="004F1FC2"/>
    <w:rsid w:val="004F5BB4"/>
    <w:rsid w:val="004F7660"/>
    <w:rsid w:val="004F7973"/>
    <w:rsid w:val="00506C31"/>
    <w:rsid w:val="005110E8"/>
    <w:rsid w:val="005113BC"/>
    <w:rsid w:val="00512006"/>
    <w:rsid w:val="005139A7"/>
    <w:rsid w:val="005204D2"/>
    <w:rsid w:val="00520615"/>
    <w:rsid w:val="0052266E"/>
    <w:rsid w:val="0052318A"/>
    <w:rsid w:val="0052330B"/>
    <w:rsid w:val="005233AC"/>
    <w:rsid w:val="00525329"/>
    <w:rsid w:val="005272FC"/>
    <w:rsid w:val="0053297E"/>
    <w:rsid w:val="005351CF"/>
    <w:rsid w:val="005351E7"/>
    <w:rsid w:val="00536321"/>
    <w:rsid w:val="00536E80"/>
    <w:rsid w:val="005414DC"/>
    <w:rsid w:val="00542A5B"/>
    <w:rsid w:val="00547F43"/>
    <w:rsid w:val="00550279"/>
    <w:rsid w:val="0055157D"/>
    <w:rsid w:val="00552414"/>
    <w:rsid w:val="00553C15"/>
    <w:rsid w:val="00554C27"/>
    <w:rsid w:val="005553D2"/>
    <w:rsid w:val="00555C98"/>
    <w:rsid w:val="00556AD6"/>
    <w:rsid w:val="00570609"/>
    <w:rsid w:val="00572BDC"/>
    <w:rsid w:val="00572C44"/>
    <w:rsid w:val="00574B58"/>
    <w:rsid w:val="0058211A"/>
    <w:rsid w:val="00582C5A"/>
    <w:rsid w:val="00584930"/>
    <w:rsid w:val="0058550C"/>
    <w:rsid w:val="0058584F"/>
    <w:rsid w:val="00587E02"/>
    <w:rsid w:val="00592093"/>
    <w:rsid w:val="005926E0"/>
    <w:rsid w:val="00592C87"/>
    <w:rsid w:val="00593AD4"/>
    <w:rsid w:val="005A021B"/>
    <w:rsid w:val="005A110A"/>
    <w:rsid w:val="005A2765"/>
    <w:rsid w:val="005A2A8A"/>
    <w:rsid w:val="005A2C91"/>
    <w:rsid w:val="005A7212"/>
    <w:rsid w:val="005A7D7E"/>
    <w:rsid w:val="005B5D56"/>
    <w:rsid w:val="005C0456"/>
    <w:rsid w:val="005C64E2"/>
    <w:rsid w:val="005C6A91"/>
    <w:rsid w:val="005D032B"/>
    <w:rsid w:val="005D154D"/>
    <w:rsid w:val="005D17A5"/>
    <w:rsid w:val="005D2792"/>
    <w:rsid w:val="005E0187"/>
    <w:rsid w:val="005E0426"/>
    <w:rsid w:val="005E3EDA"/>
    <w:rsid w:val="005F053C"/>
    <w:rsid w:val="005F0957"/>
    <w:rsid w:val="005F442C"/>
    <w:rsid w:val="005F4BE0"/>
    <w:rsid w:val="005F54EC"/>
    <w:rsid w:val="005F7C57"/>
    <w:rsid w:val="00601483"/>
    <w:rsid w:val="00605030"/>
    <w:rsid w:val="00605F82"/>
    <w:rsid w:val="006077B6"/>
    <w:rsid w:val="006078D5"/>
    <w:rsid w:val="00607DA1"/>
    <w:rsid w:val="00610D38"/>
    <w:rsid w:val="00612580"/>
    <w:rsid w:val="006135F9"/>
    <w:rsid w:val="00613E51"/>
    <w:rsid w:val="00614F18"/>
    <w:rsid w:val="00623291"/>
    <w:rsid w:val="006235CE"/>
    <w:rsid w:val="00623DDE"/>
    <w:rsid w:val="006258A8"/>
    <w:rsid w:val="00626651"/>
    <w:rsid w:val="00631EAD"/>
    <w:rsid w:val="0063220D"/>
    <w:rsid w:val="00633EB1"/>
    <w:rsid w:val="0063656B"/>
    <w:rsid w:val="00636D50"/>
    <w:rsid w:val="00637C37"/>
    <w:rsid w:val="00637F4F"/>
    <w:rsid w:val="00640587"/>
    <w:rsid w:val="006415A0"/>
    <w:rsid w:val="006502BB"/>
    <w:rsid w:val="00652E76"/>
    <w:rsid w:val="00655688"/>
    <w:rsid w:val="00657080"/>
    <w:rsid w:val="00657227"/>
    <w:rsid w:val="00674EDF"/>
    <w:rsid w:val="00677DBA"/>
    <w:rsid w:val="00680CFA"/>
    <w:rsid w:val="00680ED7"/>
    <w:rsid w:val="00681D18"/>
    <w:rsid w:val="00682DEB"/>
    <w:rsid w:val="00683399"/>
    <w:rsid w:val="00683F6D"/>
    <w:rsid w:val="00684B5E"/>
    <w:rsid w:val="00687C4B"/>
    <w:rsid w:val="00690421"/>
    <w:rsid w:val="0069097F"/>
    <w:rsid w:val="00694764"/>
    <w:rsid w:val="006978D2"/>
    <w:rsid w:val="00697A9D"/>
    <w:rsid w:val="006A17B4"/>
    <w:rsid w:val="006A2760"/>
    <w:rsid w:val="006A4EBB"/>
    <w:rsid w:val="006B0699"/>
    <w:rsid w:val="006B28B8"/>
    <w:rsid w:val="006B3F97"/>
    <w:rsid w:val="006B4A02"/>
    <w:rsid w:val="006C0296"/>
    <w:rsid w:val="006C1CF4"/>
    <w:rsid w:val="006C4B97"/>
    <w:rsid w:val="006C658D"/>
    <w:rsid w:val="006C7268"/>
    <w:rsid w:val="006D74C3"/>
    <w:rsid w:val="006E1BE9"/>
    <w:rsid w:val="006E34F6"/>
    <w:rsid w:val="006E459D"/>
    <w:rsid w:val="006E6FBD"/>
    <w:rsid w:val="006E7909"/>
    <w:rsid w:val="006F3966"/>
    <w:rsid w:val="006F4307"/>
    <w:rsid w:val="006F5E8A"/>
    <w:rsid w:val="007024E6"/>
    <w:rsid w:val="007029C1"/>
    <w:rsid w:val="0070422D"/>
    <w:rsid w:val="007077D0"/>
    <w:rsid w:val="00711EA6"/>
    <w:rsid w:val="00714921"/>
    <w:rsid w:val="00721D4D"/>
    <w:rsid w:val="0072212C"/>
    <w:rsid w:val="0072342A"/>
    <w:rsid w:val="00723CB1"/>
    <w:rsid w:val="00723D7A"/>
    <w:rsid w:val="00735C5F"/>
    <w:rsid w:val="00736EA3"/>
    <w:rsid w:val="007400C9"/>
    <w:rsid w:val="0074028A"/>
    <w:rsid w:val="007403F1"/>
    <w:rsid w:val="007416D1"/>
    <w:rsid w:val="00742725"/>
    <w:rsid w:val="0074474D"/>
    <w:rsid w:val="0074567C"/>
    <w:rsid w:val="0074631A"/>
    <w:rsid w:val="00747CAA"/>
    <w:rsid w:val="00752F7A"/>
    <w:rsid w:val="00753B71"/>
    <w:rsid w:val="00754B36"/>
    <w:rsid w:val="00755756"/>
    <w:rsid w:val="00757911"/>
    <w:rsid w:val="0075792B"/>
    <w:rsid w:val="00765233"/>
    <w:rsid w:val="00765CB4"/>
    <w:rsid w:val="00772A9B"/>
    <w:rsid w:val="00780465"/>
    <w:rsid w:val="00783729"/>
    <w:rsid w:val="007870DB"/>
    <w:rsid w:val="0078796F"/>
    <w:rsid w:val="00790254"/>
    <w:rsid w:val="007903B4"/>
    <w:rsid w:val="007903EC"/>
    <w:rsid w:val="007918DC"/>
    <w:rsid w:val="007931D7"/>
    <w:rsid w:val="0079407B"/>
    <w:rsid w:val="00796C46"/>
    <w:rsid w:val="0079728E"/>
    <w:rsid w:val="007978C7"/>
    <w:rsid w:val="007A009F"/>
    <w:rsid w:val="007A09E7"/>
    <w:rsid w:val="007A49FA"/>
    <w:rsid w:val="007A5B55"/>
    <w:rsid w:val="007A67BB"/>
    <w:rsid w:val="007A7F70"/>
    <w:rsid w:val="007B078C"/>
    <w:rsid w:val="007B468B"/>
    <w:rsid w:val="007B62A6"/>
    <w:rsid w:val="007D7DD4"/>
    <w:rsid w:val="007E02FF"/>
    <w:rsid w:val="007E3A30"/>
    <w:rsid w:val="007E6609"/>
    <w:rsid w:val="007F0A56"/>
    <w:rsid w:val="007F4EBE"/>
    <w:rsid w:val="007F76F5"/>
    <w:rsid w:val="00811C26"/>
    <w:rsid w:val="00813E0C"/>
    <w:rsid w:val="0081427A"/>
    <w:rsid w:val="00816384"/>
    <w:rsid w:val="00820158"/>
    <w:rsid w:val="008203A0"/>
    <w:rsid w:val="00820922"/>
    <w:rsid w:val="00821E76"/>
    <w:rsid w:val="00822102"/>
    <w:rsid w:val="00823566"/>
    <w:rsid w:val="0082393F"/>
    <w:rsid w:val="00824234"/>
    <w:rsid w:val="00826112"/>
    <w:rsid w:val="00826B08"/>
    <w:rsid w:val="00830D27"/>
    <w:rsid w:val="008315CD"/>
    <w:rsid w:val="00831CBE"/>
    <w:rsid w:val="00832D76"/>
    <w:rsid w:val="0084298A"/>
    <w:rsid w:val="00843B98"/>
    <w:rsid w:val="00846D1C"/>
    <w:rsid w:val="00852A96"/>
    <w:rsid w:val="00861C43"/>
    <w:rsid w:val="00861CEE"/>
    <w:rsid w:val="00865E4F"/>
    <w:rsid w:val="00875167"/>
    <w:rsid w:val="00880295"/>
    <w:rsid w:val="00882EFC"/>
    <w:rsid w:val="008830E1"/>
    <w:rsid w:val="00890BBB"/>
    <w:rsid w:val="00892585"/>
    <w:rsid w:val="00893009"/>
    <w:rsid w:val="00893DDF"/>
    <w:rsid w:val="00896366"/>
    <w:rsid w:val="008A0209"/>
    <w:rsid w:val="008A0EE7"/>
    <w:rsid w:val="008A32FF"/>
    <w:rsid w:val="008A4A0C"/>
    <w:rsid w:val="008A57F7"/>
    <w:rsid w:val="008A7083"/>
    <w:rsid w:val="008B02DA"/>
    <w:rsid w:val="008B1265"/>
    <w:rsid w:val="008B683B"/>
    <w:rsid w:val="008B7A2B"/>
    <w:rsid w:val="008C0106"/>
    <w:rsid w:val="008C288A"/>
    <w:rsid w:val="008C36CD"/>
    <w:rsid w:val="008C6CAE"/>
    <w:rsid w:val="008C7C6F"/>
    <w:rsid w:val="008D0E64"/>
    <w:rsid w:val="008D3353"/>
    <w:rsid w:val="008D525B"/>
    <w:rsid w:val="008D6249"/>
    <w:rsid w:val="008E22E4"/>
    <w:rsid w:val="008E29A1"/>
    <w:rsid w:val="008F118C"/>
    <w:rsid w:val="008F2B23"/>
    <w:rsid w:val="008F594A"/>
    <w:rsid w:val="008F709F"/>
    <w:rsid w:val="008F7396"/>
    <w:rsid w:val="00900E4D"/>
    <w:rsid w:val="0090514F"/>
    <w:rsid w:val="0091019E"/>
    <w:rsid w:val="00912865"/>
    <w:rsid w:val="00913542"/>
    <w:rsid w:val="009137F6"/>
    <w:rsid w:val="00913997"/>
    <w:rsid w:val="00913A7E"/>
    <w:rsid w:val="00921DA5"/>
    <w:rsid w:val="00923777"/>
    <w:rsid w:val="00926157"/>
    <w:rsid w:val="009278FC"/>
    <w:rsid w:val="009310DB"/>
    <w:rsid w:val="009315C0"/>
    <w:rsid w:val="00933955"/>
    <w:rsid w:val="00934CAA"/>
    <w:rsid w:val="009364FD"/>
    <w:rsid w:val="00936512"/>
    <w:rsid w:val="00945657"/>
    <w:rsid w:val="00947E93"/>
    <w:rsid w:val="00950600"/>
    <w:rsid w:val="00950F9A"/>
    <w:rsid w:val="009524D9"/>
    <w:rsid w:val="009533A6"/>
    <w:rsid w:val="00953CEA"/>
    <w:rsid w:val="00957C4D"/>
    <w:rsid w:val="009611EB"/>
    <w:rsid w:val="009632A0"/>
    <w:rsid w:val="0096400E"/>
    <w:rsid w:val="00967F1E"/>
    <w:rsid w:val="0097057E"/>
    <w:rsid w:val="00972B41"/>
    <w:rsid w:val="00974C5B"/>
    <w:rsid w:val="00984D89"/>
    <w:rsid w:val="00986FE8"/>
    <w:rsid w:val="0099007A"/>
    <w:rsid w:val="009904EC"/>
    <w:rsid w:val="00993AC8"/>
    <w:rsid w:val="00995CC0"/>
    <w:rsid w:val="009A3032"/>
    <w:rsid w:val="009A3554"/>
    <w:rsid w:val="009A41D4"/>
    <w:rsid w:val="009A48A3"/>
    <w:rsid w:val="009A6083"/>
    <w:rsid w:val="009B062A"/>
    <w:rsid w:val="009B2C7C"/>
    <w:rsid w:val="009B4C6C"/>
    <w:rsid w:val="009C7E47"/>
    <w:rsid w:val="009D234D"/>
    <w:rsid w:val="009D5E66"/>
    <w:rsid w:val="009E0585"/>
    <w:rsid w:val="009E38A9"/>
    <w:rsid w:val="009E6406"/>
    <w:rsid w:val="009E66E6"/>
    <w:rsid w:val="009F0D12"/>
    <w:rsid w:val="009F4693"/>
    <w:rsid w:val="009F7855"/>
    <w:rsid w:val="00A002FF"/>
    <w:rsid w:val="00A030C8"/>
    <w:rsid w:val="00A12607"/>
    <w:rsid w:val="00A22F63"/>
    <w:rsid w:val="00A2424A"/>
    <w:rsid w:val="00A2591F"/>
    <w:rsid w:val="00A30440"/>
    <w:rsid w:val="00A3345C"/>
    <w:rsid w:val="00A33C11"/>
    <w:rsid w:val="00A44B6C"/>
    <w:rsid w:val="00A44C60"/>
    <w:rsid w:val="00A50BCB"/>
    <w:rsid w:val="00A5234D"/>
    <w:rsid w:val="00A53F7E"/>
    <w:rsid w:val="00A5471A"/>
    <w:rsid w:val="00A56B9C"/>
    <w:rsid w:val="00A63031"/>
    <w:rsid w:val="00A647B7"/>
    <w:rsid w:val="00A706FF"/>
    <w:rsid w:val="00A70B7A"/>
    <w:rsid w:val="00A75E2F"/>
    <w:rsid w:val="00A77159"/>
    <w:rsid w:val="00A81E4A"/>
    <w:rsid w:val="00A846E0"/>
    <w:rsid w:val="00A90655"/>
    <w:rsid w:val="00A90672"/>
    <w:rsid w:val="00A90E54"/>
    <w:rsid w:val="00A94774"/>
    <w:rsid w:val="00A959AC"/>
    <w:rsid w:val="00A95E83"/>
    <w:rsid w:val="00AA17D1"/>
    <w:rsid w:val="00AA29E4"/>
    <w:rsid w:val="00AB2723"/>
    <w:rsid w:val="00AB4D7B"/>
    <w:rsid w:val="00AB70B2"/>
    <w:rsid w:val="00AD39CD"/>
    <w:rsid w:val="00AD40AE"/>
    <w:rsid w:val="00AD5987"/>
    <w:rsid w:val="00AD76DE"/>
    <w:rsid w:val="00AE1A7D"/>
    <w:rsid w:val="00AE3AFF"/>
    <w:rsid w:val="00AE4CE4"/>
    <w:rsid w:val="00AE5FC4"/>
    <w:rsid w:val="00AE693E"/>
    <w:rsid w:val="00AE7794"/>
    <w:rsid w:val="00AE7E5F"/>
    <w:rsid w:val="00AE7FE4"/>
    <w:rsid w:val="00AF04C7"/>
    <w:rsid w:val="00AF6443"/>
    <w:rsid w:val="00AF755B"/>
    <w:rsid w:val="00AF7AE7"/>
    <w:rsid w:val="00B0180E"/>
    <w:rsid w:val="00B01AF9"/>
    <w:rsid w:val="00B02028"/>
    <w:rsid w:val="00B04FC8"/>
    <w:rsid w:val="00B06905"/>
    <w:rsid w:val="00B0695A"/>
    <w:rsid w:val="00B1003C"/>
    <w:rsid w:val="00B14735"/>
    <w:rsid w:val="00B1488E"/>
    <w:rsid w:val="00B2047A"/>
    <w:rsid w:val="00B22719"/>
    <w:rsid w:val="00B2352B"/>
    <w:rsid w:val="00B305E4"/>
    <w:rsid w:val="00B30848"/>
    <w:rsid w:val="00B31797"/>
    <w:rsid w:val="00B31D92"/>
    <w:rsid w:val="00B31E8E"/>
    <w:rsid w:val="00B331BB"/>
    <w:rsid w:val="00B34284"/>
    <w:rsid w:val="00B35DEB"/>
    <w:rsid w:val="00B3657F"/>
    <w:rsid w:val="00B3706B"/>
    <w:rsid w:val="00B370BA"/>
    <w:rsid w:val="00B41375"/>
    <w:rsid w:val="00B45AD5"/>
    <w:rsid w:val="00B501F0"/>
    <w:rsid w:val="00B519FA"/>
    <w:rsid w:val="00B544C2"/>
    <w:rsid w:val="00B57303"/>
    <w:rsid w:val="00B574B0"/>
    <w:rsid w:val="00B57615"/>
    <w:rsid w:val="00B60B24"/>
    <w:rsid w:val="00B62029"/>
    <w:rsid w:val="00B63091"/>
    <w:rsid w:val="00B86F40"/>
    <w:rsid w:val="00B90862"/>
    <w:rsid w:val="00B90CDE"/>
    <w:rsid w:val="00B9170B"/>
    <w:rsid w:val="00B967F2"/>
    <w:rsid w:val="00B97405"/>
    <w:rsid w:val="00BA2283"/>
    <w:rsid w:val="00BA2340"/>
    <w:rsid w:val="00BA2DAC"/>
    <w:rsid w:val="00BA32CF"/>
    <w:rsid w:val="00BA4262"/>
    <w:rsid w:val="00BB1BF0"/>
    <w:rsid w:val="00BB24BC"/>
    <w:rsid w:val="00BB30F2"/>
    <w:rsid w:val="00BB67AB"/>
    <w:rsid w:val="00BC109E"/>
    <w:rsid w:val="00BC1296"/>
    <w:rsid w:val="00BC5231"/>
    <w:rsid w:val="00BD3939"/>
    <w:rsid w:val="00BD3EC0"/>
    <w:rsid w:val="00BD3F4A"/>
    <w:rsid w:val="00BD6FBB"/>
    <w:rsid w:val="00BE1FB4"/>
    <w:rsid w:val="00BE28A3"/>
    <w:rsid w:val="00BE3C3D"/>
    <w:rsid w:val="00BF1F83"/>
    <w:rsid w:val="00BF2FF5"/>
    <w:rsid w:val="00BF3FAF"/>
    <w:rsid w:val="00BF5B5D"/>
    <w:rsid w:val="00BF7349"/>
    <w:rsid w:val="00BF77A2"/>
    <w:rsid w:val="00C01967"/>
    <w:rsid w:val="00C06578"/>
    <w:rsid w:val="00C07A1B"/>
    <w:rsid w:val="00C100AA"/>
    <w:rsid w:val="00C12747"/>
    <w:rsid w:val="00C12993"/>
    <w:rsid w:val="00C15053"/>
    <w:rsid w:val="00C17B42"/>
    <w:rsid w:val="00C202E2"/>
    <w:rsid w:val="00C21709"/>
    <w:rsid w:val="00C24B97"/>
    <w:rsid w:val="00C26E57"/>
    <w:rsid w:val="00C27948"/>
    <w:rsid w:val="00C30089"/>
    <w:rsid w:val="00C30C9F"/>
    <w:rsid w:val="00C31946"/>
    <w:rsid w:val="00C33B13"/>
    <w:rsid w:val="00C37001"/>
    <w:rsid w:val="00C37058"/>
    <w:rsid w:val="00C40900"/>
    <w:rsid w:val="00C42D87"/>
    <w:rsid w:val="00C45C20"/>
    <w:rsid w:val="00C46EF1"/>
    <w:rsid w:val="00C471A6"/>
    <w:rsid w:val="00C5058B"/>
    <w:rsid w:val="00C528DC"/>
    <w:rsid w:val="00C56586"/>
    <w:rsid w:val="00C57CFA"/>
    <w:rsid w:val="00C60490"/>
    <w:rsid w:val="00C61403"/>
    <w:rsid w:val="00C61B6B"/>
    <w:rsid w:val="00C65D19"/>
    <w:rsid w:val="00C66D01"/>
    <w:rsid w:val="00C67113"/>
    <w:rsid w:val="00C67C37"/>
    <w:rsid w:val="00C72668"/>
    <w:rsid w:val="00C81035"/>
    <w:rsid w:val="00C82C5B"/>
    <w:rsid w:val="00C8529F"/>
    <w:rsid w:val="00C853AE"/>
    <w:rsid w:val="00C913CD"/>
    <w:rsid w:val="00C93CB6"/>
    <w:rsid w:val="00C95389"/>
    <w:rsid w:val="00C95784"/>
    <w:rsid w:val="00CA3A2E"/>
    <w:rsid w:val="00CA3D06"/>
    <w:rsid w:val="00CA4742"/>
    <w:rsid w:val="00CB00D3"/>
    <w:rsid w:val="00CB1612"/>
    <w:rsid w:val="00CB166B"/>
    <w:rsid w:val="00CB1D98"/>
    <w:rsid w:val="00CB3819"/>
    <w:rsid w:val="00CC1C72"/>
    <w:rsid w:val="00CC1DBC"/>
    <w:rsid w:val="00CC3D7F"/>
    <w:rsid w:val="00CC423D"/>
    <w:rsid w:val="00CC5E7B"/>
    <w:rsid w:val="00CD03F7"/>
    <w:rsid w:val="00CD0E62"/>
    <w:rsid w:val="00CD24A3"/>
    <w:rsid w:val="00CD3AD9"/>
    <w:rsid w:val="00CD5BB5"/>
    <w:rsid w:val="00CD7261"/>
    <w:rsid w:val="00CE148D"/>
    <w:rsid w:val="00CE1B67"/>
    <w:rsid w:val="00CE27FA"/>
    <w:rsid w:val="00CE3DBF"/>
    <w:rsid w:val="00CE3E81"/>
    <w:rsid w:val="00CE3EEF"/>
    <w:rsid w:val="00CE603B"/>
    <w:rsid w:val="00CF19BF"/>
    <w:rsid w:val="00CF1A80"/>
    <w:rsid w:val="00CF5255"/>
    <w:rsid w:val="00CF6D00"/>
    <w:rsid w:val="00D03A88"/>
    <w:rsid w:val="00D04FBB"/>
    <w:rsid w:val="00D11AB2"/>
    <w:rsid w:val="00D13381"/>
    <w:rsid w:val="00D140B6"/>
    <w:rsid w:val="00D2275E"/>
    <w:rsid w:val="00D25DCE"/>
    <w:rsid w:val="00D317F2"/>
    <w:rsid w:val="00D32BA7"/>
    <w:rsid w:val="00D340FF"/>
    <w:rsid w:val="00D368A1"/>
    <w:rsid w:val="00D374C9"/>
    <w:rsid w:val="00D37886"/>
    <w:rsid w:val="00D44709"/>
    <w:rsid w:val="00D44E6D"/>
    <w:rsid w:val="00D54384"/>
    <w:rsid w:val="00D55ACF"/>
    <w:rsid w:val="00D6087B"/>
    <w:rsid w:val="00D63459"/>
    <w:rsid w:val="00D63FE5"/>
    <w:rsid w:val="00D64CA9"/>
    <w:rsid w:val="00D700AD"/>
    <w:rsid w:val="00D70486"/>
    <w:rsid w:val="00D720FC"/>
    <w:rsid w:val="00D737F1"/>
    <w:rsid w:val="00D73894"/>
    <w:rsid w:val="00D74989"/>
    <w:rsid w:val="00D76369"/>
    <w:rsid w:val="00D80118"/>
    <w:rsid w:val="00D83FC4"/>
    <w:rsid w:val="00D909DE"/>
    <w:rsid w:val="00D90C95"/>
    <w:rsid w:val="00D93E9C"/>
    <w:rsid w:val="00DA14CD"/>
    <w:rsid w:val="00DA3443"/>
    <w:rsid w:val="00DA4DAA"/>
    <w:rsid w:val="00DA61DD"/>
    <w:rsid w:val="00DB04A3"/>
    <w:rsid w:val="00DB5868"/>
    <w:rsid w:val="00DC70DE"/>
    <w:rsid w:val="00DC78E7"/>
    <w:rsid w:val="00DC7CF9"/>
    <w:rsid w:val="00DE03AB"/>
    <w:rsid w:val="00DE07B5"/>
    <w:rsid w:val="00DE46F1"/>
    <w:rsid w:val="00DE4A7F"/>
    <w:rsid w:val="00DE5EF5"/>
    <w:rsid w:val="00DE6648"/>
    <w:rsid w:val="00DF0508"/>
    <w:rsid w:val="00DF07AE"/>
    <w:rsid w:val="00DF1846"/>
    <w:rsid w:val="00DF24E8"/>
    <w:rsid w:val="00DF35B8"/>
    <w:rsid w:val="00DF707C"/>
    <w:rsid w:val="00E00FA3"/>
    <w:rsid w:val="00E01FD1"/>
    <w:rsid w:val="00E03342"/>
    <w:rsid w:val="00E04021"/>
    <w:rsid w:val="00E066BE"/>
    <w:rsid w:val="00E107CB"/>
    <w:rsid w:val="00E14253"/>
    <w:rsid w:val="00E14646"/>
    <w:rsid w:val="00E14A53"/>
    <w:rsid w:val="00E16DCE"/>
    <w:rsid w:val="00E17425"/>
    <w:rsid w:val="00E22D95"/>
    <w:rsid w:val="00E255E2"/>
    <w:rsid w:val="00E261A9"/>
    <w:rsid w:val="00E265CE"/>
    <w:rsid w:val="00E3195D"/>
    <w:rsid w:val="00E32102"/>
    <w:rsid w:val="00E37794"/>
    <w:rsid w:val="00E40B05"/>
    <w:rsid w:val="00E42D74"/>
    <w:rsid w:val="00E43570"/>
    <w:rsid w:val="00E46D98"/>
    <w:rsid w:val="00E47A0B"/>
    <w:rsid w:val="00E53A13"/>
    <w:rsid w:val="00E53B6C"/>
    <w:rsid w:val="00E54462"/>
    <w:rsid w:val="00E54C93"/>
    <w:rsid w:val="00E55C2A"/>
    <w:rsid w:val="00E5710D"/>
    <w:rsid w:val="00E62F8B"/>
    <w:rsid w:val="00E63079"/>
    <w:rsid w:val="00E65786"/>
    <w:rsid w:val="00E66518"/>
    <w:rsid w:val="00E741A9"/>
    <w:rsid w:val="00E751FC"/>
    <w:rsid w:val="00E7535E"/>
    <w:rsid w:val="00E76A91"/>
    <w:rsid w:val="00E775D5"/>
    <w:rsid w:val="00E80293"/>
    <w:rsid w:val="00E8144A"/>
    <w:rsid w:val="00E81D69"/>
    <w:rsid w:val="00E83172"/>
    <w:rsid w:val="00E87B3D"/>
    <w:rsid w:val="00E9298E"/>
    <w:rsid w:val="00E93B3A"/>
    <w:rsid w:val="00EA1EE2"/>
    <w:rsid w:val="00EA6AF2"/>
    <w:rsid w:val="00EB1AF0"/>
    <w:rsid w:val="00EB3C16"/>
    <w:rsid w:val="00EB4245"/>
    <w:rsid w:val="00EB47D3"/>
    <w:rsid w:val="00EB667A"/>
    <w:rsid w:val="00EC1698"/>
    <w:rsid w:val="00EC1FE2"/>
    <w:rsid w:val="00EC6009"/>
    <w:rsid w:val="00EC6187"/>
    <w:rsid w:val="00ED00DD"/>
    <w:rsid w:val="00ED1A8C"/>
    <w:rsid w:val="00ED2096"/>
    <w:rsid w:val="00ED382C"/>
    <w:rsid w:val="00ED402E"/>
    <w:rsid w:val="00ED5B34"/>
    <w:rsid w:val="00ED660B"/>
    <w:rsid w:val="00ED6B6A"/>
    <w:rsid w:val="00ED7FD2"/>
    <w:rsid w:val="00EE5DF7"/>
    <w:rsid w:val="00EF2C24"/>
    <w:rsid w:val="00EF4056"/>
    <w:rsid w:val="00EF44A6"/>
    <w:rsid w:val="00F02ACB"/>
    <w:rsid w:val="00F043F6"/>
    <w:rsid w:val="00F0610A"/>
    <w:rsid w:val="00F07751"/>
    <w:rsid w:val="00F07FD7"/>
    <w:rsid w:val="00F122A9"/>
    <w:rsid w:val="00F164FB"/>
    <w:rsid w:val="00F21992"/>
    <w:rsid w:val="00F21E56"/>
    <w:rsid w:val="00F2250B"/>
    <w:rsid w:val="00F263FB"/>
    <w:rsid w:val="00F31789"/>
    <w:rsid w:val="00F32F53"/>
    <w:rsid w:val="00F3708F"/>
    <w:rsid w:val="00F47156"/>
    <w:rsid w:val="00F53D09"/>
    <w:rsid w:val="00F55DED"/>
    <w:rsid w:val="00F62BAF"/>
    <w:rsid w:val="00F640FB"/>
    <w:rsid w:val="00F70AD8"/>
    <w:rsid w:val="00F7123E"/>
    <w:rsid w:val="00F72185"/>
    <w:rsid w:val="00F72707"/>
    <w:rsid w:val="00F73F8E"/>
    <w:rsid w:val="00F74754"/>
    <w:rsid w:val="00F76ED7"/>
    <w:rsid w:val="00F77D1B"/>
    <w:rsid w:val="00F8010C"/>
    <w:rsid w:val="00F826E3"/>
    <w:rsid w:val="00F87B11"/>
    <w:rsid w:val="00F9116F"/>
    <w:rsid w:val="00F975D6"/>
    <w:rsid w:val="00F9792A"/>
    <w:rsid w:val="00FA3716"/>
    <w:rsid w:val="00FA70B9"/>
    <w:rsid w:val="00FB171A"/>
    <w:rsid w:val="00FB225F"/>
    <w:rsid w:val="00FB46D0"/>
    <w:rsid w:val="00FB61C6"/>
    <w:rsid w:val="00FC0830"/>
    <w:rsid w:val="00FC0D20"/>
    <w:rsid w:val="00FC2079"/>
    <w:rsid w:val="00FC7657"/>
    <w:rsid w:val="00FD03A0"/>
    <w:rsid w:val="00FD12D5"/>
    <w:rsid w:val="00FD5129"/>
    <w:rsid w:val="00FD75AC"/>
    <w:rsid w:val="00FE501B"/>
    <w:rsid w:val="00FE708E"/>
    <w:rsid w:val="00FF031C"/>
    <w:rsid w:val="00FF2A7E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93"/>
    <w:rPr>
      <w:sz w:val="24"/>
      <w:szCs w:val="24"/>
    </w:rPr>
  </w:style>
  <w:style w:type="paragraph" w:styleId="Ttulo1">
    <w:name w:val="heading 1"/>
    <w:basedOn w:val="Normal"/>
    <w:next w:val="Normal"/>
    <w:qFormat/>
    <w:rsid w:val="00947E93"/>
    <w:pPr>
      <w:keepNext/>
      <w:jc w:val="both"/>
      <w:outlineLvl w:val="0"/>
    </w:pPr>
    <w:rPr>
      <w:b/>
      <w:color w:val="000080"/>
      <w:szCs w:val="20"/>
    </w:rPr>
  </w:style>
  <w:style w:type="paragraph" w:styleId="Ttulo2">
    <w:name w:val="heading 2"/>
    <w:basedOn w:val="Normal"/>
    <w:next w:val="Normal"/>
    <w:link w:val="Ttulo2Char"/>
    <w:qFormat/>
    <w:rsid w:val="00947E93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4F5B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47E93"/>
    <w:pPr>
      <w:keepNext/>
      <w:spacing w:line="312" w:lineRule="auto"/>
      <w:ind w:firstLine="2160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D55A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qFormat/>
    <w:rsid w:val="008E29A1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47E93"/>
    <w:pPr>
      <w:tabs>
        <w:tab w:val="center" w:pos="4320"/>
        <w:tab w:val="right" w:pos="8640"/>
      </w:tabs>
    </w:pPr>
    <w:rPr>
      <w:b/>
      <w:sz w:val="28"/>
      <w:szCs w:val="20"/>
    </w:rPr>
  </w:style>
  <w:style w:type="paragraph" w:styleId="Rodap">
    <w:name w:val="footer"/>
    <w:basedOn w:val="Normal"/>
    <w:link w:val="RodapChar"/>
    <w:rsid w:val="00947E93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947E93"/>
    <w:pPr>
      <w:spacing w:line="312" w:lineRule="auto"/>
      <w:ind w:firstLine="2160"/>
      <w:jc w:val="both"/>
    </w:pPr>
  </w:style>
  <w:style w:type="character" w:customStyle="1" w:styleId="A1">
    <w:name w:val="A1"/>
    <w:rsid w:val="00C24B97"/>
    <w:rPr>
      <w:rFonts w:cs="Futura Lt BT"/>
      <w:color w:val="211D1E"/>
      <w:sz w:val="16"/>
      <w:szCs w:val="16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4B48A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acomgrade">
    <w:name w:val="Table Grid"/>
    <w:basedOn w:val="Tabelanormal"/>
    <w:rsid w:val="004B4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306B02"/>
    <w:pPr>
      <w:snapToGrid w:val="0"/>
      <w:jc w:val="both"/>
    </w:pPr>
    <w:rPr>
      <w:szCs w:val="20"/>
    </w:rPr>
  </w:style>
  <w:style w:type="character" w:styleId="Refdenotaderodap">
    <w:name w:val="footnote reference"/>
    <w:basedOn w:val="Fontepargpadro"/>
    <w:semiHidden/>
    <w:rsid w:val="00BA2DAC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29A1"/>
    <w:rPr>
      <w:rFonts w:ascii="Calibri" w:eastAsia="Times New Roman" w:hAnsi="Calibri" w:cs="Times New Roman"/>
      <w:sz w:val="24"/>
      <w:szCs w:val="24"/>
    </w:rPr>
  </w:style>
  <w:style w:type="paragraph" w:customStyle="1" w:styleId="Corpodetexto21">
    <w:name w:val="Corpo de texto 21"/>
    <w:basedOn w:val="Normal"/>
    <w:rsid w:val="008E29A1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101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1019E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48E0"/>
    <w:rPr>
      <w:b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F5BB4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99"/>
    <w:qFormat/>
    <w:rsid w:val="004F5BB4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4F5BB4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7A49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A49FA"/>
    <w:rPr>
      <w:sz w:val="24"/>
      <w:szCs w:val="24"/>
    </w:rPr>
  </w:style>
  <w:style w:type="paragraph" w:customStyle="1" w:styleId="texto1">
    <w:name w:val="texto1"/>
    <w:basedOn w:val="Normal"/>
    <w:rsid w:val="007A49FA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unhideWhenUsed/>
    <w:rsid w:val="0082092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20922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A32CF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5A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basedOn w:val="Fontepargpadro"/>
    <w:link w:val="Rodap"/>
    <w:rsid w:val="00D37886"/>
    <w:rPr>
      <w:sz w:val="24"/>
      <w:szCs w:val="24"/>
    </w:rPr>
  </w:style>
  <w:style w:type="paragraph" w:styleId="SemEspaamento">
    <w:name w:val="No Spacing"/>
    <w:uiPriority w:val="1"/>
    <w:qFormat/>
    <w:rsid w:val="00EB667A"/>
    <w:pPr>
      <w:suppressAutoHyphens/>
    </w:pPr>
    <w:rPr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E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4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10D6A"/>
    <w:rPr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310D6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L_2011\EDITAL\Melhor%20T&#233;cnica\Concorr&#234;ncia\Concorr&#234;ncia_001_CGAG_2011_Publicidade\Chamamento%20P&#250;blico_Subcomiss&#227;o\ATA_HOMOLOGA&#199;&#195;O_INSCRI&#199;&#213;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4428-BA41-458A-AEF5-5F89DD8B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ATA_HOMOLOGAÇÃO_INSCRIÇÕES</Template>
  <TotalTime>30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0007/GG</vt:lpstr>
    </vt:vector>
  </TitlesOfParts>
  <Company>CGAG</Company>
  <LinksUpToDate>false</LinksUpToDate>
  <CharactersWithSpaces>4370</CharactersWithSpaces>
  <SharedDoc>false</SharedDoc>
  <HLinks>
    <vt:vector size="30" baseType="variant">
      <vt:variant>
        <vt:i4>4522036</vt:i4>
      </vt:variant>
      <vt:variant>
        <vt:i4>12</vt:i4>
      </vt:variant>
      <vt:variant>
        <vt:i4>0</vt:i4>
      </vt:variant>
      <vt:variant>
        <vt:i4>5</vt:i4>
      </vt:variant>
      <vt:variant>
        <vt:lpwstr>mailto:joabeassis@yahoo.com.br</vt:lpwstr>
      </vt:variant>
      <vt:variant>
        <vt:lpwstr/>
      </vt:variant>
      <vt:variant>
        <vt:i4>262200</vt:i4>
      </vt:variant>
      <vt:variant>
        <vt:i4>9</vt:i4>
      </vt:variant>
      <vt:variant>
        <vt:i4>0</vt:i4>
      </vt:variant>
      <vt:variant>
        <vt:i4>5</vt:i4>
      </vt:variant>
      <vt:variant>
        <vt:lpwstr>mailto:sengplan@hotmail.com</vt:lpwstr>
      </vt:variant>
      <vt:variant>
        <vt:lpwstr/>
      </vt:variant>
      <vt:variant>
        <vt:i4>1769571</vt:i4>
      </vt:variant>
      <vt:variant>
        <vt:i4>6</vt:i4>
      </vt:variant>
      <vt:variant>
        <vt:i4>0</vt:i4>
      </vt:variant>
      <vt:variant>
        <vt:i4>5</vt:i4>
      </vt:variant>
      <vt:variant>
        <vt:lpwstr>mailto:saneamentoverde@uol.com.br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mailto:drz@drz.com.br</vt:lpwstr>
      </vt:variant>
      <vt:variant>
        <vt:lpwstr/>
      </vt:variant>
      <vt:variant>
        <vt:i4>2818162</vt:i4>
      </vt:variant>
      <vt:variant>
        <vt:i4>0</vt:i4>
      </vt:variant>
      <vt:variant>
        <vt:i4>0</vt:i4>
      </vt:variant>
      <vt:variant>
        <vt:i4>5</vt:i4>
      </vt:variant>
      <vt:variant>
        <vt:lpwstr>http://www.supel.ro.gov.br/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0007/GG</dc:title>
  <dc:creator>CEL</dc:creator>
  <cp:lastModifiedBy>48872652634</cp:lastModifiedBy>
  <cp:revision>12</cp:revision>
  <cp:lastPrinted>2015-10-08T15:09:00Z</cp:lastPrinted>
  <dcterms:created xsi:type="dcterms:W3CDTF">2015-10-08T14:36:00Z</dcterms:created>
  <dcterms:modified xsi:type="dcterms:W3CDTF">2015-10-08T15:09:00Z</dcterms:modified>
</cp:coreProperties>
</file>